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 xml:space="preserve">В Общественную палату Порецкого 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6D557703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proofErr w:type="gramStart"/>
      <w:r w:rsidR="00A160CD">
        <w:rPr>
          <w:rFonts w:ascii="Times New Roman" w:hAnsi="Times New Roman"/>
          <w:b/>
          <w:sz w:val="28"/>
          <w:szCs w:val="28"/>
        </w:rPr>
        <w:t xml:space="preserve">Порецкого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39099F" w:rsidRPr="0039099F">
        <w:rPr>
          <w:rFonts w:ascii="Times New Roman" w:hAnsi="Times New Roman"/>
          <w:b/>
          <w:sz w:val="28"/>
          <w:szCs w:val="28"/>
        </w:rPr>
        <w:t xml:space="preserve">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</w:t>
      </w:r>
      <w:proofErr w:type="gramStart"/>
      <w:r w:rsidRPr="00124DD4">
        <w:rPr>
          <w:sz w:val="28"/>
          <w:szCs w:val="28"/>
        </w:rPr>
        <w:t>_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14:paraId="350E185E" w14:textId="77777777" w:rsidR="00936168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39099F" w:rsidRPr="0039099F">
        <w:rPr>
          <w:sz w:val="28"/>
          <w:szCs w:val="28"/>
        </w:rPr>
        <w:t>Шемуршинского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0012" w14:textId="77777777" w:rsidR="0004398B" w:rsidRDefault="0004398B" w:rsidP="00AE7090">
      <w:r>
        <w:separator/>
      </w:r>
    </w:p>
  </w:endnote>
  <w:endnote w:type="continuationSeparator" w:id="0">
    <w:p w14:paraId="65A6793C" w14:textId="77777777" w:rsidR="0004398B" w:rsidRDefault="0004398B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19FB" w14:textId="77777777" w:rsidR="0004398B" w:rsidRDefault="0004398B" w:rsidP="00AE7090">
      <w:r>
        <w:separator/>
      </w:r>
    </w:p>
  </w:footnote>
  <w:footnote w:type="continuationSeparator" w:id="0">
    <w:p w14:paraId="03349A1F" w14:textId="77777777" w:rsidR="0004398B" w:rsidRDefault="0004398B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Porezk-Org</cp:lastModifiedBy>
  <cp:revision>4</cp:revision>
  <cp:lastPrinted>2022-09-22T08:34:00Z</cp:lastPrinted>
  <dcterms:created xsi:type="dcterms:W3CDTF">2023-02-10T11:04:00Z</dcterms:created>
  <dcterms:modified xsi:type="dcterms:W3CDTF">2023-02-10T12:11:00Z</dcterms:modified>
</cp:coreProperties>
</file>