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EE" w:rsidRPr="00266A29" w:rsidRDefault="005404EE" w:rsidP="00540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Итоговый протокол</w:t>
      </w:r>
    </w:p>
    <w:p w:rsidR="005404EE" w:rsidRDefault="005404EE" w:rsidP="00540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880975">
        <w:rPr>
          <w:rFonts w:ascii="Times New Roman" w:hAnsi="Times New Roman" w:cs="Times New Roman"/>
          <w:b/>
          <w:sz w:val="32"/>
          <w:szCs w:val="32"/>
        </w:rPr>
        <w:t>настольному теннису</w:t>
      </w:r>
    </w:p>
    <w:p w:rsidR="005404EE" w:rsidRDefault="005404EE" w:rsidP="005404E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рамках </w:t>
      </w:r>
      <w:r w:rsidR="006936CA"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X</w:t>
      </w:r>
      <w:r w:rsidRPr="00C75F5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Спартакиады работников органов государственной власти</w:t>
      </w:r>
      <w:r w:rsidR="006936CA">
        <w:rPr>
          <w:rFonts w:ascii="Times New Roman" w:hAnsi="Times New Roman" w:cs="Times New Roman"/>
          <w:b/>
          <w:sz w:val="32"/>
          <w:szCs w:val="32"/>
        </w:rPr>
        <w:t>, территориальных органов федеральных органов исполнительной власти и органов местного самоуправления</w:t>
      </w:r>
      <w:r>
        <w:rPr>
          <w:rFonts w:ascii="Times New Roman" w:hAnsi="Times New Roman" w:cs="Times New Roman"/>
          <w:b/>
          <w:sz w:val="32"/>
          <w:szCs w:val="32"/>
        </w:rPr>
        <w:t xml:space="preserve"> Чувашской Республики </w:t>
      </w:r>
    </w:p>
    <w:p w:rsidR="00C75F52" w:rsidRPr="00C75F52" w:rsidRDefault="00C75F52" w:rsidP="002839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037"/>
        <w:gridCol w:w="7595"/>
      </w:tblGrid>
      <w:tr w:rsidR="00283983" w:rsidRPr="00445E90" w:rsidTr="00C714A9">
        <w:trPr>
          <w:trHeight w:val="192"/>
        </w:trPr>
        <w:tc>
          <w:tcPr>
            <w:tcW w:w="2037" w:type="dxa"/>
          </w:tcPr>
          <w:p w:rsidR="00283983" w:rsidRPr="00445E90" w:rsidRDefault="00283983" w:rsidP="002839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5E90">
              <w:rPr>
                <w:rFonts w:ascii="Times New Roman" w:hAnsi="Times New Roman" w:cs="Times New Roman"/>
                <w:b/>
                <w:sz w:val="32"/>
                <w:szCs w:val="32"/>
              </w:rPr>
              <w:t>Место</w:t>
            </w:r>
          </w:p>
        </w:tc>
        <w:tc>
          <w:tcPr>
            <w:tcW w:w="7595" w:type="dxa"/>
          </w:tcPr>
          <w:p w:rsidR="00283983" w:rsidRPr="00445E90" w:rsidRDefault="00F20E87" w:rsidP="0028398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Команда</w:t>
            </w:r>
          </w:p>
        </w:tc>
      </w:tr>
      <w:tr w:rsidR="00C714A9" w:rsidRPr="00445E90" w:rsidTr="00C714A9">
        <w:tc>
          <w:tcPr>
            <w:tcW w:w="2037" w:type="dxa"/>
          </w:tcPr>
          <w:p w:rsidR="00C714A9" w:rsidRPr="00894233" w:rsidRDefault="00880975" w:rsidP="00C71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595" w:type="dxa"/>
          </w:tcPr>
          <w:p w:rsidR="00C714A9" w:rsidRDefault="0029624E" w:rsidP="00C71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Чебоксары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C71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595" w:type="dxa"/>
          </w:tcPr>
          <w:p w:rsidR="00880975" w:rsidRDefault="00880975" w:rsidP="00C71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Канашский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C71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595" w:type="dxa"/>
          </w:tcPr>
          <w:p w:rsidR="00880975" w:rsidRDefault="00880975" w:rsidP="00C71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Вурнарский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C714A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595" w:type="dxa"/>
          </w:tcPr>
          <w:p w:rsidR="00880975" w:rsidRDefault="00880975" w:rsidP="00C714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Урмарский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Шемуршинский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Шумерлинский муниципальный округ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Моргаушский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Батыревский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Красночетайский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Порецкий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Янтиковский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Красноармейский муниципальный округ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Яльчикский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624E">
              <w:rPr>
                <w:rFonts w:ascii="Times New Roman" w:hAnsi="Times New Roman" w:cs="Times New Roman"/>
                <w:sz w:val="32"/>
                <w:szCs w:val="32"/>
              </w:rPr>
              <w:t>Алатырский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Новочебоксарск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Козловский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Цивильский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Шумерля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19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Комсомольский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Аликовский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21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Мариинско-Посадский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Ядринский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Чебоксарский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Алатырь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Ибресинский район</w:t>
            </w:r>
          </w:p>
        </w:tc>
      </w:tr>
      <w:tr w:rsidR="00880975" w:rsidRPr="00445E90" w:rsidTr="00C714A9">
        <w:tc>
          <w:tcPr>
            <w:tcW w:w="2037" w:type="dxa"/>
          </w:tcPr>
          <w:p w:rsidR="00880975" w:rsidRPr="00894233" w:rsidRDefault="00880975" w:rsidP="0088097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неявка</w:t>
            </w:r>
          </w:p>
        </w:tc>
        <w:tc>
          <w:tcPr>
            <w:tcW w:w="7595" w:type="dxa"/>
          </w:tcPr>
          <w:p w:rsidR="00880975" w:rsidRDefault="00880975" w:rsidP="0088097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г. Канаш</w:t>
            </w:r>
          </w:p>
        </w:tc>
      </w:tr>
    </w:tbl>
    <w:p w:rsidR="00283983" w:rsidRPr="00283983" w:rsidRDefault="00283983" w:rsidP="00283983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83983" w:rsidRPr="00283983" w:rsidSect="00283983">
      <w:pgSz w:w="11906" w:h="16838"/>
      <w:pgMar w:top="992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433"/>
    <w:rsid w:val="0006553B"/>
    <w:rsid w:val="00116624"/>
    <w:rsid w:val="001A10FD"/>
    <w:rsid w:val="001F2F78"/>
    <w:rsid w:val="002601DB"/>
    <w:rsid w:val="00283983"/>
    <w:rsid w:val="0029624E"/>
    <w:rsid w:val="002C1192"/>
    <w:rsid w:val="003D7930"/>
    <w:rsid w:val="00445E90"/>
    <w:rsid w:val="005404EE"/>
    <w:rsid w:val="005F33C4"/>
    <w:rsid w:val="00604795"/>
    <w:rsid w:val="006936CA"/>
    <w:rsid w:val="007B57E1"/>
    <w:rsid w:val="00880975"/>
    <w:rsid w:val="00894233"/>
    <w:rsid w:val="00A63480"/>
    <w:rsid w:val="00AA193A"/>
    <w:rsid w:val="00B46176"/>
    <w:rsid w:val="00B51ECD"/>
    <w:rsid w:val="00C30101"/>
    <w:rsid w:val="00C714A9"/>
    <w:rsid w:val="00C75F52"/>
    <w:rsid w:val="00CE4C2D"/>
    <w:rsid w:val="00DC6433"/>
    <w:rsid w:val="00DD678D"/>
    <w:rsid w:val="00DF47F7"/>
    <w:rsid w:val="00F2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AAAE4"/>
  <w15:chartTrackingRefBased/>
  <w15:docId w15:val="{C9EA7981-D65B-46EA-8A79-6898FEAF9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F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Минспорт Малов Иван Сергеевич</dc:creator>
  <cp:keywords/>
  <dc:description/>
  <cp:lastModifiedBy>Минспорт Малов Иван Сергеевич</cp:lastModifiedBy>
  <cp:revision>24</cp:revision>
  <cp:lastPrinted>2022-07-15T12:31:00Z</cp:lastPrinted>
  <dcterms:created xsi:type="dcterms:W3CDTF">2021-12-03T12:30:00Z</dcterms:created>
  <dcterms:modified xsi:type="dcterms:W3CDTF">2022-11-30T13:42:00Z</dcterms:modified>
</cp:coreProperties>
</file>