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45"/>
        <w:gridCol w:w="1695"/>
        <w:gridCol w:w="3960"/>
      </w:tblGrid>
      <w:tr w:rsidR="00646EBF">
        <w:tc>
          <w:tcPr>
            <w:tcW w:w="4245" w:type="dxa"/>
            <w:shd w:val="clear" w:color="auto" w:fill="auto"/>
          </w:tcPr>
          <w:p w:rsidR="00646EBF" w:rsidRPr="00024F93" w:rsidRDefault="00646EBF" w:rsidP="00AD5D12">
            <w:pPr>
              <w:ind w:left="-108" w:right="72"/>
              <w:jc w:val="center"/>
            </w:pPr>
            <w:proofErr w:type="spellStart"/>
            <w:r w:rsidRPr="00024F93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024F93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</w:rPr>
            </w:pP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муниципаллё</w:t>
            </w:r>
            <w:proofErr w:type="spellEnd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округ</w:t>
            </w:r>
            <w:proofErr w:type="gramStart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.н</w:t>
            </w:r>
            <w:proofErr w:type="spellEnd"/>
            <w:proofErr w:type="gramEnd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</w:p>
          <w:p w:rsidR="00646EBF" w:rsidRPr="00024F93" w:rsidRDefault="00646EBF" w:rsidP="00AD5D12">
            <w:pPr>
              <w:ind w:left="-108" w:right="74"/>
              <w:jc w:val="center"/>
            </w:pPr>
            <w:proofErr w:type="spellStart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Пухёв</w:t>
            </w:r>
            <w:proofErr w:type="spellEnd"/>
            <w:r w:rsidRPr="00024F93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</w:t>
            </w: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</w:rPr>
            </w:pPr>
          </w:p>
          <w:p w:rsidR="00646EBF" w:rsidRPr="00024F93" w:rsidRDefault="00646EBF" w:rsidP="00AD5D12">
            <w:pPr>
              <w:ind w:left="-108" w:right="74"/>
              <w:jc w:val="center"/>
            </w:pPr>
            <w:r w:rsidRPr="00024F93"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</w:rPr>
            </w:pPr>
          </w:p>
          <w:p w:rsidR="00646EBF" w:rsidRPr="00024F93" w:rsidRDefault="00646EBF" w:rsidP="00AD5D12">
            <w:pPr>
              <w:ind w:right="-108"/>
            </w:pPr>
            <w:r w:rsidRPr="00024F93">
              <w:rPr>
                <w:rFonts w:ascii="Arial Cyr Chuv" w:hAnsi="Arial Cyr Chuv" w:cs="Arial Cyr Chuv"/>
              </w:rPr>
              <w:t xml:space="preserve">2022 =? </w:t>
            </w:r>
            <w:proofErr w:type="spellStart"/>
            <w:r>
              <w:rPr>
                <w:rFonts w:ascii="Arial Cyr Chuv" w:hAnsi="Arial Cyr Chuv" w:cs="Arial Cyr Chuv"/>
              </w:rPr>
              <w:t>но</w:t>
            </w:r>
            <w:r w:rsidRPr="00024F93">
              <w:rPr>
                <w:rFonts w:ascii="Arial Cyr Chuv" w:hAnsi="Arial Cyr Chuv" w:cs="Arial Cyr Chuv"/>
              </w:rPr>
              <w:t>ябр</w:t>
            </w:r>
            <w:proofErr w:type="gramStart"/>
            <w:r w:rsidRPr="00024F93">
              <w:rPr>
                <w:rFonts w:ascii="Arial Cyr Chuv" w:hAnsi="Arial Cyr Chuv" w:cs="Arial Cyr Chuv"/>
              </w:rPr>
              <w:t>.н</w:t>
            </w:r>
            <w:proofErr w:type="spellEnd"/>
            <w:proofErr w:type="gramEnd"/>
            <w:r w:rsidRPr="00024F93">
              <w:rPr>
                <w:rFonts w:ascii="Arial Cyr Chuv" w:hAnsi="Arial Cyr Chuv" w:cs="Arial Cyr Chuv"/>
              </w:rPr>
              <w:t xml:space="preserve">  </w:t>
            </w:r>
            <w:r>
              <w:rPr>
                <w:rFonts w:ascii="Arial Cyr Chuv" w:hAnsi="Arial Cyr Chuv" w:cs="Arial Cyr Chuv"/>
              </w:rPr>
              <w:t>22</w:t>
            </w:r>
            <w:r w:rsidRPr="00024F93">
              <w:rPr>
                <w:rFonts w:ascii="Arial Cyr Chuv" w:hAnsi="Arial Cyr Chuv" w:cs="Arial Cyr Chuv"/>
              </w:rPr>
              <w:t>-м.ш. №</w:t>
            </w:r>
            <w:r>
              <w:rPr>
                <w:rFonts w:ascii="Arial Cyr Chuv" w:hAnsi="Arial Cyr Chuv" w:cs="Arial Cyr Chuv"/>
              </w:rPr>
              <w:t xml:space="preserve"> </w:t>
            </w:r>
            <w:r>
              <w:t>4/5</w:t>
            </w:r>
            <w:r>
              <w:t>-с</w:t>
            </w:r>
          </w:p>
          <w:p w:rsidR="00646EBF" w:rsidRPr="00024F93" w:rsidRDefault="00646EBF" w:rsidP="00AD5D12">
            <w:pPr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</w:rPr>
            </w:pPr>
          </w:p>
          <w:p w:rsidR="00646EBF" w:rsidRPr="00024F93" w:rsidRDefault="00646EBF" w:rsidP="00AD5D12">
            <w:pPr>
              <w:ind w:left="-108"/>
              <w:jc w:val="center"/>
            </w:pPr>
            <w:proofErr w:type="spellStart"/>
            <w:r w:rsidRPr="00024F93">
              <w:rPr>
                <w:rFonts w:ascii="Arial Cyr Chuv" w:hAnsi="Arial Cyr Chuv" w:cs="Arial Cyr Chuv"/>
                <w:sz w:val="18"/>
                <w:szCs w:val="18"/>
              </w:rPr>
              <w:t>Елч</w:t>
            </w:r>
            <w:proofErr w:type="gramStart"/>
            <w:r w:rsidRPr="00024F93">
              <w:rPr>
                <w:rFonts w:ascii="Arial Cyr Chuv" w:hAnsi="Arial Cyr Chuv" w:cs="Arial Cyr Chuv"/>
                <w:sz w:val="18"/>
                <w:szCs w:val="18"/>
              </w:rPr>
              <w:t>.к</w:t>
            </w:r>
            <w:proofErr w:type="spellEnd"/>
            <w:proofErr w:type="gramEnd"/>
            <w:r w:rsidRPr="00024F93">
              <w:rPr>
                <w:rFonts w:ascii="Arial Cyr Chuv" w:hAnsi="Arial Cyr Chuv" w:cs="Arial Cyr Chuv"/>
                <w:sz w:val="18"/>
                <w:szCs w:val="18"/>
              </w:rPr>
              <w:t xml:space="preserve"> ял.</w:t>
            </w:r>
          </w:p>
        </w:tc>
        <w:tc>
          <w:tcPr>
            <w:tcW w:w="1695" w:type="dxa"/>
            <w:shd w:val="clear" w:color="auto" w:fill="auto"/>
          </w:tcPr>
          <w:p w:rsidR="00646EBF" w:rsidRPr="00024F93" w:rsidRDefault="00646EBF" w:rsidP="00AD5D12">
            <w:pPr>
              <w:snapToGrid w:val="0"/>
              <w:rPr>
                <w:sz w:val="18"/>
                <w:szCs w:val="18"/>
              </w:rPr>
            </w:pPr>
          </w:p>
          <w:p w:rsidR="00646EBF" w:rsidRPr="00024F93" w:rsidRDefault="00646EBF" w:rsidP="00AD5D12">
            <w:pPr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</w:rPr>
            </w:pPr>
            <w:r w:rsidRPr="00024F93">
              <w:rPr>
                <w:noProof/>
                <w:lang w:eastAsia="ru-RU"/>
              </w:rPr>
              <w:drawing>
                <wp:inline distT="0" distB="0" distL="0" distR="0" wp14:anchorId="118A2FA2" wp14:editId="7D520D6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646EBF" w:rsidRPr="00024F93" w:rsidRDefault="00646EBF" w:rsidP="00AD5D12">
            <w:pPr>
              <w:ind w:left="-108" w:right="72"/>
              <w:jc w:val="center"/>
            </w:pPr>
            <w:r w:rsidRPr="00024F93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</w:rPr>
            </w:pPr>
          </w:p>
          <w:p w:rsidR="00646EBF" w:rsidRPr="00024F93" w:rsidRDefault="00646EBF" w:rsidP="00AD5D12">
            <w:pPr>
              <w:ind w:left="-108" w:right="74"/>
              <w:jc w:val="center"/>
            </w:pPr>
            <w:r w:rsidRPr="00024F93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</w:pPr>
            <w:proofErr w:type="spellStart"/>
            <w:r w:rsidRPr="00024F93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024F93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 xml:space="preserve"> </w:t>
            </w:r>
          </w:p>
          <w:p w:rsidR="00646EBF" w:rsidRPr="00024F93" w:rsidRDefault="00646EBF" w:rsidP="00AD5D12">
            <w:pPr>
              <w:ind w:left="-108" w:right="74"/>
              <w:jc w:val="center"/>
            </w:pPr>
            <w:r w:rsidRPr="00024F93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>муниципального округа</w:t>
            </w:r>
          </w:p>
          <w:p w:rsidR="00646EBF" w:rsidRPr="00024F93" w:rsidRDefault="00646EBF" w:rsidP="00AD5D12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</w:rPr>
            </w:pPr>
          </w:p>
          <w:p w:rsidR="00646EBF" w:rsidRPr="00024F93" w:rsidRDefault="00646EBF" w:rsidP="00646EBF">
            <w:pPr>
              <w:keepNext/>
              <w:numPr>
                <w:ilvl w:val="0"/>
                <w:numId w:val="3"/>
              </w:numPr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/>
              </w:rPr>
            </w:pPr>
            <w:r w:rsidRPr="00024F93">
              <w:rPr>
                <w:rFonts w:ascii="Times New Roman Chuv" w:hAnsi="Times New Roman Chuv" w:cs="Times New Roman Chuv"/>
                <w:b/>
                <w:sz w:val="26"/>
                <w:lang w:eastAsia="ru-RU"/>
              </w:rPr>
              <w:t>РЕШЕНИЕ</w:t>
            </w:r>
          </w:p>
          <w:p w:rsidR="00646EBF" w:rsidRPr="00024F93" w:rsidRDefault="00646EBF" w:rsidP="00AD5D12">
            <w:pPr>
              <w:rPr>
                <w:rFonts w:ascii="Times New Roman Chuv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646EBF" w:rsidRPr="00024F93" w:rsidRDefault="00646EBF" w:rsidP="00AD5D12">
            <w:pPr>
              <w:ind w:left="-108" w:right="-108"/>
            </w:pPr>
            <w:r w:rsidRPr="00024F93">
              <w:t xml:space="preserve">       «</w:t>
            </w:r>
            <w:r>
              <w:t>22» но</w:t>
            </w:r>
            <w:r w:rsidRPr="00024F93">
              <w:t xml:space="preserve">ября 2022 г. № </w:t>
            </w:r>
            <w:r>
              <w:t>4/5</w:t>
            </w:r>
            <w:r>
              <w:t>-с</w:t>
            </w:r>
          </w:p>
          <w:p w:rsidR="00646EBF" w:rsidRPr="00024F93" w:rsidRDefault="00646EBF" w:rsidP="00AD5D12">
            <w:pPr>
              <w:ind w:left="-108"/>
              <w:jc w:val="center"/>
              <w:rPr>
                <w:sz w:val="16"/>
                <w:szCs w:val="16"/>
              </w:rPr>
            </w:pPr>
          </w:p>
          <w:p w:rsidR="00646EBF" w:rsidRPr="00024F93" w:rsidRDefault="00646EBF" w:rsidP="00AD5D12">
            <w:pPr>
              <w:ind w:left="-108"/>
              <w:jc w:val="center"/>
            </w:pPr>
            <w:r w:rsidRPr="00024F93">
              <w:rPr>
                <w:sz w:val="18"/>
                <w:szCs w:val="18"/>
              </w:rPr>
              <w:t>село Яльчики</w:t>
            </w:r>
          </w:p>
        </w:tc>
      </w:tr>
    </w:tbl>
    <w:p w:rsidR="004F52BF" w:rsidRDefault="004F52BF">
      <w:pPr>
        <w:ind w:right="72" w:firstLine="540"/>
        <w:rPr>
          <w:vertAlign w:val="subscript"/>
        </w:rPr>
      </w:pPr>
    </w:p>
    <w:p w:rsidR="004F52BF" w:rsidRDefault="004F52BF">
      <w:pPr>
        <w:ind w:right="4395"/>
        <w:jc w:val="both"/>
        <w:rPr>
          <w:sz w:val="28"/>
          <w:szCs w:val="28"/>
          <w:vertAlign w:val="subscript"/>
        </w:rPr>
      </w:pPr>
    </w:p>
    <w:p w:rsidR="00D52664" w:rsidRPr="006A7406" w:rsidRDefault="00D52664" w:rsidP="00D52664">
      <w:pPr>
        <w:widowControl w:val="0"/>
        <w:autoSpaceDE w:val="0"/>
        <w:autoSpaceDN w:val="0"/>
        <w:adjustRightInd w:val="0"/>
        <w:ind w:right="4820"/>
        <w:contextualSpacing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О создании муниципального дорожного фонда Яльчикского муниципального округа Чувашской Республики</w:t>
      </w: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</w:p>
    <w:p w:rsidR="00D52664" w:rsidRPr="006A7406" w:rsidRDefault="00D52664" w:rsidP="00B733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В соответствии со статьей 179.4 Бюджетного кодекса Российской Федерации, Федеральным законом от 06 октября 2003 г. № </w:t>
      </w:r>
      <w:r w:rsidRPr="006A7406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 Законом Чувашской Республики от 29 марта 2022 г. № </w:t>
      </w:r>
      <w:r w:rsidR="00467D6E">
        <w:rPr>
          <w:sz w:val="26"/>
          <w:szCs w:val="26"/>
        </w:rPr>
        <w:t>31</w:t>
      </w:r>
      <w:r w:rsidRPr="006A7406">
        <w:rPr>
          <w:sz w:val="26"/>
          <w:szCs w:val="26"/>
        </w:rPr>
        <w:t xml:space="preserve"> </w:t>
      </w:r>
      <w:r w:rsidRPr="006A7406">
        <w:rPr>
          <w:sz w:val="26"/>
          <w:szCs w:val="26"/>
          <w:lang w:eastAsia="ru-RU"/>
        </w:rPr>
        <w:t xml:space="preserve">«О преобразовании муниципального образования Яльчикского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</w:t>
      </w:r>
      <w:proofErr w:type="gramStart"/>
      <w:r w:rsidRPr="006A7406">
        <w:rPr>
          <w:sz w:val="26"/>
          <w:szCs w:val="26"/>
          <w:lang w:eastAsia="ru-RU"/>
        </w:rPr>
        <w:t xml:space="preserve">их статусом городского, сельского поселения, муниципального района и городского округа», решением Собрания депутатов Яльчикского муниципального округа Чувашской Республики от 29 сентября 2022 г.  № </w:t>
      </w:r>
      <w:r w:rsidR="008152A8">
        <w:rPr>
          <w:sz w:val="26"/>
          <w:szCs w:val="26"/>
          <w:lang w:eastAsia="ru-RU"/>
        </w:rPr>
        <w:t>1/8-с</w:t>
      </w:r>
      <w:r w:rsidRPr="006A7406">
        <w:rPr>
          <w:sz w:val="26"/>
          <w:szCs w:val="26"/>
          <w:lang w:eastAsia="ru-RU"/>
        </w:rPr>
        <w:t xml:space="preserve"> «О правопреемстве  Собрания депутатов Яльчикского муниципального округа Чувашской Республики», 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</w:t>
      </w:r>
      <w:proofErr w:type="gramEnd"/>
      <w:r w:rsidRPr="006A7406">
        <w:rPr>
          <w:sz w:val="26"/>
          <w:szCs w:val="26"/>
          <w:lang w:eastAsia="ru-RU"/>
        </w:rPr>
        <w:t xml:space="preserve"> дворовым территориям многоквартирных домов в границах Яльчикского муниципального округа</w:t>
      </w:r>
      <w:r w:rsidR="00B733D3" w:rsidRPr="006A7406">
        <w:rPr>
          <w:sz w:val="26"/>
          <w:szCs w:val="26"/>
          <w:lang w:eastAsia="ru-RU"/>
        </w:rPr>
        <w:t xml:space="preserve"> </w:t>
      </w:r>
      <w:r w:rsidRPr="006A7406">
        <w:rPr>
          <w:sz w:val="26"/>
          <w:szCs w:val="26"/>
          <w:lang w:eastAsia="ru-RU"/>
        </w:rPr>
        <w:t xml:space="preserve">Собрание депутатов Яльчикского муниципального округа Чувашской Республики </w:t>
      </w:r>
      <w:proofErr w:type="gramStart"/>
      <w:r w:rsidRPr="006A7406">
        <w:rPr>
          <w:sz w:val="26"/>
          <w:szCs w:val="26"/>
          <w:lang w:eastAsia="ru-RU"/>
        </w:rPr>
        <w:t>р</w:t>
      </w:r>
      <w:proofErr w:type="gramEnd"/>
      <w:r w:rsidR="00B733D3" w:rsidRPr="006A7406">
        <w:rPr>
          <w:sz w:val="26"/>
          <w:szCs w:val="26"/>
          <w:lang w:eastAsia="ru-RU"/>
        </w:rPr>
        <w:t xml:space="preserve"> </w:t>
      </w:r>
      <w:r w:rsidRPr="006A7406">
        <w:rPr>
          <w:sz w:val="26"/>
          <w:szCs w:val="26"/>
          <w:lang w:eastAsia="ru-RU"/>
        </w:rPr>
        <w:t>е</w:t>
      </w:r>
      <w:r w:rsidR="00B733D3" w:rsidRPr="006A7406">
        <w:rPr>
          <w:sz w:val="26"/>
          <w:szCs w:val="26"/>
          <w:lang w:eastAsia="ru-RU"/>
        </w:rPr>
        <w:t xml:space="preserve"> </w:t>
      </w:r>
      <w:r w:rsidRPr="006A7406">
        <w:rPr>
          <w:sz w:val="26"/>
          <w:szCs w:val="26"/>
          <w:lang w:eastAsia="ru-RU"/>
        </w:rPr>
        <w:t>ш</w:t>
      </w:r>
      <w:r w:rsidR="00B733D3" w:rsidRPr="006A7406">
        <w:rPr>
          <w:sz w:val="26"/>
          <w:szCs w:val="26"/>
          <w:lang w:eastAsia="ru-RU"/>
        </w:rPr>
        <w:t xml:space="preserve"> </w:t>
      </w:r>
      <w:r w:rsidRPr="006A7406">
        <w:rPr>
          <w:sz w:val="26"/>
          <w:szCs w:val="26"/>
          <w:lang w:eastAsia="ru-RU"/>
        </w:rPr>
        <w:t>и</w:t>
      </w:r>
      <w:r w:rsidR="00B733D3" w:rsidRPr="006A7406">
        <w:rPr>
          <w:sz w:val="26"/>
          <w:szCs w:val="26"/>
          <w:lang w:eastAsia="ru-RU"/>
        </w:rPr>
        <w:t xml:space="preserve"> </w:t>
      </w:r>
      <w:r w:rsidRPr="006A7406">
        <w:rPr>
          <w:sz w:val="26"/>
          <w:szCs w:val="26"/>
          <w:lang w:eastAsia="ru-RU"/>
        </w:rPr>
        <w:t>л</w:t>
      </w:r>
      <w:r w:rsidR="00B733D3" w:rsidRPr="006A7406">
        <w:rPr>
          <w:sz w:val="26"/>
          <w:szCs w:val="26"/>
          <w:lang w:eastAsia="ru-RU"/>
        </w:rPr>
        <w:t xml:space="preserve"> </w:t>
      </w:r>
      <w:r w:rsidRPr="006A7406">
        <w:rPr>
          <w:sz w:val="26"/>
          <w:szCs w:val="26"/>
          <w:lang w:eastAsia="ru-RU"/>
        </w:rPr>
        <w:t>о:</w:t>
      </w: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6"/>
          <w:szCs w:val="26"/>
          <w:lang w:eastAsia="ru-RU"/>
        </w:rPr>
      </w:pP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ab/>
        <w:t>1. Создать муниципальный дорожный фонд Яльчикского муниципального округа Чувашской Республики.</w:t>
      </w: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            2. Утвердить прилагаемый Порядок формирования и использования дорожного фонда Яльчикского муниципального округа Чувашской Республики.</w:t>
      </w: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ab/>
        <w:t>3. Признать утратившими силу:</w:t>
      </w: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ab/>
        <w:t xml:space="preserve">решение  Собрания депутатов Яльчикского района Чувашской Республики от </w:t>
      </w:r>
      <w:r w:rsidR="00607C37">
        <w:rPr>
          <w:sz w:val="26"/>
          <w:szCs w:val="26"/>
          <w:lang w:eastAsia="ru-RU"/>
        </w:rPr>
        <w:t>31</w:t>
      </w:r>
      <w:r w:rsidRPr="006A7406">
        <w:rPr>
          <w:sz w:val="26"/>
          <w:szCs w:val="26"/>
          <w:lang w:eastAsia="ru-RU"/>
        </w:rPr>
        <w:t xml:space="preserve"> </w:t>
      </w:r>
      <w:r w:rsidR="00607C37">
        <w:rPr>
          <w:sz w:val="26"/>
          <w:szCs w:val="26"/>
          <w:lang w:eastAsia="ru-RU"/>
        </w:rPr>
        <w:t>о</w:t>
      </w:r>
      <w:r w:rsidRPr="006A7406">
        <w:rPr>
          <w:sz w:val="26"/>
          <w:szCs w:val="26"/>
          <w:lang w:eastAsia="ru-RU"/>
        </w:rPr>
        <w:t>к</w:t>
      </w:r>
      <w:r w:rsidR="00607C37">
        <w:rPr>
          <w:sz w:val="26"/>
          <w:szCs w:val="26"/>
          <w:lang w:eastAsia="ru-RU"/>
        </w:rPr>
        <w:t>тя</w:t>
      </w:r>
      <w:r w:rsidRPr="006A7406">
        <w:rPr>
          <w:sz w:val="26"/>
          <w:szCs w:val="26"/>
          <w:lang w:eastAsia="ru-RU"/>
        </w:rPr>
        <w:t>бря 2013 г.</w:t>
      </w:r>
      <w:r w:rsidR="00607C37">
        <w:rPr>
          <w:sz w:val="26"/>
          <w:szCs w:val="26"/>
          <w:lang w:eastAsia="ru-RU"/>
        </w:rPr>
        <w:t xml:space="preserve"> № 23/3-с </w:t>
      </w:r>
      <w:r w:rsidRPr="006A7406">
        <w:rPr>
          <w:sz w:val="26"/>
          <w:szCs w:val="26"/>
          <w:lang w:eastAsia="ru-RU"/>
        </w:rPr>
        <w:t xml:space="preserve"> «О создании муниципального дорожного фонда Яльчикского района Чувашской Республики»;</w:t>
      </w: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ab/>
        <w:t>решение Собрания депутатов Яльчикского района Чувашской Республики от 0</w:t>
      </w:r>
      <w:r w:rsidR="00607C37">
        <w:rPr>
          <w:sz w:val="26"/>
          <w:szCs w:val="26"/>
          <w:lang w:eastAsia="ru-RU"/>
        </w:rPr>
        <w:t>9</w:t>
      </w:r>
      <w:r w:rsidRPr="006A7406">
        <w:rPr>
          <w:sz w:val="26"/>
          <w:szCs w:val="26"/>
          <w:lang w:eastAsia="ru-RU"/>
        </w:rPr>
        <w:t xml:space="preserve"> </w:t>
      </w:r>
      <w:r w:rsidR="00607C37">
        <w:rPr>
          <w:sz w:val="26"/>
          <w:szCs w:val="26"/>
          <w:lang w:eastAsia="ru-RU"/>
        </w:rPr>
        <w:t>декабря</w:t>
      </w:r>
      <w:r w:rsidRPr="006A7406">
        <w:rPr>
          <w:sz w:val="26"/>
          <w:szCs w:val="26"/>
          <w:lang w:eastAsia="ru-RU"/>
        </w:rPr>
        <w:t xml:space="preserve"> 20</w:t>
      </w:r>
      <w:r w:rsidR="00607C37">
        <w:rPr>
          <w:sz w:val="26"/>
          <w:szCs w:val="26"/>
          <w:lang w:eastAsia="ru-RU"/>
        </w:rPr>
        <w:t>14</w:t>
      </w:r>
      <w:r w:rsidRPr="006A7406">
        <w:rPr>
          <w:sz w:val="26"/>
          <w:szCs w:val="26"/>
          <w:lang w:eastAsia="ru-RU"/>
        </w:rPr>
        <w:t xml:space="preserve"> г. № </w:t>
      </w:r>
      <w:r w:rsidR="00607C37">
        <w:rPr>
          <w:sz w:val="26"/>
          <w:szCs w:val="26"/>
          <w:lang w:eastAsia="ru-RU"/>
        </w:rPr>
        <w:t xml:space="preserve">31/12-с </w:t>
      </w:r>
      <w:r w:rsidRPr="006A7406">
        <w:rPr>
          <w:sz w:val="26"/>
          <w:szCs w:val="26"/>
          <w:lang w:eastAsia="ru-RU"/>
        </w:rPr>
        <w:t xml:space="preserve"> «О внесении изменений в решение Собрания депутатов </w:t>
      </w:r>
      <w:r w:rsidR="00607C37">
        <w:rPr>
          <w:sz w:val="26"/>
          <w:szCs w:val="26"/>
          <w:lang w:eastAsia="ru-RU"/>
        </w:rPr>
        <w:t xml:space="preserve">Яльчикского района </w:t>
      </w:r>
      <w:r w:rsidRPr="006A7406">
        <w:rPr>
          <w:sz w:val="26"/>
          <w:szCs w:val="26"/>
          <w:lang w:eastAsia="ru-RU"/>
        </w:rPr>
        <w:t>Чувашской Республики «О создании муниципального дорожного фонда Яльчикского района Чувашской Республики»;</w:t>
      </w:r>
    </w:p>
    <w:p w:rsidR="00D52664" w:rsidRPr="006A7406" w:rsidRDefault="00D52664" w:rsidP="00D5266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="00815710">
        <w:rPr>
          <w:sz w:val="26"/>
          <w:szCs w:val="26"/>
          <w:lang w:eastAsia="ru-RU"/>
        </w:rPr>
        <w:t>Большетаябинского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 w:rsidR="00815710">
        <w:rPr>
          <w:sz w:val="26"/>
          <w:szCs w:val="26"/>
          <w:lang w:eastAsia="ru-RU"/>
        </w:rPr>
        <w:t>27</w:t>
      </w:r>
      <w:r w:rsidRPr="006A7406">
        <w:rPr>
          <w:sz w:val="26"/>
          <w:szCs w:val="26"/>
          <w:lang w:eastAsia="ru-RU"/>
        </w:rPr>
        <w:t xml:space="preserve"> </w:t>
      </w:r>
      <w:r w:rsidR="00815710">
        <w:rPr>
          <w:sz w:val="26"/>
          <w:szCs w:val="26"/>
          <w:lang w:eastAsia="ru-RU"/>
        </w:rPr>
        <w:t>ноя</w:t>
      </w:r>
      <w:r w:rsidRPr="006A7406">
        <w:rPr>
          <w:sz w:val="26"/>
          <w:szCs w:val="26"/>
          <w:lang w:eastAsia="ru-RU"/>
        </w:rPr>
        <w:t xml:space="preserve">бря 2013 г. № </w:t>
      </w:r>
      <w:r w:rsidR="00815710">
        <w:rPr>
          <w:sz w:val="26"/>
          <w:szCs w:val="26"/>
          <w:lang w:eastAsia="ru-RU"/>
        </w:rPr>
        <w:t xml:space="preserve">33/1 </w:t>
      </w:r>
      <w:r w:rsidRPr="006A7406">
        <w:rPr>
          <w:sz w:val="26"/>
          <w:szCs w:val="26"/>
          <w:lang w:eastAsia="ru-RU"/>
        </w:rPr>
        <w:t xml:space="preserve"> «О создании </w:t>
      </w:r>
      <w:r w:rsidR="00815710"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 w:rsidR="00815710"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 w:rsidR="00815710"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 w:rsidR="00815710">
        <w:rPr>
          <w:sz w:val="26"/>
          <w:szCs w:val="26"/>
          <w:lang w:eastAsia="ru-RU"/>
        </w:rPr>
        <w:t>Большетаябинского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Республики»;</w:t>
      </w:r>
    </w:p>
    <w:p w:rsidR="00815710" w:rsidRPr="006A7406" w:rsidRDefault="00815710" w:rsidP="0081571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sz w:val="26"/>
          <w:szCs w:val="26"/>
          <w:lang w:eastAsia="ru-RU"/>
        </w:rPr>
        <w:t>Большяльчикского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>
        <w:rPr>
          <w:sz w:val="26"/>
          <w:szCs w:val="26"/>
          <w:lang w:eastAsia="ru-RU"/>
        </w:rPr>
        <w:t>09 декабря</w:t>
      </w:r>
      <w:r w:rsidRPr="006A7406">
        <w:rPr>
          <w:sz w:val="26"/>
          <w:szCs w:val="26"/>
          <w:lang w:eastAsia="ru-RU"/>
        </w:rPr>
        <w:t xml:space="preserve"> 2013 г. № </w:t>
      </w:r>
      <w:r>
        <w:rPr>
          <w:sz w:val="26"/>
          <w:szCs w:val="26"/>
          <w:lang w:eastAsia="ru-RU"/>
        </w:rPr>
        <w:t xml:space="preserve">25/5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lastRenderedPageBreak/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Большеяльчикского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Республики»;</w:t>
      </w:r>
    </w:p>
    <w:p w:rsidR="00815710" w:rsidRPr="006A7406" w:rsidRDefault="00815710" w:rsidP="0081571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sz w:val="26"/>
          <w:szCs w:val="26"/>
          <w:lang w:eastAsia="ru-RU"/>
        </w:rPr>
        <w:t>Кильдюшевскрого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>
        <w:rPr>
          <w:sz w:val="26"/>
          <w:szCs w:val="26"/>
          <w:lang w:eastAsia="ru-RU"/>
        </w:rPr>
        <w:t>27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ноя</w:t>
      </w:r>
      <w:r w:rsidRPr="006A7406">
        <w:rPr>
          <w:sz w:val="26"/>
          <w:szCs w:val="26"/>
          <w:lang w:eastAsia="ru-RU"/>
        </w:rPr>
        <w:t xml:space="preserve">бря 2013 г. № </w:t>
      </w:r>
      <w:r>
        <w:rPr>
          <w:sz w:val="26"/>
          <w:szCs w:val="26"/>
          <w:lang w:eastAsia="ru-RU"/>
        </w:rPr>
        <w:t xml:space="preserve">26/1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Кильдюшевского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Республики»;</w:t>
      </w:r>
    </w:p>
    <w:p w:rsidR="00815710" w:rsidRPr="006A7406" w:rsidRDefault="00815710" w:rsidP="0081571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sz w:val="26"/>
          <w:szCs w:val="26"/>
          <w:lang w:eastAsia="ru-RU"/>
        </w:rPr>
        <w:t>Лащ-Таябинского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>
        <w:rPr>
          <w:sz w:val="26"/>
          <w:szCs w:val="26"/>
          <w:lang w:eastAsia="ru-RU"/>
        </w:rPr>
        <w:t>27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ноя</w:t>
      </w:r>
      <w:r w:rsidRPr="006A7406">
        <w:rPr>
          <w:sz w:val="26"/>
          <w:szCs w:val="26"/>
          <w:lang w:eastAsia="ru-RU"/>
        </w:rPr>
        <w:t xml:space="preserve">бря 2013 г. № </w:t>
      </w:r>
      <w:r>
        <w:rPr>
          <w:sz w:val="26"/>
          <w:szCs w:val="26"/>
          <w:lang w:eastAsia="ru-RU"/>
        </w:rPr>
        <w:t xml:space="preserve">25/3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Лащ-Таябинского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Республики»;</w:t>
      </w:r>
    </w:p>
    <w:p w:rsidR="00815710" w:rsidRPr="006A7406" w:rsidRDefault="00815710" w:rsidP="0081571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sz w:val="26"/>
          <w:szCs w:val="26"/>
          <w:lang w:eastAsia="ru-RU"/>
        </w:rPr>
        <w:t>Малотаябинского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>
        <w:rPr>
          <w:sz w:val="26"/>
          <w:szCs w:val="26"/>
          <w:lang w:eastAsia="ru-RU"/>
        </w:rPr>
        <w:t>2</w:t>
      </w:r>
      <w:r w:rsidR="002B65E4">
        <w:rPr>
          <w:sz w:val="26"/>
          <w:szCs w:val="26"/>
          <w:lang w:eastAsia="ru-RU"/>
        </w:rPr>
        <w:t>8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ноя</w:t>
      </w:r>
      <w:r w:rsidRPr="006A7406">
        <w:rPr>
          <w:sz w:val="26"/>
          <w:szCs w:val="26"/>
          <w:lang w:eastAsia="ru-RU"/>
        </w:rPr>
        <w:t xml:space="preserve">бря 2013 г. № </w:t>
      </w:r>
      <w:r w:rsidR="002B65E4">
        <w:rPr>
          <w:sz w:val="26"/>
          <w:szCs w:val="26"/>
          <w:lang w:eastAsia="ru-RU"/>
        </w:rPr>
        <w:t>32/2</w:t>
      </w:r>
      <w:r>
        <w:rPr>
          <w:sz w:val="26"/>
          <w:szCs w:val="26"/>
          <w:lang w:eastAsia="ru-RU"/>
        </w:rPr>
        <w:t xml:space="preserve">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Малотаябинского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Республики»;</w:t>
      </w:r>
    </w:p>
    <w:p w:rsidR="002B65E4" w:rsidRPr="006A7406" w:rsidRDefault="002B65E4" w:rsidP="002B65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sz w:val="26"/>
          <w:szCs w:val="26"/>
          <w:lang w:eastAsia="ru-RU"/>
        </w:rPr>
        <w:t>Новошимкусского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>
        <w:rPr>
          <w:sz w:val="26"/>
          <w:szCs w:val="26"/>
          <w:lang w:eastAsia="ru-RU"/>
        </w:rPr>
        <w:t>27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ноя</w:t>
      </w:r>
      <w:r w:rsidRPr="006A7406">
        <w:rPr>
          <w:sz w:val="26"/>
          <w:szCs w:val="26"/>
          <w:lang w:eastAsia="ru-RU"/>
        </w:rPr>
        <w:t xml:space="preserve">бря 2013 г. № </w:t>
      </w:r>
      <w:r>
        <w:rPr>
          <w:sz w:val="26"/>
          <w:szCs w:val="26"/>
          <w:lang w:eastAsia="ru-RU"/>
        </w:rPr>
        <w:t xml:space="preserve">23/2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Новошимкусского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Республики»;</w:t>
      </w:r>
    </w:p>
    <w:p w:rsidR="002B65E4" w:rsidRPr="006A7406" w:rsidRDefault="002B65E4" w:rsidP="002B65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sz w:val="26"/>
          <w:szCs w:val="26"/>
          <w:lang w:eastAsia="ru-RU"/>
        </w:rPr>
        <w:t>Сабанчинского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>
        <w:rPr>
          <w:sz w:val="26"/>
          <w:szCs w:val="26"/>
          <w:lang w:eastAsia="ru-RU"/>
        </w:rPr>
        <w:t>27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ноя</w:t>
      </w:r>
      <w:r w:rsidRPr="006A7406">
        <w:rPr>
          <w:sz w:val="26"/>
          <w:szCs w:val="26"/>
          <w:lang w:eastAsia="ru-RU"/>
        </w:rPr>
        <w:t xml:space="preserve">бря 2013 г. № </w:t>
      </w:r>
      <w:r>
        <w:rPr>
          <w:sz w:val="26"/>
          <w:szCs w:val="26"/>
          <w:lang w:eastAsia="ru-RU"/>
        </w:rPr>
        <w:t xml:space="preserve">24/1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Сабанчинского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Республики»;</w:t>
      </w:r>
    </w:p>
    <w:p w:rsidR="002B65E4" w:rsidRPr="006A7406" w:rsidRDefault="002B65E4" w:rsidP="002B65E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r>
        <w:rPr>
          <w:sz w:val="26"/>
          <w:szCs w:val="26"/>
          <w:lang w:eastAsia="ru-RU"/>
        </w:rPr>
        <w:t>Яльчикского</w:t>
      </w:r>
      <w:r w:rsidRPr="006A7406">
        <w:rPr>
          <w:sz w:val="26"/>
          <w:szCs w:val="26"/>
          <w:lang w:eastAsia="ru-RU"/>
        </w:rPr>
        <w:t xml:space="preserve"> сельского поселения Яльчикского района Чувашской Республики от </w:t>
      </w:r>
      <w:r>
        <w:rPr>
          <w:sz w:val="26"/>
          <w:szCs w:val="26"/>
          <w:lang w:eastAsia="ru-RU"/>
        </w:rPr>
        <w:t>29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ноя</w:t>
      </w:r>
      <w:r w:rsidRPr="006A7406">
        <w:rPr>
          <w:sz w:val="26"/>
          <w:szCs w:val="26"/>
          <w:lang w:eastAsia="ru-RU"/>
        </w:rPr>
        <w:t xml:space="preserve">бря 2013 г. № </w:t>
      </w:r>
      <w:r>
        <w:rPr>
          <w:sz w:val="26"/>
          <w:szCs w:val="26"/>
          <w:lang w:eastAsia="ru-RU"/>
        </w:rPr>
        <w:t xml:space="preserve">10/2-с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Яльчикского</w:t>
      </w:r>
      <w:r w:rsidRPr="006A7406">
        <w:rPr>
          <w:sz w:val="26"/>
          <w:szCs w:val="26"/>
          <w:lang w:eastAsia="ru-RU"/>
        </w:rPr>
        <w:t xml:space="preserve"> сельского поселения Яльчикского района Чувашской Республики»;</w:t>
      </w:r>
    </w:p>
    <w:p w:rsidR="00466192" w:rsidRPr="006A7406" w:rsidRDefault="00466192" w:rsidP="0046619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решение Собрания депутатов </w:t>
      </w:r>
      <w:proofErr w:type="spellStart"/>
      <w:r>
        <w:rPr>
          <w:sz w:val="26"/>
          <w:szCs w:val="26"/>
          <w:lang w:eastAsia="ru-RU"/>
        </w:rPr>
        <w:t>Янтиковского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 от </w:t>
      </w:r>
      <w:r>
        <w:rPr>
          <w:sz w:val="26"/>
          <w:szCs w:val="26"/>
          <w:lang w:eastAsia="ru-RU"/>
        </w:rPr>
        <w:t>09</w:t>
      </w:r>
      <w:r w:rsidRPr="006A740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декабря</w:t>
      </w:r>
      <w:r w:rsidRPr="006A7406">
        <w:rPr>
          <w:sz w:val="26"/>
          <w:szCs w:val="26"/>
          <w:lang w:eastAsia="ru-RU"/>
        </w:rPr>
        <w:t xml:space="preserve"> 2013 г. № </w:t>
      </w:r>
      <w:r>
        <w:rPr>
          <w:sz w:val="26"/>
          <w:szCs w:val="26"/>
          <w:lang w:eastAsia="ru-RU"/>
        </w:rPr>
        <w:t xml:space="preserve">33/6 </w:t>
      </w:r>
      <w:r w:rsidRPr="006A7406">
        <w:rPr>
          <w:sz w:val="26"/>
          <w:szCs w:val="26"/>
          <w:lang w:eastAsia="ru-RU"/>
        </w:rPr>
        <w:t xml:space="preserve"> «О создании </w:t>
      </w:r>
      <w:r>
        <w:rPr>
          <w:sz w:val="26"/>
          <w:szCs w:val="26"/>
          <w:lang w:eastAsia="ru-RU"/>
        </w:rPr>
        <w:t>Д</w:t>
      </w:r>
      <w:r w:rsidRPr="006A7406">
        <w:rPr>
          <w:sz w:val="26"/>
          <w:szCs w:val="26"/>
          <w:lang w:eastAsia="ru-RU"/>
        </w:rPr>
        <w:t>орожн</w:t>
      </w:r>
      <w:r>
        <w:rPr>
          <w:sz w:val="26"/>
          <w:szCs w:val="26"/>
          <w:lang w:eastAsia="ru-RU"/>
        </w:rPr>
        <w:t>ого</w:t>
      </w:r>
      <w:r w:rsidRPr="006A7406">
        <w:rPr>
          <w:sz w:val="26"/>
          <w:szCs w:val="26"/>
          <w:lang w:eastAsia="ru-RU"/>
        </w:rPr>
        <w:t xml:space="preserve"> фонд</w:t>
      </w:r>
      <w:r>
        <w:rPr>
          <w:sz w:val="26"/>
          <w:szCs w:val="26"/>
          <w:lang w:eastAsia="ru-RU"/>
        </w:rPr>
        <w:t>а</w:t>
      </w:r>
      <w:r w:rsidRPr="006A7406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Янтиковского</w:t>
      </w:r>
      <w:proofErr w:type="spellEnd"/>
      <w:r w:rsidRPr="006A7406">
        <w:rPr>
          <w:sz w:val="26"/>
          <w:szCs w:val="26"/>
          <w:lang w:eastAsia="ru-RU"/>
        </w:rPr>
        <w:t xml:space="preserve"> сельского поселения </w:t>
      </w:r>
      <w:proofErr w:type="spellStart"/>
      <w:r w:rsidRPr="006A7406">
        <w:rPr>
          <w:sz w:val="26"/>
          <w:szCs w:val="26"/>
          <w:lang w:eastAsia="ru-RU"/>
        </w:rPr>
        <w:t>Яльчикского</w:t>
      </w:r>
      <w:proofErr w:type="spellEnd"/>
      <w:r w:rsidRPr="006A7406">
        <w:rPr>
          <w:sz w:val="26"/>
          <w:szCs w:val="26"/>
          <w:lang w:eastAsia="ru-RU"/>
        </w:rPr>
        <w:t xml:space="preserve"> района Чувашской Республики»</w:t>
      </w:r>
      <w:r w:rsidR="00EC222A">
        <w:rPr>
          <w:sz w:val="26"/>
          <w:szCs w:val="26"/>
          <w:lang w:eastAsia="ru-RU"/>
        </w:rPr>
        <w:t>.</w:t>
      </w:r>
    </w:p>
    <w:p w:rsidR="00D52664" w:rsidRPr="006A7406" w:rsidRDefault="00F24E97" w:rsidP="00D5266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="00D52664" w:rsidRPr="006A7406">
        <w:rPr>
          <w:sz w:val="26"/>
          <w:szCs w:val="26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52664" w:rsidRPr="006A7406" w:rsidRDefault="00D52664" w:rsidP="00D5266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F24E97" w:rsidRPr="00F24E97" w:rsidRDefault="00F24E97" w:rsidP="00F24E97">
      <w:pPr>
        <w:jc w:val="both"/>
        <w:rPr>
          <w:sz w:val="26"/>
          <w:szCs w:val="26"/>
          <w:lang w:eastAsia="ru-RU"/>
        </w:rPr>
      </w:pPr>
      <w:r w:rsidRPr="00F24E97">
        <w:rPr>
          <w:sz w:val="26"/>
          <w:szCs w:val="26"/>
          <w:lang w:eastAsia="ru-RU"/>
        </w:rPr>
        <w:t xml:space="preserve">Председатель Собрания депутатов </w:t>
      </w:r>
    </w:p>
    <w:p w:rsidR="00A537EE" w:rsidRDefault="00F24E97" w:rsidP="00F24E97">
      <w:pPr>
        <w:jc w:val="both"/>
        <w:rPr>
          <w:sz w:val="26"/>
          <w:szCs w:val="26"/>
          <w:lang w:eastAsia="ru-RU"/>
        </w:rPr>
      </w:pPr>
      <w:proofErr w:type="spellStart"/>
      <w:r w:rsidRPr="00F24E97">
        <w:rPr>
          <w:sz w:val="26"/>
          <w:szCs w:val="26"/>
          <w:lang w:eastAsia="ru-RU"/>
        </w:rPr>
        <w:t>Яльчикского</w:t>
      </w:r>
      <w:proofErr w:type="spellEnd"/>
      <w:r w:rsidRPr="00F24E97">
        <w:rPr>
          <w:sz w:val="26"/>
          <w:szCs w:val="26"/>
          <w:lang w:eastAsia="ru-RU"/>
        </w:rPr>
        <w:t xml:space="preserve"> муниципального </w:t>
      </w:r>
    </w:p>
    <w:p w:rsidR="00F24E97" w:rsidRPr="00F24E97" w:rsidRDefault="00B2240C" w:rsidP="00F24E9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bookmarkStart w:id="0" w:name="_GoBack"/>
      <w:bookmarkEnd w:id="0"/>
      <w:r w:rsidR="00F24E97" w:rsidRPr="00F24E97">
        <w:rPr>
          <w:sz w:val="26"/>
          <w:szCs w:val="26"/>
          <w:lang w:eastAsia="ru-RU"/>
        </w:rPr>
        <w:t>круга</w:t>
      </w:r>
      <w:r w:rsidR="00A537EE">
        <w:rPr>
          <w:sz w:val="26"/>
          <w:szCs w:val="26"/>
          <w:lang w:eastAsia="ru-RU"/>
        </w:rPr>
        <w:t xml:space="preserve"> Чувашской Республики</w:t>
      </w:r>
      <w:r w:rsidR="00F24E97" w:rsidRPr="00F24E97">
        <w:rPr>
          <w:sz w:val="26"/>
          <w:szCs w:val="26"/>
          <w:lang w:eastAsia="ru-RU"/>
        </w:rPr>
        <w:t xml:space="preserve">                                                         </w:t>
      </w:r>
      <w:r w:rsidR="00A537EE">
        <w:rPr>
          <w:sz w:val="26"/>
          <w:szCs w:val="26"/>
          <w:lang w:eastAsia="ru-RU"/>
        </w:rPr>
        <w:t xml:space="preserve"> </w:t>
      </w:r>
      <w:r w:rsidR="00F24E97" w:rsidRPr="00F24E97">
        <w:rPr>
          <w:sz w:val="26"/>
          <w:szCs w:val="26"/>
          <w:lang w:eastAsia="ru-RU"/>
        </w:rPr>
        <w:t xml:space="preserve">  </w:t>
      </w:r>
      <w:proofErr w:type="spellStart"/>
      <w:r w:rsidR="00F24E97" w:rsidRPr="00F24E97">
        <w:rPr>
          <w:sz w:val="26"/>
          <w:szCs w:val="26"/>
          <w:lang w:eastAsia="ru-RU"/>
        </w:rPr>
        <w:t>В.В.Сядуков</w:t>
      </w:r>
      <w:proofErr w:type="spellEnd"/>
      <w:r w:rsidR="00F24E97" w:rsidRPr="00F24E97">
        <w:rPr>
          <w:sz w:val="26"/>
          <w:szCs w:val="26"/>
          <w:lang w:eastAsia="ru-RU"/>
        </w:rPr>
        <w:t xml:space="preserve">                                               </w:t>
      </w:r>
    </w:p>
    <w:p w:rsidR="00F24E97" w:rsidRPr="00F24E97" w:rsidRDefault="00F24E97" w:rsidP="00F24E97">
      <w:pPr>
        <w:ind w:firstLine="539"/>
        <w:jc w:val="both"/>
        <w:rPr>
          <w:sz w:val="26"/>
          <w:szCs w:val="26"/>
          <w:lang w:eastAsia="ru-RU"/>
        </w:rPr>
      </w:pPr>
    </w:p>
    <w:p w:rsidR="00F24E97" w:rsidRPr="00F24E97" w:rsidRDefault="00F24E97" w:rsidP="00F24E97">
      <w:pPr>
        <w:ind w:firstLine="539"/>
        <w:jc w:val="both"/>
        <w:rPr>
          <w:sz w:val="26"/>
          <w:szCs w:val="26"/>
          <w:lang w:eastAsia="ru-RU"/>
        </w:rPr>
      </w:pPr>
    </w:p>
    <w:p w:rsidR="00F24E97" w:rsidRPr="00F24E97" w:rsidRDefault="00F24E97" w:rsidP="00F24E97">
      <w:pPr>
        <w:jc w:val="both"/>
        <w:rPr>
          <w:sz w:val="26"/>
          <w:szCs w:val="26"/>
          <w:lang w:eastAsia="ru-RU"/>
        </w:rPr>
      </w:pPr>
      <w:r w:rsidRPr="00F24E97">
        <w:rPr>
          <w:sz w:val="26"/>
          <w:szCs w:val="26"/>
          <w:lang w:eastAsia="ru-RU"/>
        </w:rPr>
        <w:t xml:space="preserve">Исполняющий полномочия </w:t>
      </w:r>
    </w:p>
    <w:p w:rsidR="00A537EE" w:rsidRDefault="00F24E97" w:rsidP="00F24E97">
      <w:pPr>
        <w:jc w:val="both"/>
        <w:rPr>
          <w:sz w:val="26"/>
          <w:szCs w:val="26"/>
          <w:lang w:eastAsia="ru-RU"/>
        </w:rPr>
      </w:pPr>
      <w:r w:rsidRPr="00F24E97">
        <w:rPr>
          <w:sz w:val="26"/>
          <w:szCs w:val="26"/>
          <w:lang w:eastAsia="ru-RU"/>
        </w:rPr>
        <w:t xml:space="preserve">главы </w:t>
      </w:r>
      <w:proofErr w:type="spellStart"/>
      <w:r w:rsidRPr="00F24E97">
        <w:rPr>
          <w:sz w:val="26"/>
          <w:szCs w:val="26"/>
          <w:lang w:eastAsia="ru-RU"/>
        </w:rPr>
        <w:t>Яльчикского</w:t>
      </w:r>
      <w:proofErr w:type="spellEnd"/>
      <w:r w:rsidRPr="00F24E97">
        <w:rPr>
          <w:sz w:val="26"/>
          <w:szCs w:val="26"/>
          <w:lang w:eastAsia="ru-RU"/>
        </w:rPr>
        <w:t xml:space="preserve"> </w:t>
      </w:r>
      <w:proofErr w:type="gramStart"/>
      <w:r w:rsidRPr="00F24E97">
        <w:rPr>
          <w:sz w:val="26"/>
          <w:szCs w:val="26"/>
          <w:lang w:eastAsia="ru-RU"/>
        </w:rPr>
        <w:t>муниципального</w:t>
      </w:r>
      <w:proofErr w:type="gramEnd"/>
      <w:r w:rsidRPr="00F24E97">
        <w:rPr>
          <w:sz w:val="26"/>
          <w:szCs w:val="26"/>
          <w:lang w:eastAsia="ru-RU"/>
        </w:rPr>
        <w:t xml:space="preserve"> </w:t>
      </w:r>
    </w:p>
    <w:p w:rsidR="00F24E97" w:rsidRPr="00F24E97" w:rsidRDefault="00F24E97" w:rsidP="00F24E97">
      <w:pPr>
        <w:jc w:val="both"/>
        <w:rPr>
          <w:sz w:val="26"/>
          <w:szCs w:val="26"/>
          <w:lang w:eastAsia="ru-RU"/>
        </w:rPr>
      </w:pPr>
      <w:r w:rsidRPr="00F24E97">
        <w:rPr>
          <w:sz w:val="26"/>
          <w:szCs w:val="26"/>
          <w:lang w:eastAsia="ru-RU"/>
        </w:rPr>
        <w:t>округа</w:t>
      </w:r>
      <w:r w:rsidR="00A537EE">
        <w:rPr>
          <w:sz w:val="26"/>
          <w:szCs w:val="26"/>
          <w:lang w:eastAsia="ru-RU"/>
        </w:rPr>
        <w:t xml:space="preserve"> Чувашской Республики         </w:t>
      </w:r>
      <w:r w:rsidRPr="00F24E97">
        <w:rPr>
          <w:sz w:val="26"/>
          <w:szCs w:val="26"/>
          <w:lang w:eastAsia="ru-RU"/>
        </w:rPr>
        <w:t xml:space="preserve">                                                </w:t>
      </w:r>
      <w:proofErr w:type="spellStart"/>
      <w:r w:rsidRPr="00F24E97">
        <w:rPr>
          <w:sz w:val="26"/>
          <w:szCs w:val="26"/>
          <w:lang w:eastAsia="ru-RU"/>
        </w:rPr>
        <w:t>А.Г.Васильева</w:t>
      </w:r>
      <w:proofErr w:type="spellEnd"/>
      <w:r w:rsidRPr="00F24E97">
        <w:rPr>
          <w:sz w:val="26"/>
          <w:szCs w:val="26"/>
          <w:lang w:eastAsia="ru-RU"/>
        </w:rPr>
        <w:t xml:space="preserve">                        </w:t>
      </w:r>
    </w:p>
    <w:p w:rsidR="00F24E97" w:rsidRPr="00F24E97" w:rsidRDefault="00F24E97" w:rsidP="00F24E97">
      <w:pPr>
        <w:ind w:firstLine="539"/>
        <w:jc w:val="both"/>
        <w:rPr>
          <w:sz w:val="26"/>
          <w:szCs w:val="26"/>
          <w:lang w:eastAsia="ru-RU"/>
        </w:rPr>
      </w:pPr>
      <w:r w:rsidRPr="00F24E97">
        <w:rPr>
          <w:sz w:val="26"/>
          <w:szCs w:val="26"/>
          <w:lang w:eastAsia="ru-RU"/>
        </w:rPr>
        <w:t xml:space="preserve">                 </w:t>
      </w:r>
    </w:p>
    <w:p w:rsidR="00F24E97" w:rsidRPr="00F24E97" w:rsidRDefault="00F24E97" w:rsidP="00F24E97">
      <w:pPr>
        <w:widowControl w:val="0"/>
        <w:jc w:val="right"/>
        <w:rPr>
          <w:lang w:eastAsia="ru-RU"/>
        </w:rPr>
      </w:pPr>
    </w:p>
    <w:p w:rsidR="00D52664" w:rsidRPr="006A7406" w:rsidRDefault="00D52664" w:rsidP="00D52664">
      <w:pPr>
        <w:suppressAutoHyphens w:val="0"/>
        <w:rPr>
          <w:sz w:val="26"/>
          <w:szCs w:val="26"/>
        </w:rPr>
      </w:pP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</w:p>
    <w:p w:rsidR="00F24E97" w:rsidRDefault="00F24E97" w:rsidP="00A537EE">
      <w:pPr>
        <w:rPr>
          <w:bCs/>
          <w:color w:val="26282F"/>
          <w:sz w:val="26"/>
          <w:szCs w:val="26"/>
          <w:lang w:eastAsia="ru-RU"/>
        </w:rPr>
      </w:pPr>
    </w:p>
    <w:p w:rsidR="00A537EE" w:rsidRDefault="00A537EE" w:rsidP="00A537EE">
      <w:pPr>
        <w:rPr>
          <w:bCs/>
          <w:color w:val="26282F"/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  <w:r w:rsidRPr="006A7406">
        <w:rPr>
          <w:bCs/>
          <w:color w:val="26282F"/>
          <w:sz w:val="26"/>
          <w:szCs w:val="26"/>
          <w:lang w:eastAsia="ru-RU"/>
        </w:rPr>
        <w:lastRenderedPageBreak/>
        <w:t>Утверждено</w:t>
      </w: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  <w:r w:rsidRPr="006A7406">
        <w:rPr>
          <w:bCs/>
          <w:color w:val="26282F"/>
          <w:sz w:val="26"/>
          <w:szCs w:val="26"/>
          <w:lang w:eastAsia="ru-RU"/>
        </w:rPr>
        <w:t xml:space="preserve">                                                   решением Собрания депутатов                         Яльчикского муниципального округа</w:t>
      </w: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  <w:r w:rsidRPr="006A7406">
        <w:rPr>
          <w:bCs/>
          <w:color w:val="26282F"/>
          <w:sz w:val="26"/>
          <w:szCs w:val="26"/>
          <w:lang w:eastAsia="ru-RU"/>
        </w:rPr>
        <w:t>Чувашской Республики</w:t>
      </w:r>
    </w:p>
    <w:p w:rsidR="00D52664" w:rsidRPr="006A7406" w:rsidRDefault="00D52664" w:rsidP="00D52664">
      <w:pPr>
        <w:ind w:firstLine="709"/>
        <w:jc w:val="right"/>
        <w:rPr>
          <w:bCs/>
          <w:color w:val="26282F"/>
          <w:sz w:val="26"/>
          <w:szCs w:val="26"/>
          <w:lang w:eastAsia="ru-RU"/>
        </w:rPr>
      </w:pPr>
      <w:bookmarkStart w:id="1" w:name="sub_1000"/>
      <w:r w:rsidRPr="006A7406">
        <w:rPr>
          <w:bCs/>
          <w:color w:val="26282F"/>
          <w:sz w:val="26"/>
          <w:szCs w:val="26"/>
          <w:lang w:eastAsia="ru-RU"/>
        </w:rPr>
        <w:t xml:space="preserve">от </w:t>
      </w:r>
      <w:r w:rsidR="00646EBF">
        <w:rPr>
          <w:bCs/>
          <w:color w:val="26282F"/>
          <w:sz w:val="26"/>
          <w:szCs w:val="26"/>
          <w:lang w:eastAsia="ru-RU"/>
        </w:rPr>
        <w:t xml:space="preserve">22 ноября 2022 года   </w:t>
      </w:r>
      <w:r w:rsidRPr="006A7406">
        <w:rPr>
          <w:bCs/>
          <w:color w:val="26282F"/>
          <w:sz w:val="26"/>
          <w:szCs w:val="26"/>
          <w:lang w:eastAsia="ru-RU"/>
        </w:rPr>
        <w:t xml:space="preserve">№ </w:t>
      </w:r>
      <w:bookmarkEnd w:id="1"/>
      <w:r w:rsidR="00646EBF">
        <w:rPr>
          <w:bCs/>
          <w:color w:val="26282F"/>
          <w:sz w:val="26"/>
          <w:szCs w:val="26"/>
          <w:lang w:eastAsia="ru-RU"/>
        </w:rPr>
        <w:t>4/5-с</w:t>
      </w:r>
    </w:p>
    <w:p w:rsidR="00D52664" w:rsidRDefault="00D52664" w:rsidP="00A537EE">
      <w:pPr>
        <w:widowControl w:val="0"/>
        <w:rPr>
          <w:b/>
          <w:sz w:val="26"/>
          <w:szCs w:val="26"/>
          <w:lang w:eastAsia="ru-RU"/>
        </w:rPr>
      </w:pPr>
      <w:bookmarkStart w:id="2" w:name="Par39"/>
      <w:bookmarkEnd w:id="2"/>
    </w:p>
    <w:p w:rsidR="00A537EE" w:rsidRPr="006A7406" w:rsidRDefault="00A537EE" w:rsidP="00A537EE">
      <w:pPr>
        <w:widowControl w:val="0"/>
        <w:rPr>
          <w:b/>
          <w:sz w:val="26"/>
          <w:szCs w:val="26"/>
          <w:lang w:eastAsia="ru-RU"/>
        </w:rPr>
      </w:pPr>
    </w:p>
    <w:p w:rsidR="00D52664" w:rsidRPr="006A7406" w:rsidRDefault="00D52664" w:rsidP="00D52664">
      <w:pPr>
        <w:widowControl w:val="0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eastAsia="ru-RU"/>
        </w:rPr>
        <w:t xml:space="preserve">Порядок </w:t>
      </w:r>
    </w:p>
    <w:p w:rsidR="00D52664" w:rsidRPr="006A7406" w:rsidRDefault="00D52664" w:rsidP="00D52664">
      <w:pPr>
        <w:widowControl w:val="0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eastAsia="ru-RU"/>
        </w:rPr>
        <w:t xml:space="preserve">формирования и использования муниципального дорожного фонда </w:t>
      </w:r>
    </w:p>
    <w:p w:rsidR="00D52664" w:rsidRPr="006A7406" w:rsidRDefault="00D52664" w:rsidP="00D52664">
      <w:pPr>
        <w:widowControl w:val="0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eastAsia="ru-RU"/>
        </w:rPr>
        <w:t xml:space="preserve"> Яльчикского муниципального округа Чувашской Республики</w:t>
      </w:r>
    </w:p>
    <w:p w:rsidR="00A537EE" w:rsidRPr="006A7406" w:rsidRDefault="00A537EE" w:rsidP="00A537EE">
      <w:pPr>
        <w:widowControl w:val="0"/>
        <w:outlineLvl w:val="1"/>
        <w:rPr>
          <w:b/>
          <w:bCs/>
          <w:sz w:val="26"/>
          <w:szCs w:val="26"/>
          <w:lang w:eastAsia="ru-RU"/>
        </w:rPr>
      </w:pPr>
    </w:p>
    <w:p w:rsidR="00D52664" w:rsidRPr="006A7406" w:rsidRDefault="00D52664" w:rsidP="00D52664">
      <w:pPr>
        <w:widowControl w:val="0"/>
        <w:jc w:val="center"/>
        <w:outlineLvl w:val="1"/>
        <w:rPr>
          <w:b/>
          <w:bCs/>
          <w:sz w:val="26"/>
          <w:szCs w:val="26"/>
          <w:lang w:eastAsia="ru-RU"/>
        </w:rPr>
      </w:pPr>
      <w:r w:rsidRPr="006A7406">
        <w:rPr>
          <w:b/>
          <w:bCs/>
          <w:sz w:val="26"/>
          <w:szCs w:val="26"/>
          <w:lang w:val="en-US" w:eastAsia="ru-RU"/>
        </w:rPr>
        <w:t>I</w:t>
      </w:r>
      <w:r w:rsidRPr="006A7406">
        <w:rPr>
          <w:b/>
          <w:bCs/>
          <w:sz w:val="26"/>
          <w:szCs w:val="26"/>
          <w:lang w:eastAsia="ru-RU"/>
        </w:rPr>
        <w:t>. Общие положения</w:t>
      </w:r>
    </w:p>
    <w:p w:rsidR="00A537EE" w:rsidRPr="006A7406" w:rsidRDefault="00A537EE" w:rsidP="00A537EE">
      <w:pPr>
        <w:widowControl w:val="0"/>
        <w:jc w:val="both"/>
        <w:rPr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1.1. Настоящий  Порядок определяет источники формирования и направления использования бюджетных ассигнований муниципального дорожного фонда Яльчикского муниципального округа Чувашской Республики.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1.2. Дорожный фонд Яльчикского муниципального округа Чувашской Республики (далее – муниципальный дорожный фонд) – </w:t>
      </w:r>
      <w:r w:rsidR="005C3BEF">
        <w:rPr>
          <w:sz w:val="26"/>
          <w:szCs w:val="26"/>
          <w:lang w:eastAsia="ru-RU"/>
        </w:rPr>
        <w:t xml:space="preserve">это </w:t>
      </w:r>
      <w:r w:rsidRPr="006A7406">
        <w:rPr>
          <w:sz w:val="26"/>
          <w:szCs w:val="26"/>
          <w:lang w:eastAsia="ru-RU"/>
        </w:rPr>
        <w:t>часть средств бюджета Яльчикского муниципального округа, подлежащая использованию в целях финансового обеспечения  дорожной деятельности в отношении автомобильных дорог общего пользования местного значения Яльчикского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Яльчикского муниципального округа.</w:t>
      </w:r>
    </w:p>
    <w:p w:rsidR="00D52664" w:rsidRDefault="00D52664" w:rsidP="00A537EE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1.3. Средства дорожного фонда имеют целевое назначение и не подлежат изъятию или расходованию на нужды, не связанные с обеспечением деятельности, указанной в пункте 3.2 настоящего Порядка. </w:t>
      </w:r>
    </w:p>
    <w:p w:rsidR="00A537EE" w:rsidRPr="006A7406" w:rsidRDefault="00A537EE" w:rsidP="00D52664">
      <w:pPr>
        <w:ind w:firstLine="709"/>
        <w:jc w:val="both"/>
        <w:rPr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val="en-US" w:eastAsia="ru-RU"/>
        </w:rPr>
        <w:t>II</w:t>
      </w:r>
      <w:r w:rsidRPr="006A7406">
        <w:rPr>
          <w:b/>
          <w:sz w:val="26"/>
          <w:szCs w:val="26"/>
          <w:lang w:eastAsia="ru-RU"/>
        </w:rPr>
        <w:t xml:space="preserve">. Порядок формирования </w:t>
      </w:r>
    </w:p>
    <w:p w:rsidR="00A537EE" w:rsidRPr="006A7406" w:rsidRDefault="00D52664" w:rsidP="00A537EE">
      <w:pPr>
        <w:ind w:firstLine="709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eastAsia="ru-RU"/>
        </w:rPr>
        <w:t xml:space="preserve">муниципального дорожного фонда </w:t>
      </w:r>
    </w:p>
    <w:p w:rsidR="00D52664" w:rsidRPr="006A7406" w:rsidRDefault="00D52664" w:rsidP="00D526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406">
        <w:rPr>
          <w:rFonts w:ascii="Times New Roman" w:hAnsi="Times New Roman" w:cs="Times New Roman"/>
          <w:sz w:val="26"/>
          <w:szCs w:val="26"/>
        </w:rPr>
        <w:t>2.1. Объем бюджетных ассигнований муниципального дорожного фонда утверждается решением  о бюджете на соответствующий финансовый год и на плановый период в размере не менее прогнозируемого объема доходов бюджета Яльчикского муниципального округа за счет: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-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A7406">
        <w:rPr>
          <w:sz w:val="26"/>
          <w:szCs w:val="26"/>
          <w:lang w:eastAsia="ru-RU"/>
        </w:rPr>
        <w:t>инжекторных</w:t>
      </w:r>
      <w:proofErr w:type="spellEnd"/>
      <w:r w:rsidRPr="006A7406">
        <w:rPr>
          <w:sz w:val="26"/>
          <w:szCs w:val="26"/>
          <w:lang w:eastAsia="ru-RU"/>
        </w:rPr>
        <w:t>) двигателей, производимые на территории Российской Федерации, подлежащих зачислению в бюджет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- доходов от уплаты транспортного налога;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- остатка средств дорожного фонда на 1 января очередного финансового года;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  <w:lang w:eastAsia="ru-RU"/>
        </w:rPr>
        <w:t xml:space="preserve">- </w:t>
      </w:r>
      <w:r w:rsidRPr="006A7406">
        <w:rPr>
          <w:sz w:val="26"/>
          <w:szCs w:val="26"/>
        </w:rPr>
        <w:t>использования имущества, входящего в состав автомобильных дорог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- передачи в аренду земельных участков, расположенных в полосе отвода автомобильных дорог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- платы за оказание услуг по присоединению объектов дорожного сервиса к автомобильным дорогам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lastRenderedPageBreak/>
        <w:t>-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Яльчикского муниципального округа, а также капитального ремонта и ремонта дворовых территорий многоквартирных домов, проездов к дворовым территориям  многоквартирных домов в границах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- платы в счет возмещения вреда, причиняемого автомобильным дорогам транспортными средствами, осуществляющими перевозки тяжеловесных грузов по автомобильным дорогам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- денежных средств, поступающих в бюджет Яльчикского муниципального округа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 за счет средств муниципального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 такого контракта и в иных случаях, установленных законодательством Российской Федерации;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 xml:space="preserve"> - иные не запрещенные законодательством Российской Федерации и Чувашской Республики источники.</w:t>
      </w:r>
    </w:p>
    <w:p w:rsidR="00D52664" w:rsidRDefault="00D52664" w:rsidP="00D52664">
      <w:pPr>
        <w:ind w:firstLine="709"/>
        <w:jc w:val="both"/>
        <w:rPr>
          <w:sz w:val="26"/>
          <w:szCs w:val="26"/>
        </w:rPr>
      </w:pPr>
      <w:r w:rsidRPr="006A7406">
        <w:rPr>
          <w:sz w:val="26"/>
          <w:szCs w:val="26"/>
        </w:rPr>
        <w:t>2.2. Перечень источников  формирования муниципального дорожного фонда не является исчерпывающим и может быть при необходимости изменен и дополнен по предложению администрации Яльчикского муниципального округа, если такие предложения не противоречат целям муниципального дорожного фонда и действующему законодательству.</w:t>
      </w:r>
    </w:p>
    <w:p w:rsidR="00D52664" w:rsidRPr="006A7406" w:rsidRDefault="00D52664" w:rsidP="00A537EE">
      <w:pPr>
        <w:jc w:val="both"/>
        <w:rPr>
          <w:sz w:val="26"/>
          <w:szCs w:val="26"/>
        </w:rPr>
      </w:pPr>
    </w:p>
    <w:p w:rsidR="00D52664" w:rsidRPr="006A7406" w:rsidRDefault="00D52664" w:rsidP="00D52664">
      <w:pPr>
        <w:ind w:firstLine="709"/>
        <w:jc w:val="center"/>
        <w:rPr>
          <w:b/>
          <w:sz w:val="26"/>
          <w:szCs w:val="26"/>
        </w:rPr>
      </w:pPr>
      <w:r w:rsidRPr="006A7406">
        <w:rPr>
          <w:b/>
          <w:sz w:val="26"/>
          <w:szCs w:val="26"/>
          <w:lang w:val="en-US"/>
        </w:rPr>
        <w:t>III</w:t>
      </w:r>
      <w:r w:rsidRPr="006A7406">
        <w:rPr>
          <w:b/>
          <w:sz w:val="26"/>
          <w:szCs w:val="26"/>
        </w:rPr>
        <w:t xml:space="preserve">. Порядок использования средств </w:t>
      </w:r>
    </w:p>
    <w:p w:rsidR="00A537EE" w:rsidRPr="006A7406" w:rsidRDefault="00D52664" w:rsidP="00A537EE">
      <w:pPr>
        <w:ind w:firstLine="709"/>
        <w:jc w:val="center"/>
        <w:rPr>
          <w:b/>
          <w:sz w:val="26"/>
          <w:szCs w:val="26"/>
        </w:rPr>
      </w:pPr>
      <w:r w:rsidRPr="006A7406">
        <w:rPr>
          <w:b/>
          <w:sz w:val="26"/>
          <w:szCs w:val="26"/>
        </w:rPr>
        <w:t>муниципального дорожного фонда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3.1. Финансирование расходов за счет средств муниципального дорожного фонда осуществляется с учетом фактического поступления доходов в муниципальный дорожный фонд в текущем финансовом году.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3.2. Средства муниципального дорожного фонда направляются на финансирование: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3.2.1 Расходов, связанных с капитальным ремонтом, ремонтом автомобильных дорог общего пользования местного значения Яльчикского муниципального округа и искусственных сооружений на них (включая расходы на инженерные изыскания, разработку проектной документации и проведение необходимых экспертиз);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lastRenderedPageBreak/>
        <w:t>3.2.2 Расходов, связанных с содержанием автомобильных дорог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3.2.3 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 (включая расходы на инженерные изыскания, разработку проектной документации и проведение необходимых экспертиз);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3.2.4 Расходов, связанных с  обустройством автомобильных дорог общего пользования местного значения Яльчикского муниципального округа в целях повышения безопасности дорожного движения;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3.2.5 Расходов, связанных с инвентаризацией, паспортизацией, проведением кадастровых работ, регистрацией прав в отношении земельных участков, занимаемых автомобильными дорогами общего пользования местного значения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3.2.6. Мероприятий дорожной деятельности в рамках целевых программ, действующих на территории Яльчикского муниципального округа;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3.2.7. Иных расходов, связанных с финансовым обеспечением дорожной деятельности в отношении автомобильных дорог  Яльчикского муниципального округа.</w:t>
      </w:r>
    </w:p>
    <w:p w:rsidR="00D52664" w:rsidRDefault="00D52664" w:rsidP="00A537EE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3.3.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A537EE" w:rsidRPr="006A7406" w:rsidRDefault="00A537EE" w:rsidP="00A537EE">
      <w:pPr>
        <w:ind w:firstLine="709"/>
        <w:jc w:val="both"/>
        <w:rPr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val="en-US" w:eastAsia="ru-RU"/>
        </w:rPr>
        <w:t>IV</w:t>
      </w:r>
      <w:r w:rsidRPr="006A7406">
        <w:rPr>
          <w:b/>
          <w:sz w:val="26"/>
          <w:szCs w:val="26"/>
          <w:lang w:eastAsia="ru-RU"/>
        </w:rPr>
        <w:t xml:space="preserve">. Контроль за использованием средств </w:t>
      </w:r>
    </w:p>
    <w:p w:rsidR="00D52664" w:rsidRDefault="00D52664" w:rsidP="00D52664">
      <w:pPr>
        <w:ind w:firstLine="709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eastAsia="ru-RU"/>
        </w:rPr>
        <w:t>муниципального дорожного фонда</w:t>
      </w:r>
    </w:p>
    <w:p w:rsidR="00D52664" w:rsidRPr="006A7406" w:rsidRDefault="00D52664" w:rsidP="00A537EE">
      <w:pPr>
        <w:jc w:val="both"/>
        <w:rPr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4.1. Главный администратор (главные администраторы) доходов муниципального дорожного фонда определяется (определяются) решением о бюджете Яльчикского муниципального округа.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4.2.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4.3. Главный распорядитель (главные распорядители) бюджетных средств бюджета Яльчикского муниципального округа обеспечивают целевое, эффективное и правомерное использование средств дорожного фонда.</w:t>
      </w:r>
    </w:p>
    <w:p w:rsidR="00D52664" w:rsidRPr="006A7406" w:rsidRDefault="00D52664" w:rsidP="00D52664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 xml:space="preserve">4.5. </w:t>
      </w:r>
      <w:proofErr w:type="gramStart"/>
      <w:r w:rsidRPr="006A7406">
        <w:rPr>
          <w:sz w:val="26"/>
          <w:szCs w:val="26"/>
          <w:lang w:eastAsia="ru-RU"/>
        </w:rPr>
        <w:t xml:space="preserve">Отчет об использовании дорожного фонда ежегодно формируется в составе бюджетной отчетности об исполнении бюджета Яльчикского муниципального округа и представляется в Собрание депутатов Яльчикского муниципального округа одновременно с годовым отчетом об исполнении бюджета Яльчикского муниципального округа  за отчетный финансовый год и подлежит обязательному опубликованию и размещению на официальном сайте администрации Яльчикского муниципального округа в сети «Интернет». </w:t>
      </w:r>
      <w:proofErr w:type="gramEnd"/>
    </w:p>
    <w:p w:rsidR="00A537EE" w:rsidRDefault="00A537EE" w:rsidP="00A537EE">
      <w:pPr>
        <w:rPr>
          <w:b/>
          <w:sz w:val="26"/>
          <w:szCs w:val="26"/>
          <w:lang w:eastAsia="ru-RU"/>
        </w:rPr>
      </w:pPr>
    </w:p>
    <w:p w:rsidR="00A537EE" w:rsidRDefault="00A537EE" w:rsidP="00D52664">
      <w:pPr>
        <w:ind w:firstLine="709"/>
        <w:jc w:val="center"/>
        <w:rPr>
          <w:b/>
          <w:sz w:val="26"/>
          <w:szCs w:val="26"/>
          <w:lang w:eastAsia="ru-RU"/>
        </w:rPr>
      </w:pPr>
    </w:p>
    <w:p w:rsidR="00D52664" w:rsidRPr="006A7406" w:rsidRDefault="00D52664" w:rsidP="00D52664">
      <w:pPr>
        <w:ind w:firstLine="709"/>
        <w:jc w:val="center"/>
        <w:rPr>
          <w:b/>
          <w:sz w:val="26"/>
          <w:szCs w:val="26"/>
          <w:lang w:eastAsia="ru-RU"/>
        </w:rPr>
      </w:pPr>
      <w:r w:rsidRPr="006A7406">
        <w:rPr>
          <w:b/>
          <w:sz w:val="26"/>
          <w:szCs w:val="26"/>
          <w:lang w:val="en-US" w:eastAsia="ru-RU"/>
        </w:rPr>
        <w:t>V</w:t>
      </w:r>
      <w:r w:rsidRPr="006A7406">
        <w:rPr>
          <w:b/>
          <w:sz w:val="26"/>
          <w:szCs w:val="26"/>
          <w:lang w:eastAsia="ru-RU"/>
        </w:rPr>
        <w:t>. Заключительные положения</w:t>
      </w:r>
    </w:p>
    <w:p w:rsidR="00D52664" w:rsidRPr="006A7406" w:rsidRDefault="00D52664" w:rsidP="00D52664">
      <w:pPr>
        <w:ind w:firstLine="709"/>
        <w:jc w:val="center"/>
        <w:rPr>
          <w:b/>
          <w:sz w:val="26"/>
          <w:szCs w:val="26"/>
          <w:lang w:eastAsia="ru-RU"/>
        </w:rPr>
      </w:pPr>
    </w:p>
    <w:p w:rsidR="00A537EE" w:rsidRDefault="00D52664" w:rsidP="00A537EE">
      <w:pPr>
        <w:ind w:firstLine="709"/>
        <w:jc w:val="both"/>
        <w:rPr>
          <w:sz w:val="26"/>
          <w:szCs w:val="26"/>
          <w:lang w:eastAsia="ru-RU"/>
        </w:rPr>
      </w:pPr>
      <w:r w:rsidRPr="006A7406">
        <w:rPr>
          <w:sz w:val="26"/>
          <w:szCs w:val="26"/>
          <w:lang w:eastAsia="ru-RU"/>
        </w:rPr>
        <w:t>5.1. Изменения в настоящий Порядок вносятся решением Собрания депутатов Яльчикского муниципального округа в порядке, установленном законодательством.</w:t>
      </w:r>
    </w:p>
    <w:p w:rsidR="00A537EE" w:rsidRDefault="00A537EE" w:rsidP="00A537EE">
      <w:pPr>
        <w:rPr>
          <w:sz w:val="26"/>
          <w:szCs w:val="26"/>
        </w:rPr>
      </w:pPr>
    </w:p>
    <w:p w:rsidR="00A537EE" w:rsidRPr="006A7406" w:rsidRDefault="00A537EE" w:rsidP="00A537EE">
      <w:pPr>
        <w:rPr>
          <w:sz w:val="26"/>
          <w:szCs w:val="26"/>
        </w:rPr>
      </w:pPr>
    </w:p>
    <w:p w:rsidR="00083F44" w:rsidRPr="006A7406" w:rsidRDefault="00A537EE" w:rsidP="00083F44">
      <w:pPr>
        <w:ind w:left="4500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 xml:space="preserve"> </w:t>
      </w:r>
    </w:p>
    <w:p w:rsidR="00083F44" w:rsidRPr="006A7406" w:rsidRDefault="00083F44" w:rsidP="00083F44">
      <w:pPr>
        <w:ind w:left="4500"/>
        <w:rPr>
          <w:sz w:val="26"/>
          <w:szCs w:val="26"/>
        </w:rPr>
      </w:pPr>
    </w:p>
    <w:sectPr w:rsidR="00083F44" w:rsidRPr="006A7406">
      <w:headerReference w:type="default" r:id="rId9"/>
      <w:headerReference w:type="first" r:id="rId10"/>
      <w:pgSz w:w="11906" w:h="16838"/>
      <w:pgMar w:top="1258" w:right="746" w:bottom="567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18" w:rsidRDefault="00425F18">
      <w:r>
        <w:separator/>
      </w:r>
    </w:p>
  </w:endnote>
  <w:endnote w:type="continuationSeparator" w:id="0">
    <w:p w:rsidR="00425F18" w:rsidRDefault="0042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18" w:rsidRDefault="00425F18">
      <w:r>
        <w:separator/>
      </w:r>
    </w:p>
  </w:footnote>
  <w:footnote w:type="continuationSeparator" w:id="0">
    <w:p w:rsidR="00425F18" w:rsidRDefault="0042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BF" w:rsidRDefault="00D52664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85D6D4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" strokeweight=".26mm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BF" w:rsidRDefault="004F52B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44"/>
    <w:rsid w:val="00083F44"/>
    <w:rsid w:val="001337D2"/>
    <w:rsid w:val="00162CCC"/>
    <w:rsid w:val="001F23C7"/>
    <w:rsid w:val="002B65E4"/>
    <w:rsid w:val="00375F7E"/>
    <w:rsid w:val="003B281C"/>
    <w:rsid w:val="00425F18"/>
    <w:rsid w:val="00466192"/>
    <w:rsid w:val="00467D6E"/>
    <w:rsid w:val="004F52BF"/>
    <w:rsid w:val="005C3BEF"/>
    <w:rsid w:val="00607C37"/>
    <w:rsid w:val="00646EBF"/>
    <w:rsid w:val="006A7406"/>
    <w:rsid w:val="00762EB2"/>
    <w:rsid w:val="008152A8"/>
    <w:rsid w:val="00815710"/>
    <w:rsid w:val="00A537EE"/>
    <w:rsid w:val="00AA35BC"/>
    <w:rsid w:val="00B2240C"/>
    <w:rsid w:val="00B733D3"/>
    <w:rsid w:val="00D52664"/>
    <w:rsid w:val="00EC222A"/>
    <w:rsid w:val="00F24E97"/>
    <w:rsid w:val="00F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 Cyr Chuv" w:hAnsi="Arial Cyr Chuv" w:cs="Arial Cyr Chuv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ru-RU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pPr>
      <w:jc w:val="center"/>
    </w:pPr>
    <w:rPr>
      <w:b/>
      <w:bCs/>
    </w:rPr>
  </w:style>
  <w:style w:type="paragraph" w:styleId="a8">
    <w:name w:val="Body Text"/>
    <w:basedOn w:val="a"/>
    <w:pPr>
      <w:spacing w:before="280" w:after="28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before="280" w:after="280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0">
    <w:name w:val="xl90"/>
    <w:basedOn w:val="a"/>
    <w:pPr>
      <w:spacing w:before="280" w:after="280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30">
    <w:name w:val="Body Text Indent 3"/>
    <w:basedOn w:val="a"/>
    <w:link w:val="32"/>
    <w:uiPriority w:val="99"/>
    <w:semiHidden/>
    <w:unhideWhenUsed/>
    <w:rsid w:val="00083F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083F44"/>
    <w:rPr>
      <w:sz w:val="16"/>
      <w:szCs w:val="16"/>
      <w:lang w:eastAsia="zh-CN"/>
    </w:rPr>
  </w:style>
  <w:style w:type="paragraph" w:styleId="af3">
    <w:name w:val="List Paragraph"/>
    <w:basedOn w:val="a"/>
    <w:uiPriority w:val="34"/>
    <w:qFormat/>
    <w:rsid w:val="00083F44"/>
    <w:pPr>
      <w:suppressAutoHyphens w:val="0"/>
      <w:ind w:left="720"/>
      <w:contextualSpacing/>
    </w:pPr>
    <w:rPr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F822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8228A"/>
    <w:rPr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D52664"/>
    <w:pPr>
      <w:widowControl w:val="0"/>
      <w:suppressAutoHyphens/>
    </w:pPr>
    <w:rPr>
      <w:rFonts w:asciiTheme="minorHAnsi" w:hAnsiTheme="minorHAnsi" w:cs="Calibri"/>
      <w:sz w:val="22"/>
    </w:rPr>
  </w:style>
  <w:style w:type="character" w:customStyle="1" w:styleId="ConsPlusNormal1">
    <w:name w:val="ConsPlusNormal1"/>
    <w:link w:val="ConsPlusNormal"/>
    <w:locked/>
    <w:rsid w:val="00D52664"/>
    <w:rPr>
      <w:rFonts w:asciiTheme="minorHAnsi" w:hAnsiTheme="minorHAns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 Cyr Chuv" w:hAnsi="Arial Cyr Chuv" w:cs="Arial Cyr Chuv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ru-RU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pPr>
      <w:jc w:val="center"/>
    </w:pPr>
    <w:rPr>
      <w:b/>
      <w:bCs/>
    </w:rPr>
  </w:style>
  <w:style w:type="paragraph" w:styleId="a8">
    <w:name w:val="Body Text"/>
    <w:basedOn w:val="a"/>
    <w:pPr>
      <w:spacing w:before="280" w:after="28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before="280" w:after="280"/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0">
    <w:name w:val="xl90"/>
    <w:basedOn w:val="a"/>
    <w:pPr>
      <w:spacing w:before="280" w:after="280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30">
    <w:name w:val="Body Text Indent 3"/>
    <w:basedOn w:val="a"/>
    <w:link w:val="32"/>
    <w:uiPriority w:val="99"/>
    <w:semiHidden/>
    <w:unhideWhenUsed/>
    <w:rsid w:val="00083F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083F44"/>
    <w:rPr>
      <w:sz w:val="16"/>
      <w:szCs w:val="16"/>
      <w:lang w:eastAsia="zh-CN"/>
    </w:rPr>
  </w:style>
  <w:style w:type="paragraph" w:styleId="af3">
    <w:name w:val="List Paragraph"/>
    <w:basedOn w:val="a"/>
    <w:uiPriority w:val="34"/>
    <w:qFormat/>
    <w:rsid w:val="00083F44"/>
    <w:pPr>
      <w:suppressAutoHyphens w:val="0"/>
      <w:ind w:left="720"/>
      <w:contextualSpacing/>
    </w:pPr>
    <w:rPr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F8228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8228A"/>
    <w:rPr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D52664"/>
    <w:pPr>
      <w:widowControl w:val="0"/>
      <w:suppressAutoHyphens/>
    </w:pPr>
    <w:rPr>
      <w:rFonts w:asciiTheme="minorHAnsi" w:hAnsiTheme="minorHAnsi" w:cs="Calibri"/>
      <w:sz w:val="22"/>
    </w:rPr>
  </w:style>
  <w:style w:type="character" w:customStyle="1" w:styleId="ConsPlusNormal1">
    <w:name w:val="ConsPlusNormal1"/>
    <w:link w:val="ConsPlusNormal"/>
    <w:locked/>
    <w:rsid w:val="00D52664"/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kadr</dc:creator>
  <cp:lastModifiedBy>UPRAV</cp:lastModifiedBy>
  <cp:revision>15</cp:revision>
  <cp:lastPrinted>2022-11-22T07:24:00Z</cp:lastPrinted>
  <dcterms:created xsi:type="dcterms:W3CDTF">2022-11-11T07:58:00Z</dcterms:created>
  <dcterms:modified xsi:type="dcterms:W3CDTF">2022-11-22T07:25:00Z</dcterms:modified>
</cp:coreProperties>
</file>