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"/>
        <w:gridCol w:w="3780"/>
        <w:gridCol w:w="473"/>
        <w:gridCol w:w="1800"/>
        <w:gridCol w:w="4140"/>
      </w:tblGrid>
      <w:tr w:rsidR="00B76A7B" w:rsidRPr="00024F93" w:rsidTr="00665104">
        <w:trPr>
          <w:gridAfter w:val="3"/>
          <w:wAfter w:w="6413" w:type="dxa"/>
        </w:trPr>
        <w:tc>
          <w:tcPr>
            <w:tcW w:w="3960" w:type="dxa"/>
            <w:gridSpan w:val="2"/>
          </w:tcPr>
          <w:p w:rsidR="00B76A7B" w:rsidRPr="00024F93" w:rsidRDefault="00E35BF4" w:rsidP="0066510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B76A7B" w:rsidRPr="00024F93" w:rsidTr="00665104">
        <w:tblPrEx>
          <w:tblLook w:val="04A0" w:firstRow="1" w:lastRow="0" w:firstColumn="1" w:lastColumn="0" w:noHBand="0" w:noVBand="1"/>
        </w:tblPrEx>
        <w:trPr>
          <w:gridBefore w:val="1"/>
          <w:wBefore w:w="180" w:type="dxa"/>
        </w:trPr>
        <w:tc>
          <w:tcPr>
            <w:tcW w:w="4253" w:type="dxa"/>
            <w:gridSpan w:val="2"/>
          </w:tcPr>
          <w:p w:rsidR="00B76A7B" w:rsidRPr="00024F93" w:rsidRDefault="00B76A7B" w:rsidP="00665104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4F93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024F93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</w:t>
            </w:r>
            <w:proofErr w:type="gramStart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.к</w:t>
            </w:r>
            <w:proofErr w:type="spellEnd"/>
            <w:proofErr w:type="gramEnd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</w:t>
            </w:r>
            <w:proofErr w:type="gramStart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.н</w:t>
            </w:r>
            <w:proofErr w:type="spellEnd"/>
            <w:proofErr w:type="gramEnd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024F93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93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B76A7B" w:rsidRPr="00024F93" w:rsidRDefault="00B76A7B" w:rsidP="0066510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93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2022 =? </w:t>
            </w:r>
            <w:proofErr w:type="spellStart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дека</w:t>
            </w:r>
            <w:r w:rsidRPr="00024F93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бр</w:t>
            </w:r>
            <w:proofErr w:type="gramStart"/>
            <w:r w:rsidRPr="00024F93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.н</w:t>
            </w:r>
            <w:proofErr w:type="spellEnd"/>
            <w:proofErr w:type="gramEnd"/>
            <w:r w:rsidRPr="00024F93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06</w:t>
            </w:r>
            <w:r w:rsidRPr="00024F93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-м.ш. №</w:t>
            </w:r>
            <w:r w:rsidR="000E6FEF">
              <w:rPr>
                <w:lang w:eastAsia="zh-CN"/>
              </w:rPr>
              <w:t>5/3</w:t>
            </w:r>
            <w:r w:rsidR="000A497B">
              <w:rPr>
                <w:lang w:eastAsia="zh-CN"/>
              </w:rPr>
              <w:t>-с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4F93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</w:t>
            </w:r>
            <w:proofErr w:type="gramStart"/>
            <w:r w:rsidRPr="00024F93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.к</w:t>
            </w:r>
            <w:proofErr w:type="spellEnd"/>
            <w:proofErr w:type="gramEnd"/>
            <w:r w:rsidRPr="00024F93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B76A7B" w:rsidRPr="00024F93" w:rsidRDefault="00B76A7B" w:rsidP="006651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024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FAFA3B" wp14:editId="0B5E9D5A">
                  <wp:extent cx="6762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B76A7B" w:rsidRPr="00024F93" w:rsidRDefault="00B76A7B" w:rsidP="00665104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93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93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024F93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93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B76A7B" w:rsidRPr="00024F93" w:rsidRDefault="00B76A7B" w:rsidP="00665104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024F93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06» дека</w:t>
            </w:r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бря 2022 г. № </w:t>
            </w:r>
            <w:r w:rsidR="000E6FEF">
              <w:rPr>
                <w:lang w:eastAsia="zh-CN"/>
              </w:rPr>
              <w:t>5/3</w:t>
            </w:r>
            <w:r w:rsidR="000A497B">
              <w:rPr>
                <w:lang w:eastAsia="zh-CN"/>
              </w:rPr>
              <w:t>-с</w:t>
            </w: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76A7B" w:rsidRPr="00024F93" w:rsidRDefault="00B76A7B" w:rsidP="0066510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9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C66342" w:rsidRDefault="00C6634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A497B" w:rsidRPr="00C66342" w:rsidRDefault="000A49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66342" w:rsidRPr="000A497B" w:rsidRDefault="00C66342" w:rsidP="00C6634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A497B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собрания депутатов</w:t>
      </w:r>
    </w:p>
    <w:p w:rsidR="00C66342" w:rsidRPr="000A497B" w:rsidRDefault="00C66342" w:rsidP="00C6634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A497B">
        <w:rPr>
          <w:rFonts w:ascii="Times New Roman" w:hAnsi="Times New Roman" w:cs="Times New Roman"/>
          <w:b w:val="0"/>
          <w:sz w:val="26"/>
          <w:szCs w:val="26"/>
        </w:rPr>
        <w:t>Яльчикского муниципального округа от 29.09.2022 №</w:t>
      </w:r>
      <w:r w:rsidR="00FF73AF" w:rsidRPr="000A49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A497B">
        <w:rPr>
          <w:rFonts w:ascii="Times New Roman" w:hAnsi="Times New Roman" w:cs="Times New Roman"/>
          <w:b w:val="0"/>
          <w:sz w:val="26"/>
          <w:szCs w:val="26"/>
        </w:rPr>
        <w:t>1/15-с</w:t>
      </w:r>
    </w:p>
    <w:p w:rsidR="00C66342" w:rsidRPr="000A497B" w:rsidRDefault="00C66342" w:rsidP="00C6634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A497B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 порядке организации</w:t>
      </w:r>
    </w:p>
    <w:p w:rsidR="00C66342" w:rsidRPr="000A497B" w:rsidRDefault="00C66342" w:rsidP="00C6634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A497B">
        <w:rPr>
          <w:rFonts w:ascii="Times New Roman" w:hAnsi="Times New Roman" w:cs="Times New Roman"/>
          <w:b w:val="0"/>
          <w:sz w:val="26"/>
          <w:szCs w:val="26"/>
        </w:rPr>
        <w:t>и проведения публичных слушаний на территории</w:t>
      </w:r>
    </w:p>
    <w:p w:rsidR="00C66342" w:rsidRDefault="00C66342" w:rsidP="00C6634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A497B">
        <w:rPr>
          <w:rFonts w:ascii="Times New Roman" w:hAnsi="Times New Roman" w:cs="Times New Roman"/>
          <w:b w:val="0"/>
          <w:sz w:val="26"/>
          <w:szCs w:val="26"/>
        </w:rPr>
        <w:t>Яльчикского муниципального округа Чувашской Республики»</w:t>
      </w:r>
    </w:p>
    <w:p w:rsidR="000A497B" w:rsidRPr="000A497B" w:rsidRDefault="000A497B" w:rsidP="00C6634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66342" w:rsidRPr="000A497B" w:rsidRDefault="00C66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6342" w:rsidRPr="000A497B" w:rsidRDefault="00C663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A497B">
        <w:rPr>
          <w:rFonts w:ascii="Times New Roman" w:hAnsi="Times New Roman" w:cs="Times New Roman"/>
          <w:sz w:val="26"/>
          <w:szCs w:val="26"/>
        </w:rPr>
        <w:t xml:space="preserve">В 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Федеральным </w:t>
      </w:r>
      <w:hyperlink r:id="rId7">
        <w:r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8">
        <w:r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РФ от 03.02.2022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101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организации и проведения публичных слушаний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9">
        <w:r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Чувашской Республики Собрание депутатов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Чувашской</w:t>
      </w:r>
      <w:proofErr w:type="gramEnd"/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Республики </w:t>
      </w:r>
      <w:proofErr w:type="gramStart"/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ш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о: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в </w:t>
      </w:r>
      <w:hyperlink r:id="rId10">
        <w:r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порядке организации и проведения публичных слушаний на территории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Чувашской Республики, утвержденное решением Собрания депутатов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от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29.09.2022 №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1/15-с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в </w:t>
      </w:r>
      <w:hyperlink r:id="rId11">
        <w:r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разделе IV</w:t>
        </w:r>
      </w:hyperlink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66342" w:rsidRPr="000A497B" w:rsidRDefault="00FA74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 четвертый </w:t>
      </w:r>
      <w:hyperlink r:id="rId12">
        <w:r w:rsidR="00C66342"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 4.2</w:t>
        </w:r>
      </w:hyperlink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C66342" w:rsidRPr="000A497B" w:rsidRDefault="00FA74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размещения материалов и информации, указанных в </w:t>
      </w:r>
      <w:hyperlink r:id="rId13">
        <w:r w:rsidR="00C66342"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первом части 4 статьи 28</w:t>
        </w:r>
      </w:hyperlink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06.10.2003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для заблаговременного оповещения жителей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о времени и месте проведения публичных слушаний, обеспечения возможности представления жителями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своих замечаний и предложений по вынесенному на обсуждение проекту муниципального правового акта</w:t>
      </w:r>
      <w:proofErr w:type="gramEnd"/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для участия жителей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в публичных слушаниях в соответствии с </w:t>
      </w:r>
      <w:hyperlink r:id="rId14">
        <w:r w:rsidR="00C66342"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28</w:t>
        </w:r>
      </w:hyperlink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06.10.2003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общих принципах организации местного самоуправления в Российской Федерации" и для опубликования (обнародования) результатов публичных слушаний, включая мотивированное обоснование принятых </w:t>
      </w:r>
      <w:proofErr w:type="gramStart"/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решений</w:t>
      </w:r>
      <w:proofErr w:type="gramEnd"/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может использоваться федеральная государственная 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информационная система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Единый портал государственных и муниципальных услуг (функций)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порядок использования которой для целей </w:t>
      </w:r>
      <w:hyperlink r:id="rId15">
        <w:r w:rsidR="00C66342"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28</w:t>
        </w:r>
      </w:hyperlink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6 октября 2003 года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 </w:t>
      </w:r>
      <w:hyperlink r:id="rId16">
        <w:r w:rsidR="00C66342"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РФ от 03.02.2022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101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использования федеральной государственной информационной системы 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Единый портал государственных и муниципальных услуг (функций)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Start"/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proofErr w:type="gramEnd"/>
      <w:r w:rsidR="00C6634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hyperlink r:id="rId17">
        <w:r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дополнить</w:t>
        </w:r>
      </w:hyperlink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разделом VI следующего содержания:</w:t>
      </w:r>
    </w:p>
    <w:p w:rsidR="00C66342" w:rsidRPr="000A497B" w:rsidRDefault="00C663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6342" w:rsidRPr="000A497B" w:rsidRDefault="0039251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66342" w:rsidRPr="000A49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VI. Порядок организации проведения публичных слушаний</w:t>
      </w:r>
    </w:p>
    <w:p w:rsidR="00C66342" w:rsidRPr="000A497B" w:rsidRDefault="00C663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формате электронных общественных обсуждений</w:t>
      </w:r>
    </w:p>
    <w:p w:rsidR="00C66342" w:rsidRPr="000A497B" w:rsidRDefault="00C663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6342" w:rsidRPr="000A497B" w:rsidRDefault="00C663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6.1. В период введения на территории Чувашской Республики режима повышенной готовности или чрезвычайной ситуации публичные слушания могут проводиться в формате электронных общественных обсуждений.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6.2. Процедура проведения публичных слушаний в формате электронных общественных обсуждений состоит из следующих этапов: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1) оповещение о начале публичных слушаний;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(или) в федеральной государственной информационной системе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Единый портал государственных и муниципальных услуг (функций)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на республиканском портале государственных и муниципальных услуг (далее по тексту - информационные системы) и открытие экспозиции или экспозиций такого проекта. Порядок использования единого портала в целях организации и проведения публичных слушаний с участием жителей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определяется в соответствии с </w:t>
      </w:r>
      <w:hyperlink r:id="rId18">
        <w:r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Правилами</w:t>
        </w:r>
      </w:hyperlink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использования федеральной государственной информационной системы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Единый портал государственных и муниципальных услуг (функций)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организации и проведения публичных слушаний, утвержденных постановлением Правительства Российской Федерации от 03.02.2022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101;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4) проведение собрания или собраний участников публичных слушаний;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5) подготовка и оформление протокола публичных слушаний;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6) подготовка и опубликование заключения о результатах публичн</w:t>
      </w:r>
      <w:r w:rsidRPr="000A497B">
        <w:rPr>
          <w:rFonts w:ascii="Times New Roman" w:hAnsi="Times New Roman" w:cs="Times New Roman"/>
          <w:sz w:val="26"/>
          <w:szCs w:val="26"/>
        </w:rPr>
        <w:t>ых слушаний.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>6.3. Оповещение о начале публичных слушаний должно содержать: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 xml:space="preserve">2) информацию о порядке и сроках проведения публичных слушаний по </w:t>
      </w:r>
      <w:r w:rsidRPr="000A497B">
        <w:rPr>
          <w:rFonts w:ascii="Times New Roman" w:hAnsi="Times New Roman" w:cs="Times New Roman"/>
          <w:sz w:val="26"/>
          <w:szCs w:val="26"/>
        </w:rPr>
        <w:lastRenderedPageBreak/>
        <w:t>проекту, подлежащему рассмотрению на публичных слушаниях;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 xml:space="preserve">6.4. </w:t>
      </w:r>
      <w:proofErr w:type="gramStart"/>
      <w:r w:rsidRPr="000A497B">
        <w:rPr>
          <w:rFonts w:ascii="Times New Roman" w:hAnsi="Times New Roman" w:cs="Times New Roman"/>
          <w:sz w:val="26"/>
          <w:szCs w:val="26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или информационных системах в которых будут размещены такой проект и информационные материалы к нему, с использованием которых будут проводиться публичные слушания, информацию о дате, времени и месте проведения собрания или собраний участников публичных</w:t>
      </w:r>
      <w:proofErr w:type="gramEnd"/>
      <w:r w:rsidRPr="000A497B">
        <w:rPr>
          <w:rFonts w:ascii="Times New Roman" w:hAnsi="Times New Roman" w:cs="Times New Roman"/>
          <w:sz w:val="26"/>
          <w:szCs w:val="26"/>
        </w:rPr>
        <w:t xml:space="preserve"> слушаний.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 xml:space="preserve">6.5. Оповещение о начале публичных слушаний не </w:t>
      </w:r>
      <w:proofErr w:type="gramStart"/>
      <w:r w:rsidRPr="000A497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0A497B">
        <w:rPr>
          <w:rFonts w:ascii="Times New Roman" w:hAnsi="Times New Roman" w:cs="Times New Roman"/>
          <w:sz w:val="26"/>
          <w:szCs w:val="26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 </w:t>
      </w:r>
      <w:r w:rsidR="009F7A92" w:rsidRPr="000A497B">
        <w:rPr>
          <w:rFonts w:ascii="Times New Roman" w:hAnsi="Times New Roman" w:cs="Times New Roman"/>
          <w:sz w:val="26"/>
          <w:szCs w:val="26"/>
        </w:rPr>
        <w:t>Яльчикского</w:t>
      </w:r>
      <w:r w:rsidRPr="000A497B">
        <w:rPr>
          <w:rFonts w:ascii="Times New Roman" w:hAnsi="Times New Roman" w:cs="Times New Roman"/>
          <w:sz w:val="26"/>
          <w:szCs w:val="26"/>
        </w:rPr>
        <w:t xml:space="preserve"> муниципального округа, иной официальной информации, а также в случае, если это предусмотрено муниципальными правовыми актами </w:t>
      </w:r>
      <w:r w:rsidR="009F7A92" w:rsidRPr="000A497B">
        <w:rPr>
          <w:rFonts w:ascii="Times New Roman" w:hAnsi="Times New Roman" w:cs="Times New Roman"/>
          <w:sz w:val="26"/>
          <w:szCs w:val="26"/>
        </w:rPr>
        <w:t>Яльчикского</w:t>
      </w:r>
      <w:r w:rsidRPr="000A497B">
        <w:rPr>
          <w:rFonts w:ascii="Times New Roman" w:hAnsi="Times New Roman" w:cs="Times New Roman"/>
          <w:sz w:val="26"/>
          <w:szCs w:val="26"/>
        </w:rPr>
        <w:t xml:space="preserve"> муниципального округа, в иных средствах массовой информации.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>6.6. В течение всего периода размещения проекта в соответствии с подпунктом 2 пункта 6.2 настоящего раздела,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 xml:space="preserve">6.7. </w:t>
      </w:r>
      <w:proofErr w:type="gramStart"/>
      <w:r w:rsidRPr="000A497B">
        <w:rPr>
          <w:rFonts w:ascii="Times New Roman" w:hAnsi="Times New Roman" w:cs="Times New Roman"/>
          <w:sz w:val="26"/>
          <w:szCs w:val="26"/>
        </w:rPr>
        <w:t>В период размещения проекта в соответствии с подпунктом 2 пункта 6.2 настоящего раздела,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пунктом 6.9 настоящего раздела идентификацию, имеют право вносить предложения и замечания, касающиеся такого проекта:</w:t>
      </w:r>
      <w:proofErr w:type="gramEnd"/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>1) посредством официального сайта или информационных систем;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>3) в письменной форме в адрес организатора публичных слушаний;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lastRenderedPageBreak/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>6.8. Предложения и замечания, внесенные в соответствии с пунктом 6.7 настоящего раздела, подлежат регистрации, а также обязательному рассмотрению организатором публичных слушаний, за исключением случая, предусмотренного пунктом 6.12 настоящего раздела.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 xml:space="preserve">6.9. </w:t>
      </w:r>
      <w:proofErr w:type="gramStart"/>
      <w:r w:rsidRPr="000A497B">
        <w:rPr>
          <w:rFonts w:ascii="Times New Roman" w:hAnsi="Times New Roman" w:cs="Times New Roman"/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sz w:val="26"/>
          <w:szCs w:val="26"/>
        </w:rPr>
        <w:t xml:space="preserve">6.10. Не требуется представление документов, указанных в пункте 6.9 настоящего раздела,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6.9 настоящего раздела, может использоваться единая система идентификац</w:t>
      </w:r>
      <w:proofErr w:type="gramStart"/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ии и ау</w:t>
      </w:r>
      <w:proofErr w:type="gramEnd"/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тентификации.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6.11.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9">
        <w:r w:rsidRPr="000A497B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июля 2006 г.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152-ФЗ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«О персональных данных»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6.12. Предложения и замечания, внесенные в соответствии с пунктом 6.7 настоящего раздела, не рассматриваются в случае выявления факта представления участником публичных слушаний недостоверных сведений.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6.13.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 (в том числе путем предоставления при проведении публичных слушаний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6.14. Официальный сайт и (или) информационные системы должны обеспечивать возможность: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1) проверки участниками публичных слушаний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2) представления информации о результатах публичных слушаний, количестве участников публичных слушаний.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6.15. Организатор публичных слушаний подготавливает и оформляет протокол публичных слушаний, в котором указываются: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1) дата оформления протокола публичных слушаний;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2) информация об организаторе публичных слушаний;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6.16.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6.17.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6.18. На основании протокола публичных слушаний организатор публичных слушаний осуществляет подготовку заключения о результатах публичных слушаний.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6.19. В заключении о результатах публичных слушаний должны быть указаны: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1) дата оформления заключения о результатах публичных слушаний;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допускается обобщение таких предложений и замечаний;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6.20.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</w:t>
      </w:r>
      <w:proofErr w:type="gramStart"/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.".</w:t>
      </w:r>
      <w:proofErr w:type="gramEnd"/>
    </w:p>
    <w:p w:rsidR="00C66342" w:rsidRPr="000A497B" w:rsidRDefault="00C663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Настоящее решение вступает в силу после его официального опубликования в периодическом печатном издании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Вестник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района»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подлежит размещению на официальном сайте </w:t>
      </w:r>
      <w:r w:rsidR="009F7A92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информаци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онно-телекоммуникационной сети «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Интернет</w:t>
      </w:r>
      <w:r w:rsidR="00392513"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66342" w:rsidRPr="000A497B" w:rsidRDefault="00C663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6342" w:rsidRPr="000A497B" w:rsidRDefault="00C663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74DD" w:rsidRPr="000A497B" w:rsidRDefault="00FA74DD" w:rsidP="00FA74DD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Собрания депутатов</w:t>
      </w:r>
    </w:p>
    <w:p w:rsidR="00FA74DD" w:rsidRPr="000A497B" w:rsidRDefault="00FA74DD" w:rsidP="00FA74DD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 муниципального округа</w:t>
      </w:r>
    </w:p>
    <w:p w:rsidR="00FA74DD" w:rsidRPr="000A497B" w:rsidRDefault="00FA74DD" w:rsidP="00FA74DD">
      <w:pPr>
        <w:pStyle w:val="ConsPlusNormal"/>
        <w:tabs>
          <w:tab w:val="left" w:pos="6894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Чувашской Республики                                                          В.В. </w:t>
      </w:r>
      <w:proofErr w:type="spellStart"/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Сядуков</w:t>
      </w:r>
      <w:proofErr w:type="spellEnd"/>
    </w:p>
    <w:p w:rsidR="00FA74DD" w:rsidRPr="000A497B" w:rsidRDefault="00FA74DD" w:rsidP="00FA74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74DD" w:rsidRPr="000A497B" w:rsidRDefault="00FA74DD" w:rsidP="00FA74DD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Исполняющий</w:t>
      </w:r>
      <w:proofErr w:type="gramEnd"/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полномочия главы</w:t>
      </w:r>
    </w:p>
    <w:p w:rsidR="00FA74DD" w:rsidRPr="000A497B" w:rsidRDefault="00FA74DD" w:rsidP="00FA74DD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 муниципального округа</w:t>
      </w:r>
    </w:p>
    <w:p w:rsidR="00FA74DD" w:rsidRPr="000A497B" w:rsidRDefault="00FA74DD" w:rsidP="00FA74DD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97B">
        <w:rPr>
          <w:rFonts w:ascii="Times New Roman" w:hAnsi="Times New Roman" w:cs="Times New Roman"/>
          <w:color w:val="000000" w:themeColor="text1"/>
          <w:sz w:val="26"/>
          <w:szCs w:val="26"/>
        </w:rPr>
        <w:t>Чувашской Республики                                                          А.Г. Васильева</w:t>
      </w:r>
    </w:p>
    <w:p w:rsidR="00FA74DD" w:rsidRPr="000A497B" w:rsidRDefault="00FA74DD" w:rsidP="00FA74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74DD" w:rsidRPr="000A497B" w:rsidRDefault="00FA74DD" w:rsidP="00FA74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8377E" w:rsidRPr="000A497B" w:rsidRDefault="0018377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8377E" w:rsidRPr="000A497B" w:rsidSect="0039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42"/>
    <w:rsid w:val="000A497B"/>
    <w:rsid w:val="000E6FEF"/>
    <w:rsid w:val="0018377E"/>
    <w:rsid w:val="00392513"/>
    <w:rsid w:val="009F7A92"/>
    <w:rsid w:val="00AF14D3"/>
    <w:rsid w:val="00B76A7B"/>
    <w:rsid w:val="00C66342"/>
    <w:rsid w:val="00E35BF4"/>
    <w:rsid w:val="00FA74DD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3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63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6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3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63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6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C3D72DB1E515D3C276C24BA31FA5B84FC9121AD6DD9106242FAF81943D7EEE541EBFF5A7864178F636E71EDDK6k1O" TargetMode="External"/><Relationship Id="rId13" Type="http://schemas.openxmlformats.org/officeDocument/2006/relationships/hyperlink" Target="consultantplus://offline/ref=C1C3D72DB1E515D3C276C24BA31FA5B84FCB181EDFD29106242FAF81943D7EEE461EE7F9A58F5D72A379A14BD26102746DC7AFD932DBK6k0O" TargetMode="External"/><Relationship Id="rId18" Type="http://schemas.openxmlformats.org/officeDocument/2006/relationships/hyperlink" Target="consultantplus://offline/ref=C1C3D72DB1E515D3C276C24BA31FA5B84FC9121AD6DD9106242FAF81943D7EEE461EE7F9A58E5F78F723B14F9B36076864D8B0DA2CDB62E7KFk8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1C3D72DB1E515D3C276C24BA31FA5B84FCB181EDFD29106242FAF81943D7EEE541EBFF5A7864178F636E71EDDK6k1O" TargetMode="External"/><Relationship Id="rId12" Type="http://schemas.openxmlformats.org/officeDocument/2006/relationships/hyperlink" Target="consultantplus://offline/ref=C1C3D72DB1E515D3C276DC46B573FBBC43C24412D6D199537A7EA9D6CB6D78BB065EE1ACE6CA5278F728E519DB685E3B2893BCD93AC763E4E4523F11KEk1O" TargetMode="External"/><Relationship Id="rId17" Type="http://schemas.openxmlformats.org/officeDocument/2006/relationships/hyperlink" Target="consultantplus://offline/ref=C1C3D72DB1E515D3C276DC46B573FBBC43C24412D6D199537A7EA9D6CB6D78BB065EE1ACE6CA5278F728E51FDA685E3B2893BCD93AC763E4E4523F11KEk1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C3D72DB1E515D3C276C24BA31FA5B84FC9121AD6DD9106242FAF81943D7EEE541EBFF5A7864178F636E71EDDK6k1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1C3D72DB1E515D3C276DC46B573FBBC43C24412D6D199537A7EA9D6CB6D78BB065EE1ACE6CA5278F728E518D7685E3B2893BCD93AC763E4E4523F11KEk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C3D72DB1E515D3C276C24BA31FA5B84FCB181EDFD29106242FAF81943D7EEE461EE7FFAD86542DA66CB013DD6B146B6DD8B3DB30KDkBO" TargetMode="External"/><Relationship Id="rId10" Type="http://schemas.openxmlformats.org/officeDocument/2006/relationships/hyperlink" Target="consultantplus://offline/ref=C1C3D72DB1E515D3C276DC46B573FBBC43C24412D6D199537A7EA9D6CB6D78BB065EE1ACE6CA5278F728E51FDA685E3B2893BCD93AC763E4E4523F11KEk1O" TargetMode="External"/><Relationship Id="rId19" Type="http://schemas.openxmlformats.org/officeDocument/2006/relationships/hyperlink" Target="consultantplus://offline/ref=C1C3D72DB1E515D3C276C24BA31FA5B84FCB181DD3D49106242FAF81943D7EEE541EBFF5A7864178F636E71EDDK6k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C3D72DB1E515D3C276DC46B573FBBC43C24412D6D19F587D78A9D6CB6D78BB065EE1ACF4CA0A74F520FB1FDE7D086A6EKCk4O" TargetMode="External"/><Relationship Id="rId14" Type="http://schemas.openxmlformats.org/officeDocument/2006/relationships/hyperlink" Target="consultantplus://offline/ref=C1C3D72DB1E515D3C276C24BA31FA5B84FCB181EDFD29106242FAF81943D7EEE461EE7F9A58F5D72A379A14BD26102746DC7AFD932DBK6k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UPRAV</cp:lastModifiedBy>
  <cp:revision>7</cp:revision>
  <cp:lastPrinted>2022-12-07T04:47:00Z</cp:lastPrinted>
  <dcterms:created xsi:type="dcterms:W3CDTF">2022-11-28T14:36:00Z</dcterms:created>
  <dcterms:modified xsi:type="dcterms:W3CDTF">2022-12-07T04:47:00Z</dcterms:modified>
</cp:coreProperties>
</file>