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A4" w:rsidRDefault="001563A4" w:rsidP="001563A4">
      <w:r>
        <w:rPr>
          <w:noProof/>
        </w:rPr>
        <w:drawing>
          <wp:inline distT="0" distB="0" distL="0" distR="0" wp14:anchorId="3FF0EA9E" wp14:editId="18659022">
            <wp:extent cx="5952490" cy="142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490" cy="1428750"/>
                    </a:xfrm>
                    <a:prstGeom prst="rect">
                      <a:avLst/>
                    </a:prstGeom>
                    <a:noFill/>
                  </pic:spPr>
                </pic:pic>
              </a:graphicData>
            </a:graphic>
          </wp:inline>
        </w:drawing>
      </w:r>
    </w:p>
    <w:p w:rsidR="00CD08DC" w:rsidRPr="009D5E49" w:rsidRDefault="0091213B" w:rsidP="009D5E49">
      <w:pPr>
        <w:widowControl w:val="0"/>
        <w:autoSpaceDE w:val="0"/>
        <w:autoSpaceDN w:val="0"/>
        <w:adjustRightInd w:val="0"/>
        <w:outlineLvl w:val="1"/>
        <w:rPr>
          <w:b/>
          <w:bCs/>
          <w:sz w:val="20"/>
          <w:szCs w:val="20"/>
        </w:rPr>
      </w:pPr>
      <w:bookmarkStart w:id="0" w:name="Par47"/>
      <w:bookmarkEnd w:id="0"/>
      <w:r>
        <w:rPr>
          <w:sz w:val="20"/>
          <w:szCs w:val="20"/>
        </w:rPr>
        <w:t xml:space="preserve"> </w:t>
      </w:r>
    </w:p>
    <w:p w:rsidR="007E6844" w:rsidRDefault="00B57C61" w:rsidP="007E6844">
      <w:pPr>
        <w:rPr>
          <w:sz w:val="20"/>
          <w:szCs w:val="20"/>
        </w:rPr>
      </w:pPr>
      <w:r>
        <w:rPr>
          <w:sz w:val="20"/>
          <w:szCs w:val="20"/>
        </w:rPr>
        <w:t>20.10.2022 г                                                                                                                                     №</w:t>
      </w:r>
      <w:r w:rsidR="00FE7570">
        <w:rPr>
          <w:sz w:val="20"/>
          <w:szCs w:val="20"/>
        </w:rPr>
        <w:t>30</w:t>
      </w:r>
      <w:bookmarkStart w:id="1" w:name="_GoBack"/>
      <w:bookmarkEnd w:id="1"/>
    </w:p>
    <w:p w:rsidR="00B57C61" w:rsidRDefault="00B57C61" w:rsidP="007E6844">
      <w:pPr>
        <w:rPr>
          <w:sz w:val="20"/>
          <w:szCs w:val="20"/>
        </w:rPr>
      </w:pPr>
    </w:p>
    <w:p w:rsidR="00B57C61" w:rsidRDefault="00B57C61" w:rsidP="00B57C61">
      <w:r w:rsidRPr="00B57C61">
        <w:t>Объявление о проведении конкурса по отбору кандидатур на должность главы Яльчикского муниципального округа Чувашской Республики</w:t>
      </w:r>
    </w:p>
    <w:p w:rsidR="00B57C61" w:rsidRPr="00B57C61" w:rsidRDefault="00B57C61" w:rsidP="00B57C61"/>
    <w:p w:rsidR="00B57C61" w:rsidRPr="00B57C61" w:rsidRDefault="00B57C61" w:rsidP="00B57C61">
      <w:pPr>
        <w:spacing w:after="360"/>
        <w:jc w:val="both"/>
        <w:rPr>
          <w:color w:val="262626"/>
        </w:rPr>
      </w:pPr>
      <w:r w:rsidRPr="00B57C61">
        <w:rPr>
          <w:color w:val="262626"/>
        </w:rPr>
        <w:t>В соответствии с протоколом от 19 октября 2022 года № 1 конкурсная комиссия по отбору кандидатур на должность главы Яльчикского муниципального округа Чувашской Республики объявляет конкурс по отбору кандидатур на должность главы Яльчикского муниципального округа Чувашской Республики (далее – глава Яльчикского муниципального округа).</w:t>
      </w:r>
    </w:p>
    <w:p w:rsidR="00B57C61" w:rsidRPr="00B57C61" w:rsidRDefault="00B57C61" w:rsidP="00B57C61">
      <w:pPr>
        <w:spacing w:after="360"/>
        <w:jc w:val="both"/>
        <w:rPr>
          <w:color w:val="262626"/>
        </w:rPr>
      </w:pPr>
      <w:r w:rsidRPr="00B57C61">
        <w:rPr>
          <w:color w:val="262626"/>
        </w:rPr>
        <w:t>Конкурс проводится в соответствии с Федеральным законом от 6 октября 2003 года № 131-Ф3 «Об общих принципах организации местного самоуправления в Российской Федерации», Законом Чувашской Республики от 29 марта 2022 № 31 «</w:t>
      </w:r>
      <w:r w:rsidRPr="00B57C61">
        <w:t>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w:t>
      </w:r>
      <w:r w:rsidRPr="00B57C61">
        <w:rPr>
          <w:color w:val="262626"/>
        </w:rPr>
        <w:t>а», Порядком проведения конкурса по отбору кандидатур на должность главы Яльчикского муниципального округа Чувашской Республики, утвержденным решением Собрания депутатов Яльчикского муниципального округа Чувашской Республики от 29 сентября 2022 года № 1/19-с.</w:t>
      </w:r>
    </w:p>
    <w:p w:rsidR="00B57C61" w:rsidRPr="00B57C61" w:rsidRDefault="00B57C61" w:rsidP="00B57C61">
      <w:pPr>
        <w:spacing w:after="360"/>
        <w:jc w:val="both"/>
        <w:rPr>
          <w:color w:val="262626"/>
        </w:rPr>
      </w:pPr>
      <w:r w:rsidRPr="00B57C61">
        <w:rPr>
          <w:b/>
          <w:bCs/>
          <w:color w:val="262626"/>
        </w:rPr>
        <w:t>Конкурс состоится 17 ноября 2022 года в 13 часов 00 мин. в здании администрации Яльчикского района, расположенном по адресу: 429380, Чувашская Республика, с. Яльчики, ул. Иванова, дом 16, малый зал администрации.</w:t>
      </w:r>
    </w:p>
    <w:p w:rsidR="00B57C61" w:rsidRPr="00B57C61" w:rsidRDefault="00B57C61" w:rsidP="00B57C61">
      <w:pPr>
        <w:spacing w:after="360"/>
        <w:jc w:val="both"/>
        <w:rPr>
          <w:color w:val="262626"/>
        </w:rPr>
      </w:pPr>
      <w:r w:rsidRPr="00B57C61">
        <w:rPr>
          <w:color w:val="262626"/>
        </w:rPr>
        <w:t>Кандидатом на должность   главы Яльчикского муниципального округа не может быть зарегистрирован гражданин, который на день проведения конкурса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B57C61" w:rsidRPr="00B57C61" w:rsidRDefault="00B57C61" w:rsidP="00B57C61">
      <w:pPr>
        <w:spacing w:after="360"/>
        <w:jc w:val="both"/>
        <w:rPr>
          <w:color w:val="262626"/>
        </w:rPr>
      </w:pPr>
      <w:r w:rsidRPr="00B57C61">
        <w:rPr>
          <w:color w:val="262626"/>
        </w:rPr>
        <w:t>К кандидату на должность главы Яльчикского муниципального округа предъявляются следующие требования к профессиональному образованию и профессиональным знаниям и навыкам, к стажу работы для осуществления главой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w:t>
      </w:r>
    </w:p>
    <w:p w:rsidR="00B57C61" w:rsidRPr="00B57C61" w:rsidRDefault="00B57C61" w:rsidP="00B57C61">
      <w:pPr>
        <w:spacing w:after="360"/>
        <w:jc w:val="both"/>
        <w:rPr>
          <w:color w:val="262626"/>
        </w:rPr>
      </w:pPr>
      <w:r w:rsidRPr="00B57C61">
        <w:rPr>
          <w:color w:val="262626"/>
        </w:rPr>
        <w:t>1) к уровню профессионального образования: высшее образование не ниже уровня специалитета, магистратуры.</w:t>
      </w:r>
    </w:p>
    <w:p w:rsidR="00B57C61" w:rsidRPr="00B57C61" w:rsidRDefault="00B57C61" w:rsidP="00B57C61">
      <w:pPr>
        <w:spacing w:after="360"/>
        <w:jc w:val="both"/>
        <w:rPr>
          <w:color w:val="262626"/>
        </w:rPr>
      </w:pPr>
      <w:r w:rsidRPr="00B57C61">
        <w:rPr>
          <w:color w:val="262626"/>
        </w:rPr>
        <w:lastRenderedPageBreak/>
        <w:t>Квалификационное требование о наличии высшего образования не ниже уровня специалитета, магистратуры не применяется к гражданам, получившим высшее профессиональное образование до 29 августа 1996 года;</w:t>
      </w:r>
    </w:p>
    <w:p w:rsidR="00B57C61" w:rsidRPr="00B57C61" w:rsidRDefault="00B57C61" w:rsidP="00B57C61">
      <w:pPr>
        <w:spacing w:after="360"/>
        <w:jc w:val="both"/>
        <w:rPr>
          <w:color w:val="262626"/>
        </w:rPr>
      </w:pPr>
      <w:r w:rsidRPr="00B57C61">
        <w:rPr>
          <w:color w:val="262626"/>
        </w:rPr>
        <w:t>2) к стажу работы: стаж муниципальной службы или работы по специальности, направлению подготовки не менее четырех лет, а также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B57C61" w:rsidRPr="00B57C61" w:rsidRDefault="00B57C61" w:rsidP="00B57C61">
      <w:pPr>
        <w:spacing w:after="360"/>
        <w:jc w:val="both"/>
        <w:rPr>
          <w:color w:val="262626"/>
        </w:rPr>
      </w:pPr>
      <w:r w:rsidRPr="00B57C61">
        <w:rPr>
          <w:color w:val="262626"/>
        </w:rPr>
        <w:t>Граждане, желающие участвовать в конкурсе, представляют в конкурсную комиссию:</w:t>
      </w:r>
    </w:p>
    <w:p w:rsidR="00B57C61" w:rsidRPr="00B57C61" w:rsidRDefault="00B57C61" w:rsidP="00B57C61">
      <w:pPr>
        <w:spacing w:after="360"/>
        <w:jc w:val="both"/>
        <w:rPr>
          <w:color w:val="262626"/>
        </w:rPr>
      </w:pPr>
      <w:r w:rsidRPr="00B57C61">
        <w:rPr>
          <w:color w:val="262626"/>
        </w:rPr>
        <w:t>1) заявление;</w:t>
      </w:r>
    </w:p>
    <w:p w:rsidR="00B57C61" w:rsidRPr="00B57C61" w:rsidRDefault="00B57C61" w:rsidP="00B57C61">
      <w:pPr>
        <w:spacing w:after="360"/>
        <w:jc w:val="both"/>
        <w:rPr>
          <w:color w:val="262626"/>
        </w:rPr>
      </w:pPr>
      <w:r w:rsidRPr="00B57C61">
        <w:rPr>
          <w:color w:val="262626"/>
        </w:rPr>
        <w:t>2) собственноручно заполненную и подписанную анкету по форме, утвержденной распоряжением Правительства Российской Федерации от 26 мая 2005 года № 667-р;</w:t>
      </w:r>
    </w:p>
    <w:p w:rsidR="00B57C61" w:rsidRPr="00B57C61" w:rsidRDefault="00B57C61" w:rsidP="00B57C61">
      <w:pPr>
        <w:spacing w:after="360"/>
        <w:jc w:val="both"/>
        <w:rPr>
          <w:color w:val="262626"/>
        </w:rPr>
      </w:pPr>
      <w:r w:rsidRPr="00B57C61">
        <w:rPr>
          <w:color w:val="262626"/>
        </w:rPr>
        <w:t>3) паспорт;</w:t>
      </w:r>
    </w:p>
    <w:p w:rsidR="00B57C61" w:rsidRPr="00B57C61" w:rsidRDefault="00B57C61" w:rsidP="00B57C61">
      <w:pPr>
        <w:spacing w:after="360"/>
        <w:jc w:val="both"/>
        <w:rPr>
          <w:color w:val="262626"/>
        </w:rPr>
      </w:pPr>
      <w:r w:rsidRPr="00B57C61">
        <w:rPr>
          <w:color w:val="262626"/>
        </w:rPr>
        <w:t>4) трудовую книжку и (или) сведения о трудовой деятельности, оформленные в установленном законодательством порядке;</w:t>
      </w:r>
    </w:p>
    <w:p w:rsidR="00B57C61" w:rsidRPr="00B57C61" w:rsidRDefault="00B57C61" w:rsidP="00B57C61">
      <w:pPr>
        <w:spacing w:after="360"/>
        <w:jc w:val="both"/>
        <w:rPr>
          <w:color w:val="262626"/>
        </w:rPr>
      </w:pPr>
      <w:r w:rsidRPr="00B57C61">
        <w:rPr>
          <w:color w:val="262626"/>
        </w:rPr>
        <w:t>5) документ об образовании;</w:t>
      </w:r>
    </w:p>
    <w:p w:rsidR="00B57C61" w:rsidRPr="00B57C61" w:rsidRDefault="00B57C61" w:rsidP="00B57C61">
      <w:pPr>
        <w:spacing w:after="360"/>
        <w:jc w:val="both"/>
        <w:rPr>
          <w:color w:val="262626"/>
        </w:rPr>
      </w:pPr>
      <w:r w:rsidRPr="00B57C61">
        <w:rPr>
          <w:color w:val="262626"/>
        </w:rPr>
        <w:t>6) документ, подтверждающий регистрацию в системе индивидуального (персонифицированного) учета;</w:t>
      </w:r>
    </w:p>
    <w:p w:rsidR="00B57C61" w:rsidRPr="00B57C61" w:rsidRDefault="00B57C61" w:rsidP="00B57C61">
      <w:pPr>
        <w:spacing w:after="360"/>
        <w:jc w:val="both"/>
        <w:rPr>
          <w:color w:val="262626"/>
        </w:rPr>
      </w:pPr>
      <w:r w:rsidRPr="00B57C61">
        <w:rPr>
          <w:color w:val="262626"/>
        </w:rPr>
        <w:t>7) свидетельство о постановке физического лица на учет в налоговом органе по месту жительства на территории Российской Федерации;</w:t>
      </w:r>
    </w:p>
    <w:p w:rsidR="00B57C61" w:rsidRPr="00B57C61" w:rsidRDefault="00B57C61" w:rsidP="00B57C61">
      <w:pPr>
        <w:spacing w:after="360"/>
        <w:jc w:val="both"/>
        <w:rPr>
          <w:color w:val="262626"/>
        </w:rPr>
      </w:pPr>
      <w:r w:rsidRPr="00B57C61">
        <w:rPr>
          <w:color w:val="262626"/>
        </w:rPr>
        <w:t>8) документы воинского учета – для граждан, пребывающих в запасе, и лиц, подлежащих призыву на военную службу;</w:t>
      </w:r>
    </w:p>
    <w:p w:rsidR="00B57C61" w:rsidRPr="00B57C61" w:rsidRDefault="00B57C61" w:rsidP="00B57C61">
      <w:pPr>
        <w:spacing w:after="360"/>
        <w:jc w:val="both"/>
        <w:rPr>
          <w:color w:val="262626"/>
        </w:rPr>
      </w:pPr>
      <w:r w:rsidRPr="00B57C61">
        <w:rPr>
          <w:color w:val="262626"/>
        </w:rPr>
        <w:t>9) заключение медицинской организации по форме, утвержденной приказом Министерства здравоохранения и социального развития Российской Федерации от 14 декабря 2009 года № 984н;</w:t>
      </w:r>
    </w:p>
    <w:p w:rsidR="00B57C61" w:rsidRPr="00B57C61" w:rsidRDefault="00B57C61" w:rsidP="00B57C61">
      <w:pPr>
        <w:widowControl w:val="0"/>
        <w:autoSpaceDE w:val="0"/>
        <w:autoSpaceDN w:val="0"/>
        <w:jc w:val="both"/>
      </w:pPr>
      <w:r w:rsidRPr="00B57C61">
        <w:rPr>
          <w:color w:val="262626"/>
        </w:rPr>
        <w:t xml:space="preserve">10) </w:t>
      </w:r>
      <w:r w:rsidRPr="00B57C61">
        <w:t>справку о наличии (отсутствии) судимости и (или) факта уголовного преследования либо о прекращении уголовного преследования, выданную в порядке и по форме, установленной Приказом Министерства внутренних дел Российской Федерации от 27.09.2019 N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B57C61" w:rsidRPr="00B57C61" w:rsidRDefault="00B57C61" w:rsidP="00B57C61">
      <w:pPr>
        <w:spacing w:after="360"/>
        <w:jc w:val="both"/>
        <w:rPr>
          <w:color w:val="262626"/>
        </w:rPr>
      </w:pPr>
      <w:r w:rsidRPr="00B57C61">
        <w:rPr>
          <w:color w:val="262626"/>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57C61" w:rsidRPr="00B57C61" w:rsidRDefault="00B57C61" w:rsidP="00B57C61">
      <w:pPr>
        <w:spacing w:after="360"/>
        <w:jc w:val="both"/>
        <w:rPr>
          <w:color w:val="262626"/>
        </w:rPr>
      </w:pPr>
      <w:r w:rsidRPr="00B57C61">
        <w:rPr>
          <w:color w:val="262626"/>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B57C61" w:rsidRPr="00B57C61" w:rsidRDefault="00B57C61" w:rsidP="00B57C61">
      <w:pPr>
        <w:spacing w:after="360"/>
        <w:jc w:val="both"/>
        <w:rPr>
          <w:color w:val="262626"/>
        </w:rPr>
      </w:pPr>
      <w:r w:rsidRPr="00B57C61">
        <w:rPr>
          <w:color w:val="262626"/>
        </w:rPr>
        <w:t>Прием документов от граждан, желающих участвовать в конкурсе, прекращается за пять дней до дня проведения конкурса.</w:t>
      </w:r>
    </w:p>
    <w:p w:rsidR="00B57C61" w:rsidRPr="00B57C61" w:rsidRDefault="00B57C61" w:rsidP="00B57C61">
      <w:pPr>
        <w:spacing w:after="360"/>
        <w:jc w:val="both"/>
        <w:rPr>
          <w:color w:val="262626"/>
        </w:rPr>
      </w:pPr>
      <w:r w:rsidRPr="00B57C61">
        <w:rPr>
          <w:color w:val="262626"/>
        </w:rPr>
        <w:t>Документы для участия в конкурсе принимаются с 20 октября 2022 года по 11 ноября 2022 года включительно по адресу: 429380, Чувашская Республика, с. Яльчики, ул. Иванова, дом 16, кабинет 13,  3 этаж ,по рабочим дням с 8 час.00 мин. до 17 час.00 мин., перерыв с 12 час.00 мин. до 13 час.00 мин.</w:t>
      </w:r>
    </w:p>
    <w:p w:rsidR="00B57C61" w:rsidRPr="00B57C61" w:rsidRDefault="00B57C61" w:rsidP="00B57C61">
      <w:pPr>
        <w:spacing w:after="360"/>
        <w:jc w:val="both"/>
        <w:rPr>
          <w:color w:val="262626"/>
        </w:rPr>
      </w:pPr>
      <w:r w:rsidRPr="00B57C61">
        <w:rPr>
          <w:color w:val="262626"/>
        </w:rPr>
        <w:t>Несвоевременное или неполное представление документов, а также установление  обстоятельств, препятствующих исполнению полномочий главы Яльчикского муниципального округа, являются основаниями для отказа кандидату в участии в конкурсе.</w:t>
      </w:r>
    </w:p>
    <w:p w:rsidR="00B57C61" w:rsidRPr="00B57C61" w:rsidRDefault="00B57C61" w:rsidP="00B57C61">
      <w:pPr>
        <w:spacing w:after="360"/>
        <w:jc w:val="both"/>
        <w:rPr>
          <w:color w:val="262626"/>
        </w:rPr>
      </w:pPr>
      <w:r w:rsidRPr="00B57C61">
        <w:rPr>
          <w:color w:val="262626"/>
        </w:rPr>
        <w:t>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Яльчикского муниципального округа.</w:t>
      </w:r>
    </w:p>
    <w:p w:rsidR="00B57C61" w:rsidRPr="00B57C61" w:rsidRDefault="00B57C61" w:rsidP="00B57C61">
      <w:pPr>
        <w:spacing w:after="360"/>
        <w:jc w:val="both"/>
        <w:rPr>
          <w:color w:val="262626"/>
        </w:rPr>
      </w:pPr>
      <w:r w:rsidRPr="00B57C61">
        <w:rPr>
          <w:color w:val="262626"/>
        </w:rPr>
        <w:t>Конкурс проводится в форме конкурсного испытания – собеседования.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Яльчикского муниципального округа.</w:t>
      </w:r>
    </w:p>
    <w:p w:rsidR="00B57C61" w:rsidRDefault="00B57C61" w:rsidP="00B57C61">
      <w:pPr>
        <w:spacing w:after="360"/>
        <w:jc w:val="both"/>
        <w:rPr>
          <w:color w:val="262626"/>
        </w:rPr>
      </w:pPr>
      <w:r w:rsidRPr="00B57C61">
        <w:rPr>
          <w:color w:val="262626"/>
        </w:rPr>
        <w:t xml:space="preserve">За дополнительной информацией обращаться по телефону: 8(83549)2–53-81, </w:t>
      </w:r>
      <w:r>
        <w:rPr>
          <w:color w:val="262626"/>
        </w:rPr>
        <w:t xml:space="preserve"> </w:t>
      </w:r>
      <w:r w:rsidRPr="00B57C61">
        <w:rPr>
          <w:color w:val="262626"/>
        </w:rPr>
        <w:t>8(83549)</w:t>
      </w:r>
      <w:r>
        <w:rPr>
          <w:color w:val="262626"/>
        </w:rPr>
        <w:t xml:space="preserve"> </w:t>
      </w:r>
    </w:p>
    <w:p w:rsidR="00B57C61" w:rsidRPr="00B57C61" w:rsidRDefault="00B57C61" w:rsidP="00B57C61">
      <w:pPr>
        <w:spacing w:after="360"/>
        <w:jc w:val="both"/>
        <w:rPr>
          <w:color w:val="262626"/>
        </w:rPr>
      </w:pPr>
      <w:r w:rsidRPr="00B57C61">
        <w:rPr>
          <w:color w:val="262626"/>
        </w:rPr>
        <w:t>2-52-79.</w:t>
      </w:r>
    </w:p>
    <w:p w:rsidR="00B57C61" w:rsidRPr="00B57C61" w:rsidRDefault="00B57C61" w:rsidP="00B57C61">
      <w:pPr>
        <w:spacing w:after="360"/>
        <w:jc w:val="both"/>
        <w:rPr>
          <w:color w:val="262626"/>
        </w:rPr>
      </w:pPr>
      <w:r w:rsidRPr="00B57C61">
        <w:rPr>
          <w:color w:val="262626"/>
        </w:rPr>
        <w:t xml:space="preserve">Адрес электронной почты: </w:t>
      </w:r>
      <w:r w:rsidRPr="00B57C61">
        <w:rPr>
          <w:color w:val="262626"/>
          <w:lang w:val="en-US"/>
        </w:rPr>
        <w:t>yaltch</w:t>
      </w:r>
      <w:r w:rsidRPr="00B57C61">
        <w:rPr>
          <w:color w:val="262626"/>
        </w:rPr>
        <w:t>_</w:t>
      </w:r>
      <w:r w:rsidRPr="00B57C61">
        <w:rPr>
          <w:color w:val="262626"/>
          <w:lang w:val="en-US"/>
        </w:rPr>
        <w:t>uprav</w:t>
      </w:r>
      <w:r w:rsidRPr="00B57C61">
        <w:rPr>
          <w:color w:val="262626"/>
        </w:rPr>
        <w:t>@cap.ru</w:t>
      </w:r>
    </w:p>
    <w:p w:rsidR="00B57C61" w:rsidRPr="00B57C61" w:rsidRDefault="00B57C61" w:rsidP="00B57C61">
      <w:pPr>
        <w:spacing w:after="360"/>
        <w:jc w:val="both"/>
        <w:rPr>
          <w:color w:val="262626"/>
        </w:rPr>
      </w:pPr>
      <w:r w:rsidRPr="00B57C61">
        <w:rPr>
          <w:color w:val="262626"/>
        </w:rPr>
        <w:t xml:space="preserve">Официальный сайт администрации Яльчикского района Чувашской Республики: </w:t>
      </w:r>
      <w:hyperlink r:id="rId7" w:history="1">
        <w:r w:rsidRPr="00B57C61">
          <w:rPr>
            <w:color w:val="0000FF" w:themeColor="hyperlink"/>
            <w:u w:val="single"/>
          </w:rPr>
          <w:t>http://</w:t>
        </w:r>
        <w:r w:rsidRPr="00B57C61">
          <w:rPr>
            <w:color w:val="0000FF" w:themeColor="hyperlink"/>
            <w:u w:val="single"/>
            <w:lang w:val="en-US"/>
          </w:rPr>
          <w:t>yaltch</w:t>
        </w:r>
        <w:r w:rsidRPr="00B57C61">
          <w:rPr>
            <w:color w:val="0000FF" w:themeColor="hyperlink"/>
            <w:u w:val="single"/>
          </w:rPr>
          <w:t>@cap.r</w:t>
        </w:r>
        <w:r w:rsidRPr="00B57C61">
          <w:rPr>
            <w:color w:val="0000FF" w:themeColor="hyperlink"/>
            <w:u w:val="single"/>
            <w:lang w:val="en-US"/>
          </w:rPr>
          <w:t>u</w:t>
        </w:r>
      </w:hyperlink>
      <w:r w:rsidRPr="00B57C61">
        <w:rPr>
          <w:color w:val="262626"/>
        </w:rPr>
        <w:t xml:space="preserve"> </w:t>
      </w:r>
    </w:p>
    <w:p w:rsidR="00562943" w:rsidRDefault="00562943" w:rsidP="007E6844">
      <w:pPr>
        <w:rPr>
          <w:sz w:val="20"/>
          <w:szCs w:val="20"/>
        </w:rPr>
      </w:pPr>
    </w:p>
    <w:p w:rsidR="00562943" w:rsidRDefault="00562943" w:rsidP="007E6844">
      <w:pPr>
        <w:rPr>
          <w:sz w:val="20"/>
          <w:szCs w:val="20"/>
        </w:rPr>
      </w:pPr>
    </w:p>
    <w:p w:rsidR="00562943" w:rsidRDefault="00562943" w:rsidP="007E6844">
      <w:pPr>
        <w:rPr>
          <w:sz w:val="20"/>
          <w:szCs w:val="20"/>
        </w:rPr>
      </w:pPr>
    </w:p>
    <w:p w:rsidR="005C73F3" w:rsidRPr="007E6844" w:rsidRDefault="005C73F3" w:rsidP="007E6844">
      <w:pPr>
        <w:rPr>
          <w:sz w:val="20"/>
          <w:szCs w:val="20"/>
        </w:rPr>
      </w:pPr>
    </w:p>
    <w:p w:rsidR="00F627E4" w:rsidRDefault="00F627E4" w:rsidP="00F627E4">
      <w:pPr>
        <w:pStyle w:val="western"/>
        <w:spacing w:before="0" w:after="0"/>
        <w:jc w:val="center"/>
      </w:pPr>
      <w:r>
        <w:rPr>
          <w:sz w:val="20"/>
          <w:szCs w:val="20"/>
        </w:rPr>
        <w:t>Информационный бюллетень “Вестник Яльчикского района” отпечатан</w:t>
      </w:r>
    </w:p>
    <w:p w:rsidR="00F627E4" w:rsidRDefault="00F627E4" w:rsidP="00F627E4">
      <w:pPr>
        <w:pStyle w:val="western"/>
        <w:spacing w:before="0" w:after="0"/>
        <w:jc w:val="center"/>
      </w:pPr>
      <w:r>
        <w:rPr>
          <w:sz w:val="20"/>
          <w:szCs w:val="20"/>
        </w:rPr>
        <w:t>в Администрации Яльчикского района Чувашской Республики</w:t>
      </w:r>
    </w:p>
    <w:p w:rsidR="00F627E4" w:rsidRDefault="00F627E4" w:rsidP="00F627E4">
      <w:pPr>
        <w:pStyle w:val="western"/>
        <w:spacing w:before="0" w:after="0"/>
        <w:jc w:val="center"/>
      </w:pPr>
      <w:r>
        <w:rPr>
          <w:sz w:val="20"/>
          <w:szCs w:val="20"/>
        </w:rPr>
        <w:t>Адрес: с.Яльчики, ул.Иванова, д.16 Тираж _100_ экз</w:t>
      </w:r>
    </w:p>
    <w:p w:rsidR="00F627E4" w:rsidRDefault="00F627E4" w:rsidP="00F627E4"/>
    <w:p w:rsidR="001563A4" w:rsidRDefault="001563A4" w:rsidP="001563A4">
      <w:pPr>
        <w:rPr>
          <w:sz w:val="28"/>
          <w:szCs w:val="28"/>
        </w:rPr>
      </w:pPr>
    </w:p>
    <w:p w:rsidR="009A37AD" w:rsidRPr="001563A4" w:rsidRDefault="009A37AD" w:rsidP="001563A4">
      <w:pPr>
        <w:ind w:firstLine="708"/>
      </w:pPr>
    </w:p>
    <w:sectPr w:rsidR="009A37AD" w:rsidRPr="00156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5">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154621"/>
    <w:rsid w:val="001563A4"/>
    <w:rsid w:val="002C56EB"/>
    <w:rsid w:val="00515098"/>
    <w:rsid w:val="00562943"/>
    <w:rsid w:val="005C73F3"/>
    <w:rsid w:val="0067370E"/>
    <w:rsid w:val="00690E1C"/>
    <w:rsid w:val="006E7358"/>
    <w:rsid w:val="007E6844"/>
    <w:rsid w:val="008C59D1"/>
    <w:rsid w:val="0091213B"/>
    <w:rsid w:val="009A37AD"/>
    <w:rsid w:val="009D5E49"/>
    <w:rsid w:val="00B57C61"/>
    <w:rsid w:val="00C06E33"/>
    <w:rsid w:val="00CD08DC"/>
    <w:rsid w:val="00D535FB"/>
    <w:rsid w:val="00DB6D3D"/>
    <w:rsid w:val="00F627E4"/>
    <w:rsid w:val="00F64034"/>
    <w:rsid w:val="00FE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paragraph" w:styleId="2">
    <w:name w:val="heading 2"/>
    <w:basedOn w:val="a"/>
    <w:next w:val="a"/>
    <w:link w:val="20"/>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qFormat/>
    <w:rsid w:val="00F64034"/>
    <w:pPr>
      <w:keepNext/>
      <w:suppressAutoHyphens/>
      <w:jc w:val="center"/>
      <w:outlineLvl w:val="2"/>
    </w:pPr>
    <w:rPr>
      <w:rFonts w:ascii="Arial Cyr Chuv" w:hAnsi="Arial Cyr Chuv" w:cs="Arial Cyr Chuv"/>
      <w:b/>
      <w:bC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99"/>
    <w:qFormat/>
    <w:rsid w:val="00154621"/>
    <w:pPr>
      <w:ind w:left="720"/>
    </w:pPr>
  </w:style>
  <w:style w:type="paragraph" w:styleId="a6">
    <w:name w:val="Balloon Text"/>
    <w:basedOn w:val="a"/>
    <w:link w:val="a7"/>
    <w:unhideWhenUsed/>
    <w:rsid w:val="001563A4"/>
    <w:rPr>
      <w:rFonts w:ascii="Tahoma" w:hAnsi="Tahoma" w:cs="Tahoma"/>
      <w:sz w:val="16"/>
      <w:szCs w:val="16"/>
    </w:rPr>
  </w:style>
  <w:style w:type="character" w:customStyle="1" w:styleId="a7">
    <w:name w:val="Текст выноски Знак"/>
    <w:basedOn w:val="a0"/>
    <w:link w:val="a6"/>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rsid w:val="00F627E4"/>
    <w:pPr>
      <w:spacing w:after="120"/>
      <w:ind w:left="283"/>
    </w:pPr>
    <w:rPr>
      <w:sz w:val="16"/>
      <w:szCs w:val="16"/>
    </w:rPr>
  </w:style>
  <w:style w:type="character" w:customStyle="1" w:styleId="32">
    <w:name w:val="Основной текст с отступом 3 Знак"/>
    <w:basedOn w:val="a0"/>
    <w:link w:val="31"/>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rsid w:val="00CD08DC"/>
    <w:rPr>
      <w:b/>
      <w:color w:val="26282F"/>
    </w:rPr>
  </w:style>
  <w:style w:type="character" w:customStyle="1" w:styleId="a9">
    <w:name w:val="Гипертекстовая ссылка"/>
    <w:uiPriority w:val="99"/>
    <w:rsid w:val="00CD08DC"/>
    <w:rPr>
      <w:color w:val="106BBE"/>
    </w:rPr>
  </w:style>
  <w:style w:type="paragraph" w:customStyle="1" w:styleId="aa">
    <w:name w:val="Заголовок статьи"/>
    <w:basedOn w:val="a"/>
    <w:next w:val="a"/>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rsid w:val="00CD08DC"/>
    <w:rPr>
      <w:rFonts w:ascii="Times New Roman CYR" w:hAnsi="Times New Roman CYR"/>
      <w:sz w:val="24"/>
      <w:lang w:val="x-none" w:eastAsia="x-none"/>
    </w:rPr>
  </w:style>
  <w:style w:type="character" w:styleId="af2">
    <w:name w:val="Hyperlink"/>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uiPriority w:val="99"/>
    <w:semiHidden/>
    <w:rsid w:val="00CD08DC"/>
    <w:rPr>
      <w:sz w:val="24"/>
      <w:szCs w:val="24"/>
      <w:lang w:eastAsia="ru-RU"/>
    </w:rPr>
  </w:style>
  <w:style w:type="paragraph" w:customStyle="1" w:styleId="ConsPlusNormal">
    <w:name w:val="ConsPlusNormal"/>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uiPriority w:val="99"/>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qFormat/>
    <w:rsid w:val="00F64034"/>
    <w:rPr>
      <w:i/>
      <w:iCs/>
    </w:rPr>
  </w:style>
  <w:style w:type="paragraph" w:customStyle="1" w:styleId="afa">
    <w:name w:val="Заголовок"/>
    <w:basedOn w:val="a"/>
    <w:next w:val="af3"/>
    <w:rsid w:val="00F64034"/>
    <w:pPr>
      <w:suppressAutoHyphens/>
      <w:jc w:val="center"/>
    </w:pPr>
    <w:rPr>
      <w:b/>
      <w:bCs/>
      <w:lang w:eastAsia="zh-CN"/>
    </w:rPr>
  </w:style>
  <w:style w:type="paragraph" w:styleId="afb">
    <w:name w:val="List"/>
    <w:basedOn w:val="af3"/>
    <w:rsid w:val="00F64034"/>
    <w:pPr>
      <w:suppressAutoHyphens/>
      <w:spacing w:before="280" w:after="280"/>
    </w:pPr>
    <w:rPr>
      <w:rFonts w:cs="Lucida Sans"/>
      <w:lang w:eastAsia="zh-CN"/>
    </w:rPr>
  </w:style>
  <w:style w:type="paragraph" w:styleId="afc">
    <w:name w:val="caption"/>
    <w:basedOn w:val="a"/>
    <w:qFormat/>
    <w:rsid w:val="00F64034"/>
    <w:pPr>
      <w:suppressLineNumbers/>
      <w:suppressAutoHyphens/>
      <w:spacing w:before="120" w:after="120"/>
    </w:pPr>
    <w:rPr>
      <w:rFonts w:cs="Lucida Sans"/>
      <w:i/>
      <w:iCs/>
      <w:lang w:eastAsia="zh-CN"/>
    </w:rPr>
  </w:style>
  <w:style w:type="paragraph" w:customStyle="1" w:styleId="13">
    <w:name w:val="Указатель1"/>
    <w:basedOn w:val="a"/>
    <w:rsid w:val="00F64034"/>
    <w:pPr>
      <w:suppressLineNumbers/>
      <w:suppressAutoHyphens/>
    </w:pPr>
    <w:rPr>
      <w:rFonts w:cs="Lucida Sans"/>
      <w:lang w:eastAsia="zh-CN"/>
    </w:rPr>
  </w:style>
  <w:style w:type="paragraph" w:customStyle="1" w:styleId="afd">
    <w:name w:val="Верхний и нижний колонтитулы"/>
    <w:basedOn w:val="a"/>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4">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e">
    <w:name w:val="Normal (Web)"/>
    <w:basedOn w:val="a"/>
    <w:rsid w:val="00F64034"/>
    <w:pPr>
      <w:suppressAutoHyphens/>
      <w:spacing w:before="280" w:after="280"/>
    </w:pPr>
    <w:rPr>
      <w:lang w:eastAsia="zh-CN"/>
    </w:rPr>
  </w:style>
  <w:style w:type="paragraph" w:customStyle="1" w:styleId="15">
    <w:name w:val="Абзац списка1"/>
    <w:basedOn w:val="a"/>
    <w:rsid w:val="00F64034"/>
    <w:pPr>
      <w:suppressAutoHyphens/>
      <w:ind w:left="720"/>
    </w:pPr>
    <w:rPr>
      <w:lang w:eastAsia="zh-CN"/>
    </w:rPr>
  </w:style>
  <w:style w:type="paragraph" w:customStyle="1" w:styleId="aff">
    <w:name w:val="Содержимое таблицы"/>
    <w:basedOn w:val="a"/>
    <w:rsid w:val="00F64034"/>
    <w:pPr>
      <w:suppressLineNumbers/>
      <w:suppressAutoHyphens/>
    </w:pPr>
    <w:rPr>
      <w:lang w:eastAsia="zh-CN"/>
    </w:rPr>
  </w:style>
  <w:style w:type="paragraph" w:customStyle="1" w:styleId="aff0">
    <w:name w:val="Заголовок таблицы"/>
    <w:basedOn w:val="aff"/>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6">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paragraph" w:styleId="2">
    <w:name w:val="heading 2"/>
    <w:basedOn w:val="a"/>
    <w:next w:val="a"/>
    <w:link w:val="20"/>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qFormat/>
    <w:rsid w:val="00F64034"/>
    <w:pPr>
      <w:keepNext/>
      <w:suppressAutoHyphens/>
      <w:jc w:val="center"/>
      <w:outlineLvl w:val="2"/>
    </w:pPr>
    <w:rPr>
      <w:rFonts w:ascii="Arial Cyr Chuv" w:hAnsi="Arial Cyr Chuv" w:cs="Arial Cyr Chuv"/>
      <w:b/>
      <w:bC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99"/>
    <w:qFormat/>
    <w:rsid w:val="00154621"/>
    <w:pPr>
      <w:ind w:left="720"/>
    </w:pPr>
  </w:style>
  <w:style w:type="paragraph" w:styleId="a6">
    <w:name w:val="Balloon Text"/>
    <w:basedOn w:val="a"/>
    <w:link w:val="a7"/>
    <w:unhideWhenUsed/>
    <w:rsid w:val="001563A4"/>
    <w:rPr>
      <w:rFonts w:ascii="Tahoma" w:hAnsi="Tahoma" w:cs="Tahoma"/>
      <w:sz w:val="16"/>
      <w:szCs w:val="16"/>
    </w:rPr>
  </w:style>
  <w:style w:type="character" w:customStyle="1" w:styleId="a7">
    <w:name w:val="Текст выноски Знак"/>
    <w:basedOn w:val="a0"/>
    <w:link w:val="a6"/>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rsid w:val="00F627E4"/>
    <w:pPr>
      <w:spacing w:after="120"/>
      <w:ind w:left="283"/>
    </w:pPr>
    <w:rPr>
      <w:sz w:val="16"/>
      <w:szCs w:val="16"/>
    </w:rPr>
  </w:style>
  <w:style w:type="character" w:customStyle="1" w:styleId="32">
    <w:name w:val="Основной текст с отступом 3 Знак"/>
    <w:basedOn w:val="a0"/>
    <w:link w:val="31"/>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rsid w:val="00CD08DC"/>
    <w:rPr>
      <w:b/>
      <w:color w:val="26282F"/>
    </w:rPr>
  </w:style>
  <w:style w:type="character" w:customStyle="1" w:styleId="a9">
    <w:name w:val="Гипертекстовая ссылка"/>
    <w:uiPriority w:val="99"/>
    <w:rsid w:val="00CD08DC"/>
    <w:rPr>
      <w:color w:val="106BBE"/>
    </w:rPr>
  </w:style>
  <w:style w:type="paragraph" w:customStyle="1" w:styleId="aa">
    <w:name w:val="Заголовок статьи"/>
    <w:basedOn w:val="a"/>
    <w:next w:val="a"/>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rsid w:val="00CD08DC"/>
    <w:rPr>
      <w:rFonts w:ascii="Times New Roman CYR" w:hAnsi="Times New Roman CYR"/>
      <w:sz w:val="24"/>
      <w:lang w:val="x-none" w:eastAsia="x-none"/>
    </w:rPr>
  </w:style>
  <w:style w:type="character" w:styleId="af2">
    <w:name w:val="Hyperlink"/>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uiPriority w:val="99"/>
    <w:semiHidden/>
    <w:rsid w:val="00CD08DC"/>
    <w:rPr>
      <w:sz w:val="24"/>
      <w:szCs w:val="24"/>
      <w:lang w:eastAsia="ru-RU"/>
    </w:rPr>
  </w:style>
  <w:style w:type="paragraph" w:customStyle="1" w:styleId="ConsPlusNormal">
    <w:name w:val="ConsPlusNormal"/>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uiPriority w:val="99"/>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qFormat/>
    <w:rsid w:val="00F64034"/>
    <w:rPr>
      <w:i/>
      <w:iCs/>
    </w:rPr>
  </w:style>
  <w:style w:type="paragraph" w:customStyle="1" w:styleId="afa">
    <w:name w:val="Заголовок"/>
    <w:basedOn w:val="a"/>
    <w:next w:val="af3"/>
    <w:rsid w:val="00F64034"/>
    <w:pPr>
      <w:suppressAutoHyphens/>
      <w:jc w:val="center"/>
    </w:pPr>
    <w:rPr>
      <w:b/>
      <w:bCs/>
      <w:lang w:eastAsia="zh-CN"/>
    </w:rPr>
  </w:style>
  <w:style w:type="paragraph" w:styleId="afb">
    <w:name w:val="List"/>
    <w:basedOn w:val="af3"/>
    <w:rsid w:val="00F64034"/>
    <w:pPr>
      <w:suppressAutoHyphens/>
      <w:spacing w:before="280" w:after="280"/>
    </w:pPr>
    <w:rPr>
      <w:rFonts w:cs="Lucida Sans"/>
      <w:lang w:eastAsia="zh-CN"/>
    </w:rPr>
  </w:style>
  <w:style w:type="paragraph" w:styleId="afc">
    <w:name w:val="caption"/>
    <w:basedOn w:val="a"/>
    <w:qFormat/>
    <w:rsid w:val="00F64034"/>
    <w:pPr>
      <w:suppressLineNumbers/>
      <w:suppressAutoHyphens/>
      <w:spacing w:before="120" w:after="120"/>
    </w:pPr>
    <w:rPr>
      <w:rFonts w:cs="Lucida Sans"/>
      <w:i/>
      <w:iCs/>
      <w:lang w:eastAsia="zh-CN"/>
    </w:rPr>
  </w:style>
  <w:style w:type="paragraph" w:customStyle="1" w:styleId="13">
    <w:name w:val="Указатель1"/>
    <w:basedOn w:val="a"/>
    <w:rsid w:val="00F64034"/>
    <w:pPr>
      <w:suppressLineNumbers/>
      <w:suppressAutoHyphens/>
    </w:pPr>
    <w:rPr>
      <w:rFonts w:cs="Lucida Sans"/>
      <w:lang w:eastAsia="zh-CN"/>
    </w:rPr>
  </w:style>
  <w:style w:type="paragraph" w:customStyle="1" w:styleId="afd">
    <w:name w:val="Верхний и нижний колонтитулы"/>
    <w:basedOn w:val="a"/>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4">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e">
    <w:name w:val="Normal (Web)"/>
    <w:basedOn w:val="a"/>
    <w:rsid w:val="00F64034"/>
    <w:pPr>
      <w:suppressAutoHyphens/>
      <w:spacing w:before="280" w:after="280"/>
    </w:pPr>
    <w:rPr>
      <w:lang w:eastAsia="zh-CN"/>
    </w:rPr>
  </w:style>
  <w:style w:type="paragraph" w:customStyle="1" w:styleId="15">
    <w:name w:val="Абзац списка1"/>
    <w:basedOn w:val="a"/>
    <w:rsid w:val="00F64034"/>
    <w:pPr>
      <w:suppressAutoHyphens/>
      <w:ind w:left="720"/>
    </w:pPr>
    <w:rPr>
      <w:lang w:eastAsia="zh-CN"/>
    </w:rPr>
  </w:style>
  <w:style w:type="paragraph" w:customStyle="1" w:styleId="aff">
    <w:name w:val="Содержимое таблицы"/>
    <w:basedOn w:val="a"/>
    <w:rsid w:val="00F64034"/>
    <w:pPr>
      <w:suppressLineNumbers/>
      <w:suppressAutoHyphens/>
    </w:pPr>
    <w:rPr>
      <w:lang w:eastAsia="zh-CN"/>
    </w:rPr>
  </w:style>
  <w:style w:type="paragraph" w:customStyle="1" w:styleId="aff0">
    <w:name w:val="Заголовок таблицы"/>
    <w:basedOn w:val="aff"/>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6">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altch@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Lena</cp:lastModifiedBy>
  <cp:revision>4</cp:revision>
  <dcterms:created xsi:type="dcterms:W3CDTF">2022-09-30T09:09:00Z</dcterms:created>
  <dcterms:modified xsi:type="dcterms:W3CDTF">2022-10-20T04:58:00Z</dcterms:modified>
</cp:coreProperties>
</file>