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18" w:rsidRDefault="00A75A18" w:rsidP="00A75A18">
      <w:pPr>
        <w:ind w:firstLine="567"/>
        <w:jc w:val="right"/>
        <w:rPr>
          <w:rFonts w:ascii="Times New Roman" w:hAnsi="Times New Roman" w:cs="Times New Roman"/>
          <w:sz w:val="24"/>
          <w:szCs w:val="24"/>
        </w:rPr>
      </w:pPr>
      <w:r w:rsidRPr="006D078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CC3FA1C" wp14:editId="155EECA0">
            <wp:simplePos x="0" y="0"/>
            <wp:positionH relativeFrom="margin">
              <wp:posOffset>2652268</wp:posOffset>
            </wp:positionH>
            <wp:positionV relativeFrom="paragraph">
              <wp:posOffset>183845</wp:posOffset>
            </wp:positionV>
            <wp:extent cx="735565" cy="691392"/>
            <wp:effectExtent l="0" t="0" r="7620" b="0"/>
            <wp:wrapNone/>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5565" cy="6913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4C0">
        <w:rPr>
          <w:rFonts w:ascii="Times New Roman" w:hAnsi="Times New Roman" w:cs="Times New Roman"/>
          <w:sz w:val="24"/>
          <w:szCs w:val="24"/>
        </w:rPr>
        <w:t xml:space="preserve">   </w:t>
      </w:r>
    </w:p>
    <w:p w:rsidR="00A75A18" w:rsidRDefault="00A75A18" w:rsidP="00A75A18">
      <w:pPr>
        <w:ind w:firstLine="567"/>
        <w:jc w:val="right"/>
        <w:rPr>
          <w:rFonts w:ascii="Times New Roman" w:hAnsi="Times New Roman" w:cs="Times New Roman"/>
          <w:sz w:val="24"/>
          <w:szCs w:val="24"/>
        </w:rPr>
      </w:pPr>
    </w:p>
    <w:p w:rsidR="00A75A18" w:rsidRDefault="00A75A18" w:rsidP="00A75A18">
      <w:pPr>
        <w:ind w:firstLine="567"/>
        <w:jc w:val="right"/>
        <w:rPr>
          <w:rFonts w:ascii="Times New Roman" w:hAnsi="Times New Roman" w:cs="Times New Roman"/>
          <w:sz w:val="24"/>
          <w:szCs w:val="24"/>
        </w:rPr>
      </w:pPr>
    </w:p>
    <w:tbl>
      <w:tblPr>
        <w:tblW w:w="0" w:type="auto"/>
        <w:tblLook w:val="04A0" w:firstRow="1" w:lastRow="0" w:firstColumn="1" w:lastColumn="0" w:noHBand="0" w:noVBand="1"/>
      </w:tblPr>
      <w:tblGrid>
        <w:gridCol w:w="4038"/>
        <w:gridCol w:w="1173"/>
        <w:gridCol w:w="4078"/>
      </w:tblGrid>
      <w:tr w:rsidR="00A75A18" w:rsidRPr="006D078A" w:rsidTr="00053693">
        <w:trPr>
          <w:cantSplit/>
          <w:trHeight w:val="542"/>
        </w:trPr>
        <w:tc>
          <w:tcPr>
            <w:tcW w:w="4038" w:type="dxa"/>
          </w:tcPr>
          <w:p w:rsidR="00A75A18" w:rsidRDefault="00A75A18" w:rsidP="00053693">
            <w:pPr>
              <w:spacing w:after="0" w:line="276" w:lineRule="auto"/>
              <w:jc w:val="center"/>
              <w:rPr>
                <w:rFonts w:ascii="Times New Roman" w:eastAsia="Times New Roman" w:hAnsi="Times New Roman" w:cs="Times New Roman"/>
                <w:noProof/>
                <w:color w:val="000000"/>
                <w:sz w:val="24"/>
                <w:szCs w:val="24"/>
                <w:lang w:eastAsia="ru-RU"/>
              </w:rPr>
            </w:pPr>
            <w:r w:rsidRPr="006D078A">
              <w:rPr>
                <w:rFonts w:ascii="Times New Roman" w:eastAsia="Times New Roman" w:hAnsi="Times New Roman" w:cs="Times New Roman"/>
                <w:b/>
                <w:bCs/>
                <w:noProof/>
                <w:color w:val="000000"/>
                <w:sz w:val="24"/>
                <w:szCs w:val="24"/>
                <w:lang w:eastAsia="ru-RU"/>
              </w:rPr>
              <w:t>ЧУВАШСКАЯ  РЕСПУБЛИКА</w:t>
            </w:r>
          </w:p>
          <w:p w:rsidR="00A75A18" w:rsidRPr="006D078A" w:rsidRDefault="00A75A18" w:rsidP="00053693">
            <w:pPr>
              <w:spacing w:after="0" w:line="276" w:lineRule="auto"/>
              <w:jc w:val="center"/>
              <w:rPr>
                <w:rFonts w:ascii="Times New Roman" w:eastAsia="Times New Roman" w:hAnsi="Times New Roman" w:cs="Times New Roman"/>
                <w:noProof/>
                <w:color w:val="000000"/>
                <w:sz w:val="24"/>
                <w:szCs w:val="24"/>
                <w:lang w:eastAsia="ru-RU"/>
              </w:rPr>
            </w:pPr>
          </w:p>
          <w:p w:rsidR="00A75A18" w:rsidRPr="006D078A" w:rsidRDefault="00A75A18" w:rsidP="00053693">
            <w:pPr>
              <w:spacing w:after="0" w:line="276" w:lineRule="auto"/>
              <w:jc w:val="center"/>
              <w:rPr>
                <w:rFonts w:ascii="Times New Roman" w:eastAsia="Times New Roman" w:hAnsi="Times New Roman" w:cs="Times New Roman"/>
                <w:sz w:val="26"/>
                <w:szCs w:val="24"/>
                <w:lang w:eastAsia="ru-RU"/>
              </w:rPr>
            </w:pPr>
            <w:r w:rsidRPr="006D078A">
              <w:rPr>
                <w:rFonts w:ascii="Times New Roman" w:eastAsia="Times New Roman" w:hAnsi="Times New Roman" w:cs="Times New Roman"/>
                <w:b/>
                <w:bCs/>
                <w:noProof/>
                <w:color w:val="000000"/>
                <w:sz w:val="24"/>
                <w:szCs w:val="24"/>
                <w:lang w:eastAsia="ru-RU"/>
              </w:rPr>
              <w:t xml:space="preserve">ЯНТИКОВСКИЙ </w:t>
            </w:r>
            <w:r>
              <w:rPr>
                <w:rFonts w:ascii="Times New Roman" w:eastAsia="Times New Roman" w:hAnsi="Times New Roman" w:cs="Times New Roman"/>
                <w:b/>
                <w:bCs/>
                <w:noProof/>
                <w:color w:val="000000"/>
                <w:sz w:val="24"/>
                <w:szCs w:val="24"/>
                <w:lang w:eastAsia="ru-RU"/>
              </w:rPr>
              <w:t>МУНИЦИПАЛЬНЫЙ ОКРУГ</w:t>
            </w:r>
          </w:p>
        </w:tc>
        <w:tc>
          <w:tcPr>
            <w:tcW w:w="1173" w:type="dxa"/>
            <w:vMerge w:val="restart"/>
          </w:tcPr>
          <w:p w:rsidR="00A75A18" w:rsidRPr="006D078A" w:rsidRDefault="00A75A18" w:rsidP="00053693">
            <w:pPr>
              <w:spacing w:after="0" w:line="240" w:lineRule="auto"/>
              <w:jc w:val="center"/>
              <w:rPr>
                <w:rFonts w:ascii="Times New Roman" w:eastAsia="Times New Roman" w:hAnsi="Times New Roman" w:cs="Times New Roman"/>
                <w:sz w:val="26"/>
                <w:szCs w:val="24"/>
                <w:lang w:eastAsia="ru-RU"/>
              </w:rPr>
            </w:pPr>
          </w:p>
        </w:tc>
        <w:tc>
          <w:tcPr>
            <w:tcW w:w="4078" w:type="dxa"/>
            <w:hideMark/>
          </w:tcPr>
          <w:p w:rsidR="00A75A18" w:rsidRDefault="00A75A18" w:rsidP="00053693">
            <w:pPr>
              <w:spacing w:after="0" w:line="276" w:lineRule="auto"/>
              <w:jc w:val="center"/>
              <w:rPr>
                <w:rFonts w:ascii="Times New Roman" w:eastAsia="Times New Roman" w:hAnsi="Times New Roman" w:cs="Times New Roman"/>
                <w:b/>
                <w:bCs/>
                <w:noProof/>
                <w:color w:val="000000"/>
                <w:sz w:val="24"/>
                <w:szCs w:val="24"/>
                <w:lang w:eastAsia="ru-RU"/>
              </w:rPr>
            </w:pPr>
            <w:r w:rsidRPr="006D078A">
              <w:rPr>
                <w:rFonts w:ascii="Times New Roman" w:eastAsia="Times New Roman" w:hAnsi="Times New Roman" w:cs="Times New Roman"/>
                <w:b/>
                <w:bCs/>
                <w:noProof/>
                <w:color w:val="000000"/>
                <w:sz w:val="24"/>
                <w:szCs w:val="24"/>
                <w:lang w:eastAsia="ru-RU"/>
              </w:rPr>
              <w:t>Ч</w:t>
            </w:r>
            <w:r>
              <w:rPr>
                <w:rFonts w:ascii="Times New Roman" w:eastAsia="Times New Roman" w:hAnsi="Times New Roman" w:cs="Times New Roman"/>
                <w:b/>
                <w:bCs/>
                <w:noProof/>
                <w:color w:val="000000"/>
                <w:sz w:val="24"/>
                <w:szCs w:val="24"/>
                <w:lang w:eastAsia="ru-RU"/>
              </w:rPr>
              <w:t>Ă</w:t>
            </w:r>
            <w:r w:rsidRPr="006D078A">
              <w:rPr>
                <w:rFonts w:ascii="Times New Roman" w:eastAsia="Times New Roman" w:hAnsi="Times New Roman" w:cs="Times New Roman"/>
                <w:b/>
                <w:bCs/>
                <w:noProof/>
                <w:color w:val="000000"/>
                <w:sz w:val="24"/>
                <w:szCs w:val="24"/>
                <w:lang w:eastAsia="ru-RU"/>
              </w:rPr>
              <w:t>ВАШ  РЕСПУБЛИКИ</w:t>
            </w:r>
          </w:p>
          <w:p w:rsidR="00A75A18" w:rsidRPr="006D078A" w:rsidRDefault="00A75A18" w:rsidP="00053693">
            <w:pPr>
              <w:spacing w:after="0" w:line="276" w:lineRule="auto"/>
              <w:jc w:val="center"/>
              <w:rPr>
                <w:rFonts w:ascii="Times New Roman" w:eastAsia="Times New Roman" w:hAnsi="Times New Roman" w:cs="Times New Roman"/>
                <w:b/>
                <w:bCs/>
                <w:noProof/>
                <w:color w:val="000000"/>
                <w:sz w:val="24"/>
                <w:szCs w:val="24"/>
                <w:lang w:eastAsia="ru-RU"/>
              </w:rPr>
            </w:pPr>
          </w:p>
          <w:p w:rsidR="00A75A18" w:rsidRDefault="00A75A18" w:rsidP="00053693">
            <w:pPr>
              <w:spacing w:after="0" w:line="276" w:lineRule="auto"/>
              <w:jc w:val="center"/>
              <w:rPr>
                <w:rFonts w:ascii="Times New Roman" w:eastAsia="Times New Roman" w:hAnsi="Times New Roman" w:cs="Times New Roman"/>
                <w:noProof/>
                <w:color w:val="000000"/>
                <w:sz w:val="26"/>
                <w:szCs w:val="24"/>
                <w:lang w:eastAsia="ru-RU"/>
              </w:rPr>
            </w:pPr>
            <w:r w:rsidRPr="006D078A">
              <w:rPr>
                <w:rFonts w:ascii="Times New Roman" w:eastAsia="Times New Roman" w:hAnsi="Times New Roman" w:cs="Times New Roman"/>
                <w:b/>
                <w:bCs/>
                <w:noProof/>
                <w:color w:val="000000"/>
                <w:sz w:val="24"/>
                <w:szCs w:val="24"/>
                <w:lang w:eastAsia="ru-RU"/>
              </w:rPr>
              <w:t>ТĂВАЙ  РАЙОНĚ</w:t>
            </w:r>
            <w:r>
              <w:rPr>
                <w:rFonts w:ascii="Times New Roman" w:eastAsia="Times New Roman" w:hAnsi="Times New Roman" w:cs="Times New Roman"/>
                <w:b/>
                <w:bCs/>
                <w:noProof/>
                <w:color w:val="000000"/>
                <w:sz w:val="24"/>
                <w:szCs w:val="24"/>
                <w:lang w:eastAsia="ru-RU"/>
              </w:rPr>
              <w:t xml:space="preserve">Н </w:t>
            </w:r>
            <w:r w:rsidRPr="008C6369">
              <w:rPr>
                <w:rFonts w:ascii="Times New Roman" w:hAnsi="Times New Roman" w:cs="Times New Roman"/>
                <w:b/>
                <w:color w:val="000000"/>
                <w:sz w:val="24"/>
                <w:szCs w:val="24"/>
              </w:rPr>
              <w:t>МУНИЦИПАЛИТЕТ ОКРУГĔ</w:t>
            </w:r>
            <w:r w:rsidRPr="006D078A">
              <w:rPr>
                <w:rFonts w:ascii="Times New Roman" w:eastAsia="Times New Roman" w:hAnsi="Times New Roman" w:cs="Times New Roman"/>
                <w:noProof/>
                <w:color w:val="000000"/>
                <w:sz w:val="26"/>
                <w:szCs w:val="24"/>
                <w:lang w:eastAsia="ru-RU"/>
              </w:rPr>
              <w:t xml:space="preserve"> </w:t>
            </w:r>
          </w:p>
          <w:p w:rsidR="00A75A18" w:rsidRPr="00593D9B" w:rsidRDefault="00A75A18" w:rsidP="00053693">
            <w:pPr>
              <w:spacing w:after="0" w:line="276" w:lineRule="auto"/>
              <w:jc w:val="center"/>
              <w:rPr>
                <w:rFonts w:ascii="Times New Roman" w:eastAsia="Times New Roman" w:hAnsi="Times New Roman" w:cs="Times New Roman"/>
                <w:sz w:val="24"/>
                <w:szCs w:val="24"/>
                <w:lang w:eastAsia="ru-RU"/>
              </w:rPr>
            </w:pPr>
            <w:r w:rsidRPr="006D078A">
              <w:rPr>
                <w:rFonts w:ascii="Times New Roman" w:eastAsia="Times New Roman" w:hAnsi="Times New Roman" w:cs="Times New Roman"/>
                <w:noProof/>
                <w:color w:val="000000"/>
                <w:sz w:val="26"/>
                <w:szCs w:val="24"/>
                <w:lang w:eastAsia="ru-RU"/>
              </w:rPr>
              <w:t xml:space="preserve"> </w:t>
            </w:r>
          </w:p>
        </w:tc>
      </w:tr>
      <w:tr w:rsidR="00A75A18" w:rsidRPr="006D078A" w:rsidTr="00053693">
        <w:trPr>
          <w:cantSplit/>
          <w:trHeight w:val="438"/>
        </w:trPr>
        <w:tc>
          <w:tcPr>
            <w:tcW w:w="4038" w:type="dxa"/>
          </w:tcPr>
          <w:p w:rsidR="00A75A18" w:rsidRDefault="00A75A18" w:rsidP="00053693">
            <w:pPr>
              <w:autoSpaceDE w:val="0"/>
              <w:autoSpaceDN w:val="0"/>
              <w:adjustRightInd w:val="0"/>
              <w:spacing w:after="0" w:line="192" w:lineRule="auto"/>
              <w:ind w:right="-35"/>
              <w:jc w:val="center"/>
              <w:rPr>
                <w:rFonts w:ascii="Times New Roman" w:eastAsia="Times New Roman" w:hAnsi="Times New Roman" w:cs="Times New Roman"/>
                <w:b/>
                <w:bCs/>
                <w:noProof/>
                <w:color w:val="000000"/>
                <w:sz w:val="24"/>
                <w:szCs w:val="24"/>
                <w:lang w:eastAsia="ru-RU"/>
              </w:rPr>
            </w:pPr>
            <w:r w:rsidRPr="006D078A">
              <w:rPr>
                <w:rFonts w:ascii="Times New Roman" w:eastAsia="Times New Roman" w:hAnsi="Times New Roman" w:cs="Times New Roman"/>
                <w:b/>
                <w:bCs/>
                <w:noProof/>
                <w:color w:val="000000"/>
                <w:sz w:val="24"/>
                <w:szCs w:val="24"/>
                <w:lang w:eastAsia="ru-RU"/>
              </w:rPr>
              <w:t>СОБРАНИЕ ДЕПУТАТОВ</w:t>
            </w:r>
          </w:p>
          <w:p w:rsidR="00A75A18" w:rsidRPr="00C61E87" w:rsidRDefault="00A75A18" w:rsidP="00053693">
            <w:pPr>
              <w:autoSpaceDE w:val="0"/>
              <w:autoSpaceDN w:val="0"/>
              <w:adjustRightInd w:val="0"/>
              <w:spacing w:after="0" w:line="192" w:lineRule="auto"/>
              <w:ind w:right="-35"/>
              <w:jc w:val="center"/>
              <w:rPr>
                <w:rFonts w:ascii="Times New Roman" w:eastAsia="Times New Roman" w:hAnsi="Times New Roman" w:cs="Times New Roman"/>
                <w:b/>
                <w:bCs/>
                <w:noProof/>
                <w:color w:val="000000"/>
                <w:sz w:val="24"/>
                <w:szCs w:val="24"/>
                <w:lang w:eastAsia="ru-RU"/>
              </w:rPr>
            </w:pPr>
          </w:p>
          <w:p w:rsidR="00A75A18" w:rsidRPr="006D078A" w:rsidRDefault="00A75A18" w:rsidP="00053693">
            <w:pPr>
              <w:spacing w:after="0" w:line="192" w:lineRule="auto"/>
              <w:jc w:val="center"/>
              <w:outlineLvl w:val="1"/>
              <w:rPr>
                <w:rFonts w:ascii="Times New Roman" w:eastAsia="Times New Roman" w:hAnsi="Times New Roman" w:cs="Times New Roman"/>
                <w:b/>
                <w:bCs/>
                <w:sz w:val="26"/>
                <w:szCs w:val="24"/>
                <w:lang w:eastAsia="ru-RU"/>
              </w:rPr>
            </w:pPr>
            <w:r w:rsidRPr="006D078A">
              <w:rPr>
                <w:rFonts w:ascii="Times New Roman" w:eastAsia="Times New Roman" w:hAnsi="Times New Roman" w:cs="Times New Roman"/>
                <w:b/>
                <w:bCs/>
                <w:sz w:val="26"/>
                <w:szCs w:val="24"/>
                <w:lang w:eastAsia="ru-RU"/>
              </w:rPr>
              <w:t>РЕШЕНИЕ</w:t>
            </w:r>
          </w:p>
          <w:p w:rsidR="00A75A18" w:rsidRPr="006D078A" w:rsidRDefault="00A75A18" w:rsidP="00053693">
            <w:pPr>
              <w:spacing w:after="0" w:line="240" w:lineRule="auto"/>
              <w:rPr>
                <w:rFonts w:ascii="Times New Roman" w:eastAsia="Times New Roman" w:hAnsi="Times New Roman" w:cs="Times New Roman"/>
                <w:sz w:val="24"/>
                <w:szCs w:val="24"/>
                <w:lang w:eastAsia="ru-RU"/>
              </w:rPr>
            </w:pPr>
          </w:p>
          <w:p w:rsidR="00A75A18" w:rsidRPr="006D078A" w:rsidRDefault="00DD1EE4" w:rsidP="00053693">
            <w:pPr>
              <w:spacing w:after="0" w:line="240" w:lineRule="auto"/>
              <w:jc w:val="center"/>
              <w:rPr>
                <w:rFonts w:ascii="Times New Roman" w:eastAsia="Times New Roman" w:hAnsi="Times New Roman" w:cs="Times New Roman"/>
                <w:noProof/>
                <w:color w:val="000000"/>
                <w:sz w:val="26"/>
                <w:szCs w:val="24"/>
                <w:u w:val="single"/>
                <w:lang w:eastAsia="ru-RU"/>
              </w:rPr>
            </w:pPr>
            <w:r>
              <w:rPr>
                <w:rFonts w:ascii="Times New Roman" w:eastAsia="Times New Roman" w:hAnsi="Times New Roman" w:cs="Times New Roman"/>
                <w:noProof/>
                <w:color w:val="000000"/>
                <w:sz w:val="26"/>
                <w:szCs w:val="24"/>
                <w:u w:val="single"/>
                <w:lang w:eastAsia="ru-RU"/>
              </w:rPr>
              <w:t>21</w:t>
            </w:r>
            <w:r w:rsidR="00A75A18" w:rsidRPr="006D078A">
              <w:rPr>
                <w:rFonts w:ascii="Times New Roman" w:eastAsia="Times New Roman" w:hAnsi="Times New Roman" w:cs="Times New Roman"/>
                <w:noProof/>
                <w:color w:val="000000"/>
                <w:sz w:val="26"/>
                <w:szCs w:val="24"/>
                <w:u w:val="single"/>
                <w:lang w:eastAsia="ru-RU"/>
              </w:rPr>
              <w:t>.</w:t>
            </w:r>
            <w:r>
              <w:rPr>
                <w:rFonts w:ascii="Times New Roman" w:eastAsia="Times New Roman" w:hAnsi="Times New Roman" w:cs="Times New Roman"/>
                <w:noProof/>
                <w:color w:val="000000"/>
                <w:sz w:val="26"/>
                <w:szCs w:val="24"/>
                <w:u w:val="single"/>
                <w:lang w:eastAsia="ru-RU"/>
              </w:rPr>
              <w:t>1</w:t>
            </w:r>
            <w:r w:rsidR="00A75A18">
              <w:rPr>
                <w:rFonts w:ascii="Times New Roman" w:eastAsia="Times New Roman" w:hAnsi="Times New Roman" w:cs="Times New Roman"/>
                <w:noProof/>
                <w:color w:val="000000"/>
                <w:sz w:val="26"/>
                <w:szCs w:val="24"/>
                <w:u w:val="single"/>
                <w:lang w:eastAsia="ru-RU"/>
              </w:rPr>
              <w:t>0.</w:t>
            </w:r>
            <w:r>
              <w:rPr>
                <w:rFonts w:ascii="Times New Roman" w:eastAsia="Times New Roman" w:hAnsi="Times New Roman" w:cs="Times New Roman"/>
                <w:noProof/>
                <w:color w:val="000000"/>
                <w:sz w:val="26"/>
                <w:szCs w:val="24"/>
                <w:u w:val="single"/>
                <w:lang w:eastAsia="ru-RU"/>
              </w:rPr>
              <w:t>2022</w:t>
            </w:r>
            <w:r w:rsidR="00A75A18" w:rsidRPr="006D078A">
              <w:rPr>
                <w:rFonts w:ascii="Times New Roman" w:eastAsia="Times New Roman" w:hAnsi="Times New Roman" w:cs="Times New Roman"/>
                <w:noProof/>
                <w:color w:val="000000"/>
                <w:sz w:val="26"/>
                <w:szCs w:val="24"/>
                <w:lang w:eastAsia="ru-RU"/>
              </w:rPr>
              <w:t xml:space="preserve"> </w:t>
            </w:r>
            <w:r w:rsidR="00C61E87">
              <w:rPr>
                <w:rFonts w:ascii="Times New Roman" w:eastAsia="Times New Roman" w:hAnsi="Times New Roman" w:cs="Times New Roman"/>
                <w:noProof/>
                <w:color w:val="000000"/>
                <w:sz w:val="26"/>
                <w:szCs w:val="24"/>
                <w:lang w:eastAsia="ru-RU"/>
              </w:rPr>
              <w:t xml:space="preserve">  </w:t>
            </w:r>
            <w:r w:rsidR="00A75A18" w:rsidRPr="006D078A">
              <w:rPr>
                <w:rFonts w:ascii="Times New Roman" w:eastAsia="Times New Roman" w:hAnsi="Times New Roman" w:cs="Times New Roman"/>
                <w:noProof/>
                <w:color w:val="000000"/>
                <w:sz w:val="26"/>
                <w:szCs w:val="24"/>
                <w:lang w:eastAsia="ru-RU"/>
              </w:rPr>
              <w:t xml:space="preserve">№ </w:t>
            </w:r>
            <w:r w:rsidRPr="00F21E8B">
              <w:rPr>
                <w:rFonts w:ascii="Times New Roman" w:eastAsia="Times New Roman" w:hAnsi="Times New Roman" w:cs="Times New Roman"/>
                <w:noProof/>
                <w:color w:val="000000"/>
                <w:sz w:val="26"/>
                <w:szCs w:val="24"/>
                <w:u w:val="single"/>
                <w:lang w:eastAsia="ru-RU"/>
              </w:rPr>
              <w:t>2/</w:t>
            </w:r>
            <w:r w:rsidR="002968D3">
              <w:rPr>
                <w:rFonts w:ascii="Times New Roman" w:eastAsia="Times New Roman" w:hAnsi="Times New Roman" w:cs="Times New Roman"/>
                <w:noProof/>
                <w:color w:val="000000"/>
                <w:sz w:val="26"/>
                <w:szCs w:val="24"/>
                <w:u w:val="single"/>
                <w:lang w:eastAsia="ru-RU"/>
              </w:rPr>
              <w:t>2</w:t>
            </w:r>
          </w:p>
          <w:p w:rsidR="00A75A18" w:rsidRPr="006D078A" w:rsidRDefault="00A75A18" w:rsidP="00053693">
            <w:pPr>
              <w:spacing w:after="0" w:line="240" w:lineRule="auto"/>
              <w:jc w:val="center"/>
              <w:rPr>
                <w:rFonts w:ascii="Times New Roman" w:eastAsia="Times New Roman" w:hAnsi="Times New Roman" w:cs="Times New Roman"/>
                <w:noProof/>
                <w:color w:val="000000"/>
                <w:sz w:val="26"/>
                <w:szCs w:val="24"/>
                <w:lang w:eastAsia="ru-RU"/>
              </w:rPr>
            </w:pPr>
            <w:r w:rsidRPr="006D078A">
              <w:rPr>
                <w:rFonts w:ascii="Times New Roman" w:eastAsia="Times New Roman" w:hAnsi="Times New Roman" w:cs="Times New Roman"/>
                <w:sz w:val="26"/>
                <w:szCs w:val="24"/>
                <w:lang w:eastAsia="ru-RU"/>
              </w:rPr>
              <w:t>село Янтиково</w:t>
            </w:r>
            <w:r w:rsidRPr="006D078A">
              <w:rPr>
                <w:rFonts w:ascii="Times New Roman" w:eastAsia="Times New Roman" w:hAnsi="Times New Roman" w:cs="Times New Roman"/>
                <w:noProof/>
                <w:color w:val="000000"/>
                <w:sz w:val="26"/>
                <w:szCs w:val="24"/>
                <w:lang w:eastAsia="ru-RU"/>
              </w:rPr>
              <w:t xml:space="preserve"> </w:t>
            </w:r>
          </w:p>
        </w:tc>
        <w:tc>
          <w:tcPr>
            <w:tcW w:w="0" w:type="auto"/>
            <w:vMerge/>
            <w:vAlign w:val="center"/>
            <w:hideMark/>
          </w:tcPr>
          <w:p w:rsidR="00A75A18" w:rsidRPr="006D078A" w:rsidRDefault="00A75A18" w:rsidP="00053693">
            <w:pPr>
              <w:spacing w:after="0" w:line="240" w:lineRule="auto"/>
              <w:rPr>
                <w:rFonts w:ascii="Times New Roman" w:eastAsia="Times New Roman" w:hAnsi="Times New Roman" w:cs="Times New Roman"/>
                <w:sz w:val="26"/>
                <w:szCs w:val="24"/>
                <w:lang w:eastAsia="ru-RU"/>
              </w:rPr>
            </w:pPr>
          </w:p>
        </w:tc>
        <w:tc>
          <w:tcPr>
            <w:tcW w:w="4078" w:type="dxa"/>
          </w:tcPr>
          <w:p w:rsidR="00A75A18" w:rsidRPr="006D078A" w:rsidRDefault="00A75A18" w:rsidP="00053693">
            <w:pPr>
              <w:spacing w:before="20" w:after="0" w:line="192" w:lineRule="auto"/>
              <w:jc w:val="center"/>
              <w:rPr>
                <w:rFonts w:ascii="Times New Roman" w:eastAsia="Times New Roman" w:hAnsi="Times New Roman" w:cs="Times New Roman"/>
                <w:b/>
                <w:bCs/>
                <w:color w:val="000000"/>
                <w:sz w:val="26"/>
                <w:szCs w:val="24"/>
                <w:lang w:eastAsia="ru-RU"/>
              </w:rPr>
            </w:pPr>
            <w:r w:rsidRPr="006D078A">
              <w:rPr>
                <w:rFonts w:ascii="Times New Roman" w:eastAsia="Times New Roman" w:hAnsi="Times New Roman" w:cs="Times New Roman"/>
                <w:b/>
                <w:bCs/>
                <w:noProof/>
                <w:color w:val="000000"/>
                <w:sz w:val="24"/>
                <w:szCs w:val="24"/>
                <w:lang w:eastAsia="ru-RU"/>
              </w:rPr>
              <w:t>ДЕПУТАТСЕН ПУХĂВĚ</w:t>
            </w:r>
            <w:r w:rsidRPr="006D078A">
              <w:rPr>
                <w:rFonts w:ascii="Times New Roman" w:eastAsia="Times New Roman" w:hAnsi="Times New Roman" w:cs="Times New Roman"/>
                <w:b/>
                <w:bCs/>
                <w:noProof/>
                <w:color w:val="000000"/>
                <w:sz w:val="26"/>
                <w:szCs w:val="24"/>
                <w:lang w:eastAsia="ru-RU"/>
              </w:rPr>
              <w:t xml:space="preserve"> </w:t>
            </w:r>
          </w:p>
          <w:p w:rsidR="00A75A18" w:rsidRPr="00C61E87" w:rsidRDefault="00A75A18" w:rsidP="00053693">
            <w:pPr>
              <w:autoSpaceDE w:val="0"/>
              <w:autoSpaceDN w:val="0"/>
              <w:adjustRightInd w:val="0"/>
              <w:spacing w:after="0" w:line="192" w:lineRule="auto"/>
              <w:ind w:right="-35"/>
              <w:jc w:val="center"/>
              <w:rPr>
                <w:rFonts w:ascii="Times New Roman" w:eastAsia="Times New Roman" w:hAnsi="Times New Roman" w:cs="Times New Roman"/>
                <w:sz w:val="24"/>
                <w:szCs w:val="24"/>
                <w:lang w:eastAsia="ru-RU"/>
              </w:rPr>
            </w:pPr>
          </w:p>
          <w:p w:rsidR="00A75A18" w:rsidRPr="006D078A" w:rsidRDefault="00A75A18" w:rsidP="00053693">
            <w:pPr>
              <w:autoSpaceDE w:val="0"/>
              <w:autoSpaceDN w:val="0"/>
              <w:adjustRightInd w:val="0"/>
              <w:spacing w:after="0" w:line="192" w:lineRule="auto"/>
              <w:ind w:right="-35"/>
              <w:jc w:val="center"/>
              <w:rPr>
                <w:rFonts w:ascii="Times New Roman" w:eastAsia="Times New Roman" w:hAnsi="Times New Roman" w:cs="Times New Roman"/>
                <w:b/>
                <w:bCs/>
                <w:noProof/>
                <w:color w:val="000000"/>
                <w:sz w:val="26"/>
                <w:szCs w:val="20"/>
                <w:lang w:eastAsia="ru-RU"/>
              </w:rPr>
            </w:pPr>
            <w:r w:rsidRPr="006D078A">
              <w:rPr>
                <w:rFonts w:ascii="Times New Roman" w:eastAsia="Times New Roman" w:hAnsi="Times New Roman" w:cs="Times New Roman"/>
                <w:b/>
                <w:bCs/>
                <w:noProof/>
                <w:color w:val="000000"/>
                <w:sz w:val="26"/>
                <w:szCs w:val="20"/>
                <w:lang w:eastAsia="ru-RU"/>
              </w:rPr>
              <w:t>ЙЫШĂНУ</w:t>
            </w:r>
          </w:p>
          <w:p w:rsidR="00A75A18" w:rsidRPr="006D078A" w:rsidRDefault="00A75A18" w:rsidP="00053693">
            <w:pPr>
              <w:spacing w:after="0" w:line="240" w:lineRule="auto"/>
              <w:rPr>
                <w:rFonts w:ascii="Times New Roman" w:eastAsia="Times New Roman" w:hAnsi="Times New Roman" w:cs="Times New Roman"/>
                <w:sz w:val="24"/>
                <w:szCs w:val="24"/>
                <w:lang w:eastAsia="ru-RU"/>
              </w:rPr>
            </w:pPr>
          </w:p>
          <w:p w:rsidR="00A75A18" w:rsidRPr="006D078A" w:rsidRDefault="00DD1EE4" w:rsidP="00053693">
            <w:pPr>
              <w:spacing w:after="0" w:line="240" w:lineRule="auto"/>
              <w:jc w:val="center"/>
              <w:rPr>
                <w:rFonts w:ascii="Times New Roman" w:eastAsia="Times New Roman" w:hAnsi="Times New Roman" w:cs="Times New Roman"/>
                <w:noProof/>
                <w:color w:val="000000"/>
                <w:sz w:val="26"/>
                <w:szCs w:val="24"/>
                <w:u w:val="single"/>
                <w:lang w:eastAsia="ru-RU"/>
              </w:rPr>
            </w:pPr>
            <w:r>
              <w:rPr>
                <w:rFonts w:ascii="Times New Roman" w:eastAsia="Times New Roman" w:hAnsi="Times New Roman" w:cs="Times New Roman"/>
                <w:noProof/>
                <w:color w:val="000000"/>
                <w:sz w:val="26"/>
                <w:szCs w:val="24"/>
                <w:u w:val="single"/>
                <w:lang w:eastAsia="ru-RU"/>
              </w:rPr>
              <w:t>21.1</w:t>
            </w:r>
            <w:r w:rsidR="00A75A18">
              <w:rPr>
                <w:rFonts w:ascii="Times New Roman" w:eastAsia="Times New Roman" w:hAnsi="Times New Roman" w:cs="Times New Roman"/>
                <w:noProof/>
                <w:color w:val="000000"/>
                <w:sz w:val="26"/>
                <w:szCs w:val="24"/>
                <w:u w:val="single"/>
                <w:lang w:eastAsia="ru-RU"/>
              </w:rPr>
              <w:t>0</w:t>
            </w:r>
            <w:r w:rsidR="00A75A18" w:rsidRPr="006D078A">
              <w:rPr>
                <w:rFonts w:ascii="Times New Roman" w:eastAsia="Times New Roman" w:hAnsi="Times New Roman" w:cs="Times New Roman"/>
                <w:noProof/>
                <w:color w:val="000000"/>
                <w:sz w:val="26"/>
                <w:szCs w:val="24"/>
                <w:u w:val="single"/>
                <w:lang w:eastAsia="ru-RU"/>
              </w:rPr>
              <w:t>.</w:t>
            </w:r>
            <w:r>
              <w:rPr>
                <w:rFonts w:ascii="Times New Roman" w:eastAsia="Times New Roman" w:hAnsi="Times New Roman" w:cs="Times New Roman"/>
                <w:noProof/>
                <w:color w:val="000000"/>
                <w:sz w:val="26"/>
                <w:szCs w:val="24"/>
                <w:u w:val="single"/>
                <w:lang w:eastAsia="ru-RU"/>
              </w:rPr>
              <w:t>2022</w:t>
            </w:r>
            <w:r w:rsidR="00A75A18" w:rsidRPr="006D078A">
              <w:rPr>
                <w:rFonts w:ascii="Times New Roman" w:eastAsia="Times New Roman" w:hAnsi="Times New Roman" w:cs="Times New Roman"/>
                <w:noProof/>
                <w:color w:val="000000"/>
                <w:sz w:val="26"/>
                <w:szCs w:val="24"/>
                <w:lang w:eastAsia="ru-RU"/>
              </w:rPr>
              <w:t xml:space="preserve"> </w:t>
            </w:r>
            <w:r w:rsidR="00C61E87">
              <w:rPr>
                <w:rFonts w:ascii="Times New Roman" w:eastAsia="Times New Roman" w:hAnsi="Times New Roman" w:cs="Times New Roman"/>
                <w:noProof/>
                <w:color w:val="000000"/>
                <w:sz w:val="26"/>
                <w:szCs w:val="24"/>
                <w:lang w:eastAsia="ru-RU"/>
              </w:rPr>
              <w:t xml:space="preserve">  </w:t>
            </w:r>
            <w:r w:rsidRPr="00F21E8B">
              <w:rPr>
                <w:rFonts w:ascii="Times New Roman" w:eastAsia="Times New Roman" w:hAnsi="Times New Roman" w:cs="Times New Roman"/>
                <w:noProof/>
                <w:color w:val="000000"/>
                <w:sz w:val="26"/>
                <w:szCs w:val="24"/>
                <w:u w:val="single"/>
                <w:lang w:eastAsia="ru-RU"/>
              </w:rPr>
              <w:t>2/</w:t>
            </w:r>
            <w:r w:rsidR="002968D3">
              <w:rPr>
                <w:rFonts w:ascii="Times New Roman" w:eastAsia="Times New Roman" w:hAnsi="Times New Roman" w:cs="Times New Roman"/>
                <w:noProof/>
                <w:color w:val="000000"/>
                <w:sz w:val="26"/>
                <w:szCs w:val="24"/>
                <w:u w:val="single"/>
                <w:lang w:eastAsia="ru-RU"/>
              </w:rPr>
              <w:t>2</w:t>
            </w:r>
            <w:r w:rsidR="00C61E87">
              <w:rPr>
                <w:rFonts w:ascii="Times New Roman" w:eastAsia="Times New Roman" w:hAnsi="Times New Roman" w:cs="Times New Roman"/>
                <w:noProof/>
                <w:color w:val="000000"/>
                <w:sz w:val="26"/>
                <w:szCs w:val="24"/>
                <w:lang w:eastAsia="ru-RU"/>
              </w:rPr>
              <w:t xml:space="preserve"> </w:t>
            </w:r>
            <w:r w:rsidR="00A75A18">
              <w:rPr>
                <w:rFonts w:ascii="Times New Roman" w:eastAsia="Times New Roman" w:hAnsi="Times New Roman" w:cs="Times New Roman"/>
                <w:noProof/>
                <w:color w:val="000000"/>
                <w:sz w:val="26"/>
                <w:szCs w:val="24"/>
                <w:lang w:eastAsia="ru-RU"/>
              </w:rPr>
              <w:t xml:space="preserve">№ </w:t>
            </w:r>
          </w:p>
          <w:p w:rsidR="00A75A18" w:rsidRPr="006D078A" w:rsidRDefault="00A75A18" w:rsidP="00053693">
            <w:pPr>
              <w:spacing w:after="0" w:line="240" w:lineRule="auto"/>
              <w:jc w:val="center"/>
              <w:rPr>
                <w:rFonts w:ascii="Times New Roman" w:eastAsia="Times New Roman" w:hAnsi="Times New Roman" w:cs="Times New Roman"/>
                <w:noProof/>
                <w:color w:val="000000"/>
                <w:sz w:val="26"/>
                <w:szCs w:val="24"/>
                <w:lang w:eastAsia="ru-RU"/>
              </w:rPr>
            </w:pPr>
            <w:r w:rsidRPr="006D078A">
              <w:rPr>
                <w:rFonts w:ascii="Times New Roman" w:eastAsia="Times New Roman" w:hAnsi="Times New Roman" w:cs="Times New Roman"/>
                <w:noProof/>
                <w:color w:val="000000"/>
                <w:sz w:val="26"/>
                <w:szCs w:val="24"/>
                <w:lang w:eastAsia="ru-RU"/>
              </w:rPr>
              <w:t>Тǎвай ялě</w:t>
            </w:r>
          </w:p>
        </w:tc>
      </w:tr>
    </w:tbl>
    <w:p w:rsidR="00F6028A" w:rsidRDefault="00F6028A"/>
    <w:p w:rsidR="002968D3" w:rsidRPr="002968D3" w:rsidRDefault="002968D3" w:rsidP="002968D3">
      <w:pPr>
        <w:tabs>
          <w:tab w:val="left" w:pos="8364"/>
        </w:tabs>
        <w:spacing w:after="0"/>
        <w:ind w:right="4960"/>
        <w:jc w:val="both"/>
        <w:rPr>
          <w:rFonts w:ascii="Times New Roman" w:hAnsi="Times New Roman" w:cs="Times New Roman"/>
          <w:sz w:val="24"/>
          <w:szCs w:val="24"/>
        </w:rPr>
      </w:pPr>
      <w:bookmarkStart w:id="0" w:name="sub_42"/>
      <w:r w:rsidRPr="002968D3">
        <w:rPr>
          <w:rFonts w:ascii="Times New Roman" w:hAnsi="Times New Roman" w:cs="Times New Roman"/>
          <w:sz w:val="24"/>
          <w:szCs w:val="24"/>
        </w:rPr>
        <w:t>О внесении изменений в Положение о порядке премирования и материальном стимулирован</w:t>
      </w:r>
      <w:bookmarkStart w:id="1" w:name="_GoBack"/>
      <w:bookmarkEnd w:id="1"/>
      <w:r w:rsidRPr="002968D3">
        <w:rPr>
          <w:rFonts w:ascii="Times New Roman" w:hAnsi="Times New Roman" w:cs="Times New Roman"/>
          <w:sz w:val="24"/>
          <w:szCs w:val="24"/>
        </w:rPr>
        <w:t>ии муниципальных служащих и работников, замещающих должности, не являющиеся должностями муниципальной службы, администрации Янтиковского района Чувашской Республики</w:t>
      </w:r>
    </w:p>
    <w:p w:rsidR="002968D3" w:rsidRPr="002968D3" w:rsidRDefault="002968D3" w:rsidP="002968D3">
      <w:pPr>
        <w:spacing w:after="0" w:line="360" w:lineRule="auto"/>
        <w:jc w:val="center"/>
        <w:rPr>
          <w:rFonts w:ascii="Times New Roman" w:hAnsi="Times New Roman" w:cs="Times New Roman"/>
          <w:b/>
          <w:sz w:val="24"/>
          <w:szCs w:val="24"/>
        </w:rPr>
      </w:pPr>
    </w:p>
    <w:p w:rsidR="002968D3" w:rsidRPr="002968D3" w:rsidRDefault="002968D3" w:rsidP="002968D3">
      <w:pPr>
        <w:spacing w:after="0" w:line="360" w:lineRule="auto"/>
        <w:ind w:firstLine="720"/>
        <w:jc w:val="both"/>
        <w:rPr>
          <w:rFonts w:ascii="Times New Roman" w:hAnsi="Times New Roman" w:cs="Times New Roman"/>
          <w:sz w:val="24"/>
          <w:szCs w:val="24"/>
        </w:rPr>
      </w:pPr>
      <w:r w:rsidRPr="002968D3">
        <w:rPr>
          <w:rFonts w:ascii="Times New Roman" w:hAnsi="Times New Roman" w:cs="Times New Roman"/>
          <w:sz w:val="24"/>
          <w:szCs w:val="24"/>
        </w:rPr>
        <w:t xml:space="preserve">Собрание депутатов Янтиковского муниципального округа </w:t>
      </w:r>
      <w:r w:rsidRPr="002968D3">
        <w:rPr>
          <w:rFonts w:ascii="Times New Roman" w:hAnsi="Times New Roman" w:cs="Times New Roman"/>
          <w:b/>
          <w:sz w:val="24"/>
          <w:szCs w:val="24"/>
        </w:rPr>
        <w:t>р е ш и л о</w:t>
      </w:r>
      <w:r w:rsidRPr="002968D3">
        <w:rPr>
          <w:rFonts w:ascii="Times New Roman" w:hAnsi="Times New Roman" w:cs="Times New Roman"/>
          <w:sz w:val="24"/>
          <w:szCs w:val="24"/>
        </w:rPr>
        <w:t>:</w:t>
      </w:r>
    </w:p>
    <w:p w:rsidR="002968D3" w:rsidRPr="002968D3" w:rsidRDefault="002968D3" w:rsidP="002968D3">
      <w:pPr>
        <w:spacing w:after="0" w:line="360" w:lineRule="auto"/>
        <w:ind w:firstLine="720"/>
        <w:jc w:val="both"/>
        <w:rPr>
          <w:rFonts w:ascii="Times New Roman" w:hAnsi="Times New Roman" w:cs="Times New Roman"/>
          <w:sz w:val="24"/>
          <w:szCs w:val="24"/>
        </w:rPr>
      </w:pPr>
      <w:r w:rsidRPr="002968D3">
        <w:rPr>
          <w:rFonts w:ascii="Times New Roman" w:hAnsi="Times New Roman" w:cs="Times New Roman"/>
          <w:sz w:val="24"/>
          <w:szCs w:val="24"/>
        </w:rPr>
        <w:t>1. Внести в Положение о порядке премирования и материальном стимулировании муниципальных служащих и работников, замещающих должности, не являющиеся должностями муниципальной службы, администрации Янтиковского района Чувашской Республики (далее – Положение), утвержденное решением Собрания депутатов Янтиковского района Чувашской Республики от 11.07.2017 № 16/12 (далее – Решение), следующие изменения:</w:t>
      </w:r>
    </w:p>
    <w:p w:rsidR="002968D3" w:rsidRPr="002968D3" w:rsidRDefault="002968D3" w:rsidP="002968D3">
      <w:pPr>
        <w:spacing w:after="0" w:line="360" w:lineRule="auto"/>
        <w:ind w:firstLine="720"/>
        <w:jc w:val="both"/>
        <w:rPr>
          <w:rFonts w:ascii="Times New Roman" w:hAnsi="Times New Roman" w:cs="Times New Roman"/>
          <w:sz w:val="24"/>
          <w:szCs w:val="24"/>
        </w:rPr>
      </w:pPr>
      <w:r w:rsidRPr="002968D3">
        <w:rPr>
          <w:rFonts w:ascii="Times New Roman" w:hAnsi="Times New Roman" w:cs="Times New Roman"/>
          <w:sz w:val="24"/>
          <w:szCs w:val="24"/>
        </w:rPr>
        <w:t>1) в абзаце первом пункта 2.11 слова «главой Янтиковского района – председателем Собрания депутатов Янтиковского района на основании рекомендации постоянной комиссии Собрания депутатов Янтиковского района» заменить словами «председателем Собрания депутатов Янтиковского муниципального округа на основании рекомендации постоянной комиссии Собрания депутатов Янтиковского муниципального округа»;</w:t>
      </w:r>
    </w:p>
    <w:p w:rsidR="002968D3" w:rsidRPr="002968D3" w:rsidRDefault="002968D3" w:rsidP="002968D3">
      <w:pPr>
        <w:spacing w:after="0" w:line="360" w:lineRule="auto"/>
        <w:ind w:firstLine="720"/>
        <w:jc w:val="both"/>
        <w:rPr>
          <w:rFonts w:ascii="Times New Roman" w:hAnsi="Times New Roman" w:cs="Times New Roman"/>
          <w:sz w:val="24"/>
          <w:szCs w:val="24"/>
        </w:rPr>
      </w:pPr>
      <w:r w:rsidRPr="002968D3">
        <w:rPr>
          <w:rFonts w:ascii="Times New Roman" w:hAnsi="Times New Roman" w:cs="Times New Roman"/>
          <w:sz w:val="24"/>
          <w:szCs w:val="24"/>
        </w:rPr>
        <w:t>2) пункты 2.12, 4.2 дополнить словами «, муниципальным служащим структурных подразделений с правом юридического лица – на основании приказа руководителя структурного подразделения»;</w:t>
      </w:r>
    </w:p>
    <w:p w:rsidR="002968D3" w:rsidRPr="002968D3" w:rsidRDefault="002968D3" w:rsidP="002968D3">
      <w:pPr>
        <w:spacing w:after="0" w:line="360" w:lineRule="auto"/>
        <w:ind w:firstLine="720"/>
        <w:jc w:val="both"/>
        <w:rPr>
          <w:rFonts w:ascii="Times New Roman" w:hAnsi="Times New Roman" w:cs="Times New Roman"/>
          <w:sz w:val="24"/>
          <w:szCs w:val="24"/>
        </w:rPr>
      </w:pPr>
      <w:r w:rsidRPr="002968D3">
        <w:rPr>
          <w:rFonts w:ascii="Times New Roman" w:hAnsi="Times New Roman" w:cs="Times New Roman"/>
          <w:sz w:val="24"/>
          <w:szCs w:val="24"/>
        </w:rPr>
        <w:t>3) пункты 3.2, 3.7 дополнить словами «, муниципальным служащим структурных подразделений с правом юридического лица – приказом руководителя структурного подразделения»;</w:t>
      </w:r>
    </w:p>
    <w:p w:rsidR="002968D3" w:rsidRPr="002968D3" w:rsidRDefault="002968D3" w:rsidP="002968D3">
      <w:pPr>
        <w:spacing w:after="0" w:line="360" w:lineRule="auto"/>
        <w:ind w:firstLine="720"/>
        <w:jc w:val="both"/>
        <w:rPr>
          <w:rFonts w:ascii="Times New Roman" w:hAnsi="Times New Roman" w:cs="Times New Roman"/>
          <w:sz w:val="24"/>
          <w:szCs w:val="24"/>
        </w:rPr>
      </w:pPr>
      <w:r w:rsidRPr="002968D3">
        <w:rPr>
          <w:rFonts w:ascii="Times New Roman" w:hAnsi="Times New Roman" w:cs="Times New Roman"/>
          <w:sz w:val="24"/>
          <w:szCs w:val="24"/>
        </w:rPr>
        <w:lastRenderedPageBreak/>
        <w:t>4) в пункте 2.18 слова «распоряжения главы Янтиковского района с учетом рекомендации постоянной комиссии Собрания депутатов Янтиковского района» заменить словами «распоряжения председателя Собрания депутатов Янтиковского муниципального округа на основании рекомендации постоянной комиссии Собрания депутатов Янтиковского муниципального округа</w:t>
      </w:r>
      <w:proofErr w:type="gramStart"/>
      <w:r w:rsidRPr="002968D3">
        <w:rPr>
          <w:rFonts w:ascii="Times New Roman" w:hAnsi="Times New Roman" w:cs="Times New Roman"/>
          <w:sz w:val="24"/>
          <w:szCs w:val="24"/>
        </w:rPr>
        <w:t>»;.</w:t>
      </w:r>
      <w:proofErr w:type="gramEnd"/>
    </w:p>
    <w:p w:rsidR="002968D3" w:rsidRPr="002968D3" w:rsidRDefault="002968D3" w:rsidP="002968D3">
      <w:pPr>
        <w:spacing w:after="0" w:line="360" w:lineRule="auto"/>
        <w:ind w:firstLine="720"/>
        <w:jc w:val="both"/>
        <w:rPr>
          <w:rFonts w:ascii="Times New Roman" w:hAnsi="Times New Roman" w:cs="Times New Roman"/>
          <w:sz w:val="24"/>
          <w:szCs w:val="24"/>
        </w:rPr>
      </w:pPr>
      <w:r w:rsidRPr="002968D3">
        <w:rPr>
          <w:rFonts w:ascii="Times New Roman" w:hAnsi="Times New Roman" w:cs="Times New Roman"/>
          <w:sz w:val="24"/>
          <w:szCs w:val="24"/>
        </w:rPr>
        <w:t>2. Настоящее решение вступает в силу со дня его официального опубликования (обнародования).</w:t>
      </w:r>
    </w:p>
    <w:p w:rsidR="00F21E8B" w:rsidRPr="00F21E8B" w:rsidRDefault="00F21E8B" w:rsidP="00F21E8B">
      <w:pPr>
        <w:tabs>
          <w:tab w:val="left" w:pos="-142"/>
        </w:tabs>
        <w:ind w:right="-1"/>
        <w:jc w:val="both"/>
        <w:rPr>
          <w:rFonts w:ascii="Times New Roman" w:hAnsi="Times New Roman" w:cs="Times New Roman"/>
          <w:sz w:val="24"/>
          <w:szCs w:val="24"/>
        </w:rPr>
      </w:pPr>
      <w:r w:rsidRPr="00F21E8B">
        <w:rPr>
          <w:rFonts w:ascii="Times New Roman" w:hAnsi="Times New Roman" w:cs="Times New Roman"/>
          <w:sz w:val="24"/>
          <w:szCs w:val="24"/>
        </w:rPr>
        <w:tab/>
      </w:r>
    </w:p>
    <w:p w:rsidR="00F21E8B" w:rsidRPr="00F21E8B" w:rsidRDefault="00F21E8B" w:rsidP="00F21E8B">
      <w:pPr>
        <w:widowControl w:val="0"/>
        <w:autoSpaceDE w:val="0"/>
        <w:autoSpaceDN w:val="0"/>
        <w:adjustRightInd w:val="0"/>
        <w:spacing w:after="0" w:line="240" w:lineRule="auto"/>
        <w:jc w:val="both"/>
        <w:rPr>
          <w:rFonts w:ascii="Times New Roman" w:hAnsi="Times New Roman" w:cs="Times New Roman"/>
          <w:bCs/>
          <w:sz w:val="24"/>
          <w:szCs w:val="24"/>
        </w:rPr>
      </w:pPr>
      <w:r w:rsidRPr="00F21E8B">
        <w:rPr>
          <w:rFonts w:ascii="Times New Roman" w:hAnsi="Times New Roman" w:cs="Times New Roman"/>
          <w:bCs/>
          <w:sz w:val="24"/>
          <w:szCs w:val="24"/>
        </w:rPr>
        <w:t xml:space="preserve">Председатель Собрания депутатов </w:t>
      </w:r>
    </w:p>
    <w:p w:rsidR="00F21E8B" w:rsidRPr="00F21E8B" w:rsidRDefault="00F21E8B" w:rsidP="00F21E8B">
      <w:pPr>
        <w:widowControl w:val="0"/>
        <w:autoSpaceDE w:val="0"/>
        <w:autoSpaceDN w:val="0"/>
        <w:adjustRightInd w:val="0"/>
        <w:spacing w:after="0" w:line="240" w:lineRule="auto"/>
        <w:jc w:val="both"/>
        <w:rPr>
          <w:rFonts w:ascii="Times New Roman" w:hAnsi="Times New Roman" w:cs="Times New Roman"/>
          <w:bCs/>
          <w:sz w:val="24"/>
          <w:szCs w:val="24"/>
        </w:rPr>
      </w:pPr>
      <w:r w:rsidRPr="00F21E8B">
        <w:rPr>
          <w:rFonts w:ascii="Times New Roman" w:hAnsi="Times New Roman" w:cs="Times New Roman"/>
          <w:bCs/>
          <w:sz w:val="24"/>
          <w:szCs w:val="24"/>
        </w:rPr>
        <w:t xml:space="preserve">Янтиковского муниципального округа </w:t>
      </w:r>
    </w:p>
    <w:p w:rsidR="00F21E8B" w:rsidRPr="00F21E8B" w:rsidRDefault="00F21E8B" w:rsidP="00F21E8B">
      <w:pPr>
        <w:widowControl w:val="0"/>
        <w:autoSpaceDE w:val="0"/>
        <w:autoSpaceDN w:val="0"/>
        <w:adjustRightInd w:val="0"/>
        <w:spacing w:after="0" w:line="240" w:lineRule="auto"/>
        <w:jc w:val="both"/>
        <w:rPr>
          <w:rFonts w:ascii="Times New Roman" w:hAnsi="Times New Roman" w:cs="Times New Roman"/>
          <w:bCs/>
          <w:sz w:val="24"/>
          <w:szCs w:val="24"/>
        </w:rPr>
      </w:pPr>
      <w:r w:rsidRPr="00F21E8B">
        <w:rPr>
          <w:rFonts w:ascii="Times New Roman" w:hAnsi="Times New Roman" w:cs="Times New Roman"/>
          <w:bCs/>
          <w:sz w:val="24"/>
          <w:szCs w:val="24"/>
        </w:rPr>
        <w:t xml:space="preserve">Чувашской Республики                                </w:t>
      </w:r>
      <w:r w:rsidRPr="00F21E8B">
        <w:rPr>
          <w:rFonts w:ascii="Times New Roman" w:hAnsi="Times New Roman" w:cs="Times New Roman"/>
          <w:bCs/>
          <w:sz w:val="24"/>
          <w:szCs w:val="24"/>
        </w:rPr>
        <w:tab/>
      </w:r>
      <w:r w:rsidRPr="00F21E8B">
        <w:rPr>
          <w:rFonts w:ascii="Times New Roman" w:hAnsi="Times New Roman" w:cs="Times New Roman"/>
          <w:bCs/>
          <w:sz w:val="24"/>
          <w:szCs w:val="24"/>
        </w:rPr>
        <w:tab/>
      </w:r>
      <w:r w:rsidRPr="00F21E8B">
        <w:rPr>
          <w:rFonts w:ascii="Times New Roman" w:hAnsi="Times New Roman" w:cs="Times New Roman"/>
          <w:bCs/>
          <w:sz w:val="24"/>
          <w:szCs w:val="24"/>
        </w:rPr>
        <w:tab/>
        <w:t xml:space="preserve">           А.В. Степанов</w:t>
      </w:r>
    </w:p>
    <w:p w:rsidR="00F21E8B" w:rsidRPr="00F21E8B" w:rsidRDefault="00F21E8B" w:rsidP="00F21E8B">
      <w:pPr>
        <w:widowControl w:val="0"/>
        <w:autoSpaceDE w:val="0"/>
        <w:autoSpaceDN w:val="0"/>
        <w:adjustRightInd w:val="0"/>
        <w:spacing w:after="0"/>
        <w:jc w:val="both"/>
        <w:rPr>
          <w:rFonts w:ascii="Times New Roman" w:hAnsi="Times New Roman" w:cs="Times New Roman"/>
          <w:bCs/>
          <w:sz w:val="24"/>
          <w:szCs w:val="24"/>
        </w:rPr>
      </w:pPr>
    </w:p>
    <w:p w:rsidR="00F21E8B" w:rsidRPr="00F21E8B" w:rsidRDefault="00F21E8B" w:rsidP="00F21E8B">
      <w:pPr>
        <w:widowControl w:val="0"/>
        <w:autoSpaceDE w:val="0"/>
        <w:autoSpaceDN w:val="0"/>
        <w:adjustRightInd w:val="0"/>
        <w:spacing w:after="0"/>
        <w:jc w:val="both"/>
        <w:rPr>
          <w:rFonts w:ascii="Times New Roman" w:hAnsi="Times New Roman" w:cs="Times New Roman"/>
          <w:bCs/>
          <w:sz w:val="24"/>
          <w:szCs w:val="24"/>
        </w:rPr>
      </w:pPr>
    </w:p>
    <w:p w:rsidR="00F21E8B" w:rsidRPr="00F21E8B" w:rsidRDefault="00F21E8B" w:rsidP="00F21E8B">
      <w:pPr>
        <w:widowControl w:val="0"/>
        <w:autoSpaceDE w:val="0"/>
        <w:autoSpaceDN w:val="0"/>
        <w:adjustRightInd w:val="0"/>
        <w:spacing w:after="0"/>
        <w:jc w:val="both"/>
        <w:rPr>
          <w:rFonts w:ascii="Times New Roman" w:hAnsi="Times New Roman" w:cs="Times New Roman"/>
          <w:bCs/>
          <w:sz w:val="24"/>
          <w:szCs w:val="24"/>
        </w:rPr>
      </w:pPr>
      <w:r w:rsidRPr="00F21E8B">
        <w:rPr>
          <w:rFonts w:ascii="Times New Roman" w:hAnsi="Times New Roman" w:cs="Times New Roman"/>
          <w:bCs/>
          <w:sz w:val="24"/>
          <w:szCs w:val="24"/>
        </w:rPr>
        <w:t>Исполняющий полномочия</w:t>
      </w:r>
    </w:p>
    <w:p w:rsidR="00F21E8B" w:rsidRPr="00F21E8B" w:rsidRDefault="00F21E8B" w:rsidP="00F21E8B">
      <w:pPr>
        <w:widowControl w:val="0"/>
        <w:autoSpaceDE w:val="0"/>
        <w:autoSpaceDN w:val="0"/>
        <w:adjustRightInd w:val="0"/>
        <w:spacing w:after="0"/>
        <w:jc w:val="both"/>
        <w:rPr>
          <w:rFonts w:ascii="Times New Roman" w:hAnsi="Times New Roman" w:cs="Times New Roman"/>
          <w:bCs/>
          <w:sz w:val="24"/>
          <w:szCs w:val="24"/>
        </w:rPr>
      </w:pPr>
      <w:r w:rsidRPr="00F21E8B">
        <w:rPr>
          <w:rFonts w:ascii="Times New Roman" w:hAnsi="Times New Roman" w:cs="Times New Roman"/>
          <w:bCs/>
          <w:sz w:val="24"/>
          <w:szCs w:val="24"/>
        </w:rPr>
        <w:t xml:space="preserve">главы Янтиковского муниципального </w:t>
      </w:r>
    </w:p>
    <w:p w:rsidR="00F21E8B" w:rsidRPr="00F21E8B" w:rsidRDefault="00F21E8B" w:rsidP="00F21E8B">
      <w:pPr>
        <w:widowControl w:val="0"/>
        <w:autoSpaceDE w:val="0"/>
        <w:autoSpaceDN w:val="0"/>
        <w:adjustRightInd w:val="0"/>
        <w:spacing w:after="0"/>
        <w:jc w:val="both"/>
        <w:rPr>
          <w:rFonts w:ascii="Times New Roman" w:hAnsi="Times New Roman" w:cs="Times New Roman"/>
          <w:bCs/>
          <w:sz w:val="24"/>
          <w:szCs w:val="24"/>
        </w:rPr>
      </w:pPr>
      <w:r w:rsidRPr="00F21E8B">
        <w:rPr>
          <w:rFonts w:ascii="Times New Roman" w:hAnsi="Times New Roman" w:cs="Times New Roman"/>
          <w:bCs/>
          <w:sz w:val="24"/>
          <w:szCs w:val="24"/>
        </w:rPr>
        <w:t xml:space="preserve">округа Чувашской Республики                                                                А.В. </w:t>
      </w:r>
      <w:proofErr w:type="spellStart"/>
      <w:r w:rsidRPr="00F21E8B">
        <w:rPr>
          <w:rFonts w:ascii="Times New Roman" w:hAnsi="Times New Roman" w:cs="Times New Roman"/>
          <w:bCs/>
          <w:sz w:val="24"/>
          <w:szCs w:val="24"/>
        </w:rPr>
        <w:t>Шакин</w:t>
      </w:r>
      <w:proofErr w:type="spellEnd"/>
    </w:p>
    <w:p w:rsidR="00F21E8B" w:rsidRPr="00F21E8B" w:rsidRDefault="00F21E8B" w:rsidP="00F21E8B">
      <w:pPr>
        <w:widowControl w:val="0"/>
        <w:autoSpaceDE w:val="0"/>
        <w:autoSpaceDN w:val="0"/>
        <w:adjustRightInd w:val="0"/>
        <w:ind w:left="9639"/>
        <w:jc w:val="both"/>
        <w:rPr>
          <w:rFonts w:ascii="Times New Roman" w:hAnsi="Times New Roman" w:cs="Times New Roman"/>
          <w:sz w:val="24"/>
          <w:szCs w:val="24"/>
        </w:rPr>
      </w:pPr>
    </w:p>
    <w:bookmarkEnd w:id="0"/>
    <w:sectPr w:rsidR="00F21E8B" w:rsidRPr="00F21E8B" w:rsidSect="00DD1EE4">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18"/>
    <w:rsid w:val="001C414C"/>
    <w:rsid w:val="002968D3"/>
    <w:rsid w:val="003269DD"/>
    <w:rsid w:val="00593D9B"/>
    <w:rsid w:val="008E42E2"/>
    <w:rsid w:val="00A75A18"/>
    <w:rsid w:val="00C61E87"/>
    <w:rsid w:val="00DD1EE4"/>
    <w:rsid w:val="00F21E8B"/>
    <w:rsid w:val="00F6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97D3"/>
  <w15:docId w15:val="{8887E781-D881-479A-85CA-4DF0B31B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A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E87"/>
    <w:rPr>
      <w:rFonts w:ascii="Tahoma" w:hAnsi="Tahoma" w:cs="Tahoma"/>
      <w:sz w:val="16"/>
      <w:szCs w:val="16"/>
    </w:rPr>
  </w:style>
  <w:style w:type="paragraph" w:styleId="a5">
    <w:name w:val="List Paragraph"/>
    <w:basedOn w:val="a"/>
    <w:uiPriority w:val="34"/>
    <w:qFormat/>
    <w:rsid w:val="00F21E8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 отдел администрации Янтиковского района</dc:creator>
  <cp:keywords/>
  <dc:description/>
  <cp:lastModifiedBy>Орг. отдел администрации Янтиковского района</cp:lastModifiedBy>
  <cp:revision>3</cp:revision>
  <cp:lastPrinted>2022-10-21T06:25:00Z</cp:lastPrinted>
  <dcterms:created xsi:type="dcterms:W3CDTF">2022-10-21T06:22:00Z</dcterms:created>
  <dcterms:modified xsi:type="dcterms:W3CDTF">2022-10-21T06:25:00Z</dcterms:modified>
</cp:coreProperties>
</file>