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4568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27.01.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4568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27.01.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7512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1026D1" w:rsidRPr="001026D1" w:rsidRDefault="001026D1" w:rsidP="001026D1">
      <w:pPr>
        <w:ind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361"/>
      </w:tblGrid>
      <w:tr w:rsidR="001026D1" w:rsidRPr="001026D1" w:rsidTr="00F42323">
        <w:trPr>
          <w:trHeight w:val="706"/>
        </w:trPr>
        <w:tc>
          <w:tcPr>
            <w:tcW w:w="4779" w:type="dxa"/>
            <w:hideMark/>
          </w:tcPr>
          <w:p w:rsidR="001026D1" w:rsidRPr="001026D1" w:rsidRDefault="001026D1" w:rsidP="001026D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026D1">
              <w:rPr>
                <w:sz w:val="28"/>
                <w:szCs w:val="28"/>
              </w:rPr>
              <w:t xml:space="preserve">О наделении полномочиями должностного лица управления по благоустройству и развитию территорий администрации Янтиковского муниципального округа Чувашской Республики по совершению нотариальных действий на территории административно-территориальной единицы Алдиаровское </w:t>
            </w:r>
            <w:proofErr w:type="gramStart"/>
            <w:r w:rsidRPr="001026D1">
              <w:rPr>
                <w:sz w:val="28"/>
                <w:szCs w:val="28"/>
              </w:rPr>
              <w:t>сельское</w:t>
            </w:r>
            <w:proofErr w:type="gramEnd"/>
            <w:r w:rsidRPr="001026D1">
              <w:rPr>
                <w:sz w:val="28"/>
                <w:szCs w:val="28"/>
              </w:rPr>
              <w:t xml:space="preserve"> поселение</w:t>
            </w:r>
          </w:p>
        </w:tc>
        <w:tc>
          <w:tcPr>
            <w:tcW w:w="361" w:type="dxa"/>
          </w:tcPr>
          <w:p w:rsidR="001026D1" w:rsidRPr="001026D1" w:rsidRDefault="001026D1" w:rsidP="001026D1">
            <w:pPr>
              <w:spacing w:line="240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1026D1" w:rsidRDefault="001026D1" w:rsidP="001026D1">
      <w:pPr>
        <w:spacing w:line="240" w:lineRule="auto"/>
        <w:ind w:firstLine="0"/>
        <w:rPr>
          <w:sz w:val="28"/>
          <w:szCs w:val="28"/>
        </w:rPr>
      </w:pPr>
    </w:p>
    <w:p w:rsidR="001026D1" w:rsidRPr="001026D1" w:rsidRDefault="001026D1" w:rsidP="001026D1">
      <w:pPr>
        <w:spacing w:line="240" w:lineRule="auto"/>
        <w:ind w:firstLine="0"/>
        <w:rPr>
          <w:sz w:val="16"/>
          <w:szCs w:val="16"/>
        </w:rPr>
      </w:pPr>
    </w:p>
    <w:p w:rsidR="001026D1" w:rsidRPr="001026D1" w:rsidRDefault="001026D1" w:rsidP="001026D1">
      <w:pPr>
        <w:spacing w:line="360" w:lineRule="auto"/>
        <w:rPr>
          <w:sz w:val="28"/>
          <w:szCs w:val="28"/>
        </w:rPr>
      </w:pPr>
      <w:r w:rsidRPr="001026D1">
        <w:rPr>
          <w:sz w:val="28"/>
          <w:szCs w:val="28"/>
        </w:rPr>
        <w:t>Руководствуясь статьями 1, 37 Основ законодательства Российской Федерации о нотариате от 11.02.1993 № 4462-1, Федеральным законом Российской Федерации от 06.10.2003 № 131-ФЗ «Об общих принципах организации местного самоуправления в Российской Федерации», Законом Чувашской Республики от 29.03.2022 № 32 «О преобразовании муниципальных образований Янтиковского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администрация Янти</w:t>
      </w:r>
      <w:r w:rsidR="00AC52C0">
        <w:rPr>
          <w:sz w:val="28"/>
          <w:szCs w:val="28"/>
        </w:rPr>
        <w:t xml:space="preserve">ковского муниципального округа </w:t>
      </w:r>
      <w:proofErr w:type="gramStart"/>
      <w:r w:rsidRPr="00AC52C0">
        <w:rPr>
          <w:b/>
          <w:sz w:val="28"/>
          <w:szCs w:val="28"/>
        </w:rPr>
        <w:t>п</w:t>
      </w:r>
      <w:proofErr w:type="gramEnd"/>
      <w:r w:rsidR="00AC52C0" w:rsidRPr="00AC52C0">
        <w:rPr>
          <w:b/>
          <w:sz w:val="28"/>
          <w:szCs w:val="28"/>
        </w:rPr>
        <w:t xml:space="preserve"> </w:t>
      </w:r>
      <w:r w:rsidRPr="00AC52C0">
        <w:rPr>
          <w:b/>
          <w:sz w:val="28"/>
          <w:szCs w:val="28"/>
        </w:rPr>
        <w:t>о</w:t>
      </w:r>
      <w:r w:rsidR="00AC52C0" w:rsidRPr="00AC52C0">
        <w:rPr>
          <w:b/>
          <w:sz w:val="28"/>
          <w:szCs w:val="28"/>
        </w:rPr>
        <w:t xml:space="preserve"> </w:t>
      </w:r>
      <w:r w:rsidRPr="00AC52C0">
        <w:rPr>
          <w:b/>
          <w:sz w:val="28"/>
          <w:szCs w:val="28"/>
        </w:rPr>
        <w:t>с</w:t>
      </w:r>
      <w:r w:rsidR="00AC52C0" w:rsidRPr="00AC52C0">
        <w:rPr>
          <w:b/>
          <w:sz w:val="28"/>
          <w:szCs w:val="28"/>
        </w:rPr>
        <w:t xml:space="preserve"> </w:t>
      </w:r>
      <w:r w:rsidRPr="00AC52C0">
        <w:rPr>
          <w:b/>
          <w:sz w:val="28"/>
          <w:szCs w:val="28"/>
        </w:rPr>
        <w:t>т</w:t>
      </w:r>
      <w:r w:rsidR="00AC52C0" w:rsidRPr="00AC52C0">
        <w:rPr>
          <w:b/>
          <w:sz w:val="28"/>
          <w:szCs w:val="28"/>
        </w:rPr>
        <w:t xml:space="preserve"> </w:t>
      </w:r>
      <w:r w:rsidRPr="00AC52C0">
        <w:rPr>
          <w:b/>
          <w:sz w:val="28"/>
          <w:szCs w:val="28"/>
        </w:rPr>
        <w:t>а</w:t>
      </w:r>
      <w:r w:rsidR="00AC52C0" w:rsidRPr="00AC52C0">
        <w:rPr>
          <w:b/>
          <w:sz w:val="28"/>
          <w:szCs w:val="28"/>
        </w:rPr>
        <w:t xml:space="preserve"> </w:t>
      </w:r>
      <w:r w:rsidRPr="00AC52C0">
        <w:rPr>
          <w:b/>
          <w:sz w:val="28"/>
          <w:szCs w:val="28"/>
        </w:rPr>
        <w:t>н</w:t>
      </w:r>
      <w:r w:rsidR="00AC52C0" w:rsidRPr="00AC52C0">
        <w:rPr>
          <w:b/>
          <w:sz w:val="28"/>
          <w:szCs w:val="28"/>
        </w:rPr>
        <w:t xml:space="preserve"> </w:t>
      </w:r>
      <w:r w:rsidRPr="00AC52C0">
        <w:rPr>
          <w:b/>
          <w:sz w:val="28"/>
          <w:szCs w:val="28"/>
        </w:rPr>
        <w:t>о</w:t>
      </w:r>
      <w:r w:rsidR="00AC52C0" w:rsidRPr="00AC52C0">
        <w:rPr>
          <w:b/>
          <w:sz w:val="28"/>
          <w:szCs w:val="28"/>
        </w:rPr>
        <w:t xml:space="preserve"> </w:t>
      </w:r>
      <w:r w:rsidRPr="00AC52C0">
        <w:rPr>
          <w:b/>
          <w:sz w:val="28"/>
          <w:szCs w:val="28"/>
        </w:rPr>
        <w:t>в</w:t>
      </w:r>
      <w:r w:rsidR="00AC52C0" w:rsidRPr="00AC52C0">
        <w:rPr>
          <w:b/>
          <w:sz w:val="28"/>
          <w:szCs w:val="28"/>
        </w:rPr>
        <w:t xml:space="preserve"> </w:t>
      </w:r>
      <w:r w:rsidRPr="00AC52C0">
        <w:rPr>
          <w:b/>
          <w:sz w:val="28"/>
          <w:szCs w:val="28"/>
        </w:rPr>
        <w:t>л</w:t>
      </w:r>
      <w:r w:rsidR="00AC52C0" w:rsidRPr="00AC52C0">
        <w:rPr>
          <w:b/>
          <w:sz w:val="28"/>
          <w:szCs w:val="28"/>
        </w:rPr>
        <w:t xml:space="preserve"> </w:t>
      </w:r>
      <w:r w:rsidRPr="00AC52C0">
        <w:rPr>
          <w:b/>
          <w:sz w:val="28"/>
          <w:szCs w:val="28"/>
        </w:rPr>
        <w:t>я</w:t>
      </w:r>
      <w:r w:rsidR="00AC52C0" w:rsidRPr="00AC52C0">
        <w:rPr>
          <w:b/>
          <w:sz w:val="28"/>
          <w:szCs w:val="28"/>
        </w:rPr>
        <w:t xml:space="preserve"> </w:t>
      </w:r>
      <w:r w:rsidRPr="00AC52C0">
        <w:rPr>
          <w:b/>
          <w:sz w:val="28"/>
          <w:szCs w:val="28"/>
        </w:rPr>
        <w:t>е</w:t>
      </w:r>
      <w:r w:rsidR="00AC52C0" w:rsidRPr="00AC52C0">
        <w:rPr>
          <w:b/>
          <w:sz w:val="28"/>
          <w:szCs w:val="28"/>
        </w:rPr>
        <w:t xml:space="preserve"> </w:t>
      </w:r>
      <w:r w:rsidRPr="00AC52C0">
        <w:rPr>
          <w:b/>
          <w:sz w:val="28"/>
          <w:szCs w:val="28"/>
        </w:rPr>
        <w:t>т:</w:t>
      </w:r>
      <w:r w:rsidRPr="001026D1">
        <w:rPr>
          <w:sz w:val="28"/>
          <w:szCs w:val="28"/>
        </w:rPr>
        <w:t xml:space="preserve"> </w:t>
      </w:r>
    </w:p>
    <w:p w:rsidR="001026D1" w:rsidRPr="001026D1" w:rsidRDefault="001026D1" w:rsidP="001026D1">
      <w:pPr>
        <w:spacing w:line="360" w:lineRule="auto"/>
        <w:rPr>
          <w:sz w:val="28"/>
          <w:szCs w:val="28"/>
        </w:rPr>
      </w:pPr>
      <w:r w:rsidRPr="001026D1">
        <w:rPr>
          <w:sz w:val="28"/>
          <w:szCs w:val="28"/>
        </w:rPr>
        <w:t xml:space="preserve">1. Уполномочить начальника Алдиаровского территориального отдела управления по благоустройству и развитию территорий администрации Янтиковского муниципального округа Чувашской Республики Гаврилова </w:t>
      </w:r>
      <w:r w:rsidRPr="001026D1">
        <w:rPr>
          <w:sz w:val="28"/>
          <w:szCs w:val="28"/>
        </w:rPr>
        <w:lastRenderedPageBreak/>
        <w:t xml:space="preserve">Александра Михайловича на совершение нотариальных действий для лиц, зарегистрированных по месту жительства или месту пребывания в селе Алдиарово, деревне Беляево, деревне </w:t>
      </w:r>
      <w:proofErr w:type="spellStart"/>
      <w:r w:rsidRPr="001026D1">
        <w:rPr>
          <w:sz w:val="28"/>
          <w:szCs w:val="28"/>
        </w:rPr>
        <w:t>Нюшкасы</w:t>
      </w:r>
      <w:proofErr w:type="spellEnd"/>
      <w:r w:rsidRPr="001026D1">
        <w:rPr>
          <w:sz w:val="28"/>
          <w:szCs w:val="28"/>
        </w:rPr>
        <w:t xml:space="preserve">, деревне </w:t>
      </w:r>
      <w:proofErr w:type="spellStart"/>
      <w:r w:rsidRPr="001026D1">
        <w:rPr>
          <w:sz w:val="28"/>
          <w:szCs w:val="28"/>
        </w:rPr>
        <w:t>Уразкасы</w:t>
      </w:r>
      <w:proofErr w:type="spellEnd"/>
      <w:r w:rsidRPr="001026D1">
        <w:rPr>
          <w:sz w:val="28"/>
          <w:szCs w:val="28"/>
        </w:rPr>
        <w:t>, входящих в состав административно-территориальной единицы Алдиаровское сельское поселение.</w:t>
      </w:r>
    </w:p>
    <w:p w:rsidR="001026D1" w:rsidRPr="001026D1" w:rsidRDefault="001026D1" w:rsidP="001026D1">
      <w:pPr>
        <w:spacing w:line="360" w:lineRule="auto"/>
        <w:rPr>
          <w:sz w:val="28"/>
          <w:szCs w:val="28"/>
        </w:rPr>
      </w:pPr>
      <w:r w:rsidRPr="001026D1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026D1" w:rsidRPr="001026D1" w:rsidRDefault="001026D1" w:rsidP="001026D1">
      <w:pPr>
        <w:spacing w:line="240" w:lineRule="auto"/>
        <w:ind w:firstLine="0"/>
        <w:rPr>
          <w:sz w:val="28"/>
          <w:szCs w:val="28"/>
        </w:rPr>
      </w:pPr>
    </w:p>
    <w:p w:rsidR="001026D1" w:rsidRPr="001026D1" w:rsidRDefault="001026D1" w:rsidP="001026D1">
      <w:pPr>
        <w:spacing w:line="240" w:lineRule="auto"/>
        <w:ind w:firstLine="0"/>
        <w:rPr>
          <w:sz w:val="28"/>
          <w:szCs w:val="28"/>
        </w:rPr>
      </w:pPr>
    </w:p>
    <w:p w:rsidR="001026D1" w:rsidRPr="001026D1" w:rsidRDefault="001026D1" w:rsidP="001026D1">
      <w:pPr>
        <w:spacing w:line="240" w:lineRule="auto"/>
        <w:ind w:firstLine="0"/>
        <w:rPr>
          <w:bCs/>
          <w:sz w:val="28"/>
          <w:szCs w:val="28"/>
        </w:rPr>
      </w:pPr>
      <w:r w:rsidRPr="001026D1">
        <w:rPr>
          <w:bCs/>
          <w:sz w:val="28"/>
          <w:szCs w:val="28"/>
        </w:rPr>
        <w:t>Глава Янтиковского</w:t>
      </w:r>
    </w:p>
    <w:p w:rsidR="001026D1" w:rsidRPr="001026D1" w:rsidRDefault="001026D1" w:rsidP="001026D1">
      <w:pPr>
        <w:spacing w:line="240" w:lineRule="auto"/>
        <w:ind w:firstLine="0"/>
        <w:rPr>
          <w:bCs/>
          <w:sz w:val="28"/>
          <w:szCs w:val="28"/>
        </w:rPr>
      </w:pPr>
      <w:r w:rsidRPr="001026D1">
        <w:rPr>
          <w:bCs/>
          <w:sz w:val="28"/>
          <w:szCs w:val="28"/>
        </w:rPr>
        <w:t xml:space="preserve">муниципального округа                           </w:t>
      </w:r>
      <w:r>
        <w:rPr>
          <w:bCs/>
          <w:sz w:val="28"/>
          <w:szCs w:val="28"/>
        </w:rPr>
        <w:t xml:space="preserve">                      </w:t>
      </w:r>
      <w:r w:rsidRPr="001026D1">
        <w:rPr>
          <w:bCs/>
          <w:sz w:val="28"/>
          <w:szCs w:val="28"/>
        </w:rPr>
        <w:t xml:space="preserve">                      В.Б. Михайлов</w:t>
      </w:r>
    </w:p>
    <w:sectPr w:rsidR="001026D1" w:rsidRPr="001026D1" w:rsidSect="00CA1CE5">
      <w:headerReference w:type="even" r:id="rId10"/>
      <w:footerReference w:type="even" r:id="rId11"/>
      <w:headerReference w:type="firs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6D1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52D2"/>
    <w:rsid w:val="002673B0"/>
    <w:rsid w:val="00270FDB"/>
    <w:rsid w:val="00285227"/>
    <w:rsid w:val="00286CC4"/>
    <w:rsid w:val="00292310"/>
    <w:rsid w:val="00292657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B4221"/>
    <w:rsid w:val="003C1F67"/>
    <w:rsid w:val="003C354F"/>
    <w:rsid w:val="003C394B"/>
    <w:rsid w:val="003D22D2"/>
    <w:rsid w:val="003D470D"/>
    <w:rsid w:val="003D5B61"/>
    <w:rsid w:val="003E4BCF"/>
    <w:rsid w:val="00402933"/>
    <w:rsid w:val="00414A66"/>
    <w:rsid w:val="0041784F"/>
    <w:rsid w:val="00434C3B"/>
    <w:rsid w:val="00454CF7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B3749"/>
    <w:rsid w:val="005B6625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58D8"/>
    <w:rsid w:val="00721559"/>
    <w:rsid w:val="00724232"/>
    <w:rsid w:val="00724FE5"/>
    <w:rsid w:val="007368CA"/>
    <w:rsid w:val="00745680"/>
    <w:rsid w:val="00750A25"/>
    <w:rsid w:val="0075374C"/>
    <w:rsid w:val="0076154D"/>
    <w:rsid w:val="007626C9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5372"/>
    <w:rsid w:val="00A55E15"/>
    <w:rsid w:val="00A607DA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2C0"/>
    <w:rsid w:val="00AC5BC8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614CF"/>
    <w:rsid w:val="00B81896"/>
    <w:rsid w:val="00B85500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205E8"/>
    <w:rsid w:val="00C31408"/>
    <w:rsid w:val="00C3702E"/>
    <w:rsid w:val="00C402D2"/>
    <w:rsid w:val="00C40A01"/>
    <w:rsid w:val="00C43B01"/>
    <w:rsid w:val="00C43B7E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162B-5350-4EAE-AD2B-CC4698F5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67</cp:revision>
  <cp:lastPrinted>2023-01-27T09:48:00Z</cp:lastPrinted>
  <dcterms:created xsi:type="dcterms:W3CDTF">2023-01-09T05:07:00Z</dcterms:created>
  <dcterms:modified xsi:type="dcterms:W3CDTF">2023-02-01T10:20:00Z</dcterms:modified>
</cp:coreProperties>
</file>