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91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5"/>
        <w:gridCol w:w="4785"/>
      </w:tblGrid>
      <w:tr w:rsidR="005D78DB" w:rsidTr="00885111">
        <w:tc>
          <w:tcPr>
            <w:tcW w:w="4785" w:type="dxa"/>
          </w:tcPr>
          <w:p w:rsidR="005D78DB" w:rsidRDefault="009E30DC" w:rsidP="00A6664E">
            <w:pPr>
              <w:pStyle w:val="a5"/>
              <w:ind w:firstLine="540"/>
              <w:jc w:val="center"/>
              <w:rPr>
                <w:rFonts w:ascii="Baltica Chv" w:hAnsi="Baltica Chv" w:cs="Times New Roman"/>
                <w:b/>
                <w:bCs/>
                <w:i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7pt;margin-top:-29.75pt;width:57.65pt;height:54.9pt;z-index:251664384;mso-wrap-edited:f" wrapcoords="-284 0 -284 21316 21600 21316 21600 0 -284 0">
                  <v:imagedata r:id="rId9" o:title=""/>
                  <w10:wrap anchorx="page"/>
                </v:shape>
              </w:pict>
            </w:r>
          </w:p>
          <w:p w:rsidR="005D78DB" w:rsidRDefault="005D78DB" w:rsidP="00A6664E">
            <w:pPr>
              <w:pStyle w:val="a5"/>
              <w:ind w:firstLine="540"/>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proofErr w:type="gramStart"/>
            <w:r>
              <w:rPr>
                <w:rFonts w:ascii="Baltica Chv" w:hAnsi="Baltica Chv" w:cs="Times New Roman"/>
                <w:b/>
                <w:bCs/>
                <w:iCs/>
                <w:sz w:val="22"/>
                <w:szCs w:val="22"/>
              </w:rPr>
              <w:t>ВАШ</w:t>
            </w:r>
            <w:proofErr w:type="gramEnd"/>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5D78DB" w:rsidRDefault="005D78DB" w:rsidP="00A6664E">
            <w:pPr>
              <w:pStyle w:val="a5"/>
              <w:ind w:firstLine="540"/>
              <w:jc w:val="center"/>
              <w:rPr>
                <w:rFonts w:ascii="Baltica Chv" w:hAnsi="Baltica Chv" w:cs="Times New Roman"/>
                <w:b/>
                <w:bCs/>
                <w:iCs/>
                <w:sz w:val="22"/>
                <w:szCs w:val="22"/>
              </w:rPr>
            </w:pPr>
            <w:r>
              <w:rPr>
                <w:rFonts w:ascii="Baltica Chv" w:hAnsi="Baltica Chv" w:cs="Times New Roman"/>
                <w:b/>
                <w:bCs/>
                <w:iCs/>
                <w:sz w:val="22"/>
                <w:szCs w:val="22"/>
              </w:rPr>
              <w:t>Ё</w:t>
            </w:r>
            <w:r>
              <w:rPr>
                <w:rFonts w:ascii="Baltica Chv" w:hAnsi="Baltica Chv" w:cs="Baltica Chv"/>
                <w:b/>
                <w:bCs/>
                <w:iCs/>
                <w:sz w:val="22"/>
                <w:szCs w:val="22"/>
              </w:rPr>
              <w:t>/</w:t>
            </w:r>
            <w:r>
              <w:rPr>
                <w:rFonts w:ascii="Baltica Chv" w:hAnsi="Baltica Chv" w:cs="Times New Roman"/>
                <w:b/>
                <w:bCs/>
                <w:iCs/>
                <w:sz w:val="22"/>
                <w:szCs w:val="22"/>
              </w:rPr>
              <w:t>РП</w:t>
            </w:r>
            <w:r>
              <w:rPr>
                <w:rFonts w:ascii="Baltica Chv" w:hAnsi="Baltica Chv" w:cs="Baltica Chv"/>
                <w:b/>
                <w:bCs/>
                <w:iCs/>
                <w:sz w:val="22"/>
                <w:szCs w:val="22"/>
              </w:rPr>
              <w:t xml:space="preserve">, </w:t>
            </w:r>
            <w:r>
              <w:rPr>
                <w:rFonts w:ascii="Baltica Chv" w:hAnsi="Baltica Chv" w:cs="Times New Roman"/>
                <w:b/>
                <w:bCs/>
                <w:iCs/>
                <w:sz w:val="22"/>
                <w:szCs w:val="22"/>
              </w:rPr>
              <w:t>РАЙОН</w:t>
            </w:r>
            <w:r>
              <w:rPr>
                <w:rFonts w:ascii="Baltica Chv" w:hAnsi="Baltica Chv" w:cs="Baltica Chv"/>
                <w:b/>
                <w:bCs/>
                <w:iCs/>
                <w:sz w:val="22"/>
                <w:szCs w:val="22"/>
              </w:rPr>
              <w:t>/</w:t>
            </w:r>
          </w:p>
        </w:tc>
        <w:tc>
          <w:tcPr>
            <w:tcW w:w="4785" w:type="dxa"/>
          </w:tcPr>
          <w:p w:rsidR="005D78DB" w:rsidRDefault="005D78DB" w:rsidP="00A6664E">
            <w:pPr>
              <w:pStyle w:val="a5"/>
              <w:ind w:firstLine="540"/>
              <w:jc w:val="center"/>
              <w:rPr>
                <w:rFonts w:ascii="Times New Roman" w:hAnsi="Times New Roman" w:cs="Times New Roman"/>
                <w:b/>
                <w:bCs/>
                <w:iCs/>
                <w:sz w:val="22"/>
                <w:szCs w:val="22"/>
              </w:rPr>
            </w:pPr>
          </w:p>
          <w:p w:rsidR="005D78DB" w:rsidRDefault="005D78DB" w:rsidP="00A6664E">
            <w:pPr>
              <w:pStyle w:val="a5"/>
              <w:ind w:firstLine="540"/>
              <w:jc w:val="center"/>
              <w:rPr>
                <w:rStyle w:val="a6"/>
                <w:sz w:val="22"/>
                <w:szCs w:val="22"/>
              </w:rPr>
            </w:pPr>
            <w:r>
              <w:rPr>
                <w:rFonts w:ascii="Times New Roman" w:hAnsi="Times New Roman" w:cs="Times New Roman"/>
                <w:b/>
                <w:bCs/>
                <w:iCs/>
                <w:sz w:val="22"/>
                <w:szCs w:val="22"/>
              </w:rPr>
              <w:t>ЧУВАШСКАЯ РЕСПУБЛИКА</w:t>
            </w:r>
            <w:r>
              <w:rPr>
                <w:rStyle w:val="a6"/>
                <w:rFonts w:ascii="Times New Roman" w:hAnsi="Times New Roman" w:cs="Times New Roman"/>
                <w:iCs/>
                <w:sz w:val="22"/>
                <w:szCs w:val="22"/>
              </w:rPr>
              <w:t xml:space="preserve"> </w:t>
            </w:r>
          </w:p>
          <w:p w:rsidR="005D78DB" w:rsidRDefault="005D78DB" w:rsidP="00A6664E">
            <w:pPr>
              <w:pStyle w:val="a5"/>
              <w:ind w:firstLine="540"/>
              <w:jc w:val="center"/>
              <w:rPr>
                <w:sz w:val="22"/>
                <w:szCs w:val="22"/>
              </w:rPr>
            </w:pPr>
            <w:r>
              <w:rPr>
                <w:rFonts w:ascii="Times New Roman" w:hAnsi="Times New Roman" w:cs="Times New Roman"/>
                <w:b/>
                <w:bCs/>
                <w:iCs/>
                <w:sz w:val="22"/>
                <w:szCs w:val="22"/>
              </w:rPr>
              <w:t>ЦИВИЛЬСКИЙ РАЙОН</w:t>
            </w:r>
          </w:p>
        </w:tc>
        <w:tc>
          <w:tcPr>
            <w:tcW w:w="4785" w:type="dxa"/>
          </w:tcPr>
          <w:p w:rsidR="005D78DB" w:rsidRDefault="005D78DB" w:rsidP="00AE700C">
            <w:pPr>
              <w:pStyle w:val="aa"/>
              <w:ind w:right="4821"/>
              <w:jc w:val="both"/>
              <w:rPr>
                <w:b/>
                <w:bCs/>
                <w:sz w:val="26"/>
                <w:szCs w:val="26"/>
              </w:rPr>
            </w:pPr>
          </w:p>
        </w:tc>
        <w:tc>
          <w:tcPr>
            <w:tcW w:w="4785" w:type="dxa"/>
          </w:tcPr>
          <w:p w:rsidR="005D78DB" w:rsidRDefault="005D78DB" w:rsidP="00AE700C">
            <w:pPr>
              <w:pStyle w:val="aa"/>
              <w:ind w:right="4821"/>
              <w:jc w:val="both"/>
              <w:rPr>
                <w:b/>
                <w:bCs/>
                <w:sz w:val="26"/>
                <w:szCs w:val="26"/>
              </w:rPr>
            </w:pPr>
          </w:p>
        </w:tc>
      </w:tr>
      <w:tr w:rsidR="005D78DB" w:rsidTr="00885111">
        <w:tc>
          <w:tcPr>
            <w:tcW w:w="4785" w:type="dxa"/>
          </w:tcPr>
          <w:p w:rsidR="005D78DB" w:rsidRPr="005D78DB" w:rsidRDefault="005D78DB" w:rsidP="00A6664E">
            <w:pPr>
              <w:pStyle w:val="a5"/>
              <w:ind w:firstLine="540"/>
              <w:jc w:val="center"/>
              <w:rPr>
                <w:rFonts w:ascii="Baltica Chv" w:hAnsi="Baltica Chv" w:cs="Times New Roman"/>
                <w:b/>
                <w:bCs/>
                <w:iCs/>
                <w:sz w:val="22"/>
                <w:szCs w:val="22"/>
              </w:rPr>
            </w:pPr>
          </w:p>
          <w:p w:rsidR="005D78DB" w:rsidRPr="005D78DB" w:rsidRDefault="005D78DB" w:rsidP="00A6664E">
            <w:pPr>
              <w:pStyle w:val="a5"/>
              <w:ind w:firstLine="540"/>
              <w:jc w:val="center"/>
              <w:rPr>
                <w:rFonts w:ascii="Baltica Chv" w:hAnsi="Baltica Chv" w:cs="Times New Roman"/>
                <w:b/>
                <w:bCs/>
                <w:iCs/>
                <w:sz w:val="22"/>
                <w:szCs w:val="22"/>
              </w:rPr>
            </w:pPr>
            <w:r w:rsidRPr="005D78DB">
              <w:rPr>
                <w:rFonts w:ascii="Baltica Chv" w:hAnsi="Baltica Chv" w:cs="Times New Roman"/>
                <w:b/>
                <w:bCs/>
                <w:iCs/>
                <w:sz w:val="22"/>
                <w:szCs w:val="22"/>
              </w:rPr>
              <w:t>Ё</w:t>
            </w:r>
            <w:r w:rsidRPr="005D78DB">
              <w:rPr>
                <w:rFonts w:ascii="Baltica Chv" w:hAnsi="Baltica Chv" w:cs="Baltica Chv"/>
                <w:b/>
                <w:bCs/>
                <w:iCs/>
                <w:sz w:val="22"/>
                <w:szCs w:val="22"/>
              </w:rPr>
              <w:t>/</w:t>
            </w:r>
            <w:r w:rsidRPr="005D78DB">
              <w:rPr>
                <w:rFonts w:ascii="Baltica Chv" w:hAnsi="Baltica Chv" w:cs="Times New Roman"/>
                <w:b/>
                <w:bCs/>
                <w:iCs/>
                <w:sz w:val="22"/>
                <w:szCs w:val="22"/>
              </w:rPr>
              <w:t>РП</w:t>
            </w:r>
            <w:r w:rsidRPr="005D78DB">
              <w:rPr>
                <w:rFonts w:ascii="Baltica Chv" w:hAnsi="Baltica Chv" w:cs="Baltica Chv"/>
                <w:b/>
                <w:bCs/>
                <w:iCs/>
                <w:sz w:val="22"/>
                <w:szCs w:val="22"/>
              </w:rPr>
              <w:t xml:space="preserve">, </w:t>
            </w:r>
            <w:r w:rsidRPr="005D78DB">
              <w:rPr>
                <w:rFonts w:ascii="Baltica Chv" w:hAnsi="Baltica Chv" w:cs="Times New Roman"/>
                <w:b/>
                <w:bCs/>
                <w:iCs/>
                <w:sz w:val="22"/>
                <w:szCs w:val="22"/>
              </w:rPr>
              <w:t>РАЙОН</w:t>
            </w:r>
            <w:r w:rsidRPr="005D78DB">
              <w:rPr>
                <w:rFonts w:ascii="Baltica Chv" w:hAnsi="Baltica Chv" w:cs="Baltica Chv"/>
                <w:b/>
                <w:bCs/>
                <w:iCs/>
                <w:sz w:val="22"/>
                <w:szCs w:val="22"/>
              </w:rPr>
              <w:t xml:space="preserve"> </w:t>
            </w:r>
          </w:p>
          <w:p w:rsidR="005D78DB" w:rsidRPr="005D78DB" w:rsidRDefault="005D78DB" w:rsidP="00A6664E">
            <w:pPr>
              <w:pStyle w:val="a5"/>
              <w:ind w:firstLine="540"/>
              <w:jc w:val="center"/>
              <w:rPr>
                <w:rFonts w:ascii="Times New Roman" w:hAnsi="Times New Roman" w:cs="Times New Roman"/>
                <w:b/>
                <w:bCs/>
                <w:iCs/>
                <w:sz w:val="22"/>
                <w:szCs w:val="22"/>
              </w:rPr>
            </w:pPr>
            <w:r w:rsidRPr="005D78DB">
              <w:rPr>
                <w:rFonts w:ascii="Baltica Chv" w:hAnsi="Baltica Chv" w:cs="Times New Roman"/>
                <w:b/>
                <w:bCs/>
                <w:iCs/>
                <w:sz w:val="22"/>
                <w:szCs w:val="22"/>
              </w:rPr>
              <w:t>АДМИНИСТРАЦИ</w:t>
            </w:r>
            <w:r w:rsidRPr="005D78DB">
              <w:rPr>
                <w:rFonts w:ascii="Times New Roman" w:hAnsi="Times New Roman" w:cs="Times New Roman"/>
                <w:b/>
                <w:bCs/>
                <w:iCs/>
                <w:sz w:val="22"/>
                <w:szCs w:val="22"/>
              </w:rPr>
              <w:t>Й</w:t>
            </w:r>
            <w:r w:rsidRPr="005D78DB">
              <w:rPr>
                <w:rFonts w:ascii="Baltica Chv" w:hAnsi="Baltica Chv" w:cs="Baltica Chv"/>
                <w:b/>
                <w:bCs/>
                <w:iCs/>
                <w:sz w:val="22"/>
                <w:szCs w:val="22"/>
              </w:rPr>
              <w:t>/</w:t>
            </w:r>
          </w:p>
          <w:p w:rsidR="005D78DB" w:rsidRPr="005D78DB" w:rsidRDefault="005D78DB" w:rsidP="00A6664E">
            <w:pPr>
              <w:pStyle w:val="a5"/>
              <w:ind w:firstLine="540"/>
              <w:jc w:val="center"/>
              <w:rPr>
                <w:rFonts w:ascii="Baltica Chv" w:hAnsi="Baltica Chv" w:cs="Times New Roman"/>
                <w:b/>
                <w:bCs/>
                <w:sz w:val="22"/>
                <w:szCs w:val="22"/>
              </w:rPr>
            </w:pPr>
          </w:p>
          <w:p w:rsidR="005D78DB" w:rsidRPr="005D78DB" w:rsidRDefault="005D78DB" w:rsidP="00A6664E">
            <w:pPr>
              <w:pStyle w:val="a5"/>
              <w:ind w:firstLine="540"/>
              <w:jc w:val="center"/>
              <w:rPr>
                <w:rStyle w:val="a6"/>
                <w:rFonts w:ascii="Baltica Chv" w:hAnsi="Baltica Chv"/>
                <w:iCs/>
                <w:color w:val="auto"/>
                <w:sz w:val="22"/>
                <w:szCs w:val="22"/>
              </w:rPr>
            </w:pPr>
            <w:r w:rsidRPr="005D78DB">
              <w:rPr>
                <w:rStyle w:val="a6"/>
                <w:rFonts w:ascii="Baltica Chv" w:hAnsi="Baltica Chv" w:cs="Times New Roman"/>
                <w:iCs/>
                <w:color w:val="auto"/>
                <w:sz w:val="22"/>
                <w:szCs w:val="22"/>
              </w:rPr>
              <w:t>ЙЫШ</w:t>
            </w:r>
            <w:r w:rsidRPr="005D78DB">
              <w:rPr>
                <w:rStyle w:val="a6"/>
                <w:rFonts w:ascii="Baltica Chv" w:hAnsi="Baltica Chv" w:cs="Baltica Chv"/>
                <w:iCs/>
                <w:color w:val="auto"/>
                <w:sz w:val="22"/>
                <w:szCs w:val="22"/>
              </w:rPr>
              <w:t>+</w:t>
            </w:r>
            <w:r w:rsidRPr="005D78DB">
              <w:rPr>
                <w:rStyle w:val="a6"/>
                <w:rFonts w:ascii="Baltica Chv" w:hAnsi="Baltica Chv" w:cs="Times New Roman"/>
                <w:iCs/>
                <w:color w:val="auto"/>
                <w:sz w:val="22"/>
                <w:szCs w:val="22"/>
              </w:rPr>
              <w:t>НУ</w:t>
            </w:r>
          </w:p>
          <w:p w:rsidR="005D78DB" w:rsidRPr="005D78DB" w:rsidRDefault="005D78DB" w:rsidP="00A6664E">
            <w:pPr>
              <w:pStyle w:val="a5"/>
              <w:ind w:firstLine="540"/>
              <w:jc w:val="center"/>
              <w:rPr>
                <w:rFonts w:ascii="Baltica Chv" w:hAnsi="Baltica Chv"/>
                <w:sz w:val="22"/>
                <w:szCs w:val="22"/>
              </w:rPr>
            </w:pPr>
          </w:p>
          <w:p w:rsidR="005D78DB" w:rsidRPr="005D78DB" w:rsidRDefault="00885111" w:rsidP="00A6664E">
            <w:pPr>
              <w:pStyle w:val="a5"/>
              <w:jc w:val="center"/>
              <w:rPr>
                <w:rFonts w:ascii="Times New Roman" w:hAnsi="Times New Roman" w:cs="Times New Roman"/>
                <w:b/>
                <w:bCs/>
                <w:iCs/>
                <w:sz w:val="22"/>
                <w:szCs w:val="22"/>
              </w:rPr>
            </w:pPr>
            <w:r>
              <w:rPr>
                <w:rFonts w:ascii="Baltica Chv" w:hAnsi="Baltica Chv" w:cs="Times New Roman"/>
                <w:b/>
                <w:bCs/>
                <w:iCs/>
                <w:sz w:val="22"/>
                <w:szCs w:val="22"/>
              </w:rPr>
              <w:t>202</w:t>
            </w:r>
            <w:r w:rsidR="00A6664E">
              <w:rPr>
                <w:rFonts w:ascii="Baltica Chv" w:hAnsi="Baltica Chv" w:cs="Times New Roman"/>
                <w:b/>
                <w:bCs/>
                <w:iCs/>
                <w:sz w:val="22"/>
                <w:szCs w:val="22"/>
              </w:rPr>
              <w:t>2</w:t>
            </w:r>
            <w:r w:rsidR="005D78DB" w:rsidRPr="005D78DB">
              <w:rPr>
                <w:rFonts w:ascii="Baltica Chv" w:hAnsi="Baltica Chv" w:cs="Times New Roman"/>
                <w:b/>
                <w:bCs/>
                <w:iCs/>
                <w:sz w:val="22"/>
                <w:szCs w:val="22"/>
              </w:rPr>
              <w:t xml:space="preserve"> ё</w:t>
            </w:r>
            <w:r w:rsidR="005D78DB" w:rsidRPr="005D78DB">
              <w:rPr>
                <w:rFonts w:ascii="Baltica Chv" w:hAnsi="Baltica Chv" w:cs="Baltica Chv"/>
                <w:b/>
                <w:bCs/>
                <w:iCs/>
                <w:sz w:val="22"/>
                <w:szCs w:val="22"/>
              </w:rPr>
              <w:t xml:space="preserve">? </w:t>
            </w:r>
            <w:proofErr w:type="spellStart"/>
            <w:r w:rsidR="00A6664E">
              <w:rPr>
                <w:rFonts w:ascii="Times New Roman" w:hAnsi="Times New Roman" w:cs="Times New Roman"/>
                <w:b/>
                <w:bCs/>
                <w:iCs/>
                <w:sz w:val="22"/>
                <w:szCs w:val="22"/>
              </w:rPr>
              <w:t>ноя</w:t>
            </w:r>
            <w:r w:rsidR="00AC0A1B">
              <w:rPr>
                <w:rFonts w:ascii="Times New Roman" w:hAnsi="Times New Roman" w:cs="Times New Roman"/>
                <w:b/>
                <w:bCs/>
                <w:iCs/>
                <w:sz w:val="22"/>
                <w:szCs w:val="22"/>
              </w:rPr>
              <w:t>брен</w:t>
            </w:r>
            <w:proofErr w:type="spellEnd"/>
            <w:r w:rsidR="005D78DB" w:rsidRPr="005D78DB">
              <w:rPr>
                <w:rFonts w:ascii="Baltica Chv" w:hAnsi="Baltica Chv" w:cs="Baltica Chv"/>
                <w:b/>
                <w:bCs/>
                <w:iCs/>
                <w:sz w:val="22"/>
                <w:szCs w:val="22"/>
              </w:rPr>
              <w:t xml:space="preserve"> </w:t>
            </w:r>
            <w:r w:rsidR="009E04C4">
              <w:rPr>
                <w:rFonts w:ascii="Baltica Chv" w:hAnsi="Baltica Chv" w:cs="Baltica Chv"/>
                <w:b/>
                <w:bCs/>
                <w:iCs/>
                <w:sz w:val="22"/>
                <w:szCs w:val="22"/>
              </w:rPr>
              <w:t>15</w:t>
            </w:r>
            <w:r w:rsidR="005D78DB" w:rsidRPr="005D78DB">
              <w:rPr>
                <w:rFonts w:ascii="Baltica Chv" w:hAnsi="Baltica Chv" w:cs="Times New Roman"/>
                <w:b/>
                <w:bCs/>
                <w:iCs/>
                <w:sz w:val="22"/>
                <w:szCs w:val="22"/>
              </w:rPr>
              <w:t>-м</w:t>
            </w:r>
            <w:r w:rsidR="005D78DB" w:rsidRPr="005D78DB">
              <w:rPr>
                <w:rFonts w:ascii="Baltica Chv" w:hAnsi="Baltica Chv" w:cs="Baltica Chv"/>
                <w:b/>
                <w:bCs/>
                <w:iCs/>
                <w:sz w:val="22"/>
                <w:szCs w:val="22"/>
              </w:rPr>
              <w:t>\</w:t>
            </w:r>
            <w:r w:rsidR="005D78DB" w:rsidRPr="005D78DB">
              <w:rPr>
                <w:rFonts w:ascii="Baltica Chv" w:hAnsi="Baltica Chv" w:cs="Times New Roman"/>
                <w:b/>
                <w:bCs/>
                <w:iCs/>
                <w:sz w:val="22"/>
                <w:szCs w:val="22"/>
              </w:rPr>
              <w:t>ш</w:t>
            </w:r>
            <w:r w:rsidR="005D78DB" w:rsidRPr="005D78DB">
              <w:rPr>
                <w:rFonts w:ascii="Baltica Chv" w:hAnsi="Baltica Chv" w:cs="Baltica Chv"/>
                <w:b/>
                <w:bCs/>
                <w:iCs/>
                <w:sz w:val="22"/>
                <w:szCs w:val="22"/>
              </w:rPr>
              <w:t>\</w:t>
            </w:r>
            <w:r w:rsidR="009E04C4">
              <w:rPr>
                <w:rFonts w:ascii="Baltica Chv" w:hAnsi="Baltica Chv" w:cs="Baltica Chv"/>
                <w:b/>
                <w:bCs/>
                <w:iCs/>
                <w:sz w:val="22"/>
                <w:szCs w:val="22"/>
              </w:rPr>
              <w:t xml:space="preserve"> 639</w:t>
            </w:r>
            <w:r w:rsidR="00375CBF">
              <w:rPr>
                <w:rFonts w:ascii="Times New Roman" w:hAnsi="Times New Roman" w:cs="Times New Roman"/>
                <w:b/>
                <w:bCs/>
                <w:iCs/>
                <w:sz w:val="22"/>
                <w:szCs w:val="22"/>
              </w:rPr>
              <w:t xml:space="preserve"> </w:t>
            </w:r>
            <w:r w:rsidR="005D78DB" w:rsidRPr="005D78DB">
              <w:rPr>
                <w:rFonts w:ascii="Times New Roman" w:hAnsi="Times New Roman" w:cs="Times New Roman"/>
                <w:b/>
                <w:bCs/>
                <w:iCs/>
                <w:sz w:val="22"/>
                <w:szCs w:val="22"/>
              </w:rPr>
              <w:t xml:space="preserve">№ </w:t>
            </w:r>
          </w:p>
          <w:p w:rsidR="005D78DB" w:rsidRPr="005D78DB" w:rsidRDefault="005D78DB" w:rsidP="00A6664E">
            <w:pPr>
              <w:pStyle w:val="a5"/>
              <w:ind w:left="72" w:firstLine="468"/>
              <w:jc w:val="center"/>
              <w:rPr>
                <w:rFonts w:ascii="Baltica Chv" w:hAnsi="Baltica Chv" w:cs="Times New Roman"/>
                <w:b/>
                <w:bCs/>
                <w:sz w:val="22"/>
                <w:szCs w:val="22"/>
              </w:rPr>
            </w:pPr>
          </w:p>
          <w:p w:rsidR="005D78DB" w:rsidRPr="005D78DB" w:rsidRDefault="005D78DB" w:rsidP="00A6664E">
            <w:pPr>
              <w:pStyle w:val="a5"/>
              <w:ind w:firstLine="540"/>
              <w:jc w:val="center"/>
              <w:rPr>
                <w:rFonts w:ascii="Baltica Chv" w:hAnsi="Baltica Chv" w:cs="Times New Roman"/>
                <w:b/>
                <w:bCs/>
                <w:sz w:val="22"/>
                <w:szCs w:val="22"/>
              </w:rPr>
            </w:pPr>
            <w:r w:rsidRPr="005D78DB">
              <w:rPr>
                <w:rFonts w:ascii="Baltica Chv" w:hAnsi="Baltica Chv" w:cs="Times New Roman"/>
                <w:b/>
                <w:bCs/>
                <w:sz w:val="22"/>
                <w:szCs w:val="22"/>
              </w:rPr>
              <w:t>Ё</w:t>
            </w:r>
            <w:r w:rsidRPr="005D78DB">
              <w:rPr>
                <w:rFonts w:ascii="Baltica Chv" w:hAnsi="Baltica Chv" w:cs="Baltica Chv"/>
                <w:b/>
                <w:bCs/>
                <w:sz w:val="22"/>
                <w:szCs w:val="22"/>
              </w:rPr>
              <w:t>\</w:t>
            </w:r>
            <w:proofErr w:type="spellStart"/>
            <w:r w:rsidRPr="005D78DB">
              <w:rPr>
                <w:rFonts w:ascii="Baltica Chv" w:hAnsi="Baltica Chv" w:cs="Times New Roman"/>
                <w:b/>
                <w:bCs/>
                <w:sz w:val="22"/>
                <w:szCs w:val="22"/>
              </w:rPr>
              <w:t>рп</w:t>
            </w:r>
            <w:proofErr w:type="spellEnd"/>
            <w:r w:rsidRPr="005D78DB">
              <w:rPr>
                <w:rFonts w:ascii="Baltica Chv" w:hAnsi="Baltica Chv" w:cs="Baltica Chv"/>
                <w:b/>
                <w:bCs/>
                <w:sz w:val="22"/>
                <w:szCs w:val="22"/>
              </w:rPr>
              <w:t xml:space="preserve">. </w:t>
            </w:r>
            <w:r w:rsidRPr="005D78DB">
              <w:rPr>
                <w:rFonts w:ascii="Baltica Chv" w:hAnsi="Baltica Chv" w:cs="Times New Roman"/>
                <w:b/>
                <w:bCs/>
                <w:sz w:val="22"/>
                <w:szCs w:val="22"/>
              </w:rPr>
              <w:t>хули</w:t>
            </w:r>
          </w:p>
        </w:tc>
        <w:tc>
          <w:tcPr>
            <w:tcW w:w="4785" w:type="dxa"/>
          </w:tcPr>
          <w:p w:rsidR="005D78DB" w:rsidRPr="005D78DB" w:rsidRDefault="005D78DB" w:rsidP="00A6664E">
            <w:pPr>
              <w:pStyle w:val="a5"/>
              <w:ind w:firstLine="540"/>
              <w:jc w:val="center"/>
              <w:rPr>
                <w:rFonts w:ascii="Times New Roman" w:hAnsi="Times New Roman" w:cs="Times New Roman"/>
                <w:b/>
                <w:bCs/>
                <w:iCs/>
                <w:sz w:val="22"/>
                <w:szCs w:val="22"/>
              </w:rPr>
            </w:pPr>
          </w:p>
          <w:p w:rsidR="005D78DB" w:rsidRPr="005D78DB" w:rsidRDefault="005D78DB" w:rsidP="00A6664E">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АДМИНИСТРАЦИЯ</w:t>
            </w:r>
          </w:p>
          <w:p w:rsidR="005D78DB" w:rsidRPr="005D78DB" w:rsidRDefault="005D78DB" w:rsidP="00A6664E">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ЦИВИЛЬСКОГО РАЙОНА</w:t>
            </w:r>
          </w:p>
          <w:p w:rsidR="005D78DB" w:rsidRPr="005D78DB" w:rsidRDefault="005D78DB" w:rsidP="00A6664E">
            <w:pPr>
              <w:pStyle w:val="a5"/>
              <w:ind w:firstLine="540"/>
              <w:jc w:val="center"/>
              <w:rPr>
                <w:rFonts w:ascii="Times New Roman" w:hAnsi="Times New Roman"/>
                <w:b/>
                <w:bCs/>
                <w:sz w:val="22"/>
                <w:szCs w:val="22"/>
              </w:rPr>
            </w:pPr>
          </w:p>
          <w:p w:rsidR="005D78DB" w:rsidRPr="005D78DB" w:rsidRDefault="005D78DB" w:rsidP="00A6664E">
            <w:pPr>
              <w:pStyle w:val="a5"/>
              <w:ind w:firstLine="540"/>
              <w:jc w:val="center"/>
              <w:rPr>
                <w:rStyle w:val="a6"/>
                <w:rFonts w:cs="Times New Roman"/>
                <w:iCs/>
                <w:color w:val="auto"/>
                <w:sz w:val="22"/>
                <w:szCs w:val="22"/>
              </w:rPr>
            </w:pPr>
            <w:r w:rsidRPr="005D78DB">
              <w:rPr>
                <w:rStyle w:val="a6"/>
                <w:rFonts w:ascii="Times New Roman" w:hAnsi="Times New Roman" w:cs="Times New Roman"/>
                <w:iCs/>
                <w:color w:val="auto"/>
                <w:sz w:val="22"/>
                <w:szCs w:val="22"/>
              </w:rPr>
              <w:t>ПОСТАНОВЛЕНИЕ</w:t>
            </w:r>
          </w:p>
          <w:p w:rsidR="005D78DB" w:rsidRPr="005D78DB" w:rsidRDefault="005D78DB" w:rsidP="00A6664E">
            <w:pPr>
              <w:pStyle w:val="a5"/>
              <w:ind w:firstLine="540"/>
              <w:jc w:val="center"/>
              <w:rPr>
                <w:sz w:val="22"/>
                <w:szCs w:val="22"/>
              </w:rPr>
            </w:pPr>
          </w:p>
          <w:p w:rsidR="005D78DB" w:rsidRPr="005D78DB" w:rsidRDefault="005D78DB" w:rsidP="00A6664E">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 xml:space="preserve"> </w:t>
            </w:r>
            <w:r w:rsidR="009E04C4">
              <w:rPr>
                <w:rFonts w:ascii="Times New Roman" w:hAnsi="Times New Roman" w:cs="Times New Roman"/>
                <w:b/>
                <w:bCs/>
                <w:iCs/>
                <w:sz w:val="22"/>
                <w:szCs w:val="22"/>
              </w:rPr>
              <w:t>15</w:t>
            </w:r>
            <w:r w:rsidR="00A6664E">
              <w:rPr>
                <w:rFonts w:ascii="Times New Roman" w:hAnsi="Times New Roman" w:cs="Times New Roman"/>
                <w:b/>
                <w:bCs/>
                <w:iCs/>
                <w:sz w:val="22"/>
                <w:szCs w:val="22"/>
              </w:rPr>
              <w:t xml:space="preserve"> ноя</w:t>
            </w:r>
            <w:r w:rsidR="00AC0A1B">
              <w:rPr>
                <w:rFonts w:ascii="Times New Roman" w:hAnsi="Times New Roman" w:cs="Times New Roman"/>
                <w:b/>
                <w:bCs/>
                <w:iCs/>
                <w:sz w:val="22"/>
                <w:szCs w:val="22"/>
              </w:rPr>
              <w:t>бря</w:t>
            </w:r>
            <w:r w:rsidR="00A6664E">
              <w:rPr>
                <w:rFonts w:ascii="Times New Roman" w:hAnsi="Times New Roman" w:cs="Times New Roman"/>
                <w:b/>
                <w:bCs/>
                <w:iCs/>
                <w:sz w:val="22"/>
                <w:szCs w:val="22"/>
              </w:rPr>
              <w:t xml:space="preserve"> 2022</w:t>
            </w:r>
            <w:r w:rsidRPr="005D78DB">
              <w:rPr>
                <w:rFonts w:ascii="Times New Roman" w:hAnsi="Times New Roman" w:cs="Times New Roman"/>
                <w:b/>
                <w:bCs/>
                <w:iCs/>
                <w:sz w:val="22"/>
                <w:szCs w:val="22"/>
              </w:rPr>
              <w:t xml:space="preserve"> года  №</w:t>
            </w:r>
            <w:r w:rsidR="009E04C4">
              <w:rPr>
                <w:rFonts w:ascii="Times New Roman" w:hAnsi="Times New Roman" w:cs="Times New Roman"/>
                <w:b/>
                <w:bCs/>
                <w:iCs/>
                <w:sz w:val="22"/>
                <w:szCs w:val="22"/>
              </w:rPr>
              <w:t xml:space="preserve"> 639</w:t>
            </w:r>
            <w:r w:rsidRPr="005D78DB">
              <w:rPr>
                <w:rFonts w:ascii="Times New Roman" w:hAnsi="Times New Roman" w:cs="Times New Roman"/>
                <w:b/>
                <w:bCs/>
                <w:iCs/>
                <w:sz w:val="22"/>
                <w:szCs w:val="22"/>
              </w:rPr>
              <w:t xml:space="preserve"> </w:t>
            </w:r>
          </w:p>
          <w:p w:rsidR="005D78DB" w:rsidRPr="005D78DB" w:rsidRDefault="005D78DB" w:rsidP="00A6664E">
            <w:pPr>
              <w:tabs>
                <w:tab w:val="left" w:pos="4142"/>
              </w:tabs>
              <w:rPr>
                <w:sz w:val="10"/>
                <w:szCs w:val="10"/>
                <w:lang w:eastAsia="ru-RU"/>
              </w:rPr>
            </w:pPr>
            <w:r w:rsidRPr="005D78DB">
              <w:rPr>
                <w:sz w:val="16"/>
                <w:szCs w:val="16"/>
                <w:lang w:eastAsia="ru-RU"/>
              </w:rPr>
              <w:tab/>
            </w:r>
          </w:p>
          <w:p w:rsidR="005D78DB" w:rsidRPr="005D78DB" w:rsidRDefault="005D78DB" w:rsidP="00A6664E">
            <w:pPr>
              <w:pStyle w:val="a5"/>
              <w:ind w:firstLine="540"/>
              <w:jc w:val="center"/>
              <w:rPr>
                <w:rFonts w:ascii="Times New Roman" w:hAnsi="Times New Roman"/>
                <w:b/>
                <w:bCs/>
                <w:sz w:val="22"/>
                <w:szCs w:val="22"/>
              </w:rPr>
            </w:pPr>
            <w:r w:rsidRPr="005D78DB">
              <w:rPr>
                <w:rFonts w:ascii="Times New Roman" w:hAnsi="Times New Roman"/>
                <w:b/>
                <w:bCs/>
                <w:sz w:val="22"/>
                <w:szCs w:val="22"/>
              </w:rPr>
              <w:t>г. Цивильск</w:t>
            </w:r>
          </w:p>
        </w:tc>
        <w:tc>
          <w:tcPr>
            <w:tcW w:w="4785" w:type="dxa"/>
          </w:tcPr>
          <w:p w:rsidR="005D78DB" w:rsidRDefault="005D78DB" w:rsidP="00AE700C">
            <w:pPr>
              <w:pStyle w:val="aa"/>
              <w:ind w:right="4821"/>
              <w:jc w:val="both"/>
              <w:rPr>
                <w:b/>
                <w:bCs/>
                <w:sz w:val="26"/>
                <w:szCs w:val="26"/>
              </w:rPr>
            </w:pPr>
          </w:p>
        </w:tc>
        <w:tc>
          <w:tcPr>
            <w:tcW w:w="4785" w:type="dxa"/>
          </w:tcPr>
          <w:p w:rsidR="005D78DB" w:rsidRDefault="005D78DB" w:rsidP="00AE700C">
            <w:pPr>
              <w:pStyle w:val="aa"/>
              <w:ind w:right="4821"/>
              <w:jc w:val="both"/>
              <w:rPr>
                <w:b/>
                <w:bCs/>
                <w:sz w:val="26"/>
                <w:szCs w:val="26"/>
              </w:rPr>
            </w:pPr>
          </w:p>
        </w:tc>
      </w:tr>
    </w:tbl>
    <w:p w:rsidR="002829DF" w:rsidRPr="008D4895" w:rsidRDefault="002829DF" w:rsidP="00AE700C">
      <w:pPr>
        <w:pStyle w:val="aa"/>
        <w:ind w:right="4821"/>
        <w:jc w:val="both"/>
        <w:rPr>
          <w:b/>
          <w:bCs/>
          <w:sz w:val="16"/>
          <w:szCs w:val="16"/>
        </w:rPr>
      </w:pPr>
      <w:bookmarkStart w:id="0" w:name="_GoBack"/>
      <w:bookmarkEnd w:id="0"/>
    </w:p>
    <w:p w:rsidR="004B7E23" w:rsidRDefault="004B7E23" w:rsidP="00AC0A1B">
      <w:pPr>
        <w:rPr>
          <w:rFonts w:ascii="PT Astra Serif" w:hAnsi="PT Astra Serif"/>
          <w:b/>
          <w:sz w:val="28"/>
          <w:szCs w:val="28"/>
        </w:rPr>
      </w:pPr>
    </w:p>
    <w:p w:rsidR="00AC0A1B" w:rsidRDefault="00AC0A1B" w:rsidP="00AC0A1B">
      <w:pPr>
        <w:rPr>
          <w:rFonts w:ascii="PT Astra Serif" w:hAnsi="PT Astra Serif"/>
          <w:b/>
          <w:sz w:val="28"/>
          <w:szCs w:val="28"/>
        </w:rPr>
      </w:pPr>
      <w:r>
        <w:rPr>
          <w:rFonts w:ascii="PT Astra Serif" w:hAnsi="PT Astra Serif"/>
          <w:b/>
          <w:sz w:val="28"/>
          <w:szCs w:val="28"/>
        </w:rPr>
        <w:t>Об утверждении условий приватизации</w:t>
      </w:r>
    </w:p>
    <w:p w:rsidR="00AC0A1B" w:rsidRDefault="00AC0A1B" w:rsidP="00AC0A1B">
      <w:pPr>
        <w:rPr>
          <w:rFonts w:ascii="PT Astra Serif" w:hAnsi="PT Astra Serif"/>
          <w:b/>
          <w:sz w:val="28"/>
          <w:szCs w:val="28"/>
        </w:rPr>
      </w:pPr>
      <w:r>
        <w:rPr>
          <w:rFonts w:ascii="PT Astra Serif" w:hAnsi="PT Astra Serif"/>
          <w:b/>
          <w:sz w:val="28"/>
          <w:szCs w:val="28"/>
        </w:rPr>
        <w:t>муниципального имущества</w:t>
      </w:r>
    </w:p>
    <w:p w:rsidR="004B7E23" w:rsidRDefault="004B7E23" w:rsidP="007809AB">
      <w:pPr>
        <w:pStyle w:val="40"/>
        <w:shd w:val="clear" w:color="auto" w:fill="auto"/>
        <w:tabs>
          <w:tab w:val="left" w:pos="265"/>
        </w:tabs>
        <w:spacing w:after="0" w:line="240" w:lineRule="auto"/>
        <w:jc w:val="both"/>
        <w:rPr>
          <w:sz w:val="26"/>
          <w:szCs w:val="26"/>
        </w:rPr>
      </w:pPr>
    </w:p>
    <w:p w:rsidR="005F6A12" w:rsidRPr="00AC0A1B" w:rsidRDefault="00AC0A1B" w:rsidP="00AC0A1B">
      <w:pPr>
        <w:ind w:firstLine="709"/>
        <w:jc w:val="both"/>
        <w:rPr>
          <w:rFonts w:ascii="PT Astra Serif" w:hAnsi="PT Astra Serif"/>
          <w:sz w:val="28"/>
          <w:szCs w:val="28"/>
        </w:rPr>
      </w:pPr>
      <w:proofErr w:type="gramStart"/>
      <w:r w:rsidRPr="00AC0A1B">
        <w:rPr>
          <w:sz w:val="26"/>
          <w:szCs w:val="26"/>
        </w:rPr>
        <w:t>В соответствии с подпунктом 2 пункта 1 статьи 13, статьей 32.1 Федерального закона от 21.12.2001 № 178-ФЗ «О приватизации государственного и муниципального имущества», Постановления Правительства РФ от 27.08.2012 N 860 (ред. от 15.05.2019) "Об организации и проведении продажи государственного или муниципального имущества в электронной форме", Решением Собрания депутатов Цивильского р</w:t>
      </w:r>
      <w:r w:rsidR="00A6664E">
        <w:rPr>
          <w:sz w:val="26"/>
          <w:szCs w:val="26"/>
        </w:rPr>
        <w:t>айона Чувашской Республики от 28.04.2022 № 16-09</w:t>
      </w:r>
      <w:r w:rsidRPr="00AC0A1B">
        <w:rPr>
          <w:sz w:val="26"/>
          <w:szCs w:val="26"/>
        </w:rPr>
        <w:t xml:space="preserve"> «О прогнозном плане (программе) приватизации муниципального</w:t>
      </w:r>
      <w:proofErr w:type="gramEnd"/>
      <w:r w:rsidRPr="00AC0A1B">
        <w:rPr>
          <w:sz w:val="26"/>
          <w:szCs w:val="26"/>
        </w:rPr>
        <w:t xml:space="preserve"> имущества Цивильского рай</w:t>
      </w:r>
      <w:r w:rsidR="00A6664E">
        <w:rPr>
          <w:sz w:val="26"/>
          <w:szCs w:val="26"/>
        </w:rPr>
        <w:t>она Чувашской Республики на 2022 год» (с изменениями от 22.06.2022 № 17-04, от 08.09.2022 № 20-01</w:t>
      </w:r>
      <w:r w:rsidRPr="00AC0A1B">
        <w:rPr>
          <w:sz w:val="26"/>
          <w:szCs w:val="26"/>
        </w:rPr>
        <w:t>),</w:t>
      </w:r>
      <w:r>
        <w:rPr>
          <w:rFonts w:ascii="PT Astra Serif" w:hAnsi="PT Astra Serif"/>
          <w:sz w:val="28"/>
          <w:szCs w:val="28"/>
        </w:rPr>
        <w:t xml:space="preserve"> </w:t>
      </w:r>
      <w:r w:rsidR="005F6A12">
        <w:rPr>
          <w:color w:val="000000"/>
          <w:sz w:val="26"/>
          <w:szCs w:val="26"/>
        </w:rPr>
        <w:t>администрация  Цивильского района Чувашской Республики</w:t>
      </w:r>
    </w:p>
    <w:p w:rsidR="005F6A12" w:rsidRDefault="005F6A12" w:rsidP="005F6A12">
      <w:pPr>
        <w:ind w:firstLine="561"/>
        <w:jc w:val="both"/>
        <w:rPr>
          <w:b/>
          <w:bCs/>
          <w:sz w:val="26"/>
          <w:szCs w:val="26"/>
        </w:rPr>
      </w:pPr>
    </w:p>
    <w:p w:rsidR="005F6A12" w:rsidRDefault="005F6A12" w:rsidP="005F6A12">
      <w:pPr>
        <w:ind w:firstLine="561"/>
        <w:jc w:val="both"/>
        <w:rPr>
          <w:b/>
          <w:bCs/>
          <w:sz w:val="26"/>
          <w:szCs w:val="26"/>
        </w:rPr>
      </w:pPr>
      <w:proofErr w:type="gramStart"/>
      <w:r>
        <w:rPr>
          <w:b/>
          <w:bCs/>
          <w:sz w:val="26"/>
          <w:szCs w:val="26"/>
        </w:rPr>
        <w:t>П</w:t>
      </w:r>
      <w:proofErr w:type="gramEnd"/>
      <w:r>
        <w:rPr>
          <w:b/>
          <w:bCs/>
          <w:sz w:val="26"/>
          <w:szCs w:val="26"/>
        </w:rPr>
        <w:t xml:space="preserve"> О С Т А Н О В Л Я Е Т :</w:t>
      </w:r>
    </w:p>
    <w:p w:rsidR="00AC0A1B" w:rsidRDefault="00AC0A1B" w:rsidP="00970D0A">
      <w:pPr>
        <w:jc w:val="both"/>
        <w:rPr>
          <w:rFonts w:ascii="PT Astra Serif" w:hAnsi="PT Astra Serif"/>
          <w:sz w:val="28"/>
          <w:szCs w:val="28"/>
        </w:rPr>
      </w:pPr>
    </w:p>
    <w:p w:rsidR="0015068C" w:rsidRPr="00A6664E" w:rsidRDefault="00970D0A" w:rsidP="00A6664E">
      <w:pPr>
        <w:ind w:firstLine="709"/>
        <w:jc w:val="both"/>
        <w:rPr>
          <w:sz w:val="26"/>
          <w:szCs w:val="26"/>
        </w:rPr>
      </w:pPr>
      <w:r>
        <w:rPr>
          <w:rFonts w:ascii="PT Astra Serif" w:hAnsi="PT Astra Serif"/>
          <w:sz w:val="28"/>
          <w:szCs w:val="28"/>
        </w:rPr>
        <w:t xml:space="preserve"> </w:t>
      </w:r>
      <w:r w:rsidRPr="004B7E23">
        <w:rPr>
          <w:sz w:val="26"/>
          <w:szCs w:val="26"/>
        </w:rPr>
        <w:t xml:space="preserve">1. </w:t>
      </w:r>
      <w:r w:rsidR="00AC0A1B" w:rsidRPr="004B7E23">
        <w:rPr>
          <w:sz w:val="26"/>
          <w:szCs w:val="26"/>
        </w:rPr>
        <w:t>Провести в электронной форме аукцион по продаже объектов муниципального недвижимого имущества, являющих</w:t>
      </w:r>
      <w:r w:rsidR="001269BC" w:rsidRPr="004B7E23">
        <w:rPr>
          <w:sz w:val="26"/>
          <w:szCs w:val="26"/>
        </w:rPr>
        <w:t>ся муниципальной собственностью Цивильского района Чувашской Республики</w:t>
      </w:r>
      <w:r w:rsidR="00AC0A1B" w:rsidRPr="004B7E23">
        <w:rPr>
          <w:sz w:val="26"/>
          <w:szCs w:val="26"/>
        </w:rPr>
        <w:t>, на электронной площадке в информационно-телекоммуникационной сети «Интернет»: АО  «Единая электронная торговая площадка» следующее имущество:</w:t>
      </w:r>
      <w:r w:rsidR="00D779E8">
        <w:rPr>
          <w:color w:val="000000"/>
          <w:sz w:val="26"/>
          <w:szCs w:val="26"/>
        </w:rPr>
        <w:t xml:space="preserve"> </w:t>
      </w:r>
    </w:p>
    <w:p w:rsidR="005C4766" w:rsidRPr="009E04C4" w:rsidRDefault="005C4766" w:rsidP="009E04C4">
      <w:pPr>
        <w:autoSpaceDE w:val="0"/>
        <w:autoSpaceDN w:val="0"/>
        <w:adjustRightInd w:val="0"/>
        <w:ind w:firstLine="709"/>
        <w:jc w:val="both"/>
        <w:rPr>
          <w:sz w:val="26"/>
          <w:szCs w:val="26"/>
        </w:rPr>
      </w:pPr>
      <w:r w:rsidRPr="004B7E23">
        <w:rPr>
          <w:color w:val="000000"/>
          <w:sz w:val="26"/>
          <w:szCs w:val="26"/>
        </w:rPr>
        <w:t xml:space="preserve">- </w:t>
      </w:r>
      <w:r w:rsidR="00A6664E">
        <w:rPr>
          <w:b/>
          <w:color w:val="000000"/>
          <w:sz w:val="26"/>
          <w:szCs w:val="26"/>
        </w:rPr>
        <w:t xml:space="preserve">ЛОТ № 1 </w:t>
      </w:r>
      <w:r w:rsidR="007809AB">
        <w:rPr>
          <w:sz w:val="26"/>
          <w:szCs w:val="26"/>
        </w:rPr>
        <w:t>- нежилое здание площадью 1452,</w:t>
      </w:r>
      <w:r w:rsidR="007809AB" w:rsidRPr="000A55BF">
        <w:rPr>
          <w:sz w:val="26"/>
          <w:szCs w:val="26"/>
        </w:rPr>
        <w:t>4</w:t>
      </w:r>
      <w:r w:rsidR="007809AB">
        <w:rPr>
          <w:sz w:val="26"/>
          <w:szCs w:val="26"/>
        </w:rPr>
        <w:t xml:space="preserve"> </w:t>
      </w:r>
      <w:proofErr w:type="spellStart"/>
      <w:r w:rsidR="007809AB">
        <w:rPr>
          <w:sz w:val="26"/>
          <w:szCs w:val="26"/>
        </w:rPr>
        <w:t>кв.м</w:t>
      </w:r>
      <w:proofErr w:type="spellEnd"/>
      <w:r w:rsidR="007809AB">
        <w:rPr>
          <w:sz w:val="26"/>
          <w:szCs w:val="26"/>
        </w:rPr>
        <w:t>.</w:t>
      </w:r>
      <w:r w:rsidR="007809AB" w:rsidRPr="00681408">
        <w:rPr>
          <w:sz w:val="26"/>
          <w:szCs w:val="26"/>
        </w:rPr>
        <w:t xml:space="preserve">, с кадастровым номером </w:t>
      </w:r>
      <w:r w:rsidR="007809AB" w:rsidRPr="000A55BF">
        <w:rPr>
          <w:sz w:val="26"/>
          <w:szCs w:val="26"/>
        </w:rPr>
        <w:t>21:20:230201:84</w:t>
      </w:r>
      <w:r w:rsidR="007809AB" w:rsidRPr="00681408">
        <w:rPr>
          <w:sz w:val="26"/>
          <w:szCs w:val="26"/>
        </w:rPr>
        <w:t>,</w:t>
      </w:r>
      <w:r w:rsidR="007809AB">
        <w:rPr>
          <w:sz w:val="26"/>
          <w:szCs w:val="26"/>
        </w:rPr>
        <w:t xml:space="preserve"> год постройки – 1994,</w:t>
      </w:r>
      <w:r w:rsidR="007809AB" w:rsidRPr="00681408">
        <w:rPr>
          <w:sz w:val="26"/>
          <w:szCs w:val="26"/>
        </w:rPr>
        <w:t xml:space="preserve"> расположенный по адресу: </w:t>
      </w:r>
      <w:r w:rsidR="007809AB" w:rsidRPr="000A55BF">
        <w:rPr>
          <w:rFonts w:hint="eastAsia"/>
          <w:sz w:val="26"/>
          <w:szCs w:val="26"/>
        </w:rPr>
        <w:t>Чувашская</w:t>
      </w:r>
      <w:r w:rsidR="007809AB" w:rsidRPr="000A55BF">
        <w:rPr>
          <w:sz w:val="26"/>
          <w:szCs w:val="26"/>
        </w:rPr>
        <w:t xml:space="preserve"> </w:t>
      </w:r>
      <w:r w:rsidR="007809AB" w:rsidRPr="000A55BF">
        <w:rPr>
          <w:rFonts w:hint="eastAsia"/>
          <w:sz w:val="26"/>
          <w:szCs w:val="26"/>
        </w:rPr>
        <w:t>Республика</w:t>
      </w:r>
      <w:r w:rsidR="007809AB" w:rsidRPr="000A55BF">
        <w:rPr>
          <w:sz w:val="26"/>
          <w:szCs w:val="26"/>
        </w:rPr>
        <w:t xml:space="preserve">, </w:t>
      </w:r>
      <w:r w:rsidR="007809AB" w:rsidRPr="000A55BF">
        <w:rPr>
          <w:rFonts w:hint="eastAsia"/>
          <w:sz w:val="26"/>
          <w:szCs w:val="26"/>
        </w:rPr>
        <w:t>р</w:t>
      </w:r>
      <w:r w:rsidR="007809AB" w:rsidRPr="000A55BF">
        <w:rPr>
          <w:sz w:val="26"/>
          <w:szCs w:val="26"/>
        </w:rPr>
        <w:t>-</w:t>
      </w:r>
      <w:r w:rsidR="007809AB" w:rsidRPr="000A55BF">
        <w:rPr>
          <w:rFonts w:hint="eastAsia"/>
          <w:sz w:val="26"/>
          <w:szCs w:val="26"/>
        </w:rPr>
        <w:t>н</w:t>
      </w:r>
      <w:r w:rsidR="007809AB" w:rsidRPr="000A55BF">
        <w:rPr>
          <w:sz w:val="26"/>
          <w:szCs w:val="26"/>
        </w:rPr>
        <w:t xml:space="preserve">. </w:t>
      </w:r>
      <w:proofErr w:type="gramStart"/>
      <w:r w:rsidR="007809AB" w:rsidRPr="000A55BF">
        <w:rPr>
          <w:rFonts w:hint="eastAsia"/>
          <w:sz w:val="26"/>
          <w:szCs w:val="26"/>
        </w:rPr>
        <w:t>Цивильский</w:t>
      </w:r>
      <w:r w:rsidR="007809AB" w:rsidRPr="000A55BF">
        <w:rPr>
          <w:sz w:val="26"/>
          <w:szCs w:val="26"/>
        </w:rPr>
        <w:t xml:space="preserve">, </w:t>
      </w:r>
      <w:r w:rsidR="007809AB" w:rsidRPr="000A55BF">
        <w:rPr>
          <w:rFonts w:hint="eastAsia"/>
          <w:sz w:val="26"/>
          <w:szCs w:val="26"/>
        </w:rPr>
        <w:t>д</w:t>
      </w:r>
      <w:r w:rsidR="007809AB" w:rsidRPr="000A55BF">
        <w:rPr>
          <w:sz w:val="26"/>
          <w:szCs w:val="26"/>
        </w:rPr>
        <w:t xml:space="preserve">. </w:t>
      </w:r>
      <w:r w:rsidR="007809AB" w:rsidRPr="000A55BF">
        <w:rPr>
          <w:rFonts w:hint="eastAsia"/>
          <w:sz w:val="26"/>
          <w:szCs w:val="26"/>
        </w:rPr>
        <w:t>Степное</w:t>
      </w:r>
      <w:r w:rsidR="007809AB" w:rsidRPr="000A55BF">
        <w:rPr>
          <w:sz w:val="26"/>
          <w:szCs w:val="26"/>
        </w:rPr>
        <w:t xml:space="preserve"> </w:t>
      </w:r>
      <w:proofErr w:type="spellStart"/>
      <w:r w:rsidR="007809AB" w:rsidRPr="000A55BF">
        <w:rPr>
          <w:rFonts w:hint="eastAsia"/>
          <w:sz w:val="26"/>
          <w:szCs w:val="26"/>
        </w:rPr>
        <w:t>Тугаево</w:t>
      </w:r>
      <w:proofErr w:type="spellEnd"/>
      <w:r w:rsidR="007809AB" w:rsidRPr="000A55BF">
        <w:rPr>
          <w:sz w:val="26"/>
          <w:szCs w:val="26"/>
        </w:rPr>
        <w:t xml:space="preserve">, </w:t>
      </w:r>
      <w:r w:rsidR="007809AB" w:rsidRPr="000A55BF">
        <w:rPr>
          <w:rFonts w:hint="eastAsia"/>
          <w:sz w:val="26"/>
          <w:szCs w:val="26"/>
        </w:rPr>
        <w:t>ул</w:t>
      </w:r>
      <w:r w:rsidR="007809AB" w:rsidRPr="000A55BF">
        <w:rPr>
          <w:sz w:val="26"/>
          <w:szCs w:val="26"/>
        </w:rPr>
        <w:t xml:space="preserve">. </w:t>
      </w:r>
      <w:r w:rsidR="007809AB" w:rsidRPr="000A55BF">
        <w:rPr>
          <w:rFonts w:hint="eastAsia"/>
          <w:sz w:val="26"/>
          <w:szCs w:val="26"/>
        </w:rPr>
        <w:t>Молодежная</w:t>
      </w:r>
      <w:r w:rsidR="007809AB" w:rsidRPr="000A55BF">
        <w:rPr>
          <w:sz w:val="26"/>
          <w:szCs w:val="26"/>
        </w:rPr>
        <w:t xml:space="preserve">, </w:t>
      </w:r>
      <w:r w:rsidR="007809AB" w:rsidRPr="000A55BF">
        <w:rPr>
          <w:rFonts w:hint="eastAsia"/>
          <w:sz w:val="26"/>
          <w:szCs w:val="26"/>
        </w:rPr>
        <w:t>д</w:t>
      </w:r>
      <w:r w:rsidR="007809AB" w:rsidRPr="000A55BF">
        <w:rPr>
          <w:sz w:val="26"/>
          <w:szCs w:val="26"/>
        </w:rPr>
        <w:t>. 11</w:t>
      </w:r>
      <w:r w:rsidR="007809AB">
        <w:rPr>
          <w:sz w:val="26"/>
          <w:szCs w:val="26"/>
        </w:rPr>
        <w:t xml:space="preserve"> (бывшее здание </w:t>
      </w:r>
      <w:r w:rsidR="007809AB" w:rsidRPr="000A55BF">
        <w:rPr>
          <w:rFonts w:hint="eastAsia"/>
          <w:sz w:val="26"/>
          <w:szCs w:val="26"/>
        </w:rPr>
        <w:t>муниципального</w:t>
      </w:r>
      <w:r w:rsidR="007809AB" w:rsidRPr="000A55BF">
        <w:rPr>
          <w:sz w:val="26"/>
          <w:szCs w:val="26"/>
        </w:rPr>
        <w:t xml:space="preserve"> </w:t>
      </w:r>
      <w:r w:rsidR="007809AB" w:rsidRPr="000A55BF">
        <w:rPr>
          <w:rFonts w:hint="eastAsia"/>
          <w:sz w:val="26"/>
          <w:szCs w:val="26"/>
        </w:rPr>
        <w:t>образовательного</w:t>
      </w:r>
      <w:r w:rsidR="007809AB" w:rsidRPr="000A55BF">
        <w:rPr>
          <w:sz w:val="26"/>
          <w:szCs w:val="26"/>
        </w:rPr>
        <w:t xml:space="preserve"> </w:t>
      </w:r>
      <w:r w:rsidR="007809AB" w:rsidRPr="000A55BF">
        <w:rPr>
          <w:rFonts w:hint="eastAsia"/>
          <w:sz w:val="26"/>
          <w:szCs w:val="26"/>
        </w:rPr>
        <w:t>учреждения</w:t>
      </w:r>
      <w:r w:rsidR="007809AB" w:rsidRPr="000A55BF">
        <w:rPr>
          <w:sz w:val="26"/>
          <w:szCs w:val="26"/>
        </w:rPr>
        <w:t xml:space="preserve"> "</w:t>
      </w:r>
      <w:proofErr w:type="spellStart"/>
      <w:r w:rsidR="007809AB" w:rsidRPr="000A55BF">
        <w:rPr>
          <w:rFonts w:hint="eastAsia"/>
          <w:sz w:val="26"/>
          <w:szCs w:val="26"/>
        </w:rPr>
        <w:t>Чиршинская</w:t>
      </w:r>
      <w:proofErr w:type="spellEnd"/>
      <w:r w:rsidR="007809AB" w:rsidRPr="000A55BF">
        <w:rPr>
          <w:sz w:val="26"/>
          <w:szCs w:val="26"/>
        </w:rPr>
        <w:t xml:space="preserve"> </w:t>
      </w:r>
      <w:r w:rsidR="007809AB" w:rsidRPr="000A55BF">
        <w:rPr>
          <w:rFonts w:hint="eastAsia"/>
          <w:sz w:val="26"/>
          <w:szCs w:val="26"/>
        </w:rPr>
        <w:t>основная</w:t>
      </w:r>
      <w:r w:rsidR="007809AB" w:rsidRPr="000A55BF">
        <w:rPr>
          <w:sz w:val="26"/>
          <w:szCs w:val="26"/>
        </w:rPr>
        <w:t xml:space="preserve"> </w:t>
      </w:r>
      <w:r w:rsidR="007809AB" w:rsidRPr="000A55BF">
        <w:rPr>
          <w:rFonts w:hint="eastAsia"/>
          <w:sz w:val="26"/>
          <w:szCs w:val="26"/>
        </w:rPr>
        <w:t>общеобразовательная</w:t>
      </w:r>
      <w:r w:rsidR="007809AB">
        <w:rPr>
          <w:sz w:val="26"/>
          <w:szCs w:val="26"/>
        </w:rPr>
        <w:t xml:space="preserve"> </w:t>
      </w:r>
      <w:r w:rsidR="007809AB" w:rsidRPr="000A55BF">
        <w:rPr>
          <w:rFonts w:hint="eastAsia"/>
          <w:sz w:val="26"/>
          <w:szCs w:val="26"/>
        </w:rPr>
        <w:t>школа</w:t>
      </w:r>
      <w:r w:rsidR="007809AB" w:rsidRPr="000A55BF">
        <w:rPr>
          <w:sz w:val="26"/>
          <w:szCs w:val="26"/>
        </w:rPr>
        <w:t xml:space="preserve">" </w:t>
      </w:r>
      <w:r w:rsidR="007809AB" w:rsidRPr="000A55BF">
        <w:rPr>
          <w:rFonts w:hint="eastAsia"/>
          <w:sz w:val="26"/>
          <w:szCs w:val="26"/>
        </w:rPr>
        <w:t>Цивильского</w:t>
      </w:r>
      <w:r w:rsidR="007809AB" w:rsidRPr="000A55BF">
        <w:rPr>
          <w:sz w:val="26"/>
          <w:szCs w:val="26"/>
        </w:rPr>
        <w:t xml:space="preserve"> </w:t>
      </w:r>
      <w:r w:rsidR="007809AB" w:rsidRPr="000A55BF">
        <w:rPr>
          <w:rFonts w:hint="eastAsia"/>
          <w:sz w:val="26"/>
          <w:szCs w:val="26"/>
        </w:rPr>
        <w:t>района</w:t>
      </w:r>
      <w:r w:rsidR="007809AB" w:rsidRPr="000A55BF">
        <w:rPr>
          <w:sz w:val="26"/>
          <w:szCs w:val="26"/>
        </w:rPr>
        <w:t xml:space="preserve"> </w:t>
      </w:r>
      <w:r w:rsidR="007809AB" w:rsidRPr="000A55BF">
        <w:rPr>
          <w:rFonts w:hint="eastAsia"/>
          <w:sz w:val="26"/>
          <w:szCs w:val="26"/>
        </w:rPr>
        <w:t>Чувашской</w:t>
      </w:r>
      <w:r w:rsidR="007809AB" w:rsidRPr="000A55BF">
        <w:rPr>
          <w:sz w:val="26"/>
          <w:szCs w:val="26"/>
        </w:rPr>
        <w:t xml:space="preserve"> </w:t>
      </w:r>
      <w:r w:rsidR="007809AB" w:rsidRPr="000A55BF">
        <w:rPr>
          <w:rFonts w:hint="eastAsia"/>
          <w:sz w:val="26"/>
          <w:szCs w:val="26"/>
        </w:rPr>
        <w:t>Республики</w:t>
      </w:r>
      <w:r w:rsidR="009E04C4">
        <w:rPr>
          <w:sz w:val="26"/>
          <w:szCs w:val="26"/>
        </w:rPr>
        <w:t>), с земельным участком</w:t>
      </w:r>
      <w:r w:rsidR="007809AB">
        <w:rPr>
          <w:sz w:val="26"/>
          <w:szCs w:val="26"/>
        </w:rPr>
        <w:t xml:space="preserve"> площадью </w:t>
      </w:r>
      <w:r w:rsidR="007809AB" w:rsidRPr="000A55BF">
        <w:rPr>
          <w:sz w:val="26"/>
          <w:szCs w:val="26"/>
        </w:rPr>
        <w:t xml:space="preserve">4149 </w:t>
      </w:r>
      <w:proofErr w:type="spellStart"/>
      <w:r w:rsidR="007809AB">
        <w:rPr>
          <w:sz w:val="26"/>
          <w:szCs w:val="26"/>
        </w:rPr>
        <w:t>кв.м</w:t>
      </w:r>
      <w:proofErr w:type="spellEnd"/>
      <w:r w:rsidR="007809AB">
        <w:rPr>
          <w:sz w:val="26"/>
          <w:szCs w:val="26"/>
        </w:rPr>
        <w:t xml:space="preserve">. с кадастровым номером </w:t>
      </w:r>
      <w:r w:rsidR="007809AB" w:rsidRPr="000A55BF">
        <w:rPr>
          <w:sz w:val="26"/>
          <w:szCs w:val="26"/>
        </w:rPr>
        <w:t>21:20:230202:61</w:t>
      </w:r>
      <w:r w:rsidR="007809AB">
        <w:rPr>
          <w:sz w:val="26"/>
          <w:szCs w:val="26"/>
        </w:rPr>
        <w:t>, местоположением:</w:t>
      </w:r>
      <w:proofErr w:type="gramEnd"/>
      <w:r w:rsidR="007809AB">
        <w:rPr>
          <w:sz w:val="26"/>
          <w:szCs w:val="26"/>
        </w:rPr>
        <w:t xml:space="preserve"> </w:t>
      </w:r>
      <w:r w:rsidR="007809AB" w:rsidRPr="000A55BF">
        <w:rPr>
          <w:rFonts w:hint="eastAsia"/>
          <w:sz w:val="26"/>
          <w:szCs w:val="26"/>
        </w:rPr>
        <w:t>Местоположение</w:t>
      </w:r>
      <w:r w:rsidR="007809AB" w:rsidRPr="000A55BF">
        <w:rPr>
          <w:sz w:val="26"/>
          <w:szCs w:val="26"/>
        </w:rPr>
        <w:t xml:space="preserve"> </w:t>
      </w:r>
      <w:r w:rsidR="007809AB" w:rsidRPr="000A55BF">
        <w:rPr>
          <w:rFonts w:hint="eastAsia"/>
          <w:sz w:val="26"/>
          <w:szCs w:val="26"/>
        </w:rPr>
        <w:t>установлено</w:t>
      </w:r>
      <w:r w:rsidR="007809AB" w:rsidRPr="000A55BF">
        <w:rPr>
          <w:sz w:val="26"/>
          <w:szCs w:val="26"/>
        </w:rPr>
        <w:t xml:space="preserve"> </w:t>
      </w:r>
      <w:r w:rsidR="007809AB" w:rsidRPr="000A55BF">
        <w:rPr>
          <w:rFonts w:hint="eastAsia"/>
          <w:sz w:val="26"/>
          <w:szCs w:val="26"/>
        </w:rPr>
        <w:t>относительно</w:t>
      </w:r>
      <w:r w:rsidR="007809AB" w:rsidRPr="000A55BF">
        <w:rPr>
          <w:sz w:val="26"/>
          <w:szCs w:val="26"/>
        </w:rPr>
        <w:t xml:space="preserve"> </w:t>
      </w:r>
      <w:r w:rsidR="007809AB" w:rsidRPr="000A55BF">
        <w:rPr>
          <w:rFonts w:hint="eastAsia"/>
          <w:sz w:val="26"/>
          <w:szCs w:val="26"/>
        </w:rPr>
        <w:t>ориентира</w:t>
      </w:r>
      <w:r w:rsidR="007809AB" w:rsidRPr="000A55BF">
        <w:rPr>
          <w:sz w:val="26"/>
          <w:szCs w:val="26"/>
        </w:rPr>
        <w:t xml:space="preserve">, </w:t>
      </w:r>
      <w:r w:rsidR="007809AB" w:rsidRPr="000A55BF">
        <w:rPr>
          <w:rFonts w:hint="eastAsia"/>
          <w:sz w:val="26"/>
          <w:szCs w:val="26"/>
        </w:rPr>
        <w:t>расположенного</w:t>
      </w:r>
      <w:r w:rsidR="007809AB" w:rsidRPr="000A55BF">
        <w:rPr>
          <w:sz w:val="26"/>
          <w:szCs w:val="26"/>
        </w:rPr>
        <w:t xml:space="preserve"> </w:t>
      </w:r>
      <w:r w:rsidR="007809AB" w:rsidRPr="000A55BF">
        <w:rPr>
          <w:rFonts w:hint="eastAsia"/>
          <w:sz w:val="26"/>
          <w:szCs w:val="26"/>
        </w:rPr>
        <w:t>в</w:t>
      </w:r>
      <w:r w:rsidR="007809AB" w:rsidRPr="000A55BF">
        <w:rPr>
          <w:sz w:val="26"/>
          <w:szCs w:val="26"/>
        </w:rPr>
        <w:t xml:space="preserve"> </w:t>
      </w:r>
      <w:r w:rsidR="007809AB" w:rsidRPr="000A55BF">
        <w:rPr>
          <w:rFonts w:hint="eastAsia"/>
          <w:sz w:val="26"/>
          <w:szCs w:val="26"/>
        </w:rPr>
        <w:t>границах</w:t>
      </w:r>
      <w:r w:rsidR="007809AB" w:rsidRPr="000A55BF">
        <w:rPr>
          <w:sz w:val="26"/>
          <w:szCs w:val="26"/>
        </w:rPr>
        <w:t xml:space="preserve"> </w:t>
      </w:r>
      <w:r w:rsidR="007809AB" w:rsidRPr="000A55BF">
        <w:rPr>
          <w:rFonts w:hint="eastAsia"/>
          <w:sz w:val="26"/>
          <w:szCs w:val="26"/>
        </w:rPr>
        <w:t>участка</w:t>
      </w:r>
      <w:r w:rsidR="007809AB" w:rsidRPr="000A55BF">
        <w:rPr>
          <w:sz w:val="26"/>
          <w:szCs w:val="26"/>
        </w:rPr>
        <w:t xml:space="preserve">. </w:t>
      </w:r>
      <w:r w:rsidR="007809AB" w:rsidRPr="000A55BF">
        <w:rPr>
          <w:rFonts w:hint="eastAsia"/>
          <w:sz w:val="26"/>
          <w:szCs w:val="26"/>
        </w:rPr>
        <w:t>Почтовый</w:t>
      </w:r>
      <w:r w:rsidR="007809AB">
        <w:rPr>
          <w:sz w:val="26"/>
          <w:szCs w:val="26"/>
        </w:rPr>
        <w:t xml:space="preserve"> </w:t>
      </w:r>
      <w:r w:rsidR="007809AB" w:rsidRPr="000A55BF">
        <w:rPr>
          <w:rFonts w:hint="eastAsia"/>
          <w:sz w:val="26"/>
          <w:szCs w:val="26"/>
        </w:rPr>
        <w:t>адрес</w:t>
      </w:r>
      <w:r w:rsidR="007809AB" w:rsidRPr="000A55BF">
        <w:rPr>
          <w:sz w:val="26"/>
          <w:szCs w:val="26"/>
        </w:rPr>
        <w:t xml:space="preserve"> </w:t>
      </w:r>
      <w:r w:rsidR="007809AB" w:rsidRPr="000A55BF">
        <w:rPr>
          <w:rFonts w:hint="eastAsia"/>
          <w:sz w:val="26"/>
          <w:szCs w:val="26"/>
        </w:rPr>
        <w:t>ориентира</w:t>
      </w:r>
      <w:r w:rsidR="007809AB" w:rsidRPr="000A55BF">
        <w:rPr>
          <w:sz w:val="26"/>
          <w:szCs w:val="26"/>
        </w:rPr>
        <w:t xml:space="preserve">: </w:t>
      </w:r>
      <w:r w:rsidR="007809AB" w:rsidRPr="000A55BF">
        <w:rPr>
          <w:rFonts w:hint="eastAsia"/>
          <w:sz w:val="26"/>
          <w:szCs w:val="26"/>
        </w:rPr>
        <w:t>Чувашская</w:t>
      </w:r>
      <w:r w:rsidR="007809AB" w:rsidRPr="000A55BF">
        <w:rPr>
          <w:sz w:val="26"/>
          <w:szCs w:val="26"/>
        </w:rPr>
        <w:t xml:space="preserve"> </w:t>
      </w:r>
      <w:r w:rsidR="007809AB" w:rsidRPr="000A55BF">
        <w:rPr>
          <w:rFonts w:hint="eastAsia"/>
          <w:sz w:val="26"/>
          <w:szCs w:val="26"/>
        </w:rPr>
        <w:t>Республика</w:t>
      </w:r>
      <w:r w:rsidR="007809AB" w:rsidRPr="000A55BF">
        <w:rPr>
          <w:sz w:val="26"/>
          <w:szCs w:val="26"/>
        </w:rPr>
        <w:t xml:space="preserve"> - </w:t>
      </w:r>
      <w:r w:rsidR="007809AB" w:rsidRPr="000A55BF">
        <w:rPr>
          <w:rFonts w:hint="eastAsia"/>
          <w:sz w:val="26"/>
          <w:szCs w:val="26"/>
        </w:rPr>
        <w:t>Чувашия</w:t>
      </w:r>
      <w:r w:rsidR="007809AB" w:rsidRPr="000A55BF">
        <w:rPr>
          <w:sz w:val="26"/>
          <w:szCs w:val="26"/>
        </w:rPr>
        <w:t xml:space="preserve">, </w:t>
      </w:r>
      <w:r w:rsidR="007809AB" w:rsidRPr="000A55BF">
        <w:rPr>
          <w:rFonts w:hint="eastAsia"/>
          <w:sz w:val="26"/>
          <w:szCs w:val="26"/>
        </w:rPr>
        <w:t>р</w:t>
      </w:r>
      <w:r w:rsidR="007809AB" w:rsidRPr="000A55BF">
        <w:rPr>
          <w:sz w:val="26"/>
          <w:szCs w:val="26"/>
        </w:rPr>
        <w:t>-</w:t>
      </w:r>
      <w:r w:rsidR="007809AB" w:rsidRPr="000A55BF">
        <w:rPr>
          <w:rFonts w:hint="eastAsia"/>
          <w:sz w:val="26"/>
          <w:szCs w:val="26"/>
        </w:rPr>
        <w:t>н</w:t>
      </w:r>
      <w:r w:rsidR="007809AB" w:rsidRPr="000A55BF">
        <w:rPr>
          <w:sz w:val="26"/>
          <w:szCs w:val="26"/>
        </w:rPr>
        <w:t xml:space="preserve"> </w:t>
      </w:r>
      <w:r w:rsidR="007809AB" w:rsidRPr="000A55BF">
        <w:rPr>
          <w:rFonts w:hint="eastAsia"/>
          <w:sz w:val="26"/>
          <w:szCs w:val="26"/>
        </w:rPr>
        <w:t>Цивильский</w:t>
      </w:r>
      <w:r w:rsidR="007809AB" w:rsidRPr="000A55BF">
        <w:rPr>
          <w:sz w:val="26"/>
          <w:szCs w:val="26"/>
        </w:rPr>
        <w:t xml:space="preserve">, </w:t>
      </w:r>
      <w:r w:rsidR="007809AB" w:rsidRPr="000A55BF">
        <w:rPr>
          <w:rFonts w:hint="eastAsia"/>
          <w:sz w:val="26"/>
          <w:szCs w:val="26"/>
        </w:rPr>
        <w:t>с</w:t>
      </w:r>
      <w:r w:rsidR="007809AB" w:rsidRPr="000A55BF">
        <w:rPr>
          <w:sz w:val="26"/>
          <w:szCs w:val="26"/>
        </w:rPr>
        <w:t>/</w:t>
      </w:r>
      <w:r w:rsidR="007809AB" w:rsidRPr="000A55BF">
        <w:rPr>
          <w:rFonts w:hint="eastAsia"/>
          <w:sz w:val="26"/>
          <w:szCs w:val="26"/>
        </w:rPr>
        <w:t>пос</w:t>
      </w:r>
      <w:r w:rsidR="007809AB" w:rsidRPr="000A55BF">
        <w:rPr>
          <w:sz w:val="26"/>
          <w:szCs w:val="26"/>
        </w:rPr>
        <w:t xml:space="preserve">. </w:t>
      </w:r>
      <w:proofErr w:type="spellStart"/>
      <w:r w:rsidR="007809AB" w:rsidRPr="000A55BF">
        <w:rPr>
          <w:rFonts w:hint="eastAsia"/>
          <w:sz w:val="26"/>
          <w:szCs w:val="26"/>
        </w:rPr>
        <w:t>Первостепановское</w:t>
      </w:r>
      <w:proofErr w:type="spellEnd"/>
      <w:r w:rsidR="007809AB" w:rsidRPr="000A55BF">
        <w:rPr>
          <w:sz w:val="26"/>
          <w:szCs w:val="26"/>
        </w:rPr>
        <w:t xml:space="preserve">, </w:t>
      </w:r>
      <w:r w:rsidR="007809AB" w:rsidRPr="000A55BF">
        <w:rPr>
          <w:rFonts w:hint="eastAsia"/>
          <w:sz w:val="26"/>
          <w:szCs w:val="26"/>
        </w:rPr>
        <w:t>д</w:t>
      </w:r>
      <w:r w:rsidR="007809AB" w:rsidRPr="000A55BF">
        <w:rPr>
          <w:sz w:val="26"/>
          <w:szCs w:val="26"/>
        </w:rPr>
        <w:t xml:space="preserve">. </w:t>
      </w:r>
      <w:proofErr w:type="gramStart"/>
      <w:r w:rsidR="007809AB" w:rsidRPr="000A55BF">
        <w:rPr>
          <w:rFonts w:hint="eastAsia"/>
          <w:sz w:val="26"/>
          <w:szCs w:val="26"/>
        </w:rPr>
        <w:t>Степное</w:t>
      </w:r>
      <w:proofErr w:type="gramEnd"/>
      <w:r w:rsidR="007809AB">
        <w:rPr>
          <w:sz w:val="26"/>
          <w:szCs w:val="26"/>
        </w:rPr>
        <w:t xml:space="preserve"> </w:t>
      </w:r>
      <w:proofErr w:type="spellStart"/>
      <w:r w:rsidR="007809AB" w:rsidRPr="000A55BF">
        <w:rPr>
          <w:rFonts w:hint="eastAsia"/>
          <w:sz w:val="26"/>
          <w:szCs w:val="26"/>
        </w:rPr>
        <w:t>Тугаево</w:t>
      </w:r>
      <w:proofErr w:type="spellEnd"/>
      <w:r w:rsidR="007809AB" w:rsidRPr="000A55BF">
        <w:rPr>
          <w:sz w:val="26"/>
          <w:szCs w:val="26"/>
        </w:rPr>
        <w:t xml:space="preserve">, </w:t>
      </w:r>
      <w:r w:rsidR="007809AB" w:rsidRPr="000A55BF">
        <w:rPr>
          <w:rFonts w:hint="eastAsia"/>
          <w:sz w:val="26"/>
          <w:szCs w:val="26"/>
        </w:rPr>
        <w:t>ул</w:t>
      </w:r>
      <w:r w:rsidR="007809AB" w:rsidRPr="000A55BF">
        <w:rPr>
          <w:sz w:val="26"/>
          <w:szCs w:val="26"/>
        </w:rPr>
        <w:t xml:space="preserve">. </w:t>
      </w:r>
      <w:r w:rsidR="007809AB" w:rsidRPr="000A55BF">
        <w:rPr>
          <w:rFonts w:hint="eastAsia"/>
          <w:sz w:val="26"/>
          <w:szCs w:val="26"/>
        </w:rPr>
        <w:t>Молодежная</w:t>
      </w:r>
      <w:r w:rsidR="007809AB" w:rsidRPr="000A55BF">
        <w:rPr>
          <w:sz w:val="26"/>
          <w:szCs w:val="26"/>
        </w:rPr>
        <w:t xml:space="preserve">, </w:t>
      </w:r>
      <w:r w:rsidR="007809AB" w:rsidRPr="000A55BF">
        <w:rPr>
          <w:rFonts w:hint="eastAsia"/>
          <w:sz w:val="26"/>
          <w:szCs w:val="26"/>
        </w:rPr>
        <w:t>дом</w:t>
      </w:r>
      <w:r w:rsidR="007809AB" w:rsidRPr="000A55BF">
        <w:rPr>
          <w:sz w:val="26"/>
          <w:szCs w:val="26"/>
        </w:rPr>
        <w:t xml:space="preserve"> 11.</w:t>
      </w:r>
      <w:r w:rsidR="007809AB" w:rsidRPr="00681408">
        <w:rPr>
          <w:sz w:val="26"/>
          <w:szCs w:val="26"/>
        </w:rPr>
        <w:t>,</w:t>
      </w:r>
      <w:r w:rsidR="007809AB">
        <w:rPr>
          <w:sz w:val="26"/>
          <w:szCs w:val="26"/>
        </w:rPr>
        <w:t xml:space="preserve"> отнесенный к категории земель – земли населенных пунктов, с видом разрешенного использования: «Для обслуживания зданий и сооружений».</w:t>
      </w:r>
      <w:r w:rsidR="007809AB" w:rsidRPr="00681408">
        <w:rPr>
          <w:sz w:val="26"/>
          <w:szCs w:val="26"/>
        </w:rPr>
        <w:t xml:space="preserve"> </w:t>
      </w:r>
      <w:r w:rsidR="007809AB">
        <w:rPr>
          <w:sz w:val="26"/>
          <w:szCs w:val="26"/>
        </w:rPr>
        <w:t xml:space="preserve"> </w:t>
      </w:r>
    </w:p>
    <w:p w:rsidR="00EA2655" w:rsidRDefault="005C4766" w:rsidP="005C5038">
      <w:pPr>
        <w:ind w:firstLine="709"/>
        <w:jc w:val="both"/>
        <w:rPr>
          <w:color w:val="000000"/>
          <w:sz w:val="26"/>
          <w:szCs w:val="26"/>
        </w:rPr>
      </w:pPr>
      <w:r w:rsidRPr="004B7E23">
        <w:rPr>
          <w:color w:val="000000"/>
          <w:sz w:val="26"/>
          <w:szCs w:val="26"/>
        </w:rPr>
        <w:t xml:space="preserve">Начальная цена – </w:t>
      </w:r>
      <w:r w:rsidR="007809AB">
        <w:rPr>
          <w:b/>
          <w:color w:val="000000"/>
          <w:sz w:val="26"/>
          <w:szCs w:val="26"/>
        </w:rPr>
        <w:t>1 532 000</w:t>
      </w:r>
      <w:r w:rsidRPr="004B7E23">
        <w:rPr>
          <w:color w:val="000000"/>
          <w:sz w:val="26"/>
          <w:szCs w:val="26"/>
        </w:rPr>
        <w:t xml:space="preserve"> (</w:t>
      </w:r>
      <w:r w:rsidR="007809AB">
        <w:rPr>
          <w:color w:val="000000"/>
          <w:sz w:val="26"/>
          <w:szCs w:val="26"/>
        </w:rPr>
        <w:t>Один миллион пятьсот тридцать две тысячи</w:t>
      </w:r>
      <w:r w:rsidR="00DB4E80">
        <w:rPr>
          <w:color w:val="000000"/>
          <w:sz w:val="26"/>
          <w:szCs w:val="26"/>
        </w:rPr>
        <w:t>)</w:t>
      </w:r>
      <w:r w:rsidRPr="004B7E23">
        <w:rPr>
          <w:color w:val="000000"/>
          <w:sz w:val="26"/>
          <w:szCs w:val="26"/>
        </w:rPr>
        <w:t xml:space="preserve"> рублей </w:t>
      </w:r>
      <w:r w:rsidRPr="004B7E23">
        <w:rPr>
          <w:b/>
          <w:color w:val="000000"/>
          <w:sz w:val="26"/>
          <w:szCs w:val="26"/>
        </w:rPr>
        <w:t>00</w:t>
      </w:r>
      <w:r w:rsidRPr="004B7E23">
        <w:rPr>
          <w:color w:val="000000"/>
          <w:sz w:val="26"/>
          <w:szCs w:val="26"/>
        </w:rPr>
        <w:t xml:space="preserve"> копеек  на основании отчета об оценки. Шаг аукциона – 5 (Пять) % от начальной цены, что составляет </w:t>
      </w:r>
      <w:r w:rsidR="007809AB">
        <w:rPr>
          <w:b/>
          <w:color w:val="000000"/>
          <w:sz w:val="26"/>
          <w:szCs w:val="26"/>
        </w:rPr>
        <w:t>76 600</w:t>
      </w:r>
      <w:r w:rsidRPr="004B7E23">
        <w:rPr>
          <w:color w:val="000000"/>
          <w:sz w:val="26"/>
          <w:szCs w:val="26"/>
        </w:rPr>
        <w:t xml:space="preserve"> (</w:t>
      </w:r>
      <w:r w:rsidR="007809AB">
        <w:rPr>
          <w:color w:val="000000"/>
          <w:sz w:val="26"/>
          <w:szCs w:val="26"/>
        </w:rPr>
        <w:t>Семьдесят шесть тысяч шестьсот</w:t>
      </w:r>
      <w:r w:rsidRPr="004B7E23">
        <w:rPr>
          <w:color w:val="000000"/>
          <w:sz w:val="26"/>
          <w:szCs w:val="26"/>
        </w:rPr>
        <w:t xml:space="preserve">) рублей </w:t>
      </w:r>
      <w:r w:rsidRPr="004B7E23">
        <w:rPr>
          <w:b/>
          <w:color w:val="000000"/>
          <w:sz w:val="26"/>
          <w:szCs w:val="26"/>
        </w:rPr>
        <w:t>00</w:t>
      </w:r>
      <w:r w:rsidRPr="004B7E23">
        <w:rPr>
          <w:color w:val="000000"/>
          <w:sz w:val="26"/>
          <w:szCs w:val="26"/>
        </w:rPr>
        <w:t xml:space="preserve"> копеек. Задаток в размере 20 (двадцать) % от начальной цены продаваемого имущества – </w:t>
      </w:r>
      <w:r w:rsidR="007809AB">
        <w:rPr>
          <w:b/>
          <w:color w:val="000000"/>
          <w:sz w:val="26"/>
          <w:szCs w:val="26"/>
        </w:rPr>
        <w:t>306 400</w:t>
      </w:r>
      <w:r w:rsidRPr="004B7E23">
        <w:rPr>
          <w:color w:val="000000"/>
          <w:sz w:val="26"/>
          <w:szCs w:val="26"/>
        </w:rPr>
        <w:t xml:space="preserve"> (</w:t>
      </w:r>
      <w:r w:rsidR="007809AB">
        <w:rPr>
          <w:color w:val="000000"/>
          <w:sz w:val="26"/>
          <w:szCs w:val="26"/>
        </w:rPr>
        <w:t>Триста шесть тысяч четыреста</w:t>
      </w:r>
      <w:r w:rsidRPr="004B7E23">
        <w:rPr>
          <w:color w:val="000000"/>
          <w:sz w:val="26"/>
          <w:szCs w:val="26"/>
        </w:rPr>
        <w:t xml:space="preserve">) рублей </w:t>
      </w:r>
      <w:r w:rsidRPr="004B7E23">
        <w:rPr>
          <w:b/>
          <w:color w:val="000000"/>
          <w:sz w:val="26"/>
          <w:szCs w:val="26"/>
        </w:rPr>
        <w:t>00</w:t>
      </w:r>
      <w:r w:rsidRPr="004B7E23">
        <w:rPr>
          <w:color w:val="000000"/>
          <w:sz w:val="26"/>
          <w:szCs w:val="26"/>
        </w:rPr>
        <w:t xml:space="preserve"> копеек. </w:t>
      </w:r>
    </w:p>
    <w:p w:rsidR="005F6A12" w:rsidRPr="004B7E23" w:rsidRDefault="004B7E23" w:rsidP="001F1610">
      <w:pPr>
        <w:ind w:firstLine="709"/>
        <w:jc w:val="both"/>
        <w:rPr>
          <w:sz w:val="26"/>
          <w:szCs w:val="26"/>
        </w:rPr>
      </w:pPr>
      <w:r>
        <w:rPr>
          <w:color w:val="000000"/>
          <w:sz w:val="26"/>
          <w:szCs w:val="26"/>
        </w:rPr>
        <w:lastRenderedPageBreak/>
        <w:t>2</w:t>
      </w:r>
      <w:r w:rsidR="00EA2655">
        <w:rPr>
          <w:color w:val="000000"/>
          <w:sz w:val="26"/>
          <w:szCs w:val="26"/>
        </w:rPr>
        <w:t xml:space="preserve">. </w:t>
      </w:r>
      <w:r w:rsidR="005C5038">
        <w:rPr>
          <w:color w:val="000000"/>
          <w:sz w:val="26"/>
          <w:szCs w:val="26"/>
        </w:rPr>
        <w:t xml:space="preserve">Отделу </w:t>
      </w:r>
      <w:r w:rsidR="00EA2655">
        <w:rPr>
          <w:color w:val="000000"/>
          <w:sz w:val="26"/>
          <w:szCs w:val="26"/>
        </w:rPr>
        <w:t>имущественных и земельных отношений администрации Цивильского района Чувашской Республики в</w:t>
      </w:r>
      <w:r w:rsidR="001F1610">
        <w:rPr>
          <w:color w:val="000000"/>
          <w:sz w:val="26"/>
          <w:szCs w:val="26"/>
        </w:rPr>
        <w:t>ыступить организатором аукцио</w:t>
      </w:r>
      <w:r w:rsidR="007809AB">
        <w:rPr>
          <w:color w:val="000000"/>
          <w:sz w:val="26"/>
          <w:szCs w:val="26"/>
        </w:rPr>
        <w:t>на на право заключения договора</w:t>
      </w:r>
      <w:r w:rsidR="001F1610">
        <w:rPr>
          <w:color w:val="000000"/>
          <w:sz w:val="26"/>
          <w:szCs w:val="26"/>
        </w:rPr>
        <w:t xml:space="preserve"> </w:t>
      </w:r>
      <w:r>
        <w:rPr>
          <w:color w:val="000000"/>
          <w:sz w:val="26"/>
          <w:szCs w:val="26"/>
        </w:rPr>
        <w:t>купли-продажи</w:t>
      </w:r>
      <w:r w:rsidR="001F1610">
        <w:rPr>
          <w:color w:val="000000"/>
          <w:sz w:val="26"/>
          <w:szCs w:val="26"/>
        </w:rPr>
        <w:t>, подготовить извещение о проведен</w:t>
      </w:r>
      <w:proofErr w:type="gramStart"/>
      <w:r w:rsidR="001F1610">
        <w:rPr>
          <w:color w:val="000000"/>
          <w:sz w:val="26"/>
          <w:szCs w:val="26"/>
        </w:rPr>
        <w:t>ии ау</w:t>
      </w:r>
      <w:proofErr w:type="gramEnd"/>
      <w:r w:rsidR="001F1610">
        <w:rPr>
          <w:color w:val="000000"/>
          <w:sz w:val="26"/>
          <w:szCs w:val="26"/>
        </w:rPr>
        <w:t xml:space="preserve">кциона, проработать документацию и опубликовать на сайте </w:t>
      </w:r>
      <w:hyperlink r:id="rId10" w:history="1">
        <w:r w:rsidR="00F160AB" w:rsidRPr="00F160AB">
          <w:rPr>
            <w:rStyle w:val="af1"/>
            <w:color w:val="auto"/>
            <w:sz w:val="26"/>
            <w:szCs w:val="26"/>
            <w:u w:val="none"/>
            <w:lang w:val="en-US"/>
          </w:rPr>
          <w:t>www</w:t>
        </w:r>
        <w:r w:rsidR="00F160AB" w:rsidRPr="00F160AB">
          <w:rPr>
            <w:rStyle w:val="af1"/>
            <w:color w:val="auto"/>
            <w:sz w:val="26"/>
            <w:szCs w:val="26"/>
            <w:u w:val="none"/>
          </w:rPr>
          <w:t>.</w:t>
        </w:r>
        <w:r w:rsidR="00F160AB" w:rsidRPr="00F160AB">
          <w:rPr>
            <w:rStyle w:val="af1"/>
            <w:color w:val="auto"/>
            <w:sz w:val="26"/>
            <w:szCs w:val="26"/>
            <w:u w:val="none"/>
            <w:lang w:val="en-US"/>
          </w:rPr>
          <w:t>torgi</w:t>
        </w:r>
        <w:r w:rsidR="00F160AB" w:rsidRPr="00F160AB">
          <w:rPr>
            <w:rStyle w:val="af1"/>
            <w:color w:val="auto"/>
            <w:sz w:val="26"/>
            <w:szCs w:val="26"/>
            <w:u w:val="none"/>
          </w:rPr>
          <w:t>.</w:t>
        </w:r>
        <w:r w:rsidR="00F160AB" w:rsidRPr="00F160AB">
          <w:rPr>
            <w:rStyle w:val="af1"/>
            <w:color w:val="auto"/>
            <w:sz w:val="26"/>
            <w:szCs w:val="26"/>
            <w:u w:val="none"/>
            <w:lang w:val="en-US"/>
          </w:rPr>
          <w:t>gov</w:t>
        </w:r>
        <w:r w:rsidR="00F160AB" w:rsidRPr="00F160AB">
          <w:rPr>
            <w:rStyle w:val="af1"/>
            <w:color w:val="auto"/>
            <w:sz w:val="26"/>
            <w:szCs w:val="26"/>
            <w:u w:val="none"/>
          </w:rPr>
          <w:t>.</w:t>
        </w:r>
        <w:r w:rsidR="00F160AB" w:rsidRPr="00F160AB">
          <w:rPr>
            <w:rStyle w:val="af1"/>
            <w:color w:val="auto"/>
            <w:sz w:val="26"/>
            <w:szCs w:val="26"/>
            <w:u w:val="none"/>
            <w:lang w:val="en-US"/>
          </w:rPr>
          <w:t>ru</w:t>
        </w:r>
      </w:hyperlink>
      <w:r w:rsidR="00F160AB" w:rsidRPr="00F160AB">
        <w:rPr>
          <w:sz w:val="26"/>
          <w:szCs w:val="26"/>
        </w:rPr>
        <w:t xml:space="preserve">, </w:t>
      </w:r>
      <w:hyperlink r:id="rId11" w:history="1">
        <w:r w:rsidRPr="004B7E23">
          <w:rPr>
            <w:rStyle w:val="af1"/>
            <w:color w:val="auto"/>
            <w:sz w:val="26"/>
            <w:szCs w:val="26"/>
            <w:u w:val="none"/>
          </w:rPr>
          <w:t>https://www.roseltorg.ru</w:t>
        </w:r>
      </w:hyperlink>
      <w:r w:rsidRPr="004B7E23">
        <w:rPr>
          <w:sz w:val="26"/>
          <w:szCs w:val="26"/>
        </w:rPr>
        <w:t>,</w:t>
      </w:r>
      <w:r>
        <w:rPr>
          <w:color w:val="000000"/>
          <w:sz w:val="26"/>
          <w:szCs w:val="26"/>
        </w:rPr>
        <w:t xml:space="preserve"> </w:t>
      </w:r>
      <w:r w:rsidRPr="004B7E23">
        <w:rPr>
          <w:color w:val="000000"/>
          <w:sz w:val="26"/>
          <w:szCs w:val="26"/>
        </w:rPr>
        <w:t xml:space="preserve">на официальном сайте администрации Цивильского района Чувашской Республики </w:t>
      </w:r>
      <w:hyperlink r:id="rId12" w:history="1">
        <w:r w:rsidR="004D7937" w:rsidRPr="004D7937">
          <w:rPr>
            <w:rStyle w:val="af1"/>
            <w:color w:val="auto"/>
            <w:u w:val="none"/>
          </w:rPr>
          <w:t>www.zivil.</w:t>
        </w:r>
        <w:r w:rsidR="004D7937" w:rsidRPr="004D7937">
          <w:rPr>
            <w:rStyle w:val="af1"/>
            <w:color w:val="auto"/>
            <w:u w:val="none"/>
            <w:lang w:val="en-US"/>
          </w:rPr>
          <w:t>cap</w:t>
        </w:r>
        <w:r w:rsidR="004D7937" w:rsidRPr="004D7937">
          <w:rPr>
            <w:rStyle w:val="af1"/>
            <w:color w:val="auto"/>
            <w:u w:val="none"/>
          </w:rPr>
          <w:t>.</w:t>
        </w:r>
        <w:proofErr w:type="spellStart"/>
        <w:r w:rsidR="004D7937" w:rsidRPr="004D7937">
          <w:rPr>
            <w:rStyle w:val="af1"/>
            <w:color w:val="auto"/>
            <w:u w:val="none"/>
          </w:rPr>
          <w:t>ru</w:t>
        </w:r>
        <w:proofErr w:type="spellEnd"/>
      </w:hyperlink>
      <w:r w:rsidRPr="004D7937">
        <w:rPr>
          <w:sz w:val="26"/>
          <w:szCs w:val="26"/>
        </w:rPr>
        <w:t>.</w:t>
      </w:r>
    </w:p>
    <w:p w:rsidR="00310ECA" w:rsidRDefault="004B7E23" w:rsidP="001F1610">
      <w:pPr>
        <w:ind w:firstLine="709"/>
        <w:jc w:val="both"/>
        <w:rPr>
          <w:sz w:val="26"/>
          <w:szCs w:val="26"/>
        </w:rPr>
      </w:pPr>
      <w:r>
        <w:rPr>
          <w:sz w:val="26"/>
          <w:szCs w:val="26"/>
        </w:rPr>
        <w:t>3</w:t>
      </w:r>
      <w:r w:rsidR="00310ECA">
        <w:rPr>
          <w:sz w:val="26"/>
          <w:szCs w:val="26"/>
        </w:rPr>
        <w:t>. Для проведения аукциона назначить комиссию:</w:t>
      </w:r>
    </w:p>
    <w:tbl>
      <w:tblPr>
        <w:tblStyle w:val="a8"/>
        <w:tblW w:w="0" w:type="auto"/>
        <w:tblLook w:val="04A0" w:firstRow="1" w:lastRow="0" w:firstColumn="1" w:lastColumn="0" w:noHBand="0" w:noVBand="1"/>
      </w:tblPr>
      <w:tblGrid>
        <w:gridCol w:w="4926"/>
        <w:gridCol w:w="4927"/>
      </w:tblGrid>
      <w:tr w:rsidR="00A22765" w:rsidTr="00A6664E">
        <w:tc>
          <w:tcPr>
            <w:tcW w:w="4926" w:type="dxa"/>
          </w:tcPr>
          <w:p w:rsidR="00A22765" w:rsidRPr="001E782C" w:rsidRDefault="00A22765" w:rsidP="00A6664E">
            <w:pPr>
              <w:tabs>
                <w:tab w:val="left" w:pos="2260"/>
              </w:tabs>
              <w:rPr>
                <w:sz w:val="26"/>
                <w:szCs w:val="26"/>
              </w:rPr>
            </w:pPr>
            <w:r w:rsidRPr="00A22765">
              <w:rPr>
                <w:rFonts w:ascii="Times New Roman" w:hAnsi="Times New Roman"/>
                <w:sz w:val="26"/>
                <w:szCs w:val="26"/>
              </w:rPr>
              <w:t>Марков Борис Николаевич</w:t>
            </w:r>
          </w:p>
        </w:tc>
        <w:tc>
          <w:tcPr>
            <w:tcW w:w="4927" w:type="dxa"/>
          </w:tcPr>
          <w:p w:rsidR="00A22765" w:rsidRDefault="00A22765" w:rsidP="00A6664E">
            <w:pPr>
              <w:tabs>
                <w:tab w:val="left" w:pos="2260"/>
              </w:tabs>
              <w:rPr>
                <w:sz w:val="26"/>
                <w:szCs w:val="26"/>
              </w:rPr>
            </w:pPr>
            <w:r>
              <w:rPr>
                <w:rFonts w:ascii="Times New Roman" w:hAnsi="Times New Roman"/>
                <w:sz w:val="26"/>
                <w:szCs w:val="26"/>
              </w:rPr>
              <w:t>Заместитель главы администрации - начальника отдела развития АПК и муниципальной собственности, председатель комиссии</w:t>
            </w:r>
          </w:p>
        </w:tc>
      </w:tr>
      <w:tr w:rsidR="00310ECA" w:rsidTr="00A6664E">
        <w:tc>
          <w:tcPr>
            <w:tcW w:w="4926" w:type="dxa"/>
          </w:tcPr>
          <w:p w:rsidR="00310ECA" w:rsidRPr="001E782C" w:rsidRDefault="00310ECA" w:rsidP="00A6664E">
            <w:pPr>
              <w:tabs>
                <w:tab w:val="left" w:pos="2260"/>
              </w:tabs>
              <w:rPr>
                <w:rFonts w:ascii="Times New Roman" w:hAnsi="Times New Roman"/>
                <w:sz w:val="26"/>
                <w:szCs w:val="26"/>
              </w:rPr>
            </w:pPr>
            <w:r w:rsidRPr="001E782C">
              <w:rPr>
                <w:rFonts w:ascii="Times New Roman" w:hAnsi="Times New Roman"/>
                <w:sz w:val="26"/>
                <w:szCs w:val="26"/>
              </w:rPr>
              <w:t>Венедиктов Алексей Николаевич</w:t>
            </w:r>
          </w:p>
        </w:tc>
        <w:tc>
          <w:tcPr>
            <w:tcW w:w="4927" w:type="dxa"/>
          </w:tcPr>
          <w:p w:rsidR="00310ECA" w:rsidRPr="001E782C" w:rsidRDefault="00310ECA" w:rsidP="00A22765">
            <w:pPr>
              <w:tabs>
                <w:tab w:val="left" w:pos="2260"/>
              </w:tabs>
              <w:rPr>
                <w:rFonts w:ascii="Times New Roman" w:hAnsi="Times New Roman"/>
                <w:sz w:val="26"/>
                <w:szCs w:val="26"/>
              </w:rPr>
            </w:pPr>
            <w:r>
              <w:rPr>
                <w:rFonts w:ascii="Times New Roman" w:hAnsi="Times New Roman"/>
                <w:sz w:val="26"/>
                <w:szCs w:val="26"/>
              </w:rPr>
              <w:t xml:space="preserve">Заместитель начальника отдела развития АПК и муниципальной собственности, </w:t>
            </w:r>
            <w:r w:rsidR="00A22765">
              <w:rPr>
                <w:rFonts w:ascii="Times New Roman" w:hAnsi="Times New Roman"/>
                <w:sz w:val="26"/>
                <w:szCs w:val="26"/>
              </w:rPr>
              <w:t>член</w:t>
            </w:r>
            <w:r>
              <w:rPr>
                <w:rFonts w:ascii="Times New Roman" w:hAnsi="Times New Roman"/>
                <w:sz w:val="26"/>
                <w:szCs w:val="26"/>
              </w:rPr>
              <w:t xml:space="preserve"> комиссии</w:t>
            </w:r>
          </w:p>
        </w:tc>
      </w:tr>
      <w:tr w:rsidR="00310ECA" w:rsidTr="00A6664E">
        <w:tc>
          <w:tcPr>
            <w:tcW w:w="4926" w:type="dxa"/>
          </w:tcPr>
          <w:p w:rsidR="00310ECA" w:rsidRPr="001E782C" w:rsidRDefault="005C5038" w:rsidP="00A6664E">
            <w:pPr>
              <w:tabs>
                <w:tab w:val="left" w:pos="2260"/>
              </w:tabs>
              <w:rPr>
                <w:rFonts w:ascii="Times New Roman" w:hAnsi="Times New Roman"/>
                <w:sz w:val="26"/>
                <w:szCs w:val="26"/>
              </w:rPr>
            </w:pPr>
            <w:r>
              <w:rPr>
                <w:rFonts w:ascii="Times New Roman" w:hAnsi="Times New Roman"/>
                <w:sz w:val="26"/>
                <w:szCs w:val="26"/>
              </w:rPr>
              <w:t>Сорокина Ольга Николаевна</w:t>
            </w:r>
          </w:p>
        </w:tc>
        <w:tc>
          <w:tcPr>
            <w:tcW w:w="4927" w:type="dxa"/>
          </w:tcPr>
          <w:p w:rsidR="00310ECA" w:rsidRPr="001E782C" w:rsidRDefault="005C5038" w:rsidP="00D6517F">
            <w:pPr>
              <w:tabs>
                <w:tab w:val="left" w:pos="2260"/>
              </w:tabs>
              <w:rPr>
                <w:rFonts w:ascii="Times New Roman" w:hAnsi="Times New Roman"/>
                <w:sz w:val="26"/>
                <w:szCs w:val="26"/>
              </w:rPr>
            </w:pPr>
            <w:r>
              <w:rPr>
                <w:rFonts w:ascii="Times New Roman" w:hAnsi="Times New Roman"/>
                <w:sz w:val="26"/>
                <w:szCs w:val="26"/>
              </w:rPr>
              <w:t>Заместитель начальника отдела</w:t>
            </w:r>
            <w:r w:rsidR="00310ECA">
              <w:rPr>
                <w:rFonts w:ascii="Times New Roman" w:hAnsi="Times New Roman"/>
                <w:sz w:val="26"/>
                <w:szCs w:val="26"/>
              </w:rPr>
              <w:t xml:space="preserve"> имущественных и земельных отношений, </w:t>
            </w:r>
            <w:r w:rsidR="00D6517F">
              <w:rPr>
                <w:rFonts w:ascii="Times New Roman" w:hAnsi="Times New Roman"/>
                <w:sz w:val="26"/>
                <w:szCs w:val="26"/>
              </w:rPr>
              <w:t>секретарь</w:t>
            </w:r>
            <w:r w:rsidR="00A22765">
              <w:rPr>
                <w:rFonts w:ascii="Times New Roman" w:hAnsi="Times New Roman"/>
                <w:sz w:val="26"/>
                <w:szCs w:val="26"/>
              </w:rPr>
              <w:t xml:space="preserve"> </w:t>
            </w:r>
            <w:r w:rsidR="00310ECA">
              <w:rPr>
                <w:rFonts w:ascii="Times New Roman" w:hAnsi="Times New Roman"/>
                <w:sz w:val="26"/>
                <w:szCs w:val="26"/>
              </w:rPr>
              <w:t>комиссии</w:t>
            </w:r>
          </w:p>
        </w:tc>
      </w:tr>
      <w:tr w:rsidR="00310ECA" w:rsidTr="00A6664E">
        <w:tc>
          <w:tcPr>
            <w:tcW w:w="4926" w:type="dxa"/>
          </w:tcPr>
          <w:p w:rsidR="00310ECA" w:rsidRPr="001E782C" w:rsidRDefault="00310ECA" w:rsidP="00A6664E">
            <w:pPr>
              <w:tabs>
                <w:tab w:val="left" w:pos="2260"/>
              </w:tabs>
              <w:rPr>
                <w:rFonts w:ascii="Times New Roman" w:hAnsi="Times New Roman"/>
                <w:sz w:val="26"/>
                <w:szCs w:val="26"/>
              </w:rPr>
            </w:pPr>
            <w:r w:rsidRPr="001E782C">
              <w:rPr>
                <w:rFonts w:ascii="Times New Roman" w:hAnsi="Times New Roman"/>
                <w:sz w:val="26"/>
                <w:szCs w:val="26"/>
              </w:rPr>
              <w:t>Степанов Леонид Васильевич</w:t>
            </w:r>
          </w:p>
        </w:tc>
        <w:tc>
          <w:tcPr>
            <w:tcW w:w="4927" w:type="dxa"/>
          </w:tcPr>
          <w:p w:rsidR="00310ECA" w:rsidRPr="001E782C" w:rsidRDefault="00310ECA" w:rsidP="00A6664E">
            <w:pPr>
              <w:tabs>
                <w:tab w:val="left" w:pos="2260"/>
              </w:tabs>
              <w:rPr>
                <w:rFonts w:ascii="Times New Roman" w:hAnsi="Times New Roman"/>
                <w:sz w:val="26"/>
                <w:szCs w:val="26"/>
              </w:rPr>
            </w:pPr>
            <w:r>
              <w:rPr>
                <w:rFonts w:ascii="Times New Roman" w:hAnsi="Times New Roman"/>
                <w:sz w:val="26"/>
                <w:szCs w:val="26"/>
              </w:rPr>
              <w:t>Начальник отдела экономики, член комиссии</w:t>
            </w:r>
          </w:p>
        </w:tc>
      </w:tr>
      <w:tr w:rsidR="00310ECA" w:rsidTr="00A6664E">
        <w:tc>
          <w:tcPr>
            <w:tcW w:w="4926" w:type="dxa"/>
          </w:tcPr>
          <w:p w:rsidR="00310ECA" w:rsidRPr="001E782C" w:rsidRDefault="00310ECA" w:rsidP="00A6664E">
            <w:pPr>
              <w:tabs>
                <w:tab w:val="left" w:pos="2260"/>
              </w:tabs>
              <w:rPr>
                <w:rFonts w:ascii="Times New Roman" w:hAnsi="Times New Roman"/>
                <w:sz w:val="26"/>
                <w:szCs w:val="26"/>
              </w:rPr>
            </w:pPr>
            <w:r w:rsidRPr="001E782C">
              <w:rPr>
                <w:rFonts w:ascii="Times New Roman" w:hAnsi="Times New Roman"/>
                <w:sz w:val="26"/>
                <w:szCs w:val="26"/>
              </w:rPr>
              <w:t>Григорьев Александр Валентинович</w:t>
            </w:r>
          </w:p>
        </w:tc>
        <w:tc>
          <w:tcPr>
            <w:tcW w:w="4927" w:type="dxa"/>
          </w:tcPr>
          <w:p w:rsidR="00310ECA" w:rsidRPr="001E782C" w:rsidRDefault="00310ECA" w:rsidP="00A6664E">
            <w:pPr>
              <w:tabs>
                <w:tab w:val="left" w:pos="2260"/>
              </w:tabs>
              <w:rPr>
                <w:rFonts w:ascii="Times New Roman" w:hAnsi="Times New Roman"/>
                <w:sz w:val="26"/>
                <w:szCs w:val="26"/>
              </w:rPr>
            </w:pPr>
            <w:r>
              <w:rPr>
                <w:rFonts w:ascii="Times New Roman" w:hAnsi="Times New Roman"/>
                <w:sz w:val="26"/>
                <w:szCs w:val="26"/>
              </w:rPr>
              <w:t>Заведующий сектором юридической службы, член комиссии</w:t>
            </w:r>
          </w:p>
        </w:tc>
      </w:tr>
      <w:tr w:rsidR="00310ECA" w:rsidTr="00A6664E">
        <w:tc>
          <w:tcPr>
            <w:tcW w:w="4926" w:type="dxa"/>
          </w:tcPr>
          <w:p w:rsidR="00310ECA" w:rsidRPr="001E782C" w:rsidRDefault="00310ECA" w:rsidP="00A6664E">
            <w:pPr>
              <w:tabs>
                <w:tab w:val="left" w:pos="2260"/>
              </w:tabs>
              <w:rPr>
                <w:rFonts w:ascii="Times New Roman" w:hAnsi="Times New Roman"/>
                <w:sz w:val="26"/>
                <w:szCs w:val="26"/>
              </w:rPr>
            </w:pPr>
            <w:r w:rsidRPr="001E782C">
              <w:rPr>
                <w:rFonts w:ascii="Times New Roman" w:hAnsi="Times New Roman"/>
                <w:sz w:val="26"/>
                <w:szCs w:val="26"/>
              </w:rPr>
              <w:t>Спиридонова Светлана Владимировна</w:t>
            </w:r>
          </w:p>
        </w:tc>
        <w:tc>
          <w:tcPr>
            <w:tcW w:w="4927" w:type="dxa"/>
          </w:tcPr>
          <w:p w:rsidR="00310ECA" w:rsidRPr="001E782C" w:rsidRDefault="00310ECA" w:rsidP="00A6664E">
            <w:pPr>
              <w:tabs>
                <w:tab w:val="left" w:pos="2260"/>
              </w:tabs>
              <w:rPr>
                <w:rFonts w:ascii="Times New Roman" w:hAnsi="Times New Roman"/>
                <w:sz w:val="26"/>
                <w:szCs w:val="26"/>
              </w:rPr>
            </w:pPr>
            <w:r>
              <w:rPr>
                <w:rFonts w:ascii="Times New Roman" w:hAnsi="Times New Roman"/>
                <w:sz w:val="26"/>
                <w:szCs w:val="26"/>
              </w:rPr>
              <w:t>Главный специалист-эксперт сектора имущественных и земельных отношений, член комиссии</w:t>
            </w:r>
          </w:p>
        </w:tc>
      </w:tr>
    </w:tbl>
    <w:p w:rsidR="00310ECA" w:rsidRDefault="004D7937" w:rsidP="001F1610">
      <w:pPr>
        <w:ind w:firstLine="709"/>
        <w:jc w:val="both"/>
        <w:rPr>
          <w:color w:val="000000"/>
          <w:sz w:val="26"/>
          <w:szCs w:val="26"/>
        </w:rPr>
      </w:pPr>
      <w:r w:rsidRPr="004D7937">
        <w:rPr>
          <w:color w:val="000000"/>
          <w:sz w:val="26"/>
          <w:szCs w:val="26"/>
        </w:rPr>
        <w:t>4</w:t>
      </w:r>
      <w:r w:rsidR="00310ECA">
        <w:rPr>
          <w:color w:val="000000"/>
          <w:sz w:val="26"/>
          <w:szCs w:val="26"/>
        </w:rPr>
        <w:t>. Определить следующий порядок работы аукционной документации:</w:t>
      </w:r>
    </w:p>
    <w:p w:rsidR="00310ECA" w:rsidRDefault="004D7937" w:rsidP="001F1610">
      <w:pPr>
        <w:ind w:firstLine="709"/>
        <w:jc w:val="both"/>
        <w:rPr>
          <w:color w:val="000000"/>
          <w:sz w:val="26"/>
          <w:szCs w:val="26"/>
        </w:rPr>
      </w:pPr>
      <w:r w:rsidRPr="004D7937">
        <w:rPr>
          <w:color w:val="000000"/>
          <w:sz w:val="26"/>
          <w:szCs w:val="26"/>
        </w:rPr>
        <w:t>4</w:t>
      </w:r>
      <w:r w:rsidR="00310ECA">
        <w:rPr>
          <w:color w:val="000000"/>
          <w:sz w:val="26"/>
          <w:szCs w:val="26"/>
        </w:rPr>
        <w:t>.1 Аукционная комиссия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310ECA" w:rsidRDefault="004D7937" w:rsidP="001F1610">
      <w:pPr>
        <w:ind w:firstLine="709"/>
        <w:jc w:val="both"/>
        <w:rPr>
          <w:color w:val="000000"/>
          <w:sz w:val="26"/>
          <w:szCs w:val="26"/>
        </w:rPr>
      </w:pPr>
      <w:r w:rsidRPr="004D7937">
        <w:rPr>
          <w:color w:val="000000"/>
          <w:sz w:val="26"/>
          <w:szCs w:val="26"/>
        </w:rPr>
        <w:t>4</w:t>
      </w:r>
      <w:r w:rsidR="00310ECA">
        <w:rPr>
          <w:color w:val="000000"/>
          <w:sz w:val="26"/>
          <w:szCs w:val="26"/>
        </w:rPr>
        <w:t>.2 Аукционная комиссия правомочна осуществить свои функции, если на заседании комиссии присутствует не менее пятидесяти процентов общего числа ее членов.</w:t>
      </w:r>
    </w:p>
    <w:p w:rsidR="00310ECA" w:rsidRDefault="004D7937" w:rsidP="001F1610">
      <w:pPr>
        <w:ind w:firstLine="709"/>
        <w:jc w:val="both"/>
        <w:rPr>
          <w:color w:val="000000"/>
          <w:sz w:val="26"/>
          <w:szCs w:val="26"/>
        </w:rPr>
      </w:pPr>
      <w:r w:rsidRPr="004D7937">
        <w:rPr>
          <w:color w:val="000000"/>
          <w:sz w:val="26"/>
          <w:szCs w:val="26"/>
        </w:rPr>
        <w:t>4</w:t>
      </w:r>
      <w:r w:rsidR="00310ECA">
        <w:rPr>
          <w:color w:val="000000"/>
          <w:sz w:val="26"/>
          <w:szCs w:val="26"/>
        </w:rPr>
        <w:t>.3</w:t>
      </w:r>
      <w:r w:rsidR="00B91700">
        <w:rPr>
          <w:color w:val="000000"/>
          <w:sz w:val="26"/>
          <w:szCs w:val="26"/>
        </w:rPr>
        <w:t xml:space="preserve"> Члены аукционной комиссии должны быть своевременно уведомлены председателем комиссии о месте, дате и времени проведения заседания комиссии.</w:t>
      </w:r>
    </w:p>
    <w:p w:rsidR="00B91700" w:rsidRDefault="004D7937" w:rsidP="001F1610">
      <w:pPr>
        <w:ind w:firstLine="709"/>
        <w:jc w:val="both"/>
        <w:rPr>
          <w:color w:val="000000"/>
          <w:sz w:val="26"/>
          <w:szCs w:val="26"/>
        </w:rPr>
      </w:pPr>
      <w:r w:rsidRPr="004D7937">
        <w:rPr>
          <w:color w:val="000000"/>
          <w:sz w:val="26"/>
          <w:szCs w:val="26"/>
        </w:rPr>
        <w:t>4</w:t>
      </w:r>
      <w:r w:rsidR="00B91700">
        <w:rPr>
          <w:color w:val="000000"/>
          <w:sz w:val="26"/>
          <w:szCs w:val="26"/>
        </w:rPr>
        <w:t xml:space="preserve">.4 Члены аукционной комиссии лично участвует в </w:t>
      </w:r>
      <w:proofErr w:type="gramStart"/>
      <w:r w:rsidR="00B91700">
        <w:rPr>
          <w:color w:val="000000"/>
          <w:sz w:val="26"/>
          <w:szCs w:val="26"/>
        </w:rPr>
        <w:t>заседаниях</w:t>
      </w:r>
      <w:proofErr w:type="gramEnd"/>
      <w:r w:rsidR="00B91700">
        <w:rPr>
          <w:color w:val="000000"/>
          <w:sz w:val="26"/>
          <w:szCs w:val="26"/>
        </w:rPr>
        <w:t xml:space="preserve"> и подписывают протоколы заседаний комиссии.</w:t>
      </w:r>
    </w:p>
    <w:p w:rsidR="00B91700" w:rsidRDefault="004D7937" w:rsidP="001F1610">
      <w:pPr>
        <w:ind w:firstLine="709"/>
        <w:jc w:val="both"/>
        <w:rPr>
          <w:color w:val="000000"/>
          <w:sz w:val="26"/>
          <w:szCs w:val="26"/>
        </w:rPr>
      </w:pPr>
      <w:r w:rsidRPr="004D7937">
        <w:rPr>
          <w:color w:val="000000"/>
          <w:sz w:val="26"/>
          <w:szCs w:val="26"/>
        </w:rPr>
        <w:t>4</w:t>
      </w:r>
      <w:r w:rsidR="00B91700">
        <w:rPr>
          <w:color w:val="000000"/>
          <w:sz w:val="26"/>
          <w:szCs w:val="26"/>
        </w:rPr>
        <w:t>.5 Решения аукционной комиссии принимаются открытым голосованием простым большинством голосов членов комиссии, присутствующих на заседании.</w:t>
      </w:r>
    </w:p>
    <w:p w:rsidR="003C617F" w:rsidRPr="001F1610" w:rsidRDefault="004D7937" w:rsidP="001F1610">
      <w:pPr>
        <w:ind w:firstLine="709"/>
        <w:jc w:val="both"/>
        <w:rPr>
          <w:color w:val="000000"/>
          <w:sz w:val="26"/>
          <w:szCs w:val="26"/>
        </w:rPr>
      </w:pPr>
      <w:r w:rsidRPr="004D7937">
        <w:rPr>
          <w:color w:val="000000"/>
          <w:sz w:val="26"/>
          <w:szCs w:val="26"/>
        </w:rPr>
        <w:t>4</w:t>
      </w:r>
      <w:r w:rsidR="003C617F">
        <w:rPr>
          <w:color w:val="000000"/>
          <w:sz w:val="26"/>
          <w:szCs w:val="26"/>
        </w:rPr>
        <w:t>.6</w:t>
      </w:r>
      <w:proofErr w:type="gramStart"/>
      <w:r w:rsidR="003C617F">
        <w:rPr>
          <w:color w:val="000000"/>
          <w:sz w:val="26"/>
          <w:szCs w:val="26"/>
        </w:rPr>
        <w:t xml:space="preserve"> П</w:t>
      </w:r>
      <w:proofErr w:type="gramEnd"/>
      <w:r w:rsidR="003C617F">
        <w:rPr>
          <w:color w:val="000000"/>
          <w:sz w:val="26"/>
          <w:szCs w:val="26"/>
        </w:rPr>
        <w:t>ри голосовании каждый член аукционный комиссии имеет один голос.</w:t>
      </w:r>
    </w:p>
    <w:p w:rsidR="00A701F2" w:rsidRDefault="004D7937" w:rsidP="00274E00">
      <w:pPr>
        <w:ind w:firstLine="709"/>
        <w:jc w:val="both"/>
        <w:rPr>
          <w:sz w:val="26"/>
          <w:szCs w:val="26"/>
        </w:rPr>
      </w:pPr>
      <w:r w:rsidRPr="004D7937">
        <w:rPr>
          <w:sz w:val="26"/>
          <w:szCs w:val="26"/>
        </w:rPr>
        <w:t>5</w:t>
      </w:r>
      <w:r w:rsidR="005F6A12">
        <w:rPr>
          <w:sz w:val="26"/>
          <w:szCs w:val="26"/>
        </w:rPr>
        <w:t xml:space="preserve">. </w:t>
      </w:r>
      <w:r w:rsidR="00A701F2">
        <w:rPr>
          <w:sz w:val="26"/>
          <w:szCs w:val="26"/>
        </w:rPr>
        <w:t>Контроль за исполнением настоящего постановления возложить на заместителя главы администрации – начальника отдела развития АПК и муниципальной собственности.</w:t>
      </w:r>
    </w:p>
    <w:p w:rsidR="005F6A12" w:rsidRDefault="004D7937" w:rsidP="00274E00">
      <w:pPr>
        <w:ind w:firstLine="709"/>
        <w:jc w:val="both"/>
        <w:rPr>
          <w:sz w:val="26"/>
          <w:szCs w:val="26"/>
        </w:rPr>
      </w:pPr>
      <w:r w:rsidRPr="004D7937">
        <w:rPr>
          <w:sz w:val="26"/>
          <w:szCs w:val="26"/>
        </w:rPr>
        <w:t>6</w:t>
      </w:r>
      <w:r w:rsidR="00274E00">
        <w:rPr>
          <w:sz w:val="26"/>
          <w:szCs w:val="26"/>
        </w:rPr>
        <w:t>. Настоящее п</w:t>
      </w:r>
      <w:r w:rsidR="00A701F2">
        <w:rPr>
          <w:sz w:val="26"/>
          <w:szCs w:val="26"/>
        </w:rPr>
        <w:t>оста</w:t>
      </w:r>
      <w:r w:rsidR="00274E00">
        <w:rPr>
          <w:sz w:val="26"/>
          <w:szCs w:val="26"/>
        </w:rPr>
        <w:t>новление вступает в силу после его официального опубликования (обнародования)</w:t>
      </w:r>
      <w:r w:rsidR="00A701F2">
        <w:rPr>
          <w:sz w:val="26"/>
          <w:szCs w:val="26"/>
        </w:rPr>
        <w:t xml:space="preserve"> </w:t>
      </w:r>
    </w:p>
    <w:p w:rsidR="00885111" w:rsidRPr="00AE700C" w:rsidRDefault="00885111" w:rsidP="00302752">
      <w:pPr>
        <w:jc w:val="both"/>
        <w:rPr>
          <w:sz w:val="26"/>
          <w:szCs w:val="26"/>
        </w:rPr>
      </w:pPr>
    </w:p>
    <w:p w:rsidR="004D7937" w:rsidRDefault="004D7937" w:rsidP="007809AB">
      <w:pPr>
        <w:tabs>
          <w:tab w:val="left" w:pos="2260"/>
        </w:tabs>
        <w:jc w:val="both"/>
        <w:rPr>
          <w:sz w:val="26"/>
          <w:szCs w:val="26"/>
        </w:rPr>
      </w:pPr>
      <w:r>
        <w:rPr>
          <w:sz w:val="26"/>
          <w:szCs w:val="26"/>
        </w:rPr>
        <w:t>Г</w:t>
      </w:r>
      <w:r w:rsidR="00885111" w:rsidRPr="00AE700C">
        <w:rPr>
          <w:sz w:val="26"/>
          <w:szCs w:val="26"/>
        </w:rPr>
        <w:t>лав</w:t>
      </w:r>
      <w:r>
        <w:rPr>
          <w:sz w:val="26"/>
          <w:szCs w:val="26"/>
        </w:rPr>
        <w:t xml:space="preserve">а </w:t>
      </w:r>
      <w:r w:rsidR="00885111" w:rsidRPr="00AE700C">
        <w:rPr>
          <w:sz w:val="26"/>
          <w:szCs w:val="26"/>
        </w:rPr>
        <w:t>администрации</w:t>
      </w:r>
      <w:r w:rsidR="00885111">
        <w:rPr>
          <w:sz w:val="26"/>
          <w:szCs w:val="26"/>
        </w:rPr>
        <w:t xml:space="preserve">                                              </w:t>
      </w:r>
      <w:r w:rsidR="00A22765">
        <w:rPr>
          <w:sz w:val="26"/>
          <w:szCs w:val="26"/>
        </w:rPr>
        <w:t xml:space="preserve">                                </w:t>
      </w:r>
      <w:r>
        <w:rPr>
          <w:sz w:val="26"/>
          <w:szCs w:val="26"/>
        </w:rPr>
        <w:t xml:space="preserve">            С.Ф. Беккер</w:t>
      </w:r>
    </w:p>
    <w:p w:rsidR="009E04C4" w:rsidRDefault="009E04C4" w:rsidP="00885111">
      <w:pPr>
        <w:ind w:right="4597"/>
        <w:jc w:val="both"/>
        <w:rPr>
          <w:sz w:val="22"/>
          <w:szCs w:val="22"/>
        </w:rPr>
      </w:pPr>
    </w:p>
    <w:p w:rsidR="009E04C4" w:rsidRDefault="009E04C4" w:rsidP="00885111">
      <w:pPr>
        <w:ind w:right="4597"/>
        <w:jc w:val="both"/>
        <w:rPr>
          <w:sz w:val="22"/>
          <w:szCs w:val="22"/>
        </w:rPr>
      </w:pPr>
    </w:p>
    <w:p w:rsidR="00885111" w:rsidRDefault="00885111" w:rsidP="00885111">
      <w:pPr>
        <w:ind w:right="4597"/>
        <w:jc w:val="both"/>
        <w:rPr>
          <w:sz w:val="22"/>
          <w:szCs w:val="22"/>
        </w:rPr>
      </w:pPr>
      <w:r>
        <w:rPr>
          <w:sz w:val="22"/>
          <w:szCs w:val="22"/>
        </w:rPr>
        <w:lastRenderedPageBreak/>
        <w:t>СОГЛАСОВАНО:</w:t>
      </w:r>
    </w:p>
    <w:p w:rsidR="00885111" w:rsidRDefault="00885111" w:rsidP="00885111">
      <w:pPr>
        <w:ind w:right="4597"/>
        <w:jc w:val="both"/>
        <w:rPr>
          <w:sz w:val="22"/>
          <w:szCs w:val="22"/>
        </w:rPr>
      </w:pPr>
    </w:p>
    <w:p w:rsidR="00885111" w:rsidRDefault="00885111" w:rsidP="00885111">
      <w:pPr>
        <w:ind w:right="4597"/>
        <w:jc w:val="both"/>
        <w:rPr>
          <w:sz w:val="22"/>
          <w:szCs w:val="22"/>
        </w:rPr>
      </w:pPr>
      <w:r>
        <w:rPr>
          <w:sz w:val="22"/>
          <w:szCs w:val="22"/>
        </w:rPr>
        <w:t>Заместитель главы администрации –</w:t>
      </w:r>
    </w:p>
    <w:p w:rsidR="00885111" w:rsidRDefault="00885111" w:rsidP="00885111">
      <w:pPr>
        <w:ind w:right="4597"/>
        <w:jc w:val="both"/>
        <w:rPr>
          <w:sz w:val="22"/>
          <w:szCs w:val="22"/>
        </w:rPr>
      </w:pPr>
      <w:r>
        <w:rPr>
          <w:sz w:val="22"/>
          <w:szCs w:val="22"/>
        </w:rPr>
        <w:t>начальник отдела развития АПК и</w:t>
      </w:r>
    </w:p>
    <w:p w:rsidR="00885111" w:rsidRDefault="00885111" w:rsidP="00885111">
      <w:pPr>
        <w:ind w:right="4597"/>
        <w:jc w:val="both"/>
        <w:rPr>
          <w:sz w:val="22"/>
          <w:szCs w:val="22"/>
        </w:rPr>
      </w:pPr>
      <w:r>
        <w:rPr>
          <w:sz w:val="22"/>
          <w:szCs w:val="22"/>
        </w:rPr>
        <w:t xml:space="preserve">муниципальной собственности   </w:t>
      </w:r>
    </w:p>
    <w:p w:rsidR="00885111" w:rsidRDefault="00885111" w:rsidP="00885111">
      <w:pPr>
        <w:ind w:right="4597"/>
        <w:jc w:val="both"/>
        <w:rPr>
          <w:color w:val="FF0000"/>
          <w:sz w:val="22"/>
          <w:szCs w:val="22"/>
        </w:rPr>
      </w:pPr>
    </w:p>
    <w:p w:rsidR="00885111" w:rsidRDefault="00885111" w:rsidP="00885111">
      <w:pPr>
        <w:ind w:right="4597"/>
        <w:jc w:val="both"/>
        <w:rPr>
          <w:sz w:val="22"/>
          <w:szCs w:val="22"/>
        </w:rPr>
      </w:pPr>
      <w:r>
        <w:rPr>
          <w:sz w:val="22"/>
          <w:szCs w:val="22"/>
        </w:rPr>
        <w:t>________________________/Б.Н. Марков/</w:t>
      </w:r>
    </w:p>
    <w:p w:rsidR="00885111" w:rsidRDefault="00885111" w:rsidP="00885111">
      <w:pPr>
        <w:ind w:right="4597"/>
        <w:jc w:val="both"/>
        <w:rPr>
          <w:color w:val="FF0000"/>
          <w:sz w:val="22"/>
          <w:szCs w:val="22"/>
        </w:rPr>
      </w:pPr>
      <w:r>
        <w:rPr>
          <w:sz w:val="22"/>
          <w:szCs w:val="22"/>
        </w:rPr>
        <w:t xml:space="preserve">«___» </w:t>
      </w:r>
      <w:r w:rsidR="005C5038">
        <w:rPr>
          <w:sz w:val="22"/>
          <w:szCs w:val="22"/>
        </w:rPr>
        <w:t>ноя</w:t>
      </w:r>
      <w:r w:rsidR="004D7937">
        <w:rPr>
          <w:sz w:val="22"/>
          <w:szCs w:val="22"/>
        </w:rPr>
        <w:t>бр</w:t>
      </w:r>
      <w:r w:rsidR="00A22765">
        <w:rPr>
          <w:sz w:val="22"/>
          <w:szCs w:val="22"/>
        </w:rPr>
        <w:t>я</w:t>
      </w:r>
      <w:r w:rsidR="005C5038">
        <w:rPr>
          <w:sz w:val="22"/>
          <w:szCs w:val="22"/>
        </w:rPr>
        <w:t xml:space="preserve"> 2022</w:t>
      </w:r>
      <w:r>
        <w:rPr>
          <w:sz w:val="22"/>
          <w:szCs w:val="22"/>
        </w:rPr>
        <w:t xml:space="preserve"> года</w:t>
      </w:r>
    </w:p>
    <w:p w:rsidR="00885111" w:rsidRDefault="00885111" w:rsidP="00885111">
      <w:pPr>
        <w:ind w:right="4597"/>
        <w:jc w:val="both"/>
        <w:rPr>
          <w:color w:val="FF0000"/>
          <w:sz w:val="22"/>
          <w:szCs w:val="22"/>
        </w:rPr>
      </w:pPr>
    </w:p>
    <w:p w:rsidR="005C5038" w:rsidRDefault="005C5038" w:rsidP="005C5038">
      <w:pPr>
        <w:ind w:right="4597"/>
        <w:jc w:val="both"/>
        <w:rPr>
          <w:sz w:val="22"/>
          <w:szCs w:val="22"/>
        </w:rPr>
      </w:pPr>
      <w:r>
        <w:rPr>
          <w:sz w:val="22"/>
          <w:szCs w:val="22"/>
        </w:rPr>
        <w:t>Заведующий сектором юридической службы администрации Цивильского района</w:t>
      </w:r>
    </w:p>
    <w:p w:rsidR="005C5038" w:rsidRDefault="005C5038" w:rsidP="005C5038">
      <w:pPr>
        <w:ind w:right="4597"/>
        <w:jc w:val="both"/>
        <w:rPr>
          <w:sz w:val="22"/>
          <w:szCs w:val="22"/>
        </w:rPr>
      </w:pPr>
    </w:p>
    <w:p w:rsidR="005C5038" w:rsidRDefault="005C5038" w:rsidP="005C5038">
      <w:pPr>
        <w:ind w:right="4597"/>
        <w:jc w:val="both"/>
        <w:rPr>
          <w:sz w:val="22"/>
          <w:szCs w:val="22"/>
        </w:rPr>
      </w:pPr>
      <w:r>
        <w:rPr>
          <w:sz w:val="22"/>
          <w:szCs w:val="22"/>
        </w:rPr>
        <w:t xml:space="preserve">________________________/А.В. Григорьев/           </w:t>
      </w:r>
    </w:p>
    <w:p w:rsidR="005C5038" w:rsidRDefault="005C5038" w:rsidP="005C5038">
      <w:pPr>
        <w:ind w:right="4597"/>
        <w:jc w:val="both"/>
        <w:rPr>
          <w:color w:val="FF0000"/>
          <w:sz w:val="22"/>
          <w:szCs w:val="22"/>
        </w:rPr>
      </w:pPr>
      <w:r>
        <w:rPr>
          <w:sz w:val="22"/>
          <w:szCs w:val="22"/>
        </w:rPr>
        <w:t>«___» ноября 2022 года</w:t>
      </w:r>
    </w:p>
    <w:p w:rsidR="005C5038" w:rsidRDefault="005C5038" w:rsidP="005C5038">
      <w:pPr>
        <w:tabs>
          <w:tab w:val="left" w:pos="2260"/>
        </w:tabs>
        <w:jc w:val="both"/>
        <w:rPr>
          <w:sz w:val="25"/>
          <w:szCs w:val="25"/>
        </w:rPr>
      </w:pPr>
      <w:r>
        <w:rPr>
          <w:sz w:val="26"/>
          <w:szCs w:val="26"/>
        </w:rPr>
        <w:t xml:space="preserve">     </w:t>
      </w:r>
    </w:p>
    <w:p w:rsidR="004D7937" w:rsidRPr="005C5038" w:rsidRDefault="005C5038" w:rsidP="00885111">
      <w:pPr>
        <w:ind w:right="4597"/>
        <w:jc w:val="both"/>
        <w:rPr>
          <w:sz w:val="22"/>
          <w:szCs w:val="22"/>
        </w:rPr>
      </w:pPr>
      <w:r w:rsidRPr="005C5038">
        <w:rPr>
          <w:sz w:val="22"/>
          <w:szCs w:val="22"/>
        </w:rPr>
        <w:t>ИСПОЛНИТЕЛЬ:</w:t>
      </w:r>
    </w:p>
    <w:p w:rsidR="00885111" w:rsidRDefault="005C5038" w:rsidP="00885111">
      <w:pPr>
        <w:ind w:right="4597"/>
        <w:jc w:val="both"/>
        <w:rPr>
          <w:sz w:val="22"/>
          <w:szCs w:val="22"/>
        </w:rPr>
      </w:pPr>
      <w:r>
        <w:rPr>
          <w:sz w:val="22"/>
          <w:szCs w:val="22"/>
        </w:rPr>
        <w:t>Начальник отдела</w:t>
      </w:r>
      <w:r w:rsidR="00885111">
        <w:rPr>
          <w:sz w:val="22"/>
          <w:szCs w:val="22"/>
        </w:rPr>
        <w:t xml:space="preserve"> имущественных и земельных отношений администрации Цивильского района</w:t>
      </w:r>
    </w:p>
    <w:p w:rsidR="00885111" w:rsidRDefault="00885111" w:rsidP="00885111">
      <w:pPr>
        <w:ind w:right="4597"/>
        <w:jc w:val="both"/>
        <w:rPr>
          <w:sz w:val="22"/>
          <w:szCs w:val="22"/>
        </w:rPr>
      </w:pPr>
    </w:p>
    <w:p w:rsidR="00885111" w:rsidRDefault="00885111" w:rsidP="00885111">
      <w:pPr>
        <w:ind w:right="4597"/>
        <w:jc w:val="both"/>
        <w:rPr>
          <w:sz w:val="22"/>
          <w:szCs w:val="22"/>
        </w:rPr>
      </w:pPr>
      <w:r>
        <w:rPr>
          <w:sz w:val="22"/>
          <w:szCs w:val="22"/>
        </w:rPr>
        <w:t xml:space="preserve">________________________/А.Л. Николаев/           </w:t>
      </w:r>
    </w:p>
    <w:p w:rsidR="00885111" w:rsidRDefault="00885111" w:rsidP="00885111">
      <w:pPr>
        <w:ind w:right="4597"/>
        <w:jc w:val="both"/>
        <w:rPr>
          <w:color w:val="FF0000"/>
          <w:sz w:val="22"/>
          <w:szCs w:val="22"/>
        </w:rPr>
      </w:pPr>
      <w:r>
        <w:rPr>
          <w:sz w:val="22"/>
          <w:szCs w:val="22"/>
        </w:rPr>
        <w:t xml:space="preserve">«___» </w:t>
      </w:r>
      <w:r w:rsidR="005C5038">
        <w:rPr>
          <w:sz w:val="22"/>
          <w:szCs w:val="22"/>
        </w:rPr>
        <w:t>ноября 2022</w:t>
      </w:r>
      <w:r>
        <w:rPr>
          <w:sz w:val="22"/>
          <w:szCs w:val="22"/>
        </w:rPr>
        <w:t xml:space="preserve"> года</w:t>
      </w:r>
    </w:p>
    <w:p w:rsidR="00885111" w:rsidRDefault="00885111" w:rsidP="00885111">
      <w:pPr>
        <w:tabs>
          <w:tab w:val="left" w:pos="2260"/>
        </w:tabs>
        <w:jc w:val="both"/>
        <w:rPr>
          <w:sz w:val="25"/>
          <w:szCs w:val="25"/>
        </w:rPr>
      </w:pPr>
      <w:r>
        <w:rPr>
          <w:sz w:val="26"/>
          <w:szCs w:val="26"/>
        </w:rPr>
        <w:t xml:space="preserve">     </w:t>
      </w:r>
    </w:p>
    <w:p w:rsidR="00885111" w:rsidRDefault="00885111" w:rsidP="00885111">
      <w:pPr>
        <w:tabs>
          <w:tab w:val="left" w:pos="2260"/>
        </w:tabs>
        <w:jc w:val="both"/>
        <w:rPr>
          <w:sz w:val="25"/>
          <w:szCs w:val="25"/>
        </w:rPr>
      </w:pPr>
    </w:p>
    <w:p w:rsidR="00A33B18" w:rsidRDefault="00A33B18" w:rsidP="006F491C">
      <w:pPr>
        <w:tabs>
          <w:tab w:val="left" w:pos="2260"/>
        </w:tabs>
        <w:jc w:val="both"/>
        <w:rPr>
          <w:sz w:val="25"/>
          <w:szCs w:val="25"/>
        </w:rPr>
      </w:pPr>
    </w:p>
    <w:sectPr w:rsidR="00A33B18" w:rsidSect="00885111">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0DC" w:rsidRDefault="009E30DC" w:rsidP="00A701F2">
      <w:r>
        <w:separator/>
      </w:r>
    </w:p>
  </w:endnote>
  <w:endnote w:type="continuationSeparator" w:id="0">
    <w:p w:rsidR="009E30DC" w:rsidRDefault="009E30DC" w:rsidP="00A7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0DC" w:rsidRDefault="009E30DC" w:rsidP="00A701F2">
      <w:r>
        <w:separator/>
      </w:r>
    </w:p>
  </w:footnote>
  <w:footnote w:type="continuationSeparator" w:id="0">
    <w:p w:rsidR="009E30DC" w:rsidRDefault="009E30DC" w:rsidP="00A70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7C3C"/>
    <w:multiLevelType w:val="hybridMultilevel"/>
    <w:tmpl w:val="46C43DB6"/>
    <w:lvl w:ilvl="0" w:tplc="6FC6630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173"/>
    <w:rsid w:val="00005038"/>
    <w:rsid w:val="00015326"/>
    <w:rsid w:val="000317F5"/>
    <w:rsid w:val="00044F1B"/>
    <w:rsid w:val="0005018E"/>
    <w:rsid w:val="000505F0"/>
    <w:rsid w:val="00051D73"/>
    <w:rsid w:val="000610F9"/>
    <w:rsid w:val="00077CB6"/>
    <w:rsid w:val="00080783"/>
    <w:rsid w:val="000813A5"/>
    <w:rsid w:val="00081EFD"/>
    <w:rsid w:val="000872E3"/>
    <w:rsid w:val="000875FA"/>
    <w:rsid w:val="00091276"/>
    <w:rsid w:val="00095E61"/>
    <w:rsid w:val="000A73EC"/>
    <w:rsid w:val="000A7A30"/>
    <w:rsid w:val="000B4208"/>
    <w:rsid w:val="000B5FD8"/>
    <w:rsid w:val="000B6277"/>
    <w:rsid w:val="000C5E5A"/>
    <w:rsid w:val="000C6328"/>
    <w:rsid w:val="000E141A"/>
    <w:rsid w:val="000E394F"/>
    <w:rsid w:val="000F1C2F"/>
    <w:rsid w:val="000F2D52"/>
    <w:rsid w:val="00102D41"/>
    <w:rsid w:val="001269BC"/>
    <w:rsid w:val="0015068C"/>
    <w:rsid w:val="00150EAB"/>
    <w:rsid w:val="00163BF7"/>
    <w:rsid w:val="00170268"/>
    <w:rsid w:val="001711BA"/>
    <w:rsid w:val="00176030"/>
    <w:rsid w:val="001924B8"/>
    <w:rsid w:val="001A1141"/>
    <w:rsid w:val="001A15E2"/>
    <w:rsid w:val="001B4795"/>
    <w:rsid w:val="001C4FAA"/>
    <w:rsid w:val="001D66C8"/>
    <w:rsid w:val="001D715D"/>
    <w:rsid w:val="001D7289"/>
    <w:rsid w:val="001E3E7E"/>
    <w:rsid w:val="001E782C"/>
    <w:rsid w:val="001F1610"/>
    <w:rsid w:val="001F2866"/>
    <w:rsid w:val="001F2BB2"/>
    <w:rsid w:val="002007BD"/>
    <w:rsid w:val="002119C0"/>
    <w:rsid w:val="00215983"/>
    <w:rsid w:val="00217295"/>
    <w:rsid w:val="00217FF4"/>
    <w:rsid w:val="0024035C"/>
    <w:rsid w:val="00242074"/>
    <w:rsid w:val="00244D5C"/>
    <w:rsid w:val="00245C1E"/>
    <w:rsid w:val="00261E1C"/>
    <w:rsid w:val="0026665D"/>
    <w:rsid w:val="00274E00"/>
    <w:rsid w:val="002802C2"/>
    <w:rsid w:val="002807A2"/>
    <w:rsid w:val="002829DF"/>
    <w:rsid w:val="00283EC5"/>
    <w:rsid w:val="00286090"/>
    <w:rsid w:val="00290C53"/>
    <w:rsid w:val="002912A1"/>
    <w:rsid w:val="00291396"/>
    <w:rsid w:val="002917CB"/>
    <w:rsid w:val="00292BE7"/>
    <w:rsid w:val="002938AD"/>
    <w:rsid w:val="002A1CC7"/>
    <w:rsid w:val="002A258A"/>
    <w:rsid w:val="002A53C7"/>
    <w:rsid w:val="002A7D21"/>
    <w:rsid w:val="002B1A6D"/>
    <w:rsid w:val="002C58F4"/>
    <w:rsid w:val="002E4864"/>
    <w:rsid w:val="002E7929"/>
    <w:rsid w:val="002F1088"/>
    <w:rsid w:val="002F2894"/>
    <w:rsid w:val="002F3CD6"/>
    <w:rsid w:val="00302752"/>
    <w:rsid w:val="00302FCD"/>
    <w:rsid w:val="00310ECA"/>
    <w:rsid w:val="00314442"/>
    <w:rsid w:val="00320A43"/>
    <w:rsid w:val="00321C81"/>
    <w:rsid w:val="00325866"/>
    <w:rsid w:val="00326967"/>
    <w:rsid w:val="003368D2"/>
    <w:rsid w:val="00343519"/>
    <w:rsid w:val="0035441B"/>
    <w:rsid w:val="00354B75"/>
    <w:rsid w:val="003653E4"/>
    <w:rsid w:val="00366DD7"/>
    <w:rsid w:val="0037335E"/>
    <w:rsid w:val="00375CBF"/>
    <w:rsid w:val="00390A7B"/>
    <w:rsid w:val="00391113"/>
    <w:rsid w:val="00392C89"/>
    <w:rsid w:val="003A4A2F"/>
    <w:rsid w:val="003A5216"/>
    <w:rsid w:val="003B0520"/>
    <w:rsid w:val="003B7368"/>
    <w:rsid w:val="003B7EC7"/>
    <w:rsid w:val="003C37FA"/>
    <w:rsid w:val="003C3F26"/>
    <w:rsid w:val="003C617F"/>
    <w:rsid w:val="003D3051"/>
    <w:rsid w:val="003D42BF"/>
    <w:rsid w:val="00403A22"/>
    <w:rsid w:val="004108CB"/>
    <w:rsid w:val="00413A79"/>
    <w:rsid w:val="00427610"/>
    <w:rsid w:val="00436C08"/>
    <w:rsid w:val="00443D59"/>
    <w:rsid w:val="00450A00"/>
    <w:rsid w:val="00457072"/>
    <w:rsid w:val="004624DF"/>
    <w:rsid w:val="00462707"/>
    <w:rsid w:val="00462E6B"/>
    <w:rsid w:val="00465555"/>
    <w:rsid w:val="00470606"/>
    <w:rsid w:val="004B3723"/>
    <w:rsid w:val="004B7E23"/>
    <w:rsid w:val="004C381A"/>
    <w:rsid w:val="004C63C2"/>
    <w:rsid w:val="004D7937"/>
    <w:rsid w:val="004E1B50"/>
    <w:rsid w:val="004E7629"/>
    <w:rsid w:val="005022D3"/>
    <w:rsid w:val="00513A42"/>
    <w:rsid w:val="0051423B"/>
    <w:rsid w:val="005146FB"/>
    <w:rsid w:val="00517949"/>
    <w:rsid w:val="00545C96"/>
    <w:rsid w:val="00555CE2"/>
    <w:rsid w:val="00556741"/>
    <w:rsid w:val="00557096"/>
    <w:rsid w:val="00560ADD"/>
    <w:rsid w:val="005627C5"/>
    <w:rsid w:val="005740EA"/>
    <w:rsid w:val="00581EB7"/>
    <w:rsid w:val="00582034"/>
    <w:rsid w:val="00585D42"/>
    <w:rsid w:val="005864DA"/>
    <w:rsid w:val="00594D89"/>
    <w:rsid w:val="005A14FF"/>
    <w:rsid w:val="005A63EE"/>
    <w:rsid w:val="005B3DF2"/>
    <w:rsid w:val="005C4766"/>
    <w:rsid w:val="005C5038"/>
    <w:rsid w:val="005C58C3"/>
    <w:rsid w:val="005C633C"/>
    <w:rsid w:val="005D06FE"/>
    <w:rsid w:val="005D1841"/>
    <w:rsid w:val="005D4F66"/>
    <w:rsid w:val="005D78DB"/>
    <w:rsid w:val="005E036D"/>
    <w:rsid w:val="005E1739"/>
    <w:rsid w:val="005E4810"/>
    <w:rsid w:val="005F6A12"/>
    <w:rsid w:val="005F71F4"/>
    <w:rsid w:val="00602E76"/>
    <w:rsid w:val="0060323A"/>
    <w:rsid w:val="00610378"/>
    <w:rsid w:val="006128A5"/>
    <w:rsid w:val="00625754"/>
    <w:rsid w:val="006323F4"/>
    <w:rsid w:val="00634F22"/>
    <w:rsid w:val="00640501"/>
    <w:rsid w:val="00647C0C"/>
    <w:rsid w:val="00650333"/>
    <w:rsid w:val="00652E0C"/>
    <w:rsid w:val="006556A2"/>
    <w:rsid w:val="00655AA9"/>
    <w:rsid w:val="006561CC"/>
    <w:rsid w:val="006618F7"/>
    <w:rsid w:val="0067149B"/>
    <w:rsid w:val="00672AA4"/>
    <w:rsid w:val="00697D0B"/>
    <w:rsid w:val="006B7554"/>
    <w:rsid w:val="006C054B"/>
    <w:rsid w:val="006C39AF"/>
    <w:rsid w:val="006C7B63"/>
    <w:rsid w:val="006D23C2"/>
    <w:rsid w:val="006D3897"/>
    <w:rsid w:val="006D3B29"/>
    <w:rsid w:val="006D4173"/>
    <w:rsid w:val="006E590D"/>
    <w:rsid w:val="006E75CF"/>
    <w:rsid w:val="006F491C"/>
    <w:rsid w:val="006F656B"/>
    <w:rsid w:val="00702B2E"/>
    <w:rsid w:val="00705805"/>
    <w:rsid w:val="00705D90"/>
    <w:rsid w:val="00710790"/>
    <w:rsid w:val="0072175C"/>
    <w:rsid w:val="00722686"/>
    <w:rsid w:val="00741CA6"/>
    <w:rsid w:val="0074791A"/>
    <w:rsid w:val="0075138E"/>
    <w:rsid w:val="00753FB5"/>
    <w:rsid w:val="00755352"/>
    <w:rsid w:val="00756B6D"/>
    <w:rsid w:val="00760798"/>
    <w:rsid w:val="007704A9"/>
    <w:rsid w:val="00773247"/>
    <w:rsid w:val="007809AB"/>
    <w:rsid w:val="007927BF"/>
    <w:rsid w:val="0079742C"/>
    <w:rsid w:val="007A3C46"/>
    <w:rsid w:val="007B4923"/>
    <w:rsid w:val="007B587F"/>
    <w:rsid w:val="007C5E97"/>
    <w:rsid w:val="007D2799"/>
    <w:rsid w:val="007E054A"/>
    <w:rsid w:val="007E0D15"/>
    <w:rsid w:val="007E58F3"/>
    <w:rsid w:val="007E7955"/>
    <w:rsid w:val="007F76C7"/>
    <w:rsid w:val="00811F6E"/>
    <w:rsid w:val="0084303E"/>
    <w:rsid w:val="00853541"/>
    <w:rsid w:val="008839EE"/>
    <w:rsid w:val="00885111"/>
    <w:rsid w:val="00897A97"/>
    <w:rsid w:val="008C49D0"/>
    <w:rsid w:val="008D4895"/>
    <w:rsid w:val="008E33D0"/>
    <w:rsid w:val="008E57BE"/>
    <w:rsid w:val="008F4360"/>
    <w:rsid w:val="008F62BC"/>
    <w:rsid w:val="00900F86"/>
    <w:rsid w:val="009054A6"/>
    <w:rsid w:val="00911530"/>
    <w:rsid w:val="00911FE9"/>
    <w:rsid w:val="009141A6"/>
    <w:rsid w:val="0092749A"/>
    <w:rsid w:val="00943768"/>
    <w:rsid w:val="00952777"/>
    <w:rsid w:val="0096107F"/>
    <w:rsid w:val="00963F47"/>
    <w:rsid w:val="00970D0A"/>
    <w:rsid w:val="0098182E"/>
    <w:rsid w:val="0099766B"/>
    <w:rsid w:val="00997C9E"/>
    <w:rsid w:val="009A364D"/>
    <w:rsid w:val="009B0E66"/>
    <w:rsid w:val="009D16E1"/>
    <w:rsid w:val="009E04C4"/>
    <w:rsid w:val="009E30DC"/>
    <w:rsid w:val="00A120E7"/>
    <w:rsid w:val="00A20EF4"/>
    <w:rsid w:val="00A22765"/>
    <w:rsid w:val="00A27343"/>
    <w:rsid w:val="00A32AE4"/>
    <w:rsid w:val="00A33B18"/>
    <w:rsid w:val="00A65CA3"/>
    <w:rsid w:val="00A6664E"/>
    <w:rsid w:val="00A67D1C"/>
    <w:rsid w:val="00A701F2"/>
    <w:rsid w:val="00A7161B"/>
    <w:rsid w:val="00A71A15"/>
    <w:rsid w:val="00A7582F"/>
    <w:rsid w:val="00A82722"/>
    <w:rsid w:val="00A923AA"/>
    <w:rsid w:val="00AB0076"/>
    <w:rsid w:val="00AB298C"/>
    <w:rsid w:val="00AC0A1B"/>
    <w:rsid w:val="00AC0B08"/>
    <w:rsid w:val="00AC6F46"/>
    <w:rsid w:val="00AD0E02"/>
    <w:rsid w:val="00AD7427"/>
    <w:rsid w:val="00AE700C"/>
    <w:rsid w:val="00AF0E5E"/>
    <w:rsid w:val="00AF27E5"/>
    <w:rsid w:val="00AF673A"/>
    <w:rsid w:val="00B12DDF"/>
    <w:rsid w:val="00B16A4C"/>
    <w:rsid w:val="00B21405"/>
    <w:rsid w:val="00B24B5D"/>
    <w:rsid w:val="00B35ADB"/>
    <w:rsid w:val="00B42AFC"/>
    <w:rsid w:val="00B613F6"/>
    <w:rsid w:val="00B6398D"/>
    <w:rsid w:val="00B65A81"/>
    <w:rsid w:val="00B67E0C"/>
    <w:rsid w:val="00B73D7A"/>
    <w:rsid w:val="00B842D4"/>
    <w:rsid w:val="00B84302"/>
    <w:rsid w:val="00B86096"/>
    <w:rsid w:val="00B866ED"/>
    <w:rsid w:val="00B91700"/>
    <w:rsid w:val="00B938CD"/>
    <w:rsid w:val="00BA5EAF"/>
    <w:rsid w:val="00BA7A3B"/>
    <w:rsid w:val="00BB10D2"/>
    <w:rsid w:val="00BB5224"/>
    <w:rsid w:val="00BC064A"/>
    <w:rsid w:val="00BC415C"/>
    <w:rsid w:val="00BD5C98"/>
    <w:rsid w:val="00BE4BFF"/>
    <w:rsid w:val="00BE69D0"/>
    <w:rsid w:val="00BE7C2A"/>
    <w:rsid w:val="00BF2807"/>
    <w:rsid w:val="00BF550D"/>
    <w:rsid w:val="00BF7369"/>
    <w:rsid w:val="00C0114F"/>
    <w:rsid w:val="00C24BA6"/>
    <w:rsid w:val="00C3135E"/>
    <w:rsid w:val="00C31F45"/>
    <w:rsid w:val="00C34BBC"/>
    <w:rsid w:val="00C3518B"/>
    <w:rsid w:val="00C37551"/>
    <w:rsid w:val="00C4395E"/>
    <w:rsid w:val="00C56817"/>
    <w:rsid w:val="00C62B69"/>
    <w:rsid w:val="00C65C6D"/>
    <w:rsid w:val="00C75A80"/>
    <w:rsid w:val="00C816EC"/>
    <w:rsid w:val="00C84BA6"/>
    <w:rsid w:val="00C87C3D"/>
    <w:rsid w:val="00CA1EDC"/>
    <w:rsid w:val="00CB2BA4"/>
    <w:rsid w:val="00CB34F7"/>
    <w:rsid w:val="00CB41D2"/>
    <w:rsid w:val="00CB69BE"/>
    <w:rsid w:val="00CC2D4B"/>
    <w:rsid w:val="00CD0954"/>
    <w:rsid w:val="00CD5A85"/>
    <w:rsid w:val="00CE546F"/>
    <w:rsid w:val="00CE57CD"/>
    <w:rsid w:val="00CF47E3"/>
    <w:rsid w:val="00D169C9"/>
    <w:rsid w:val="00D17D04"/>
    <w:rsid w:val="00D31230"/>
    <w:rsid w:val="00D35CBA"/>
    <w:rsid w:val="00D400BE"/>
    <w:rsid w:val="00D41572"/>
    <w:rsid w:val="00D4633A"/>
    <w:rsid w:val="00D46608"/>
    <w:rsid w:val="00D52E03"/>
    <w:rsid w:val="00D5637B"/>
    <w:rsid w:val="00D60532"/>
    <w:rsid w:val="00D635AD"/>
    <w:rsid w:val="00D6517F"/>
    <w:rsid w:val="00D71BB6"/>
    <w:rsid w:val="00D71EEA"/>
    <w:rsid w:val="00D779E8"/>
    <w:rsid w:val="00DA2C92"/>
    <w:rsid w:val="00DB4E80"/>
    <w:rsid w:val="00DC2D34"/>
    <w:rsid w:val="00DC5BDC"/>
    <w:rsid w:val="00DE18DC"/>
    <w:rsid w:val="00DE24A3"/>
    <w:rsid w:val="00DE4FF7"/>
    <w:rsid w:val="00DF141C"/>
    <w:rsid w:val="00E074D1"/>
    <w:rsid w:val="00E10FB4"/>
    <w:rsid w:val="00E326C4"/>
    <w:rsid w:val="00E42336"/>
    <w:rsid w:val="00E55B75"/>
    <w:rsid w:val="00E55CEF"/>
    <w:rsid w:val="00E63B20"/>
    <w:rsid w:val="00E66041"/>
    <w:rsid w:val="00E717AF"/>
    <w:rsid w:val="00E72520"/>
    <w:rsid w:val="00E74733"/>
    <w:rsid w:val="00E76AF3"/>
    <w:rsid w:val="00E82B99"/>
    <w:rsid w:val="00E86429"/>
    <w:rsid w:val="00E9135A"/>
    <w:rsid w:val="00EA2655"/>
    <w:rsid w:val="00EA53DB"/>
    <w:rsid w:val="00EA575D"/>
    <w:rsid w:val="00EB69B1"/>
    <w:rsid w:val="00EC4764"/>
    <w:rsid w:val="00ED062C"/>
    <w:rsid w:val="00EE26C4"/>
    <w:rsid w:val="00EF1A0B"/>
    <w:rsid w:val="00EF773C"/>
    <w:rsid w:val="00F0443D"/>
    <w:rsid w:val="00F12D04"/>
    <w:rsid w:val="00F160AB"/>
    <w:rsid w:val="00F21212"/>
    <w:rsid w:val="00F243CA"/>
    <w:rsid w:val="00F30783"/>
    <w:rsid w:val="00F370CB"/>
    <w:rsid w:val="00F40D46"/>
    <w:rsid w:val="00F4645B"/>
    <w:rsid w:val="00F51332"/>
    <w:rsid w:val="00F542DC"/>
    <w:rsid w:val="00F74D8B"/>
    <w:rsid w:val="00F77E24"/>
    <w:rsid w:val="00F8137E"/>
    <w:rsid w:val="00F8304C"/>
    <w:rsid w:val="00F832B6"/>
    <w:rsid w:val="00FA3759"/>
    <w:rsid w:val="00FA639F"/>
    <w:rsid w:val="00FB781F"/>
    <w:rsid w:val="00FD476F"/>
    <w:rsid w:val="00FD5CCA"/>
    <w:rsid w:val="00FD6020"/>
    <w:rsid w:val="00FF0DF7"/>
    <w:rsid w:val="00FF34B6"/>
    <w:rsid w:val="00FF4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173"/>
    <w:rPr>
      <w:sz w:val="24"/>
      <w:szCs w:val="24"/>
    </w:rPr>
  </w:style>
  <w:style w:type="paragraph" w:styleId="1">
    <w:name w:val="heading 1"/>
    <w:basedOn w:val="a"/>
    <w:next w:val="a"/>
    <w:link w:val="10"/>
    <w:qFormat/>
    <w:rsid w:val="00B42AF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5FD8"/>
    <w:rPr>
      <w:rFonts w:ascii="Tahoma" w:hAnsi="Tahoma" w:cs="Tahoma"/>
      <w:sz w:val="16"/>
      <w:szCs w:val="16"/>
    </w:rPr>
  </w:style>
  <w:style w:type="paragraph" w:styleId="a4">
    <w:name w:val="Body Text Indent"/>
    <w:basedOn w:val="a"/>
    <w:rsid w:val="007F76C7"/>
    <w:pPr>
      <w:jc w:val="center"/>
    </w:pPr>
    <w:rPr>
      <w:rFonts w:ascii="Baltica Chv" w:hAnsi="Baltica Chv"/>
      <w:sz w:val="20"/>
      <w:szCs w:val="20"/>
    </w:rPr>
  </w:style>
  <w:style w:type="paragraph" w:styleId="3">
    <w:name w:val="Body Text Indent 3"/>
    <w:basedOn w:val="a"/>
    <w:rsid w:val="007F76C7"/>
    <w:pPr>
      <w:ind w:firstLine="720"/>
      <w:jc w:val="both"/>
    </w:pPr>
    <w:rPr>
      <w:szCs w:val="20"/>
    </w:rPr>
  </w:style>
  <w:style w:type="paragraph" w:customStyle="1" w:styleId="a5">
    <w:name w:val="Таблицы (моноширинный)"/>
    <w:basedOn w:val="a"/>
    <w:next w:val="a"/>
    <w:rsid w:val="00AF0E5E"/>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F0E5E"/>
    <w:rPr>
      <w:b/>
      <w:bCs/>
      <w:color w:val="000080"/>
    </w:rPr>
  </w:style>
  <w:style w:type="paragraph" w:styleId="a7">
    <w:name w:val="List Paragraph"/>
    <w:basedOn w:val="a"/>
    <w:uiPriority w:val="34"/>
    <w:qFormat/>
    <w:rsid w:val="00760798"/>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AC0B0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B42AFC"/>
    <w:rPr>
      <w:rFonts w:ascii="Cambria" w:eastAsia="Times New Roman" w:hAnsi="Cambria" w:cs="Times New Roman"/>
      <w:b/>
      <w:bCs/>
      <w:kern w:val="32"/>
      <w:sz w:val="32"/>
      <w:szCs w:val="32"/>
    </w:rPr>
  </w:style>
  <w:style w:type="paragraph" w:styleId="a9">
    <w:name w:val="Normal (Web)"/>
    <w:basedOn w:val="a"/>
    <w:uiPriority w:val="99"/>
    <w:unhideWhenUsed/>
    <w:rsid w:val="006E590D"/>
    <w:pPr>
      <w:spacing w:before="100" w:beforeAutospacing="1" w:after="100" w:afterAutospacing="1"/>
    </w:pPr>
  </w:style>
  <w:style w:type="paragraph" w:styleId="aa">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FD5CCA"/>
    <w:pPr>
      <w:spacing w:after="120"/>
    </w:p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a"/>
    <w:rsid w:val="00FD5CCA"/>
    <w:rPr>
      <w:sz w:val="24"/>
      <w:szCs w:val="24"/>
    </w:rPr>
  </w:style>
  <w:style w:type="character" w:customStyle="1" w:styleId="Oaaoiaiaauaaeaiea">
    <w:name w:val="Oaaoiaia auaaeaiea"/>
    <w:rsid w:val="004B3723"/>
    <w:rPr>
      <w:b/>
      <w:bCs/>
      <w:color w:val="000080"/>
    </w:rPr>
  </w:style>
  <w:style w:type="character" w:styleId="ac">
    <w:name w:val="Strong"/>
    <w:basedOn w:val="a0"/>
    <w:uiPriority w:val="22"/>
    <w:qFormat/>
    <w:rsid w:val="004B3723"/>
    <w:rPr>
      <w:b/>
      <w:bCs/>
    </w:rPr>
  </w:style>
  <w:style w:type="character" w:customStyle="1" w:styleId="ad">
    <w:name w:val="Верхний колонтитул Знак"/>
    <w:basedOn w:val="a0"/>
    <w:link w:val="ae"/>
    <w:rsid w:val="00D41572"/>
    <w:rPr>
      <w:sz w:val="24"/>
      <w:szCs w:val="24"/>
    </w:rPr>
  </w:style>
  <w:style w:type="paragraph" w:styleId="ae">
    <w:name w:val="header"/>
    <w:basedOn w:val="a"/>
    <w:link w:val="ad"/>
    <w:rsid w:val="00D41572"/>
    <w:pPr>
      <w:tabs>
        <w:tab w:val="center" w:pos="4677"/>
        <w:tab w:val="right" w:pos="9355"/>
      </w:tabs>
    </w:pPr>
  </w:style>
  <w:style w:type="character" w:customStyle="1" w:styleId="11">
    <w:name w:val="Верхний колонтитул Знак1"/>
    <w:basedOn w:val="a0"/>
    <w:rsid w:val="00D41572"/>
    <w:rPr>
      <w:sz w:val="24"/>
      <w:szCs w:val="24"/>
    </w:rPr>
  </w:style>
  <w:style w:type="character" w:customStyle="1" w:styleId="4">
    <w:name w:val="Основной текст (4)_"/>
    <w:link w:val="40"/>
    <w:locked/>
    <w:rsid w:val="00885111"/>
    <w:rPr>
      <w:shd w:val="clear" w:color="auto" w:fill="FFFFFF"/>
    </w:rPr>
  </w:style>
  <w:style w:type="paragraph" w:customStyle="1" w:styleId="40">
    <w:name w:val="Основной текст (4)"/>
    <w:basedOn w:val="a"/>
    <w:link w:val="4"/>
    <w:rsid w:val="00885111"/>
    <w:pPr>
      <w:widowControl w:val="0"/>
      <w:shd w:val="clear" w:color="auto" w:fill="FFFFFF"/>
      <w:spacing w:after="240" w:line="269" w:lineRule="exact"/>
      <w:jc w:val="center"/>
    </w:pPr>
    <w:rPr>
      <w:sz w:val="20"/>
      <w:szCs w:val="20"/>
    </w:rPr>
  </w:style>
  <w:style w:type="paragraph" w:styleId="af">
    <w:name w:val="footer"/>
    <w:basedOn w:val="a"/>
    <w:link w:val="af0"/>
    <w:rsid w:val="00A701F2"/>
    <w:pPr>
      <w:tabs>
        <w:tab w:val="center" w:pos="4677"/>
        <w:tab w:val="right" w:pos="9355"/>
      </w:tabs>
    </w:pPr>
  </w:style>
  <w:style w:type="character" w:customStyle="1" w:styleId="af0">
    <w:name w:val="Нижний колонтитул Знак"/>
    <w:basedOn w:val="a0"/>
    <w:link w:val="af"/>
    <w:rsid w:val="00A701F2"/>
    <w:rPr>
      <w:sz w:val="24"/>
      <w:szCs w:val="24"/>
    </w:rPr>
  </w:style>
  <w:style w:type="character" w:styleId="af1">
    <w:name w:val="Hyperlink"/>
    <w:basedOn w:val="a0"/>
    <w:rsid w:val="001F16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732">
      <w:bodyDiv w:val="1"/>
      <w:marLeft w:val="0"/>
      <w:marRight w:val="0"/>
      <w:marTop w:val="0"/>
      <w:marBottom w:val="0"/>
      <w:divBdr>
        <w:top w:val="none" w:sz="0" w:space="0" w:color="auto"/>
        <w:left w:val="none" w:sz="0" w:space="0" w:color="auto"/>
        <w:bottom w:val="none" w:sz="0" w:space="0" w:color="auto"/>
        <w:right w:val="none" w:sz="0" w:space="0" w:color="auto"/>
      </w:divBdr>
    </w:div>
    <w:div w:id="1447315800">
      <w:bodyDiv w:val="1"/>
      <w:marLeft w:val="0"/>
      <w:marRight w:val="0"/>
      <w:marTop w:val="0"/>
      <w:marBottom w:val="0"/>
      <w:divBdr>
        <w:top w:val="none" w:sz="0" w:space="0" w:color="auto"/>
        <w:left w:val="none" w:sz="0" w:space="0" w:color="auto"/>
        <w:bottom w:val="none" w:sz="0" w:space="0" w:color="auto"/>
        <w:right w:val="none" w:sz="0" w:space="0" w:color="auto"/>
      </w:divBdr>
    </w:div>
    <w:div w:id="18560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ivil.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87DC8-76C7-4712-8A87-8481C170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Pages>
  <Words>844</Words>
  <Characters>4813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vt:lpstr>
    </vt:vector>
  </TitlesOfParts>
  <Company>Tycoon</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dc:title>
  <dc:creator>YROO i MP1</dc:creator>
  <cp:lastModifiedBy>zivil_gki4</cp:lastModifiedBy>
  <cp:revision>39</cp:revision>
  <cp:lastPrinted>2021-04-05T07:29:00Z</cp:lastPrinted>
  <dcterms:created xsi:type="dcterms:W3CDTF">2020-03-20T08:23:00Z</dcterms:created>
  <dcterms:modified xsi:type="dcterms:W3CDTF">2022-11-16T14:31:00Z</dcterms:modified>
</cp:coreProperties>
</file>