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97" w:rsidRPr="00D94C69" w:rsidRDefault="00CB7A97" w:rsidP="00CB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CB7A97" w:rsidTr="00CC3C71">
        <w:trPr>
          <w:cantSplit/>
          <w:trHeight w:val="542"/>
        </w:trPr>
        <w:tc>
          <w:tcPr>
            <w:tcW w:w="4106" w:type="dxa"/>
          </w:tcPr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A97" w:rsidTr="00CC3C71">
        <w:trPr>
          <w:cantSplit/>
          <w:trHeight w:val="1785"/>
        </w:trPr>
        <w:tc>
          <w:tcPr>
            <w:tcW w:w="4106" w:type="dxa"/>
          </w:tcPr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CB7A97" w:rsidRDefault="00CB7A97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B7A97" w:rsidRDefault="00CB7A97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CB7A97" w:rsidRDefault="00CB7A97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3F5D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юпа</w:t>
            </w:r>
            <w:r w:rsidRPr="00DD6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3F5D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  <w:r w:rsidR="00992B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-мӗшӗ 2-12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A97" w:rsidRDefault="00CB7A97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CB7A97" w:rsidRDefault="00CB7A97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CB7A97" w:rsidRDefault="00CB7A97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CB7A97" w:rsidRDefault="00CB7A97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B7A97" w:rsidRDefault="003F5DD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</w:t>
            </w:r>
            <w:r w:rsidR="00CB7A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октября</w:t>
            </w:r>
            <w:r w:rsidR="00992B9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2022г. № 2-12</w:t>
            </w:r>
          </w:p>
          <w:p w:rsidR="00CB7A97" w:rsidRDefault="00CB7A97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B7A97" w:rsidRDefault="00CB7A97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CB7A97" w:rsidRDefault="00CB7A97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CB7A97" w:rsidTr="00CC3C71">
        <w:tc>
          <w:tcPr>
            <w:tcW w:w="4786" w:type="dxa"/>
            <w:hideMark/>
          </w:tcPr>
          <w:p w:rsidR="00CB7A97" w:rsidRDefault="00CB7A97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A97" w:rsidRPr="00342457" w:rsidRDefault="00CB7A97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</w:t>
            </w:r>
            <w:r w:rsidR="003F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Конарского сельского поселения</w:t>
            </w: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CB7A97" w:rsidRDefault="00CB7A97" w:rsidP="00CC3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A97" w:rsidRDefault="00CB7A97" w:rsidP="00CB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97" w:rsidRPr="002F3738" w:rsidRDefault="00CB7A97" w:rsidP="00CB7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3738">
        <w:rPr>
          <w:rFonts w:ascii="Times New Roman" w:hAnsi="Times New Roman" w:cs="Times New Roman"/>
          <w:sz w:val="26"/>
          <w:szCs w:val="26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CB7A97" w:rsidRPr="00D94C69" w:rsidRDefault="00CB7A97" w:rsidP="00CB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7A97" w:rsidRPr="00B90924" w:rsidRDefault="00CB7A97" w:rsidP="00CB7A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CB7A97" w:rsidRPr="002F3738" w:rsidRDefault="00CB7A97" w:rsidP="00CB7A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7A97" w:rsidRPr="00E36350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363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Ликвидировать </w:t>
      </w:r>
      <w:hyperlink r:id="rId6" w:tooltip="СОБРАНИЕ ДЕПУТАТОВ КОНАРСКОГО СЕЛЬСКОГО ПОСЕЛЕНИЯ" w:history="1">
        <w:r w:rsidR="00E72989" w:rsidRPr="00E3635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Собрание депутатов Конарского сельского поселения Цивильского района Чувашской Республики</w:t>
        </w:r>
      </w:hyperlink>
      <w:r w:rsidR="00E72989" w:rsidRPr="00E36350">
        <w:rPr>
          <w:rFonts w:ascii="Times New Roman" w:hAnsi="Times New Roman" w:cs="Times New Roman"/>
          <w:sz w:val="26"/>
          <w:szCs w:val="26"/>
        </w:rPr>
        <w:t xml:space="preserve">, ОГРН: 1052137021672, ИНН: 2115903203, адрес: </w:t>
      </w:r>
      <w:r w:rsidR="00E36350" w:rsidRPr="00E36350">
        <w:rPr>
          <w:rFonts w:ascii="Times New Roman" w:hAnsi="Times New Roman" w:cs="Times New Roman"/>
          <w:sz w:val="26"/>
          <w:szCs w:val="26"/>
        </w:rPr>
        <w:t xml:space="preserve">429907, ЧУВАШСКАЯ РЕСПУБЛИКА - ЧУВАШИЯ, Р-Н ЦИВИЛЬСКИЙ, </w:t>
      </w:r>
      <w:proofErr w:type="gramStart"/>
      <w:r w:rsidR="00E36350" w:rsidRPr="00E3635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36350" w:rsidRPr="00E36350">
        <w:rPr>
          <w:rFonts w:ascii="Times New Roman" w:hAnsi="Times New Roman" w:cs="Times New Roman"/>
          <w:sz w:val="26"/>
          <w:szCs w:val="26"/>
        </w:rPr>
        <w:t xml:space="preserve"> КОНАР, УЛ. НЕФТЯНИКОВ, Д.14</w:t>
      </w:r>
      <w:r w:rsidRPr="00E36350">
        <w:rPr>
          <w:rFonts w:ascii="Times New Roman" w:hAnsi="Times New Roman" w:cs="Times New Roman"/>
          <w:sz w:val="26"/>
          <w:szCs w:val="26"/>
        </w:rPr>
        <w:t>, (далее – представительный орган местного самоуправления)</w:t>
      </w:r>
      <w:r w:rsidRPr="00E3635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B7A97" w:rsidRPr="00E36350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3635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E363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Утвердить:</w:t>
      </w:r>
    </w:p>
    <w:p w:rsidR="00CB7A97" w:rsidRPr="002F3738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B7A97" w:rsidRPr="002F3738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B7A97" w:rsidRPr="002F3738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B7A97" w:rsidRPr="002F3738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CB7A97" w:rsidRPr="002F3738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подлежит опубликованию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периодическом печатном издании «Официальный вестник Цивильского района» и размещению на официальном сайте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Чувашской Республики в сети «Интернет».</w:t>
      </w:r>
    </w:p>
    <w:p w:rsidR="00CB7A97" w:rsidRPr="002F3738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настоящего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 возложить на председателя Собрания депутатов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округа Чувашской Республики.</w:t>
      </w:r>
    </w:p>
    <w:p w:rsidR="00CB7A97" w:rsidRPr="002F3738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52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со дня его подписания.</w:t>
      </w: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A97" w:rsidRPr="002F3738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57C6" w:rsidRDefault="00B957C6" w:rsidP="00CB7A9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B7A9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CB7A97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A97"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CB7A97" w:rsidRPr="000705B8" w:rsidRDefault="00CB7A97" w:rsidP="00CB7A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B957C6">
        <w:rPr>
          <w:rFonts w:ascii="Times New Roman" w:hAnsi="Times New Roman" w:cs="Times New Roman"/>
          <w:sz w:val="26"/>
          <w:szCs w:val="26"/>
        </w:rPr>
        <w:t>Т.В.Баранова</w:t>
      </w: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992B9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92B99" w:rsidRDefault="00992B99" w:rsidP="00992B9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7A97" w:rsidRDefault="00CB7A97" w:rsidP="00CB7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A97" w:rsidRPr="002138DF" w:rsidRDefault="00CB7A97" w:rsidP="00CB7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CB7A97" w:rsidRPr="002138DF" w:rsidRDefault="00CB7A97" w:rsidP="00CB7A9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2138D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CB7A97" w:rsidRPr="002138DF" w:rsidRDefault="00CB7A97" w:rsidP="00CB7A9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CB7A97" w:rsidRPr="002138DF" w:rsidRDefault="00CB7A97" w:rsidP="00CB7A9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2138DF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B7A97" w:rsidRPr="00AC59C8" w:rsidRDefault="00CB7A97" w:rsidP="00CB7A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B957C6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B957C6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B957C6">
        <w:rPr>
          <w:rFonts w:ascii="Times New Roman" w:hAnsi="Times New Roman" w:cs="Times New Roman"/>
          <w:sz w:val="20"/>
          <w:szCs w:val="20"/>
        </w:rPr>
        <w:t>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992B99">
        <w:rPr>
          <w:rFonts w:ascii="Times New Roman" w:hAnsi="Times New Roman" w:cs="Times New Roman"/>
          <w:sz w:val="20"/>
          <w:szCs w:val="20"/>
        </w:rPr>
        <w:t>12</w:t>
      </w: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B7A97" w:rsidRDefault="00CB7A97" w:rsidP="00CB7A97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81394A">
        <w:rPr>
          <w:b/>
          <w:bCs/>
          <w:color w:val="000000"/>
        </w:rPr>
        <w:t>. Общие положения</w:t>
      </w:r>
    </w:p>
    <w:p w:rsidR="00CB7A97" w:rsidRPr="004A002D" w:rsidRDefault="00CB7A97" w:rsidP="00CB7A97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CB7A97" w:rsidRDefault="00CB7A97" w:rsidP="00CB7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B7A97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</w:t>
      </w:r>
      <w:r>
        <w:rPr>
          <w:color w:val="000000"/>
        </w:rPr>
        <w:t xml:space="preserve"> </w:t>
      </w:r>
      <w:r>
        <w:t>Цивильского</w:t>
      </w:r>
      <w:r w:rsidRPr="00C8227C">
        <w:t xml:space="preserve"> </w:t>
      </w:r>
      <w:r>
        <w:rPr>
          <w:color w:val="000000"/>
        </w:rPr>
        <w:t>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</w:t>
      </w:r>
      <w:r>
        <w:rPr>
          <w:color w:val="000000"/>
        </w:rPr>
        <w:t xml:space="preserve"> </w:t>
      </w:r>
      <w:r w:rsidRPr="0081394A">
        <w:rPr>
          <w:color w:val="000000"/>
        </w:rPr>
        <w:t xml:space="preserve">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 xml:space="preserve">2001 </w:t>
      </w:r>
      <w:r>
        <w:rPr>
          <w:color w:val="000000"/>
        </w:rPr>
        <w:t xml:space="preserve">            </w:t>
      </w:r>
      <w:r w:rsidRPr="0081394A">
        <w:rPr>
          <w:color w:val="000000"/>
        </w:rPr>
        <w:t>№</w:t>
      </w:r>
      <w:r>
        <w:rPr>
          <w:color w:val="000000"/>
        </w:rPr>
        <w:t xml:space="preserve"> </w:t>
      </w:r>
      <w:r w:rsidRPr="0081394A">
        <w:rPr>
          <w:color w:val="000000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CB7A97" w:rsidRDefault="00CB7A97" w:rsidP="00CB7A9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>Оплата расходов на мероприятия по ликвидации представительн</w:t>
      </w:r>
      <w:r>
        <w:rPr>
          <w:color w:val="000000"/>
        </w:rPr>
        <w:t>ого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а</w:t>
      </w:r>
      <w:r w:rsidRPr="0081394A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до </w:t>
      </w:r>
      <w:r>
        <w:t>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Цивильского района Чувашской Республики</w:t>
      </w:r>
      <w:r>
        <w:t>, с 01.01.2023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CB7A97" w:rsidRPr="00DB4A80" w:rsidRDefault="00CB7A97" w:rsidP="00CB7A9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CB7A97" w:rsidRDefault="00CB7A97" w:rsidP="00CB7A97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81394A">
        <w:rPr>
          <w:b/>
          <w:bCs/>
          <w:color w:val="000000"/>
        </w:rPr>
        <w:t>. Формирование ликвидационной комиссии</w:t>
      </w:r>
    </w:p>
    <w:p w:rsidR="00CB7A97" w:rsidRPr="004A002D" w:rsidRDefault="00CB7A97" w:rsidP="00CB7A97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выступает в суде.</w:t>
      </w:r>
    </w:p>
    <w:p w:rsidR="00CB7A97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CB7A97" w:rsidRPr="00DB4A80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CB7A97" w:rsidRDefault="00CB7A97" w:rsidP="00CB7A97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81394A">
        <w:rPr>
          <w:b/>
          <w:bCs/>
          <w:color w:val="000000"/>
        </w:rPr>
        <w:t>. Функции ликвидационной комиссии</w:t>
      </w:r>
    </w:p>
    <w:p w:rsidR="00CB7A97" w:rsidRPr="00110794" w:rsidRDefault="00CB7A97" w:rsidP="00CB7A97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CB7A97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CB7A97" w:rsidRPr="00DB4A80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CB7A97" w:rsidRDefault="00CB7A97" w:rsidP="00CB7A97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81394A">
        <w:rPr>
          <w:b/>
          <w:bCs/>
          <w:color w:val="000000"/>
        </w:rPr>
        <w:t>. Порядок работы ликвидационной комиссии</w:t>
      </w:r>
    </w:p>
    <w:p w:rsidR="00CB7A97" w:rsidRPr="00110794" w:rsidRDefault="00CB7A97" w:rsidP="00CB7A97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CB7A97" w:rsidRPr="0081394A" w:rsidRDefault="00CB7A97" w:rsidP="00CB7A9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>
        <w:rPr>
          <w:color w:val="000000"/>
        </w:rPr>
        <w:t xml:space="preserve"> ликвидационной комиссии</w:t>
      </w:r>
      <w:r w:rsidRPr="0081394A">
        <w:rPr>
          <w:color w:val="000000"/>
        </w:rPr>
        <w:t>.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</w:t>
      </w:r>
      <w:r>
        <w:rPr>
          <w:color w:val="000000"/>
        </w:rPr>
        <w:t xml:space="preserve"> ликвидационной  комиссии</w:t>
      </w:r>
      <w:r w:rsidRPr="0081394A">
        <w:rPr>
          <w:color w:val="000000"/>
        </w:rPr>
        <w:t>.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CB7A97" w:rsidRPr="0081394A" w:rsidRDefault="00CB7A97" w:rsidP="00CB7A9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CB7A97" w:rsidRDefault="00CB7A97" w:rsidP="00CB7A9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contextualSpacing/>
        <w:jc w:val="both"/>
        <w:rPr>
          <w:b/>
        </w:rPr>
      </w:pPr>
    </w:p>
    <w:p w:rsidR="00CB7A97" w:rsidRDefault="00CB7A97" w:rsidP="00CB7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7A97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B7A97" w:rsidRPr="00DE62CA" w:rsidRDefault="00CB7A97" w:rsidP="00CB7A9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CB7A97" w:rsidRDefault="00CB7A97" w:rsidP="00CB7A9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DE62C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Pr="00DE62CA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</w:p>
    <w:p w:rsidR="00CB7A97" w:rsidRPr="00DE62CA" w:rsidRDefault="00CB7A97" w:rsidP="00CB7A9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DE62CA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B7A97" w:rsidRPr="00AC59C8" w:rsidRDefault="00CB7A97" w:rsidP="00CB7A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B957C6">
        <w:rPr>
          <w:rFonts w:ascii="Times New Roman" w:hAnsi="Times New Roman" w:cs="Times New Roman"/>
          <w:sz w:val="20"/>
          <w:szCs w:val="20"/>
        </w:rPr>
        <w:t>13.10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B957C6">
        <w:rPr>
          <w:rFonts w:ascii="Times New Roman" w:hAnsi="Times New Roman" w:cs="Times New Roman"/>
          <w:sz w:val="20"/>
          <w:szCs w:val="20"/>
        </w:rPr>
        <w:t>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992B99">
        <w:rPr>
          <w:rFonts w:ascii="Times New Roman" w:hAnsi="Times New Roman" w:cs="Times New Roman"/>
          <w:sz w:val="20"/>
          <w:szCs w:val="20"/>
        </w:rPr>
        <w:t>12</w:t>
      </w:r>
    </w:p>
    <w:p w:rsidR="00CB7A97" w:rsidRPr="00ED1054" w:rsidRDefault="00CB7A97" w:rsidP="00CB7A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A97" w:rsidRPr="00ED1054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CB7A97" w:rsidRPr="00ED1054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CB7A97" w:rsidRPr="00ED1054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CB7A97" w:rsidRPr="00ED1054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97" w:rsidRPr="00ED1054" w:rsidRDefault="00CB7A97" w:rsidP="00CB7A9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CB7A97" w:rsidRPr="00435CE3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435CE3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CB7A97" w:rsidRPr="00435CE3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97" w:rsidRPr="00435CE3" w:rsidRDefault="00CB7A97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97" w:rsidRPr="00435CE3" w:rsidRDefault="00CB7A97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97" w:rsidRPr="00435CE3" w:rsidRDefault="00CB7A97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B7A97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Принятие решения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 xml:space="preserve">Заседание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Pr="00435CE3">
              <w:rPr>
                <w:color w:val="000000"/>
                <w:shd w:val="clear" w:color="auto" w:fill="FFFFFF"/>
              </w:rPr>
              <w:t>я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color w:val="000000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B52BAA" w:rsidRDefault="00B957C6" w:rsidP="00B9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B7A97" w:rsidRPr="00B52B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B7A97"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Статьи 61 – 64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(ГК РФ)</w:t>
            </w:r>
          </w:p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</w:rPr>
              <w:t xml:space="preserve"> района Чувашской Республики и о внесении изменений в Закон Чувашской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35CE3">
              <w:rPr>
                <w:rFonts w:ascii="Times New Roman" w:hAnsi="Times New Roman" w:cs="Times New Roman"/>
              </w:rPr>
      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CB7A97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435CE3">
              <w:rPr>
                <w:rFonts w:ascii="Times New Roman" w:hAnsi="Times New Roman" w:cs="Times New Roman"/>
              </w:rPr>
              <w:t>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B52BAA" w:rsidRDefault="00CB7A97" w:rsidP="00B95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B957C6">
              <w:rPr>
                <w:rFonts w:ascii="Times New Roman" w:hAnsi="Times New Roman" w:cs="Times New Roman"/>
              </w:rPr>
              <w:t>18</w:t>
            </w:r>
            <w:r w:rsidRPr="00B52BAA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Приказ ФНС России от 31.08.2020 N ЕД-7-14/617@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(форма № Р15016)</w:t>
            </w:r>
          </w:p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CB7A97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Публикация сообщения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и о порядке и сроке заявления требований его кредиторами в ликвидационную комиссию в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435CE3">
              <w:rPr>
                <w:rFonts w:ascii="Times New Roman" w:hAnsi="Times New Roman" w:cs="Times New Roman"/>
                <w:iCs/>
              </w:rPr>
              <w:t>Вестнике государственной регистрации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незамедлительно</w:t>
            </w:r>
          </w:p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после уведомления</w:t>
            </w:r>
          </w:p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уполномоченного</w:t>
            </w:r>
          </w:p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государственного</w:t>
            </w:r>
          </w:p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органа для внесения</w:t>
            </w:r>
          </w:p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в ЕГРЮЛ</w:t>
            </w:r>
          </w:p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уведомления о</w:t>
            </w:r>
          </w:p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B52BAA" w:rsidRDefault="00CB7A97" w:rsidP="00B95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B957C6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.1</w:t>
            </w:r>
            <w:r w:rsidR="00B957C6">
              <w:rPr>
                <w:rFonts w:ascii="Times New Roman" w:hAnsi="Times New Roman" w:cs="Times New Roman"/>
              </w:rPr>
              <w:t>1</w:t>
            </w:r>
            <w:r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ст. 63 ГК РФ</w:t>
            </w:r>
          </w:p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 п. 2 ст. 20 </w:t>
            </w:r>
            <w:r w:rsidRPr="00435CE3">
              <w:rPr>
                <w:rFonts w:ascii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CB7A97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Срок заявления требований кредиторами должен быть не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менее двух месяцев с момента опубликования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B52BAA" w:rsidRDefault="00CB7A97" w:rsidP="00B95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B957C6">
              <w:rPr>
                <w:rFonts w:ascii="Times New Roman" w:hAnsi="Times New Roman" w:cs="Times New Roman"/>
              </w:rPr>
              <w:t>02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B957C6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.202</w:t>
            </w:r>
            <w:r w:rsidR="00B957C6">
              <w:rPr>
                <w:rFonts w:ascii="Times New Roman" w:hAnsi="Times New Roman" w:cs="Times New Roman"/>
              </w:rPr>
              <w:t>3</w:t>
            </w:r>
            <w:r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CB7A97" w:rsidRPr="00435CE3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26E87" w:rsidRDefault="00CB7A97" w:rsidP="00B95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B957C6">
              <w:rPr>
                <w:rFonts w:ascii="Times New Roman" w:hAnsi="Times New Roman" w:cs="Times New Roman"/>
              </w:rPr>
              <w:t>0201</w:t>
            </w:r>
            <w:r w:rsidRPr="00426E87">
              <w:rPr>
                <w:rFonts w:ascii="Times New Roman" w:hAnsi="Times New Roman" w:cs="Times New Roman"/>
              </w:rPr>
              <w:t>.202</w:t>
            </w:r>
            <w:r w:rsidR="00B957C6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CB7A97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435CE3">
              <w:rPr>
                <w:rFonts w:ascii="Times New Roman" w:hAnsi="Times New Roman" w:cs="Times New Roman"/>
              </w:rPr>
              <w:t xml:space="preserve"> но </w:t>
            </w:r>
            <w:r w:rsidRPr="00435CE3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26E87" w:rsidRDefault="00CB7A97" w:rsidP="00B95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ранее 0</w:t>
            </w:r>
            <w:r w:rsidR="00B957C6">
              <w:rPr>
                <w:rFonts w:ascii="Times New Roman" w:hAnsi="Times New Roman" w:cs="Times New Roman"/>
              </w:rPr>
              <w:t>2</w:t>
            </w:r>
            <w:r w:rsidRPr="00426E87">
              <w:rPr>
                <w:rFonts w:ascii="Times New Roman" w:hAnsi="Times New Roman" w:cs="Times New Roman"/>
              </w:rPr>
              <w:t>.01.2023 г. и не позднее 1</w:t>
            </w:r>
            <w:r w:rsidR="00B957C6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CB7A97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составлении промежуточного ликвидационного баланса (форма № Р15016;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промежуточный ликвидационный баланс; статья из </w:t>
            </w:r>
            <w:r>
              <w:rPr>
                <w:rFonts w:ascii="Times New Roman" w:hAnsi="Times New Roman" w:cs="Times New Roman"/>
                <w:iCs/>
              </w:rPr>
              <w:t>периодического печатного издания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  <w:r w:rsidRPr="00435C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>Не ранее чем через два месяца с даты</w:t>
            </w:r>
          </w:p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выхода сообщения о принятии решения о</w:t>
            </w:r>
          </w:p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ликвидации в </w:t>
            </w:r>
            <w:r>
              <w:rPr>
                <w:rFonts w:ascii="Times New Roman" w:hAnsi="Times New Roman" w:cs="Times New Roman"/>
                <w:iCs/>
              </w:rPr>
              <w:t>периодическом печатном издании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26E87" w:rsidRDefault="00CB7A97" w:rsidP="00B95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lastRenderedPageBreak/>
              <w:t>не позднее 1</w:t>
            </w:r>
            <w:r w:rsidR="00B957C6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CB7A97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26E87" w:rsidRDefault="00CB7A97" w:rsidP="00B95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до 1</w:t>
            </w:r>
            <w:r w:rsidR="00B957C6">
              <w:rPr>
                <w:rFonts w:ascii="Times New Roman" w:hAnsi="Times New Roman" w:cs="Times New Roman"/>
              </w:rPr>
              <w:t>9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CB7A97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26E87" w:rsidRDefault="00B957C6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7A97"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63 ГК РФ</w:t>
            </w:r>
          </w:p>
        </w:tc>
      </w:tr>
      <w:tr w:rsidR="00CB7A97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26E87" w:rsidRDefault="00CB7A97" w:rsidP="00B95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2</w:t>
            </w:r>
            <w:r w:rsidR="00B957C6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A97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CB7A97" w:rsidP="00CC3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26E87" w:rsidRDefault="00CB7A97" w:rsidP="00B95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B957C6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FC628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CB7A97" w:rsidRPr="00435CE3">
                <w:rPr>
                  <w:rStyle w:val="a6"/>
                  <w:rFonts w:ascii="Times New Roman" w:hAnsi="Times New Roman" w:cs="Times New Roman"/>
                  <w:color w:val="000000"/>
                </w:rPr>
                <w:t>п. 4 ст. 20</w:t>
              </w:r>
            </w:hyperlink>
            <w:r w:rsidR="00CB7A97" w:rsidRPr="004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7A97" w:rsidRPr="00435CE3">
              <w:rPr>
                <w:rFonts w:ascii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435CE3">
              <w:rPr>
                <w:rFonts w:ascii="Times New Roman" w:hAnsi="Times New Roman" w:cs="Times New Roman"/>
                <w:color w:val="000000"/>
              </w:rPr>
              <w:t xml:space="preserve"> 125-ФЗ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35CE3">
              <w:rPr>
                <w:rFonts w:ascii="Times New Roman" w:hAnsi="Times New Roman" w:cs="Times New Roman"/>
                <w:color w:val="000000"/>
              </w:rPr>
              <w:t>Об архивном деле в РФ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CB7A97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26E87" w:rsidRDefault="00CB7A97" w:rsidP="00B95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B957C6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B7A97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Предоставление в налоговый орган ликвидационного баланса в соответствии с действующими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26E87" w:rsidRDefault="00CB7A97" w:rsidP="00B95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B957C6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предпринимателей»</w:t>
            </w:r>
          </w:p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Приказ ФНС России от 31.08.2020 N ЕД-7-14/617@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35CE3">
              <w:rPr>
                <w:rFonts w:ascii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CB7A97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26E87" w:rsidRDefault="00CB7A97" w:rsidP="00B95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B957C6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CB7A97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Получение листа записи ЕГРЮЛ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26E87" w:rsidRDefault="00B957C6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B7A97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CB7A97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35CE3" w:rsidRDefault="00CB7A97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CB7A97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7" w:rsidRPr="00426E87" w:rsidRDefault="00CB7A97" w:rsidP="00B95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1</w:t>
            </w:r>
            <w:r w:rsidR="00B957C6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7" w:rsidRPr="00435CE3" w:rsidRDefault="00CB7A97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A97" w:rsidRDefault="00CB7A97" w:rsidP="00CB7A9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7A97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B7A97" w:rsidRPr="003529B9" w:rsidRDefault="00CB7A97" w:rsidP="00CB7A9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9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CB7A97" w:rsidRDefault="00CB7A97" w:rsidP="00CB7A9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5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3529B9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CB7A97" w:rsidRDefault="00CB7A97" w:rsidP="00CB7A9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529B9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B9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CB7A97" w:rsidRPr="003529B9" w:rsidRDefault="00CB7A97" w:rsidP="00CB7A9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3529B9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CB7A97" w:rsidRPr="00AC59C8" w:rsidRDefault="00CB7A97" w:rsidP="00CB7A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B957C6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B957C6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B957C6">
        <w:rPr>
          <w:rFonts w:ascii="Times New Roman" w:hAnsi="Times New Roman" w:cs="Times New Roman"/>
          <w:sz w:val="20"/>
          <w:szCs w:val="20"/>
        </w:rPr>
        <w:t>2</w:t>
      </w:r>
      <w:r w:rsidR="009A423A">
        <w:rPr>
          <w:rFonts w:ascii="Times New Roman" w:hAnsi="Times New Roman" w:cs="Times New Roman"/>
          <w:sz w:val="20"/>
          <w:szCs w:val="20"/>
        </w:rPr>
        <w:t>-12</w:t>
      </w: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ОГО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МЕСТНОГО САМОУПРАВЛЕНИЯ</w:t>
      </w:r>
    </w:p>
    <w:p w:rsidR="00CB7A97" w:rsidRDefault="00CB7A97" w:rsidP="00CB7A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B7A97" w:rsidRDefault="00CB7A97" w:rsidP="00CB7A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989" w:rsidRDefault="00E72989" w:rsidP="00E7298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EA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E72989" w:rsidRPr="00626FEA" w:rsidRDefault="00E72989" w:rsidP="00E7298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72989" w:rsidRPr="00647EEA" w:rsidRDefault="00E72989" w:rsidP="00E7298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EA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</w:t>
      </w:r>
      <w:bookmarkStart w:id="0" w:name="_GoBack"/>
      <w:bookmarkEnd w:id="0"/>
      <w:r w:rsidRPr="00647EEA">
        <w:rPr>
          <w:rFonts w:ascii="Times New Roman" w:hAnsi="Times New Roman" w:cs="Times New Roman"/>
          <w:sz w:val="24"/>
          <w:szCs w:val="24"/>
        </w:rPr>
        <w:t>анная бухгалтерия» Цивильского района.</w:t>
      </w:r>
    </w:p>
    <w:p w:rsidR="00E72989" w:rsidRPr="00647EEA" w:rsidRDefault="00E72989" w:rsidP="00E7298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989" w:rsidRPr="00647EEA" w:rsidRDefault="00E72989" w:rsidP="00E7298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EA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E72989" w:rsidRPr="00647EEA" w:rsidRDefault="00E72989" w:rsidP="00E7298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72989" w:rsidRPr="00647EEA" w:rsidRDefault="00E72989" w:rsidP="00B957C6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EEA">
        <w:rPr>
          <w:rFonts w:ascii="Times New Roman" w:hAnsi="Times New Roman" w:cs="Times New Roman"/>
          <w:sz w:val="24"/>
          <w:szCs w:val="24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E72989" w:rsidRPr="00647EEA" w:rsidRDefault="00E72989" w:rsidP="00B957C6">
      <w:pPr>
        <w:pStyle w:val="a3"/>
        <w:numPr>
          <w:ilvl w:val="0"/>
          <w:numId w:val="1"/>
        </w:numPr>
        <w:shd w:val="clear" w:color="auto" w:fill="FFFFFF" w:themeFill="background1"/>
        <w:ind w:left="0" w:firstLine="0"/>
        <w:rPr>
          <w:rFonts w:ascii="Times New Roman" w:hAnsi="Times New Roman" w:cs="Times New Roman"/>
          <w:sz w:val="26"/>
          <w:szCs w:val="26"/>
        </w:rPr>
      </w:pPr>
      <w:r w:rsidRPr="00647EEA">
        <w:rPr>
          <w:rFonts w:ascii="Times New Roman" w:hAnsi="Times New Roman" w:cs="Times New Roman"/>
          <w:sz w:val="24"/>
          <w:szCs w:val="24"/>
        </w:rPr>
        <w:t xml:space="preserve">Емельянова Лилия Николаевна - </w:t>
      </w:r>
      <w:r w:rsidRPr="00647EEA">
        <w:rPr>
          <w:rFonts w:ascii="Times New Roman" w:hAnsi="Times New Roman" w:cs="Times New Roman"/>
          <w:sz w:val="26"/>
          <w:szCs w:val="26"/>
        </w:rPr>
        <w:t>Заместитель начальника - главного бухгалтера сектора бухгалтерского учета поселений</w:t>
      </w:r>
    </w:p>
    <w:p w:rsidR="00F97339" w:rsidRDefault="00F97339" w:rsidP="00E72989">
      <w:pPr>
        <w:widowControl w:val="0"/>
        <w:tabs>
          <w:tab w:val="left" w:pos="10205"/>
        </w:tabs>
        <w:spacing w:after="0" w:line="240" w:lineRule="auto"/>
        <w:jc w:val="both"/>
      </w:pPr>
    </w:p>
    <w:sectPr w:rsidR="00F97339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A97"/>
    <w:rsid w:val="003F5DDA"/>
    <w:rsid w:val="004C47A1"/>
    <w:rsid w:val="006A6533"/>
    <w:rsid w:val="00992B99"/>
    <w:rsid w:val="009A423A"/>
    <w:rsid w:val="009F5B05"/>
    <w:rsid w:val="00A30F9C"/>
    <w:rsid w:val="00B84D55"/>
    <w:rsid w:val="00B957C6"/>
    <w:rsid w:val="00CB7A97"/>
    <w:rsid w:val="00E36350"/>
    <w:rsid w:val="00E72989"/>
    <w:rsid w:val="00F97339"/>
    <w:rsid w:val="00FC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97"/>
    <w:pPr>
      <w:ind w:left="720"/>
      <w:contextualSpacing/>
    </w:pPr>
  </w:style>
  <w:style w:type="table" w:styleId="a4">
    <w:name w:val="Table Grid"/>
    <w:basedOn w:val="a1"/>
    <w:uiPriority w:val="39"/>
    <w:rsid w:val="00CB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CB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B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B7A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2</cp:revision>
  <cp:lastPrinted>2022-10-12T05:29:00Z</cp:lastPrinted>
  <dcterms:created xsi:type="dcterms:W3CDTF">2022-10-12T05:32:00Z</dcterms:created>
  <dcterms:modified xsi:type="dcterms:W3CDTF">2022-10-12T05:32:00Z</dcterms:modified>
</cp:coreProperties>
</file>