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35" w:rsidRPr="00D94C69" w:rsidRDefault="00262E35" w:rsidP="0026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1"/>
        <w:gridCol w:w="4135"/>
      </w:tblGrid>
      <w:tr w:rsidR="00262E35" w:rsidTr="00CC3C71">
        <w:trPr>
          <w:cantSplit/>
          <w:trHeight w:val="542"/>
        </w:trPr>
        <w:tc>
          <w:tcPr>
            <w:tcW w:w="4106" w:type="dxa"/>
          </w:tcPr>
          <w:p w:rsidR="00262E35" w:rsidRDefault="00262E35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62E35" w:rsidRDefault="00262E35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262E35" w:rsidRDefault="00262E35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РАЙОНĚ</w:t>
            </w:r>
          </w:p>
        </w:tc>
        <w:tc>
          <w:tcPr>
            <w:tcW w:w="1330" w:type="dxa"/>
            <w:vMerge w:val="restart"/>
          </w:tcPr>
          <w:p w:rsidR="00262E35" w:rsidRDefault="00262E35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62E35" w:rsidRDefault="00262E35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62E35" w:rsidRDefault="00262E35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262E35" w:rsidRDefault="00262E35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ЦИВИЛЬСКИЙ РАЙОН</w:t>
            </w:r>
          </w:p>
        </w:tc>
      </w:tr>
      <w:tr w:rsidR="00262E35" w:rsidTr="00CC3C71">
        <w:trPr>
          <w:cantSplit/>
          <w:trHeight w:val="1785"/>
        </w:trPr>
        <w:tc>
          <w:tcPr>
            <w:tcW w:w="4106" w:type="dxa"/>
          </w:tcPr>
          <w:p w:rsidR="00262E35" w:rsidRDefault="00262E35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262E35" w:rsidRDefault="00262E35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62E35" w:rsidRDefault="00262E35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262E35" w:rsidRDefault="00262E35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62E35" w:rsidRDefault="00262E35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262E35" w:rsidRDefault="00262E35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5F58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юпа</w:t>
            </w:r>
            <w:r w:rsidRPr="00DD68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5F58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</w:t>
            </w:r>
            <w:r w:rsidR="000A7A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-мӗшӗ </w:t>
            </w:r>
            <w:r w:rsidR="000A7A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2-22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262E35" w:rsidRDefault="00262E35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262E35" w:rsidRDefault="00262E35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262E35" w:rsidRDefault="00262E35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2E35" w:rsidRDefault="00262E35" w:rsidP="00C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262E35" w:rsidRDefault="00262E35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62E35" w:rsidRDefault="00262E35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262E35" w:rsidRDefault="00262E35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262E35" w:rsidRDefault="00262E35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62E35" w:rsidRDefault="00262E35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262E35" w:rsidRPr="000A7A01" w:rsidRDefault="005F58D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13</w:t>
            </w:r>
            <w:r w:rsidR="00262E3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октября</w:t>
            </w:r>
            <w:r w:rsidR="000A7A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2022г. № </w:t>
            </w:r>
            <w:r w:rsidR="000A7A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2-22</w:t>
            </w:r>
          </w:p>
          <w:p w:rsidR="00262E35" w:rsidRDefault="00262E35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262E35" w:rsidRDefault="00262E35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262E35" w:rsidRDefault="00262E35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262E35" w:rsidTr="00CC3C71">
        <w:tc>
          <w:tcPr>
            <w:tcW w:w="4786" w:type="dxa"/>
            <w:hideMark/>
          </w:tcPr>
          <w:p w:rsidR="00262E35" w:rsidRDefault="00262E35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E35" w:rsidRPr="00342457" w:rsidRDefault="00262E35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>О ликвидации Собрания депутатов</w:t>
            </w:r>
            <w:r w:rsidR="005F5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Чиричкасинского сельского поселения</w:t>
            </w: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262E35" w:rsidRDefault="00262E35" w:rsidP="00CC3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2E35" w:rsidRDefault="00262E35" w:rsidP="0026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E35" w:rsidRPr="002F3738" w:rsidRDefault="00262E35" w:rsidP="00262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3738">
        <w:rPr>
          <w:rFonts w:ascii="Times New Roman" w:hAnsi="Times New Roman" w:cs="Times New Roman"/>
          <w:sz w:val="26"/>
          <w:szCs w:val="26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</w:t>
      </w:r>
      <w:proofErr w:type="gramEnd"/>
      <w:r w:rsidRPr="002F3738">
        <w:rPr>
          <w:rFonts w:ascii="Times New Roman" w:hAnsi="Times New Roman" w:cs="Times New Roman"/>
          <w:sz w:val="26"/>
          <w:szCs w:val="26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262E35" w:rsidRPr="00D94C69" w:rsidRDefault="00262E35" w:rsidP="0026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2E35" w:rsidRPr="00B90924" w:rsidRDefault="00262E35" w:rsidP="00262E3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262E35" w:rsidRPr="002F3738" w:rsidRDefault="00262E35" w:rsidP="00262E3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2E35" w:rsidRPr="002F3738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E07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Ликвидировать </w:t>
      </w:r>
      <w:hyperlink r:id="rId8" w:tooltip="СОБРАНИЕ ДЕПУТАТОВ ЧИРИЧКАСИНСКОГО СЕЛЬСКОГО ПОСЕЛЕНИЯ" w:history="1">
        <w:r w:rsidR="000C7C0E" w:rsidRPr="001E079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Собрание депутатов Чиричкасинского сельского поселения Цивильского района Чувашской Республики</w:t>
        </w:r>
      </w:hyperlink>
      <w:r w:rsidR="000C7C0E" w:rsidRPr="001E0791">
        <w:rPr>
          <w:rFonts w:ascii="Times New Roman" w:hAnsi="Times New Roman" w:cs="Times New Roman"/>
          <w:sz w:val="26"/>
          <w:szCs w:val="26"/>
        </w:rPr>
        <w:t xml:space="preserve">, ОГРН: 1052137021551, ИНН: 2115903161, адрес: </w:t>
      </w:r>
      <w:r w:rsidR="001E0791" w:rsidRPr="001E0791">
        <w:rPr>
          <w:rFonts w:ascii="Times New Roman" w:hAnsi="Times New Roman" w:cs="Times New Roman"/>
          <w:sz w:val="26"/>
          <w:szCs w:val="26"/>
        </w:rPr>
        <w:t>429912, ЧУВАШСКАЯ РЕСПУБЛИКА - ЧУВАШИЯ, Р-Н ЦИВИЛЬСКИЙ, Д ЧИРИЧКАСЫ, УЛ. МОЛОДЕЖНАЯ, Д.1</w:t>
      </w:r>
      <w:r w:rsidRPr="001E0791">
        <w:rPr>
          <w:rFonts w:ascii="Times New Roman" w:hAnsi="Times New Roman" w:cs="Times New Roman"/>
          <w:sz w:val="26"/>
          <w:szCs w:val="26"/>
        </w:rPr>
        <w:t>, (далее – представительный орган местного самоуправления)</w:t>
      </w:r>
      <w:r w:rsidRPr="001E079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62E35" w:rsidRPr="002F3738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</w:t>
      </w:r>
      <w:r w:rsidRPr="002F3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Утвердить:</w:t>
      </w:r>
    </w:p>
    <w:p w:rsidR="00262E35" w:rsidRPr="002F3738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Положение о ликвидационной комиссии представительного органа местного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262E35" w:rsidRPr="002F3738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2.2.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План мероприятий по ликвидации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262E35" w:rsidRPr="002F3738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 ликвидационной комиссии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62E35" w:rsidRPr="002F3738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представительного органа местного самоуправления, в порядке и сроки, установленные планом мероприятий по ликвидации.</w:t>
      </w:r>
    </w:p>
    <w:p w:rsidR="00262E35" w:rsidRPr="002F3738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Настоящее решение подлежит опубликованию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(обнародованию)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периодическом печатном </w:t>
      </w:r>
      <w:proofErr w:type="gramStart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издании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«Официальный вестник Цивильского района» и размещению на официальном сайте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Чувашской Республики в сети «Интернет».</w:t>
      </w:r>
    </w:p>
    <w:p w:rsidR="00262E35" w:rsidRPr="002F3738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настоящего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решения возложить на председателя Собрания депутатов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округа Чувашской Республики.</w:t>
      </w:r>
    </w:p>
    <w:p w:rsidR="00262E35" w:rsidRPr="002F3738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6.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52B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решение вступает в силу со дня его подписания.</w:t>
      </w: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E35" w:rsidRPr="002F3738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44F8" w:rsidRDefault="00BA44F8" w:rsidP="00262E3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62E35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262E35" w:rsidRPr="00E86A5A">
        <w:rPr>
          <w:rFonts w:ascii="Times New Roman" w:hAnsi="Times New Roman" w:cs="Times New Roman"/>
          <w:sz w:val="26"/>
          <w:szCs w:val="26"/>
        </w:rPr>
        <w:t xml:space="preserve"> 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2E35" w:rsidRPr="00E86A5A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62E35" w:rsidRPr="000705B8" w:rsidRDefault="00262E35" w:rsidP="00262E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A44F8">
        <w:rPr>
          <w:rFonts w:ascii="Times New Roman" w:hAnsi="Times New Roman" w:cs="Times New Roman"/>
          <w:sz w:val="26"/>
          <w:szCs w:val="26"/>
        </w:rPr>
        <w:t xml:space="preserve">          Т.В. Баранова </w:t>
      </w: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Default="00262E35" w:rsidP="00262E3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2E35" w:rsidRPr="000A7A01" w:rsidRDefault="00262E35" w:rsidP="000A7A0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262E35" w:rsidRDefault="00262E35" w:rsidP="00262E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E35" w:rsidRPr="002138DF" w:rsidRDefault="00262E35" w:rsidP="00262E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262E35" w:rsidRPr="002138DF" w:rsidRDefault="00262E35" w:rsidP="00262E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2138DF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262E35" w:rsidRPr="002138DF" w:rsidRDefault="00262E35" w:rsidP="00262E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hAnsi="Times New Roman" w:cs="Times New Roman"/>
          <w:sz w:val="20"/>
          <w:szCs w:val="20"/>
        </w:rPr>
        <w:t>Цивильского муниципального округа</w:t>
      </w:r>
    </w:p>
    <w:p w:rsidR="00262E35" w:rsidRPr="002138DF" w:rsidRDefault="00262E35" w:rsidP="00262E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2138DF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262E35" w:rsidRPr="000A7A01" w:rsidRDefault="00262E35" w:rsidP="00262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BA44F8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BA44F8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A44F8">
        <w:rPr>
          <w:rFonts w:ascii="Times New Roman" w:hAnsi="Times New Roman" w:cs="Times New Roman"/>
          <w:sz w:val="20"/>
          <w:szCs w:val="20"/>
        </w:rPr>
        <w:t>№ 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0A7A01">
        <w:rPr>
          <w:rFonts w:ascii="Times New Roman" w:hAnsi="Times New Roman" w:cs="Times New Roman"/>
          <w:sz w:val="20"/>
          <w:szCs w:val="20"/>
          <w:lang w:val="en-US"/>
        </w:rPr>
        <w:t>22</w:t>
      </w:r>
    </w:p>
    <w:p w:rsidR="00262E35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2E35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262E35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proofErr w:type="gramStart"/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</w:t>
      </w:r>
      <w:proofErr w:type="gramEnd"/>
    </w:p>
    <w:p w:rsidR="00262E35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ОРГАНА МЕСТНОГО САМОУПРАВЛЕНИЯ</w:t>
      </w:r>
    </w:p>
    <w:p w:rsidR="00262E35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2E35" w:rsidRDefault="00262E35" w:rsidP="00262E35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81394A">
        <w:rPr>
          <w:b/>
          <w:bCs/>
          <w:color w:val="000000"/>
        </w:rPr>
        <w:t>. Общие положения</w:t>
      </w:r>
    </w:p>
    <w:p w:rsidR="00262E35" w:rsidRPr="004A002D" w:rsidRDefault="00262E35" w:rsidP="00262E35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262E35" w:rsidRDefault="00262E35" w:rsidP="00262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29.03.2022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C822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муниципального округа</w:t>
      </w:r>
      <w:r w:rsidRPr="00C8227C">
        <w:rPr>
          <w:rFonts w:ascii="Times New Roman" w:hAnsi="Times New Roman" w:cs="Times New Roman"/>
          <w:sz w:val="24"/>
          <w:szCs w:val="24"/>
        </w:rPr>
        <w:t xml:space="preserve">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62E35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</w:t>
      </w:r>
      <w:r>
        <w:rPr>
          <w:color w:val="000000"/>
        </w:rPr>
        <w:t xml:space="preserve"> </w:t>
      </w:r>
      <w:r>
        <w:t>Цивильского</w:t>
      </w:r>
      <w:r w:rsidRPr="00C8227C">
        <w:t xml:space="preserve"> </w:t>
      </w:r>
      <w:r>
        <w:rPr>
          <w:color w:val="000000"/>
        </w:rPr>
        <w:t>района Чувашской Республики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>представительного органа</w:t>
      </w:r>
      <w:r>
        <w:rPr>
          <w:color w:val="000000"/>
        </w:rPr>
        <w:t xml:space="preserve"> местного самоуправления </w:t>
      </w:r>
      <w:r w:rsidRPr="0081394A">
        <w:rPr>
          <w:color w:val="000000"/>
        </w:rPr>
        <w:t>в течение всего периода их ликвидации.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</w:t>
      </w:r>
      <w:proofErr w:type="gramStart"/>
      <w:r w:rsidRPr="0081394A">
        <w:rPr>
          <w:color w:val="000000"/>
        </w:rPr>
        <w:t xml:space="preserve">Ликвидация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считается завершенной, а представительны</w:t>
      </w:r>
      <w:r>
        <w:rPr>
          <w:color w:val="000000"/>
        </w:rPr>
        <w:t>й</w:t>
      </w:r>
      <w:r w:rsidRPr="0081394A">
        <w:rPr>
          <w:color w:val="000000"/>
        </w:rPr>
        <w:t xml:space="preserve">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</w:t>
      </w:r>
      <w:r>
        <w:rPr>
          <w:color w:val="000000"/>
        </w:rPr>
        <w:t xml:space="preserve"> </w:t>
      </w:r>
      <w:r w:rsidRPr="0081394A">
        <w:rPr>
          <w:color w:val="000000"/>
        </w:rPr>
        <w:t xml:space="preserve">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 xml:space="preserve">2001 </w:t>
      </w:r>
      <w:r>
        <w:rPr>
          <w:color w:val="000000"/>
        </w:rPr>
        <w:t xml:space="preserve">            </w:t>
      </w:r>
      <w:r w:rsidRPr="0081394A">
        <w:rPr>
          <w:color w:val="000000"/>
        </w:rPr>
        <w:t>№</w:t>
      </w:r>
      <w:r>
        <w:rPr>
          <w:color w:val="000000"/>
        </w:rPr>
        <w:t xml:space="preserve"> </w:t>
      </w:r>
      <w:r w:rsidRPr="0081394A">
        <w:rPr>
          <w:color w:val="000000"/>
        </w:rPr>
        <w:t>129-ФЗ «О государственной регистрации юридических лиц и индивидуальных предпринимателей».</w:t>
      </w:r>
      <w:proofErr w:type="gramEnd"/>
    </w:p>
    <w:p w:rsidR="00262E35" w:rsidRDefault="00262E35" w:rsidP="00262E3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>Оплата расходов на мероприятия по ликвидации представительн</w:t>
      </w:r>
      <w:r>
        <w:rPr>
          <w:color w:val="000000"/>
        </w:rPr>
        <w:t>ого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а</w:t>
      </w:r>
      <w:r w:rsidRPr="0081394A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до </w:t>
      </w:r>
      <w:r>
        <w:t>31.12.2022</w:t>
      </w:r>
      <w:r>
        <w:rPr>
          <w:color w:val="000000"/>
        </w:rPr>
        <w:t xml:space="preserve">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Цивильского района Чувашской Республики</w:t>
      </w:r>
      <w:r>
        <w:t>, с 01.01.2023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</w:t>
      </w:r>
      <w:proofErr w:type="gramEnd"/>
      <w:r w:rsidRPr="0081394A">
        <w:rPr>
          <w:color w:val="000000"/>
        </w:rPr>
        <w:t xml:space="preserve">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262E35" w:rsidRPr="00DB4A80" w:rsidRDefault="00262E35" w:rsidP="00262E3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262E35" w:rsidRDefault="00262E35" w:rsidP="00262E35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81394A">
        <w:rPr>
          <w:b/>
          <w:bCs/>
          <w:color w:val="000000"/>
        </w:rPr>
        <w:t>. Формирование ликвидационной комиссии</w:t>
      </w:r>
    </w:p>
    <w:p w:rsidR="00262E35" w:rsidRPr="004A002D" w:rsidRDefault="00262E35" w:rsidP="00262E35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самоуправления.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 выступает в </w:t>
      </w:r>
      <w:proofErr w:type="gramStart"/>
      <w:r w:rsidRPr="0081394A">
        <w:rPr>
          <w:color w:val="000000"/>
        </w:rPr>
        <w:t>суде</w:t>
      </w:r>
      <w:proofErr w:type="gramEnd"/>
      <w:r w:rsidRPr="0081394A">
        <w:rPr>
          <w:color w:val="000000"/>
        </w:rPr>
        <w:t>.</w:t>
      </w:r>
    </w:p>
    <w:p w:rsidR="00262E35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разумно.</w:t>
      </w:r>
    </w:p>
    <w:p w:rsidR="00262E35" w:rsidRPr="00DB4A80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262E35" w:rsidRDefault="00262E35" w:rsidP="00262E35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81394A">
        <w:rPr>
          <w:b/>
          <w:bCs/>
          <w:color w:val="000000"/>
        </w:rPr>
        <w:t>. Функции ликвидационной комиссии</w:t>
      </w:r>
    </w:p>
    <w:p w:rsidR="00262E35" w:rsidRPr="00110794" w:rsidRDefault="00262E35" w:rsidP="00262E35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262E35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262E35" w:rsidRPr="00DB4A80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262E35" w:rsidRDefault="00262E35" w:rsidP="00262E35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81394A">
        <w:rPr>
          <w:b/>
          <w:bCs/>
          <w:color w:val="000000"/>
        </w:rPr>
        <w:t>. Порядок работы ликвидационной комиссии</w:t>
      </w:r>
    </w:p>
    <w:p w:rsidR="00262E35" w:rsidRPr="00110794" w:rsidRDefault="00262E35" w:rsidP="00262E35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4.1. Ликвидационная комиссия обеспечивает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262E35" w:rsidRPr="0081394A" w:rsidRDefault="00262E35" w:rsidP="00262E3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Ликвидационная комиссия решает все вопросы на своих заседаниях.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 xml:space="preserve">.2. является единоличным исполнительным органом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действует на основе единоначалия;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3</w:t>
      </w:r>
      <w:r w:rsidRPr="0081394A">
        <w:rPr>
          <w:color w:val="000000"/>
        </w:rPr>
        <w:t xml:space="preserve">. действует без доверенности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 в </w:t>
      </w:r>
      <w:proofErr w:type="gramStart"/>
      <w:r w:rsidRPr="0081394A">
        <w:rPr>
          <w:color w:val="000000"/>
        </w:rPr>
        <w:t>порядке</w:t>
      </w:r>
      <w:proofErr w:type="gramEnd"/>
      <w:r w:rsidRPr="0081394A">
        <w:rPr>
          <w:color w:val="000000"/>
        </w:rPr>
        <w:t xml:space="preserve">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 в полном </w:t>
      </w:r>
      <w:proofErr w:type="gramStart"/>
      <w:r w:rsidRPr="0081394A">
        <w:rPr>
          <w:color w:val="000000"/>
        </w:rPr>
        <w:t>объеме</w:t>
      </w:r>
      <w:proofErr w:type="gramEnd"/>
      <w:r w:rsidRPr="0081394A">
        <w:rPr>
          <w:color w:val="000000"/>
        </w:rPr>
        <w:t xml:space="preserve"> всех установленных действующим законодательством налогов, сборов и обязательных платежей;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Pr="0081394A">
        <w:rPr>
          <w:color w:val="000000"/>
        </w:rPr>
        <w:t>.</w:t>
      </w:r>
      <w:r>
        <w:rPr>
          <w:color w:val="000000"/>
        </w:rPr>
        <w:t>8</w:t>
      </w:r>
      <w:r w:rsidRPr="0081394A">
        <w:rPr>
          <w:color w:val="000000"/>
        </w:rPr>
        <w:t>. самостоятельно решает все вопросы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отнесенные к его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 Член ликвидационной комиссии: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</w:t>
      </w:r>
      <w:r>
        <w:rPr>
          <w:color w:val="000000"/>
        </w:rPr>
        <w:t xml:space="preserve"> ликвидационной комиссии</w:t>
      </w:r>
      <w:r w:rsidRPr="0081394A">
        <w:rPr>
          <w:color w:val="000000"/>
        </w:rPr>
        <w:t>.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</w:t>
      </w:r>
      <w:r>
        <w:rPr>
          <w:color w:val="000000"/>
        </w:rPr>
        <w:t xml:space="preserve"> ликвидационной  комиссии</w:t>
      </w:r>
      <w:r w:rsidRPr="0081394A">
        <w:rPr>
          <w:color w:val="000000"/>
        </w:rPr>
        <w:t>.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Член ликвидационной комиссии несет ответственность за причиненный ущерб представительн</w:t>
      </w:r>
      <w:r>
        <w:rPr>
          <w:color w:val="000000"/>
        </w:rPr>
        <w:t>ому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у</w:t>
      </w:r>
      <w:r w:rsidRPr="0081394A">
        <w:rPr>
          <w:color w:val="000000"/>
        </w:rPr>
        <w:t xml:space="preserve"> местного самоуправления.</w:t>
      </w:r>
    </w:p>
    <w:p w:rsidR="00262E35" w:rsidRPr="0081394A" w:rsidRDefault="00262E35" w:rsidP="00262E35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262E35" w:rsidRDefault="00262E35" w:rsidP="00262E35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62E35" w:rsidRDefault="00262E35" w:rsidP="00262E35">
      <w:pPr>
        <w:spacing w:after="0" w:line="240" w:lineRule="auto"/>
        <w:contextualSpacing/>
        <w:jc w:val="both"/>
        <w:rPr>
          <w:b/>
        </w:rPr>
      </w:pPr>
    </w:p>
    <w:p w:rsidR="00262E35" w:rsidRDefault="00262E35" w:rsidP="00262E35">
      <w:pPr>
        <w:spacing w:after="0" w:line="240" w:lineRule="auto"/>
        <w:contextualSpacing/>
        <w:jc w:val="both"/>
        <w:rPr>
          <w:b/>
        </w:rPr>
      </w:pPr>
    </w:p>
    <w:p w:rsidR="00262E35" w:rsidRDefault="00262E35" w:rsidP="00262E35">
      <w:pPr>
        <w:spacing w:after="0" w:line="240" w:lineRule="auto"/>
        <w:contextualSpacing/>
        <w:jc w:val="both"/>
        <w:rPr>
          <w:b/>
        </w:rPr>
      </w:pPr>
    </w:p>
    <w:p w:rsidR="00262E35" w:rsidRDefault="00262E35" w:rsidP="00262E35">
      <w:pPr>
        <w:spacing w:after="0" w:line="240" w:lineRule="auto"/>
        <w:contextualSpacing/>
        <w:jc w:val="both"/>
        <w:rPr>
          <w:b/>
        </w:rPr>
      </w:pPr>
    </w:p>
    <w:p w:rsidR="00262E35" w:rsidRDefault="00262E35" w:rsidP="00262E35">
      <w:pPr>
        <w:spacing w:after="0" w:line="240" w:lineRule="auto"/>
        <w:contextualSpacing/>
        <w:jc w:val="both"/>
        <w:rPr>
          <w:b/>
        </w:rPr>
      </w:pPr>
    </w:p>
    <w:p w:rsidR="00262E35" w:rsidRDefault="00262E35" w:rsidP="00262E35">
      <w:pPr>
        <w:spacing w:after="0" w:line="240" w:lineRule="auto"/>
        <w:contextualSpacing/>
        <w:jc w:val="both"/>
        <w:rPr>
          <w:b/>
        </w:rPr>
      </w:pPr>
    </w:p>
    <w:p w:rsidR="00262E35" w:rsidRDefault="00262E35" w:rsidP="00262E35">
      <w:pPr>
        <w:spacing w:after="0" w:line="240" w:lineRule="auto"/>
        <w:contextualSpacing/>
        <w:jc w:val="both"/>
        <w:rPr>
          <w:b/>
        </w:rPr>
      </w:pPr>
    </w:p>
    <w:p w:rsidR="00262E35" w:rsidRDefault="00262E35" w:rsidP="00262E35">
      <w:pPr>
        <w:spacing w:after="0" w:line="240" w:lineRule="auto"/>
        <w:contextualSpacing/>
        <w:jc w:val="both"/>
        <w:rPr>
          <w:b/>
        </w:rPr>
      </w:pPr>
    </w:p>
    <w:p w:rsidR="00262E35" w:rsidRDefault="00262E35" w:rsidP="00262E35">
      <w:pPr>
        <w:spacing w:after="0" w:line="240" w:lineRule="auto"/>
        <w:contextualSpacing/>
        <w:jc w:val="both"/>
        <w:rPr>
          <w:b/>
        </w:rPr>
      </w:pPr>
    </w:p>
    <w:p w:rsidR="00262E35" w:rsidRDefault="00262E35" w:rsidP="00262E35">
      <w:pPr>
        <w:spacing w:after="0" w:line="240" w:lineRule="auto"/>
        <w:contextualSpacing/>
        <w:jc w:val="both"/>
        <w:rPr>
          <w:b/>
        </w:rPr>
      </w:pPr>
    </w:p>
    <w:p w:rsidR="00262E35" w:rsidRDefault="00262E35" w:rsidP="00262E35">
      <w:pPr>
        <w:spacing w:after="0" w:line="240" w:lineRule="auto"/>
        <w:contextualSpacing/>
        <w:jc w:val="both"/>
        <w:rPr>
          <w:b/>
        </w:rPr>
      </w:pPr>
    </w:p>
    <w:p w:rsidR="00262E35" w:rsidRDefault="00262E35" w:rsidP="00262E35">
      <w:pPr>
        <w:spacing w:after="0" w:line="240" w:lineRule="auto"/>
        <w:contextualSpacing/>
        <w:jc w:val="both"/>
        <w:rPr>
          <w:b/>
        </w:rPr>
      </w:pPr>
    </w:p>
    <w:p w:rsidR="00262E35" w:rsidRDefault="00262E35" w:rsidP="00262E35">
      <w:pPr>
        <w:spacing w:after="0" w:line="240" w:lineRule="auto"/>
        <w:contextualSpacing/>
        <w:jc w:val="both"/>
        <w:rPr>
          <w:b/>
        </w:rPr>
      </w:pPr>
    </w:p>
    <w:p w:rsidR="00262E35" w:rsidRDefault="00262E35" w:rsidP="00262E35">
      <w:pPr>
        <w:spacing w:after="0" w:line="240" w:lineRule="auto"/>
        <w:contextualSpacing/>
        <w:jc w:val="both"/>
        <w:rPr>
          <w:b/>
        </w:rPr>
      </w:pPr>
    </w:p>
    <w:p w:rsidR="00262E35" w:rsidRDefault="00262E35" w:rsidP="00262E35">
      <w:pPr>
        <w:spacing w:after="0" w:line="240" w:lineRule="auto"/>
        <w:contextualSpacing/>
        <w:jc w:val="both"/>
        <w:rPr>
          <w:b/>
        </w:rPr>
      </w:pPr>
    </w:p>
    <w:p w:rsidR="00262E35" w:rsidRDefault="00262E35" w:rsidP="00262E35">
      <w:pPr>
        <w:spacing w:after="0" w:line="240" w:lineRule="auto"/>
        <w:contextualSpacing/>
        <w:jc w:val="both"/>
        <w:rPr>
          <w:b/>
        </w:rPr>
      </w:pPr>
    </w:p>
    <w:p w:rsidR="00262E35" w:rsidRDefault="00262E35" w:rsidP="00262E35">
      <w:pPr>
        <w:spacing w:after="0" w:line="240" w:lineRule="auto"/>
        <w:contextualSpacing/>
        <w:jc w:val="both"/>
        <w:rPr>
          <w:b/>
        </w:rPr>
      </w:pPr>
    </w:p>
    <w:p w:rsidR="00262E35" w:rsidRDefault="00262E35" w:rsidP="00262E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2E35" w:rsidSect="00416C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62E35" w:rsidRPr="00DE62CA" w:rsidRDefault="00262E35" w:rsidP="00262E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262E35" w:rsidRDefault="00262E35" w:rsidP="00262E3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DE62CA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 w:rsidRPr="00DE62CA">
        <w:rPr>
          <w:rFonts w:ascii="Times New Roman" w:hAnsi="Times New Roman" w:cs="Times New Roman"/>
          <w:color w:val="000000"/>
          <w:sz w:val="20"/>
          <w:szCs w:val="20"/>
        </w:rPr>
        <w:t>Цивильского</w:t>
      </w:r>
    </w:p>
    <w:p w:rsidR="00262E35" w:rsidRPr="00DE62CA" w:rsidRDefault="00262E35" w:rsidP="00262E3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DE62CA">
        <w:rPr>
          <w:rFonts w:ascii="Times New Roman" w:hAnsi="Times New Roman" w:cs="Times New Roman"/>
          <w:sz w:val="20"/>
          <w:szCs w:val="20"/>
        </w:rPr>
        <w:t>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262E35" w:rsidRPr="000A7A01" w:rsidRDefault="00262E35" w:rsidP="00262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BA44F8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BA44F8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A44F8">
        <w:rPr>
          <w:rFonts w:ascii="Times New Roman" w:hAnsi="Times New Roman" w:cs="Times New Roman"/>
          <w:sz w:val="20"/>
          <w:szCs w:val="20"/>
        </w:rPr>
        <w:t>№ 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0A7A01">
        <w:rPr>
          <w:rFonts w:ascii="Times New Roman" w:hAnsi="Times New Roman" w:cs="Times New Roman"/>
          <w:sz w:val="20"/>
          <w:szCs w:val="20"/>
          <w:lang w:val="en-US"/>
        </w:rPr>
        <w:t>22</w:t>
      </w:r>
    </w:p>
    <w:p w:rsidR="00262E35" w:rsidRPr="00ED1054" w:rsidRDefault="00262E35" w:rsidP="00262E3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E35" w:rsidRPr="00ED1054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262E35" w:rsidRPr="00ED1054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</w:t>
      </w:r>
    </w:p>
    <w:p w:rsidR="00262E35" w:rsidRPr="00ED1054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МЕСТНОГО САМОУПРАВЛЕНИЯ</w:t>
      </w:r>
    </w:p>
    <w:p w:rsidR="00262E35" w:rsidRPr="00ED1054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E35" w:rsidRPr="00ED1054" w:rsidRDefault="00262E35" w:rsidP="00262E3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262E35" w:rsidRPr="00435CE3" w:rsidTr="00CC3C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 xml:space="preserve">№ </w:t>
            </w:r>
            <w:proofErr w:type="spellStart"/>
            <w:proofErr w:type="gram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  <w:proofErr w:type="gramEnd"/>
            <w:r w:rsidRPr="00435CE3">
              <w:rPr>
                <w:rFonts w:ascii="Times New Roman" w:hAnsi="Times New Roman" w:cs="Times New Roman"/>
                <w:b/>
                <w:iCs/>
              </w:rPr>
              <w:t>/</w:t>
            </w:r>
            <w:proofErr w:type="spell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Дополнительная информация</w:t>
            </w:r>
          </w:p>
        </w:tc>
      </w:tr>
      <w:tr w:rsidR="00262E35" w:rsidRPr="00435CE3" w:rsidTr="00CC3C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35" w:rsidRPr="00435CE3" w:rsidRDefault="00262E35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35" w:rsidRPr="00435CE3" w:rsidRDefault="00262E35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35" w:rsidRPr="00435CE3" w:rsidRDefault="00262E35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62E35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Принятие решения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 xml:space="preserve">Заседание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Собрани</w:t>
            </w:r>
            <w:r w:rsidRPr="00435CE3">
              <w:rPr>
                <w:color w:val="000000"/>
                <w:shd w:val="clear" w:color="auto" w:fill="FFFFFF"/>
              </w:rPr>
              <w:t>я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color w:val="000000"/>
              </w:rPr>
              <w:t xml:space="preserve">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B52BAA" w:rsidRDefault="00BA44F8" w:rsidP="00BA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62E35" w:rsidRPr="00B52B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262E35"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Статьи 61 – 64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(ГК РФ)</w:t>
            </w:r>
          </w:p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</w:rPr>
              <w:t xml:space="preserve"> района Чувашской Республики и о внесении изменений в Закон Чувашской Республики </w:t>
            </w:r>
            <w:r>
              <w:rPr>
                <w:rFonts w:ascii="Times New Roman" w:hAnsi="Times New Roman" w:cs="Times New Roman"/>
              </w:rPr>
              <w:t>«</w:t>
            </w:r>
            <w:r w:rsidRPr="00435CE3">
              <w:rPr>
                <w:rFonts w:ascii="Times New Roman" w:hAnsi="Times New Roman" w:cs="Times New Roman"/>
              </w:rPr>
      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262E35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 w:rsidRPr="00435CE3">
              <w:rPr>
                <w:rFonts w:ascii="Times New Roman" w:hAnsi="Times New Roman" w:cs="Times New Roman"/>
              </w:rPr>
              <w:t>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B52BAA" w:rsidRDefault="00262E35" w:rsidP="00BA44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BA44F8">
              <w:rPr>
                <w:rFonts w:ascii="Times New Roman" w:hAnsi="Times New Roman" w:cs="Times New Roman"/>
              </w:rPr>
              <w:t>18</w:t>
            </w:r>
            <w:r w:rsidRPr="00B52BAA">
              <w:rPr>
                <w:rFonts w:ascii="Times New Roman" w:hAnsi="Times New Roman" w:cs="Times New Roman"/>
              </w:rPr>
              <w:t>.10.2022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Приказ ФНС России от 31.08.2020 N ЕД-7-14/617@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(форма № Р15016)</w:t>
            </w:r>
          </w:p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262E35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Публикация сообщения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и о порядке и сроке заявления требований его кредиторами в ликвидационную комиссию в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Pr="00435CE3">
              <w:rPr>
                <w:rFonts w:ascii="Times New Roman" w:hAnsi="Times New Roman" w:cs="Times New Roman"/>
                <w:iCs/>
              </w:rPr>
              <w:t>Вестнике государственной регистрации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незамедлительно</w:t>
            </w:r>
          </w:p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после уведомления</w:t>
            </w:r>
          </w:p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уполномоченного</w:t>
            </w:r>
          </w:p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государственного</w:t>
            </w:r>
          </w:p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органа для внесения</w:t>
            </w:r>
          </w:p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в ЕГРЮЛ</w:t>
            </w:r>
          </w:p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уведомления о</w:t>
            </w:r>
          </w:p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B52BAA" w:rsidRDefault="00262E35" w:rsidP="00BA44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BA44F8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</w:t>
            </w:r>
            <w:r w:rsidR="00BA44F8">
              <w:rPr>
                <w:rFonts w:ascii="Times New Roman" w:hAnsi="Times New Roman" w:cs="Times New Roman"/>
              </w:rPr>
              <w:t>11</w:t>
            </w:r>
            <w:r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ст. 63 ГК РФ</w:t>
            </w:r>
          </w:p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ч. 1 ст. 19 Федерального закона от 12.01.1996 № 7-ФЗ «О некоммерческих организациях»</w:t>
            </w:r>
          </w:p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 п. 2 ст. 20 </w:t>
            </w:r>
            <w:r w:rsidRPr="00435CE3">
              <w:rPr>
                <w:rFonts w:ascii="Times New Roman" w:hAnsi="Times New Roman" w:cs="Times New Roman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262E35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Срок заявления требований кредиторами должен быть не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менее двух месяцев с момента опубликования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B52BAA" w:rsidRDefault="00262E35" w:rsidP="00BA44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BA44F8">
              <w:rPr>
                <w:rFonts w:ascii="Times New Roman" w:hAnsi="Times New Roman" w:cs="Times New Roman"/>
              </w:rPr>
              <w:t>02</w:t>
            </w:r>
            <w:r w:rsidRPr="00B52BAA">
              <w:rPr>
                <w:rFonts w:ascii="Times New Roman" w:hAnsi="Times New Roman" w:cs="Times New Roman"/>
              </w:rPr>
              <w:t>.</w:t>
            </w:r>
            <w:r w:rsidR="00BA44F8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.202</w:t>
            </w:r>
            <w:r w:rsidR="00BA44F8">
              <w:rPr>
                <w:rFonts w:ascii="Times New Roman" w:hAnsi="Times New Roman" w:cs="Times New Roman"/>
              </w:rPr>
              <w:t>3</w:t>
            </w:r>
            <w:r w:rsidRPr="00B52B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262E35" w:rsidRPr="00435CE3" w:rsidTr="00CC3C7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Проведение инвентаризации имущества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26E87" w:rsidRDefault="00262E35" w:rsidP="00BA44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BA44F8">
              <w:rPr>
                <w:rFonts w:ascii="Times New Roman" w:hAnsi="Times New Roman" w:cs="Times New Roman"/>
              </w:rPr>
              <w:t>02</w:t>
            </w:r>
            <w:r w:rsidRPr="00426E87">
              <w:rPr>
                <w:rFonts w:ascii="Times New Roman" w:hAnsi="Times New Roman" w:cs="Times New Roman"/>
              </w:rPr>
              <w:t>.</w:t>
            </w:r>
            <w:r w:rsidR="00BA44F8">
              <w:rPr>
                <w:rFonts w:ascii="Times New Roman" w:hAnsi="Times New Roman" w:cs="Times New Roman"/>
              </w:rPr>
              <w:t>01</w:t>
            </w:r>
            <w:r w:rsidRPr="00426E87">
              <w:rPr>
                <w:rFonts w:ascii="Times New Roman" w:hAnsi="Times New Roman" w:cs="Times New Roman"/>
              </w:rPr>
              <w:t>.202</w:t>
            </w:r>
            <w:r w:rsidR="00BA44F8">
              <w:rPr>
                <w:rFonts w:ascii="Times New Roman" w:hAnsi="Times New Roman" w:cs="Times New Roman"/>
              </w:rPr>
              <w:t>3</w:t>
            </w:r>
            <w:r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262E35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промежуточного ликвидационного баланса и утверждение его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435CE3">
              <w:rPr>
                <w:rFonts w:ascii="Times New Roman" w:hAnsi="Times New Roman" w:cs="Times New Roman"/>
              </w:rPr>
              <w:t xml:space="preserve"> но </w:t>
            </w:r>
            <w:r w:rsidRPr="00435CE3">
              <w:rPr>
                <w:rFonts w:ascii="Times New Roman" w:hAnsi="Times New Roman" w:cs="Times New Roman"/>
                <w:iCs/>
              </w:rPr>
              <w:t xml:space="preserve">не раньше, чем через 2 месяца с момента публикации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26E87" w:rsidRDefault="00262E35" w:rsidP="00BA44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ранее </w:t>
            </w:r>
            <w:r w:rsidR="00BA44F8">
              <w:rPr>
                <w:rFonts w:ascii="Times New Roman" w:hAnsi="Times New Roman" w:cs="Times New Roman"/>
              </w:rPr>
              <w:t>02</w:t>
            </w:r>
            <w:r w:rsidRPr="00426E87">
              <w:rPr>
                <w:rFonts w:ascii="Times New Roman" w:hAnsi="Times New Roman" w:cs="Times New Roman"/>
              </w:rPr>
              <w:t xml:space="preserve">.01.2023 г. и не позднее </w:t>
            </w:r>
            <w:r w:rsidR="00BA44F8">
              <w:rPr>
                <w:rFonts w:ascii="Times New Roman" w:hAnsi="Times New Roman" w:cs="Times New Roman"/>
              </w:rPr>
              <w:t>18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 w:rsidRPr="00435CE3">
              <w:rPr>
                <w:rFonts w:ascii="Times New Roman" w:hAnsi="Times New Roman" w:cs="Times New Roman"/>
                <w:iCs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 w:rsidRPr="00435CE3">
              <w:rPr>
                <w:rFonts w:ascii="Times New Roman" w:hAnsi="Times New Roman" w:cs="Times New Roman"/>
                <w:iCs/>
              </w:rPr>
              <w:t xml:space="preserve"> обязательный характер (ст. 63 ГК РФ)</w:t>
            </w:r>
          </w:p>
        </w:tc>
      </w:tr>
      <w:tr w:rsidR="00262E35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составлении промежуточного ликвидационного баланса (форма № Р15016;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промежуточный ликвидационный баланс; статья из </w:t>
            </w:r>
            <w:r>
              <w:rPr>
                <w:rFonts w:ascii="Times New Roman" w:hAnsi="Times New Roman" w:cs="Times New Roman"/>
                <w:iCs/>
              </w:rPr>
              <w:t>периодического печатного издания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  <w:r w:rsidRPr="00435CE3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>Не ранее чем через два месяца с даты</w:t>
            </w:r>
          </w:p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выхода сообщения о принятии решения о</w:t>
            </w:r>
          </w:p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ликвидации в </w:t>
            </w:r>
            <w:r>
              <w:rPr>
                <w:rFonts w:ascii="Times New Roman" w:hAnsi="Times New Roman" w:cs="Times New Roman"/>
                <w:iCs/>
              </w:rPr>
              <w:t>периодическом печатном издании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35" w:rsidRPr="00426E87" w:rsidRDefault="00262E35" w:rsidP="00BA44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lastRenderedPageBreak/>
              <w:t xml:space="preserve">не позднее </w:t>
            </w:r>
            <w:r w:rsidR="00BA44F8">
              <w:rPr>
                <w:rFonts w:ascii="Times New Roman" w:hAnsi="Times New Roman" w:cs="Times New Roman"/>
              </w:rPr>
              <w:t>18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262E35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5CE3">
              <w:rPr>
                <w:rFonts w:ascii="Times New Roman" w:hAnsi="Times New Roman" w:cs="Times New Roman"/>
                <w:iCs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26E87" w:rsidRDefault="00262E35" w:rsidP="00BA44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до </w:t>
            </w:r>
            <w:r w:rsidR="00BA44F8">
              <w:rPr>
                <w:rFonts w:ascii="Times New Roman" w:hAnsi="Times New Roman" w:cs="Times New Roman"/>
              </w:rPr>
              <w:t>19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435CE3">
              <w:rPr>
                <w:rFonts w:ascii="Times New Roman" w:hAnsi="Times New Roman" w:cs="Times New Roman"/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  <w:proofErr w:type="gramEnd"/>
          </w:p>
        </w:tc>
      </w:tr>
      <w:tr w:rsidR="00262E35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ликвидационного баланса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26E87" w:rsidRDefault="00BA44F8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62E35"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63 ГК РФ</w:t>
            </w:r>
          </w:p>
        </w:tc>
      </w:tr>
      <w:tr w:rsidR="00262E35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Утверждение ликвидационного баланса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26E87" w:rsidRDefault="00262E35" w:rsidP="00BA44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BA44F8">
              <w:rPr>
                <w:rFonts w:ascii="Times New Roman" w:hAnsi="Times New Roman" w:cs="Times New Roman"/>
              </w:rPr>
              <w:t>27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E35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35" w:rsidRPr="00435CE3" w:rsidRDefault="00262E35" w:rsidP="00CC3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35" w:rsidRPr="00426E87" w:rsidRDefault="00262E35" w:rsidP="00BA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BA44F8">
              <w:rPr>
                <w:rFonts w:ascii="Times New Roman" w:hAnsi="Times New Roman" w:cs="Times New Roman"/>
              </w:rPr>
              <w:t>06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35" w:rsidRPr="00435CE3" w:rsidRDefault="00010AEB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262E35" w:rsidRPr="00435CE3">
                <w:rPr>
                  <w:rStyle w:val="a6"/>
                  <w:rFonts w:ascii="Times New Roman" w:hAnsi="Times New Roman" w:cs="Times New Roman"/>
                  <w:color w:val="000000"/>
                </w:rPr>
                <w:t>п. 4 ст. 20</w:t>
              </w:r>
            </w:hyperlink>
            <w:r w:rsidR="00262E35" w:rsidRPr="00435C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2E35" w:rsidRPr="00435CE3">
              <w:rPr>
                <w:rFonts w:ascii="Times New Roman" w:hAnsi="Times New Roman" w:cs="Times New Roman"/>
                <w:iCs/>
              </w:rPr>
              <w:t>Федерального закона от 12.01.1996 № 7-ФЗ «О некоммерческих организациях»</w:t>
            </w:r>
          </w:p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435CE3">
              <w:rPr>
                <w:rFonts w:ascii="Times New Roman" w:hAnsi="Times New Roman" w:cs="Times New Roman"/>
                <w:color w:val="000000"/>
              </w:rPr>
              <w:t xml:space="preserve"> 125-ФЗ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35CE3">
              <w:rPr>
                <w:rFonts w:ascii="Times New Roman" w:hAnsi="Times New Roman" w:cs="Times New Roman"/>
                <w:color w:val="000000"/>
              </w:rPr>
              <w:t>Об архивном деле в РФ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262E35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35" w:rsidRPr="00426E87" w:rsidRDefault="00262E35" w:rsidP="00BA44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BA44F8">
              <w:rPr>
                <w:rFonts w:ascii="Times New Roman" w:hAnsi="Times New Roman" w:cs="Times New Roman"/>
              </w:rPr>
              <w:t>06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262E35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Предоставление в налоговый орган ликвидационного баланса в </w:t>
            </w:r>
            <w:proofErr w:type="gramStart"/>
            <w:r w:rsidRPr="00435CE3">
              <w:rPr>
                <w:rFonts w:ascii="Times New Roman" w:hAnsi="Times New Roman" w:cs="Times New Roman"/>
                <w:iCs/>
              </w:rPr>
              <w:t>соответствии</w:t>
            </w:r>
            <w:proofErr w:type="gramEnd"/>
            <w:r w:rsidRPr="00435CE3">
              <w:rPr>
                <w:rFonts w:ascii="Times New Roman" w:hAnsi="Times New Roman" w:cs="Times New Roman"/>
                <w:iCs/>
              </w:rPr>
              <w:t xml:space="preserve"> с действующими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26E87" w:rsidRDefault="00BA44F8" w:rsidP="00BA44F8">
            <w:pPr>
              <w:widowControl w:val="0"/>
              <w:tabs>
                <w:tab w:val="center" w:pos="74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62E35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Перечень документов установлен ст. 21 Федерального закона от 08.08.2001 № 129-ФЗ «О государственной регистрации юридических лиц и индивидуальных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предпринимателей»</w:t>
            </w:r>
          </w:p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Приказ ФНС России от 31.08.2020 N ЕД-7-14/617@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35CE3">
              <w:rPr>
                <w:rFonts w:ascii="Times New Roman" w:hAnsi="Times New Roman" w:cs="Times New Roman"/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262E35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26E87" w:rsidRDefault="00262E35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26E87">
              <w:rPr>
                <w:rFonts w:ascii="Times New Roman" w:hAnsi="Times New Roman" w:cs="Times New Roman"/>
              </w:rPr>
              <w:t>01.03.2023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262E35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Получение листа записи ЕГРЮЛ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26E87" w:rsidRDefault="00BA44F8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62E35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Заявитель или представитель по доверенности</w:t>
            </w:r>
          </w:p>
        </w:tc>
      </w:tr>
      <w:tr w:rsidR="00262E35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35CE3" w:rsidRDefault="00262E35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35" w:rsidRPr="00435CE3" w:rsidRDefault="00262E35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35" w:rsidRPr="00426E87" w:rsidRDefault="00262E35" w:rsidP="00BA44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BA44F8">
              <w:rPr>
                <w:rFonts w:ascii="Times New Roman" w:hAnsi="Times New Roman" w:cs="Times New Roman"/>
              </w:rPr>
              <w:t>17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35" w:rsidRPr="00435CE3" w:rsidRDefault="00262E35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2E35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2E35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2E35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2E35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2E35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2E35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2E35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2E35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2E35" w:rsidRDefault="00262E35" w:rsidP="0026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2E35" w:rsidRDefault="00262E35" w:rsidP="00262E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2E35" w:rsidSect="00435CE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A44F8" w:rsidRPr="009E6AE1" w:rsidRDefault="00BA44F8" w:rsidP="00BA44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BA44F8" w:rsidRPr="009E6AE1" w:rsidRDefault="00BA44F8" w:rsidP="00BA44F8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9E6AE1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BA44F8" w:rsidRPr="009E6AE1" w:rsidRDefault="00BA44F8" w:rsidP="00BA44F8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hAnsi="Times New Roman" w:cs="Times New Roman"/>
          <w:color w:val="000000"/>
          <w:sz w:val="20"/>
          <w:szCs w:val="20"/>
        </w:rPr>
        <w:t xml:space="preserve">Цивильского </w:t>
      </w:r>
      <w:r w:rsidRPr="009E6AE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BA44F8" w:rsidRPr="009E6AE1" w:rsidRDefault="00BA44F8" w:rsidP="00BA44F8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9E6AE1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BA44F8" w:rsidRPr="000A7A01" w:rsidRDefault="00BA44F8" w:rsidP="00BA44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9E6AE1">
        <w:rPr>
          <w:rFonts w:ascii="Times New Roman" w:hAnsi="Times New Roman" w:cs="Times New Roman"/>
          <w:sz w:val="20"/>
          <w:szCs w:val="20"/>
        </w:rPr>
        <w:t>от 13.10.2022</w:t>
      </w:r>
      <w:r w:rsidRPr="009E6AE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E6AE1">
        <w:rPr>
          <w:rFonts w:ascii="Times New Roman" w:hAnsi="Times New Roman" w:cs="Times New Roman"/>
          <w:sz w:val="20"/>
          <w:szCs w:val="20"/>
        </w:rPr>
        <w:t>№ 2</w:t>
      </w:r>
      <w:r w:rsidR="000A7A01">
        <w:rPr>
          <w:rFonts w:ascii="Times New Roman" w:hAnsi="Times New Roman" w:cs="Times New Roman"/>
          <w:sz w:val="20"/>
          <w:szCs w:val="20"/>
          <w:lang w:val="en-US"/>
        </w:rPr>
        <w:t>-22</w:t>
      </w:r>
    </w:p>
    <w:p w:rsidR="00BA44F8" w:rsidRPr="009E6AE1" w:rsidRDefault="00BA44F8" w:rsidP="00BA44F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44F8" w:rsidRPr="009E6AE1" w:rsidRDefault="00BA44F8" w:rsidP="00BA44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ЛИКВИДАЦИОННОЙ КОМИССИИ</w:t>
      </w:r>
    </w:p>
    <w:p w:rsidR="00BA44F8" w:rsidRPr="009E6AE1" w:rsidRDefault="00BA44F8" w:rsidP="00BA44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 МЕСТНОГО САМОУПРАВЛЕНИЯ</w:t>
      </w:r>
    </w:p>
    <w:p w:rsidR="00BA44F8" w:rsidRPr="009E6AE1" w:rsidRDefault="00BA44F8" w:rsidP="00BA44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A44F8" w:rsidRPr="009E6AE1" w:rsidRDefault="00BA44F8" w:rsidP="00BA44F8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4F8" w:rsidRPr="009E6AE1" w:rsidRDefault="00BA44F8" w:rsidP="00BA44F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Председатель ликвидационной комиссии:</w:t>
      </w:r>
    </w:p>
    <w:p w:rsidR="00BA44F8" w:rsidRPr="009E6AE1" w:rsidRDefault="00BA44F8" w:rsidP="00BA44F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4F8" w:rsidRPr="009E6AE1" w:rsidRDefault="00BA44F8" w:rsidP="00BA44F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Егорова Елена Анатольевна – начальник–главный бухгалтер муниципального казанного учреждения «Централизованная бухгалтерия» Цивильского района.</w:t>
      </w:r>
    </w:p>
    <w:p w:rsidR="00BA44F8" w:rsidRPr="009E6AE1" w:rsidRDefault="00BA44F8" w:rsidP="00BA44F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4F8" w:rsidRPr="009E6AE1" w:rsidRDefault="00BA44F8" w:rsidP="00BA44F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Члены ликвидационной комиссии:</w:t>
      </w:r>
    </w:p>
    <w:p w:rsidR="00BA44F8" w:rsidRPr="009E6AE1" w:rsidRDefault="00BA44F8" w:rsidP="00BA44F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4F8" w:rsidRPr="009E6AE1" w:rsidRDefault="00BA44F8" w:rsidP="00BA44F8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Степанов Леонид Васильевич – начальник отдела экономики администрации Цивильского района Чувашской Республики;</w:t>
      </w:r>
    </w:p>
    <w:p w:rsidR="00BA44F8" w:rsidRPr="009E6AE1" w:rsidRDefault="00BA44F8" w:rsidP="00BA44F8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 xml:space="preserve">Емельянова Лилия Николаевна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E6AE1">
        <w:rPr>
          <w:rFonts w:ascii="Times New Roman" w:hAnsi="Times New Roman" w:cs="Times New Roman"/>
          <w:sz w:val="24"/>
          <w:szCs w:val="24"/>
        </w:rPr>
        <w:t xml:space="preserve">аместитель </w:t>
      </w:r>
      <w:proofErr w:type="gramStart"/>
      <w:r w:rsidRPr="009E6AE1">
        <w:rPr>
          <w:rFonts w:ascii="Times New Roman" w:hAnsi="Times New Roman" w:cs="Times New Roman"/>
          <w:sz w:val="24"/>
          <w:szCs w:val="24"/>
        </w:rPr>
        <w:t>начальника-главного бухгалтера сектора бухгалтерского учета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«Централизованная бухгалтерия» Цивильского района.</w:t>
      </w:r>
    </w:p>
    <w:p w:rsidR="00BA44F8" w:rsidRPr="009E6AE1" w:rsidRDefault="00BA44F8" w:rsidP="00BA44F8">
      <w:pPr>
        <w:spacing w:after="0" w:line="240" w:lineRule="auto"/>
        <w:rPr>
          <w:rFonts w:ascii="Times New Roman" w:hAnsi="Times New Roman" w:cs="Times New Roman"/>
        </w:rPr>
      </w:pPr>
    </w:p>
    <w:p w:rsidR="00F97339" w:rsidRDefault="00F97339" w:rsidP="00BA44F8">
      <w:pPr>
        <w:spacing w:after="0" w:line="240" w:lineRule="auto"/>
        <w:contextualSpacing/>
        <w:jc w:val="right"/>
      </w:pPr>
    </w:p>
    <w:sectPr w:rsidR="00F97339" w:rsidSect="00416C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C3" w:rsidRDefault="009D26C3" w:rsidP="00BA44F8">
      <w:pPr>
        <w:spacing w:after="0" w:line="240" w:lineRule="auto"/>
      </w:pPr>
      <w:r>
        <w:separator/>
      </w:r>
    </w:p>
  </w:endnote>
  <w:endnote w:type="continuationSeparator" w:id="0">
    <w:p w:rsidR="009D26C3" w:rsidRDefault="009D26C3" w:rsidP="00BA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C3" w:rsidRDefault="009D26C3" w:rsidP="00BA44F8">
      <w:pPr>
        <w:spacing w:after="0" w:line="240" w:lineRule="auto"/>
      </w:pPr>
      <w:r>
        <w:separator/>
      </w:r>
    </w:p>
  </w:footnote>
  <w:footnote w:type="continuationSeparator" w:id="0">
    <w:p w:rsidR="009D26C3" w:rsidRDefault="009D26C3" w:rsidP="00BA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E35"/>
    <w:rsid w:val="00010AEB"/>
    <w:rsid w:val="000A7A01"/>
    <w:rsid w:val="000C7C0E"/>
    <w:rsid w:val="001E0791"/>
    <w:rsid w:val="00262E35"/>
    <w:rsid w:val="005F58D3"/>
    <w:rsid w:val="008A437E"/>
    <w:rsid w:val="008B7309"/>
    <w:rsid w:val="008F3283"/>
    <w:rsid w:val="009D26C3"/>
    <w:rsid w:val="00AB124A"/>
    <w:rsid w:val="00B60600"/>
    <w:rsid w:val="00BA44F8"/>
    <w:rsid w:val="00D86FCE"/>
    <w:rsid w:val="00DC618C"/>
    <w:rsid w:val="00E1463A"/>
    <w:rsid w:val="00E14B25"/>
    <w:rsid w:val="00EA605A"/>
    <w:rsid w:val="00F9733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35"/>
    <w:pPr>
      <w:ind w:left="720"/>
      <w:contextualSpacing/>
    </w:pPr>
  </w:style>
  <w:style w:type="table" w:styleId="a4">
    <w:name w:val="Table Grid"/>
    <w:basedOn w:val="a1"/>
    <w:uiPriority w:val="39"/>
    <w:rsid w:val="0026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26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62E3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E3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A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44F8"/>
  </w:style>
  <w:style w:type="paragraph" w:styleId="ab">
    <w:name w:val="footer"/>
    <w:basedOn w:val="a"/>
    <w:link w:val="ac"/>
    <w:uiPriority w:val="99"/>
    <w:semiHidden/>
    <w:unhideWhenUsed/>
    <w:rsid w:val="00BA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4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2870</Words>
  <Characters>16364</Characters>
  <Application>Microsoft Office Word</Application>
  <DocSecurity>0</DocSecurity>
  <Lines>136</Lines>
  <Paragraphs>38</Paragraphs>
  <ScaleCrop>false</ScaleCrop>
  <Company/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3</cp:revision>
  <dcterms:created xsi:type="dcterms:W3CDTF">2022-10-12T08:53:00Z</dcterms:created>
  <dcterms:modified xsi:type="dcterms:W3CDTF">2022-10-12T08:54:00Z</dcterms:modified>
</cp:coreProperties>
</file>