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ook w:val="0000"/>
      </w:tblPr>
      <w:tblGrid>
        <w:gridCol w:w="4395"/>
        <w:gridCol w:w="1134"/>
        <w:gridCol w:w="4252"/>
      </w:tblGrid>
      <w:tr w:rsidR="00F66A6E" w:rsidRPr="00E06FEC" w:rsidTr="00095CA4">
        <w:trPr>
          <w:cantSplit/>
          <w:trHeight w:val="542"/>
        </w:trPr>
        <w:tc>
          <w:tcPr>
            <w:tcW w:w="4395" w:type="dxa"/>
          </w:tcPr>
          <w:p w:rsidR="00F66A6E" w:rsidRPr="001F16F1" w:rsidRDefault="00095CA4" w:rsidP="00095CA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2707640</wp:posOffset>
                  </wp:positionH>
                  <wp:positionV relativeFrom="paragraph">
                    <wp:posOffset>-196215</wp:posOffset>
                  </wp:positionV>
                  <wp:extent cx="725805" cy="725170"/>
                  <wp:effectExtent l="19050" t="0" r="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66A6E" w:rsidRPr="001F16F1" w:rsidRDefault="00F66A6E" w:rsidP="00095CA4">
            <w:pPr>
              <w:pStyle w:val="4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6F1">
              <w:rPr>
                <w:rFonts w:ascii="Times New Roman" w:hAnsi="Times New Roman"/>
                <w:sz w:val="22"/>
                <w:szCs w:val="22"/>
              </w:rPr>
              <w:t>ЧĂ</w:t>
            </w:r>
            <w:proofErr w:type="gramStart"/>
            <w:r w:rsidRPr="001F16F1">
              <w:rPr>
                <w:rFonts w:ascii="Times New Roman" w:hAnsi="Times New Roman"/>
                <w:sz w:val="22"/>
                <w:szCs w:val="22"/>
              </w:rPr>
              <w:t>ВАШ</w:t>
            </w:r>
            <w:proofErr w:type="gramEnd"/>
            <w:r w:rsidRPr="001F16F1">
              <w:rPr>
                <w:rFonts w:ascii="Times New Roman" w:hAnsi="Times New Roman"/>
                <w:sz w:val="22"/>
                <w:szCs w:val="22"/>
              </w:rPr>
              <w:t xml:space="preserve"> РЕСПУБЛИКИ</w:t>
            </w:r>
          </w:p>
          <w:p w:rsidR="00F66A6E" w:rsidRPr="001F16F1" w:rsidRDefault="00F66A6E" w:rsidP="00095CA4">
            <w:pPr>
              <w:pStyle w:val="4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6F1">
              <w:rPr>
                <w:rFonts w:ascii="Times New Roman" w:hAnsi="Times New Roman"/>
                <w:sz w:val="22"/>
                <w:szCs w:val="22"/>
              </w:rPr>
              <w:t>ҪḔРПӲ РАЙОНḔ</w:t>
            </w:r>
          </w:p>
        </w:tc>
        <w:tc>
          <w:tcPr>
            <w:tcW w:w="1134" w:type="dxa"/>
            <w:vMerge w:val="restart"/>
          </w:tcPr>
          <w:p w:rsidR="00F66A6E" w:rsidRPr="001F16F1" w:rsidRDefault="00F66A6E" w:rsidP="001F16F1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</w:tcPr>
          <w:p w:rsidR="00F66A6E" w:rsidRPr="001F16F1" w:rsidRDefault="00F66A6E" w:rsidP="00095CA4">
            <w:pPr>
              <w:rPr>
                <w:b/>
                <w:bCs/>
                <w:sz w:val="22"/>
              </w:rPr>
            </w:pPr>
          </w:p>
          <w:p w:rsidR="00F66A6E" w:rsidRPr="001F16F1" w:rsidRDefault="00F66A6E" w:rsidP="00095CA4">
            <w:pPr>
              <w:ind w:firstLine="0"/>
              <w:jc w:val="center"/>
              <w:rPr>
                <w:rStyle w:val="a5"/>
                <w:b w:val="0"/>
                <w:bCs w:val="0"/>
                <w:sz w:val="22"/>
              </w:rPr>
            </w:pPr>
            <w:r w:rsidRPr="001F16F1">
              <w:rPr>
                <w:b/>
                <w:bCs/>
                <w:sz w:val="22"/>
              </w:rPr>
              <w:t>ЧУВАШСКАЯ РЕСПУБЛИКА</w:t>
            </w:r>
          </w:p>
          <w:p w:rsidR="00F66A6E" w:rsidRPr="001F16F1" w:rsidRDefault="00F66A6E" w:rsidP="00095CA4">
            <w:pPr>
              <w:ind w:firstLine="0"/>
              <w:jc w:val="center"/>
              <w:rPr>
                <w:sz w:val="22"/>
              </w:rPr>
            </w:pPr>
            <w:r w:rsidRPr="001F16F1">
              <w:rPr>
                <w:b/>
                <w:bCs/>
                <w:sz w:val="22"/>
              </w:rPr>
              <w:t>ЦИВИЛЬСКИЙ  РАЙОН</w:t>
            </w:r>
          </w:p>
        </w:tc>
      </w:tr>
      <w:tr w:rsidR="00F66A6E" w:rsidRPr="00861D4C" w:rsidTr="00095CA4">
        <w:trPr>
          <w:cantSplit/>
          <w:trHeight w:val="2414"/>
        </w:trPr>
        <w:tc>
          <w:tcPr>
            <w:tcW w:w="4395" w:type="dxa"/>
          </w:tcPr>
          <w:p w:rsidR="00F66A6E" w:rsidRPr="001F16F1" w:rsidRDefault="00F66A6E" w:rsidP="00095CA4">
            <w:pPr>
              <w:jc w:val="center"/>
              <w:rPr>
                <w:b/>
                <w:bCs/>
                <w:sz w:val="22"/>
              </w:rPr>
            </w:pPr>
          </w:p>
          <w:p w:rsidR="00F66A6E" w:rsidRPr="001F16F1" w:rsidRDefault="00F66A6E" w:rsidP="00095CA4">
            <w:pPr>
              <w:ind w:firstLine="0"/>
              <w:jc w:val="center"/>
              <w:rPr>
                <w:sz w:val="22"/>
              </w:rPr>
            </w:pPr>
            <w:r w:rsidRPr="001F16F1">
              <w:rPr>
                <w:b/>
                <w:sz w:val="22"/>
              </w:rPr>
              <w:t>ҪḔРПӲ РАЙОНḔ</w:t>
            </w:r>
            <w:r w:rsidRPr="001F16F1">
              <w:rPr>
                <w:b/>
                <w:bCs/>
                <w:sz w:val="22"/>
              </w:rPr>
              <w:t>Н</w:t>
            </w:r>
          </w:p>
          <w:p w:rsidR="00F66A6E" w:rsidRPr="001F16F1" w:rsidRDefault="00F66A6E" w:rsidP="00095CA4">
            <w:pPr>
              <w:ind w:firstLine="0"/>
              <w:jc w:val="center"/>
              <w:rPr>
                <w:rStyle w:val="a5"/>
                <w:sz w:val="22"/>
              </w:rPr>
            </w:pPr>
            <w:r w:rsidRPr="001F16F1">
              <w:rPr>
                <w:b/>
                <w:bCs/>
                <w:sz w:val="22"/>
              </w:rPr>
              <w:t>ДЕПУТАТСЕН ПУХĂ</w:t>
            </w:r>
            <w:proofErr w:type="gramStart"/>
            <w:r w:rsidRPr="001F16F1">
              <w:rPr>
                <w:b/>
                <w:bCs/>
                <w:sz w:val="22"/>
              </w:rPr>
              <w:t>В</w:t>
            </w:r>
            <w:proofErr w:type="gramEnd"/>
            <w:r w:rsidRPr="001F16F1">
              <w:rPr>
                <w:b/>
                <w:bCs/>
                <w:sz w:val="22"/>
              </w:rPr>
              <w:t>Ḕ</w:t>
            </w:r>
          </w:p>
          <w:p w:rsidR="00F66A6E" w:rsidRPr="001F16F1" w:rsidRDefault="00F66A6E" w:rsidP="00095CA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F66A6E" w:rsidRPr="001F16F1" w:rsidRDefault="00F66A6E" w:rsidP="00095CA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F16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ЙЫШĂНУ</w:t>
            </w:r>
          </w:p>
          <w:p w:rsidR="00F66A6E" w:rsidRPr="001F16F1" w:rsidRDefault="00F66A6E" w:rsidP="00095CA4">
            <w:pPr>
              <w:jc w:val="center"/>
              <w:rPr>
                <w:sz w:val="22"/>
              </w:rPr>
            </w:pPr>
          </w:p>
          <w:p w:rsidR="00095CA4" w:rsidRPr="00D86D56" w:rsidRDefault="00095CA4" w:rsidP="00095CA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95CA4">
              <w:rPr>
                <w:b/>
                <w:bCs/>
                <w:sz w:val="24"/>
                <w:szCs w:val="24"/>
              </w:rPr>
              <w:t>2022</w:t>
            </w:r>
            <w:r w:rsidRPr="00095CA4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ё</w:t>
            </w:r>
            <w:r w:rsidR="008B5B22">
              <w:rPr>
                <w:b/>
                <w:bCs/>
                <w:sz w:val="24"/>
                <w:szCs w:val="24"/>
              </w:rPr>
              <w:t>. авӑн уйӑхĕн 08-мĕшĕ 20-05</w:t>
            </w:r>
            <w:r w:rsidRPr="00095CA4">
              <w:rPr>
                <w:b/>
                <w:bCs/>
                <w:sz w:val="24"/>
                <w:szCs w:val="24"/>
              </w:rPr>
              <w:t>№</w:t>
            </w:r>
          </w:p>
          <w:p w:rsidR="00095CA4" w:rsidRPr="00095CA4" w:rsidRDefault="00095CA4" w:rsidP="00095CA4">
            <w:pPr>
              <w:ind w:firstLine="0"/>
              <w:jc w:val="center"/>
            </w:pPr>
          </w:p>
          <w:p w:rsidR="00F66A6E" w:rsidRPr="001F16F1" w:rsidRDefault="00F66A6E" w:rsidP="00095CA4">
            <w:pPr>
              <w:ind w:firstLine="0"/>
              <w:jc w:val="center"/>
              <w:rPr>
                <w:b/>
                <w:sz w:val="22"/>
              </w:rPr>
            </w:pPr>
            <w:r w:rsidRPr="001F16F1">
              <w:rPr>
                <w:b/>
                <w:sz w:val="22"/>
              </w:rPr>
              <w:t>Ҫӗрпÿ хули</w:t>
            </w:r>
          </w:p>
        </w:tc>
        <w:tc>
          <w:tcPr>
            <w:tcW w:w="1134" w:type="dxa"/>
            <w:vMerge/>
            <w:vAlign w:val="center"/>
          </w:tcPr>
          <w:p w:rsidR="00F66A6E" w:rsidRPr="001F16F1" w:rsidRDefault="00F66A6E" w:rsidP="001F16F1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F66A6E" w:rsidRPr="001F16F1" w:rsidRDefault="00F66A6E" w:rsidP="00095CA4">
            <w:pPr>
              <w:rPr>
                <w:b/>
                <w:bCs/>
                <w:sz w:val="22"/>
              </w:rPr>
            </w:pPr>
          </w:p>
          <w:p w:rsidR="00F66A6E" w:rsidRPr="001F16F1" w:rsidRDefault="00F66A6E" w:rsidP="00095CA4">
            <w:pPr>
              <w:ind w:firstLine="0"/>
              <w:jc w:val="center"/>
              <w:rPr>
                <w:b/>
                <w:bCs/>
                <w:sz w:val="22"/>
              </w:rPr>
            </w:pPr>
            <w:r w:rsidRPr="001F16F1">
              <w:rPr>
                <w:b/>
                <w:bCs/>
                <w:sz w:val="22"/>
              </w:rPr>
              <w:t>СОБРАНИЕ ДЕПУТАТОВ</w:t>
            </w:r>
          </w:p>
          <w:p w:rsidR="00F66A6E" w:rsidRPr="001F16F1" w:rsidRDefault="00F66A6E" w:rsidP="00095CA4">
            <w:pPr>
              <w:ind w:firstLine="0"/>
              <w:jc w:val="center"/>
              <w:rPr>
                <w:sz w:val="22"/>
              </w:rPr>
            </w:pPr>
            <w:r w:rsidRPr="001F16F1">
              <w:rPr>
                <w:b/>
                <w:bCs/>
                <w:sz w:val="22"/>
              </w:rPr>
              <w:t>ЦИВИЛЬСКОГО РАЙОНА</w:t>
            </w:r>
          </w:p>
          <w:p w:rsidR="00095CA4" w:rsidRDefault="00095CA4" w:rsidP="00095CA4">
            <w:pPr>
              <w:pStyle w:val="2"/>
              <w:keepNext w:val="0"/>
              <w:spacing w:before="0" w:after="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F66A6E" w:rsidRPr="001F16F1" w:rsidRDefault="00F66A6E" w:rsidP="00095CA4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F16F1">
              <w:rPr>
                <w:rFonts w:ascii="Times New Roman" w:hAnsi="Times New Roman"/>
                <w:i w:val="0"/>
                <w:sz w:val="22"/>
                <w:szCs w:val="22"/>
              </w:rPr>
              <w:t>РЕШЕНИЕ</w:t>
            </w:r>
          </w:p>
          <w:p w:rsidR="00F66A6E" w:rsidRPr="001F16F1" w:rsidRDefault="00F66A6E" w:rsidP="00095CA4">
            <w:pPr>
              <w:jc w:val="center"/>
              <w:rPr>
                <w:sz w:val="22"/>
              </w:rPr>
            </w:pPr>
          </w:p>
          <w:p w:rsidR="00F66A6E" w:rsidRPr="001F16F1" w:rsidRDefault="00A1059A" w:rsidP="00095CA4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08 сентября </w:t>
            </w:r>
            <w:r w:rsidR="001829D1">
              <w:rPr>
                <w:b/>
                <w:bCs/>
                <w:sz w:val="22"/>
              </w:rPr>
              <w:t>2022</w:t>
            </w:r>
            <w:r w:rsidR="00F66A6E" w:rsidRPr="001F16F1">
              <w:rPr>
                <w:b/>
                <w:bCs/>
                <w:sz w:val="22"/>
              </w:rPr>
              <w:t xml:space="preserve"> г.  </w:t>
            </w:r>
            <w:r>
              <w:rPr>
                <w:b/>
                <w:sz w:val="22"/>
              </w:rPr>
              <w:t>№ 20-05</w:t>
            </w:r>
          </w:p>
          <w:p w:rsidR="00F66A6E" w:rsidRPr="001F16F1" w:rsidRDefault="00F66A6E" w:rsidP="00095CA4">
            <w:pPr>
              <w:rPr>
                <w:sz w:val="22"/>
              </w:rPr>
            </w:pPr>
          </w:p>
          <w:p w:rsidR="00F66A6E" w:rsidRPr="001F16F1" w:rsidRDefault="00F66A6E" w:rsidP="00095CA4">
            <w:pPr>
              <w:ind w:firstLine="0"/>
              <w:jc w:val="center"/>
              <w:rPr>
                <w:b/>
                <w:sz w:val="22"/>
              </w:rPr>
            </w:pPr>
            <w:r w:rsidRPr="001F16F1">
              <w:rPr>
                <w:b/>
                <w:sz w:val="22"/>
              </w:rPr>
              <w:t>г. Цивильск</w:t>
            </w:r>
          </w:p>
        </w:tc>
      </w:tr>
    </w:tbl>
    <w:p w:rsidR="00F66A6E" w:rsidRDefault="00F66A6E" w:rsidP="007E4A7A">
      <w:pPr>
        <w:ind w:left="-15" w:firstLine="0"/>
      </w:pPr>
    </w:p>
    <w:p w:rsidR="00621458" w:rsidRPr="00C512C0" w:rsidRDefault="001829D1" w:rsidP="00594EB1">
      <w:pPr>
        <w:ind w:left="-15" w:firstLine="15"/>
        <w:rPr>
          <w:b/>
          <w:sz w:val="24"/>
          <w:szCs w:val="24"/>
        </w:rPr>
      </w:pPr>
      <w:r w:rsidRPr="00C512C0">
        <w:rPr>
          <w:b/>
          <w:sz w:val="24"/>
          <w:szCs w:val="24"/>
        </w:rPr>
        <w:t xml:space="preserve">О внесении изменений в решение Собрания </w:t>
      </w:r>
    </w:p>
    <w:p w:rsidR="00621458" w:rsidRPr="00C512C0" w:rsidRDefault="001829D1" w:rsidP="00594EB1">
      <w:pPr>
        <w:ind w:left="-15" w:firstLine="15"/>
        <w:rPr>
          <w:b/>
          <w:sz w:val="24"/>
          <w:szCs w:val="24"/>
        </w:rPr>
      </w:pPr>
      <w:r w:rsidRPr="00C512C0">
        <w:rPr>
          <w:b/>
          <w:sz w:val="24"/>
          <w:szCs w:val="24"/>
        </w:rPr>
        <w:t>депутатов Цивильского района Чувашской Республики</w:t>
      </w:r>
    </w:p>
    <w:p w:rsidR="00621458" w:rsidRPr="00C512C0" w:rsidRDefault="001829D1" w:rsidP="00594EB1">
      <w:pPr>
        <w:ind w:left="-15" w:firstLine="15"/>
        <w:rPr>
          <w:b/>
          <w:sz w:val="24"/>
          <w:szCs w:val="24"/>
        </w:rPr>
      </w:pPr>
      <w:r w:rsidRPr="00C512C0">
        <w:rPr>
          <w:b/>
          <w:sz w:val="24"/>
          <w:szCs w:val="24"/>
        </w:rPr>
        <w:t xml:space="preserve"> от 06.10.2021 № 09-09 «</w:t>
      </w:r>
      <w:r w:rsidR="007E4A7A" w:rsidRPr="00C512C0">
        <w:rPr>
          <w:b/>
          <w:sz w:val="24"/>
          <w:szCs w:val="24"/>
        </w:rPr>
        <w:t>Об утверждении положения</w:t>
      </w:r>
    </w:p>
    <w:p w:rsidR="00621458" w:rsidRPr="00C512C0" w:rsidRDefault="007E4A7A" w:rsidP="00594EB1">
      <w:pPr>
        <w:ind w:left="-15" w:firstLine="15"/>
        <w:rPr>
          <w:b/>
          <w:sz w:val="24"/>
          <w:szCs w:val="24"/>
        </w:rPr>
      </w:pPr>
      <w:r w:rsidRPr="00C512C0">
        <w:rPr>
          <w:b/>
          <w:sz w:val="24"/>
          <w:szCs w:val="24"/>
        </w:rPr>
        <w:t xml:space="preserve"> о муниципальном земельном контроле на территории</w:t>
      </w:r>
    </w:p>
    <w:p w:rsidR="006370CD" w:rsidRPr="00C512C0" w:rsidRDefault="007E4A7A" w:rsidP="00594EB1">
      <w:pPr>
        <w:ind w:left="-15" w:firstLine="15"/>
        <w:rPr>
          <w:b/>
          <w:sz w:val="24"/>
          <w:szCs w:val="24"/>
        </w:rPr>
      </w:pPr>
      <w:r w:rsidRPr="00C512C0">
        <w:rPr>
          <w:b/>
          <w:sz w:val="24"/>
          <w:szCs w:val="24"/>
        </w:rPr>
        <w:t xml:space="preserve"> Цивильского района Чувашской Республики</w:t>
      </w:r>
    </w:p>
    <w:p w:rsidR="001829D1" w:rsidRPr="00C512C0" w:rsidRDefault="001829D1" w:rsidP="007E4A7A">
      <w:pPr>
        <w:ind w:left="-15" w:firstLine="0"/>
        <w:rPr>
          <w:sz w:val="24"/>
          <w:szCs w:val="24"/>
        </w:rPr>
      </w:pPr>
      <w:bookmarkStart w:id="0" w:name="_GoBack"/>
      <w:bookmarkEnd w:id="0"/>
    </w:p>
    <w:p w:rsidR="007E4A7A" w:rsidRPr="00C512C0" w:rsidRDefault="001829D1" w:rsidP="00786907">
      <w:pPr>
        <w:spacing w:after="0" w:line="276" w:lineRule="auto"/>
        <w:ind w:left="-15"/>
        <w:rPr>
          <w:sz w:val="24"/>
          <w:szCs w:val="24"/>
        </w:rPr>
      </w:pPr>
      <w:r w:rsidRPr="00C512C0">
        <w:rPr>
          <w:sz w:val="24"/>
          <w:szCs w:val="24"/>
        </w:rPr>
        <w:t xml:space="preserve">В соответствии со </w:t>
      </w:r>
      <w:hyperlink r:id="rId8" w:history="1">
        <w:r w:rsidR="00BA5382" w:rsidRPr="00C512C0">
          <w:rPr>
            <w:rStyle w:val="aa"/>
            <w:b w:val="0"/>
            <w:color w:val="auto"/>
            <w:sz w:val="24"/>
            <w:szCs w:val="24"/>
          </w:rPr>
          <w:t>статьё</w:t>
        </w:r>
        <w:r w:rsidRPr="00C512C0">
          <w:rPr>
            <w:rStyle w:val="aa"/>
            <w:b w:val="0"/>
            <w:color w:val="auto"/>
            <w:sz w:val="24"/>
            <w:szCs w:val="24"/>
          </w:rPr>
          <w:t>й 17.1</w:t>
        </w:r>
      </w:hyperlink>
      <w:r w:rsidRPr="00C512C0">
        <w:rPr>
          <w:sz w:val="24"/>
          <w:szCs w:val="24"/>
        </w:rPr>
        <w:t xml:space="preserve"> Федерального закона от </w:t>
      </w:r>
      <w:r w:rsidR="00355979" w:rsidRPr="00C512C0">
        <w:rPr>
          <w:sz w:val="24"/>
          <w:szCs w:val="24"/>
        </w:rPr>
        <w:t>06.10.2003</w:t>
      </w:r>
      <w:r w:rsidRPr="00C512C0">
        <w:rPr>
          <w:sz w:val="24"/>
          <w:szCs w:val="24"/>
        </w:rPr>
        <w:t xml:space="preserve"> N 131-ФЗ "Об общих принципах организации местного самоуправления в Российской Федерации", со </w:t>
      </w:r>
      <w:hyperlink r:id="rId9" w:history="1">
        <w:r w:rsidR="00BA5382" w:rsidRPr="00C512C0">
          <w:rPr>
            <w:rStyle w:val="aa"/>
            <w:b w:val="0"/>
            <w:color w:val="auto"/>
            <w:sz w:val="24"/>
            <w:szCs w:val="24"/>
          </w:rPr>
          <w:t>статьё</w:t>
        </w:r>
        <w:r w:rsidRPr="00C512C0">
          <w:rPr>
            <w:rStyle w:val="aa"/>
            <w:b w:val="0"/>
            <w:color w:val="auto"/>
            <w:sz w:val="24"/>
            <w:szCs w:val="24"/>
          </w:rPr>
          <w:t>й 3</w:t>
        </w:r>
      </w:hyperlink>
      <w:r w:rsidRPr="00C512C0">
        <w:rPr>
          <w:sz w:val="24"/>
          <w:szCs w:val="24"/>
        </w:rPr>
        <w:t xml:space="preserve"> Феде</w:t>
      </w:r>
      <w:r w:rsidR="00355979" w:rsidRPr="00C512C0">
        <w:rPr>
          <w:sz w:val="24"/>
          <w:szCs w:val="24"/>
        </w:rPr>
        <w:t xml:space="preserve">рального закона от 31.07.2020 </w:t>
      </w:r>
      <w:r w:rsidRPr="00C512C0">
        <w:rPr>
          <w:sz w:val="24"/>
          <w:szCs w:val="24"/>
        </w:rPr>
        <w:t>N 248-ФЗ "О государственном контроле (надзоре) и муниципальном контроле в Российской Федерации"</w:t>
      </w:r>
      <w:r w:rsidR="009A7954" w:rsidRPr="00C512C0">
        <w:rPr>
          <w:sz w:val="24"/>
          <w:szCs w:val="24"/>
        </w:rPr>
        <w:t xml:space="preserve"> и</w:t>
      </w:r>
      <w:r w:rsidR="006B1B66" w:rsidRPr="00C512C0">
        <w:rPr>
          <w:sz w:val="24"/>
          <w:szCs w:val="24"/>
        </w:rPr>
        <w:t xml:space="preserve"> Уставом</w:t>
      </w:r>
      <w:r w:rsidR="007E4A7A" w:rsidRPr="00C512C0">
        <w:rPr>
          <w:sz w:val="24"/>
          <w:szCs w:val="24"/>
        </w:rPr>
        <w:t xml:space="preserve"> Цивильского района Чувашской Республики </w:t>
      </w:r>
    </w:p>
    <w:p w:rsidR="007E4A7A" w:rsidRPr="00C512C0" w:rsidRDefault="007E4A7A" w:rsidP="00786907">
      <w:pPr>
        <w:spacing w:after="0"/>
        <w:ind w:left="-15"/>
        <w:rPr>
          <w:sz w:val="24"/>
          <w:szCs w:val="24"/>
        </w:rPr>
      </w:pPr>
    </w:p>
    <w:p w:rsidR="00621458" w:rsidRPr="00C512C0" w:rsidRDefault="00621458" w:rsidP="00621458">
      <w:pPr>
        <w:ind w:right="-426" w:firstLine="0"/>
        <w:jc w:val="center"/>
        <w:rPr>
          <w:b/>
          <w:sz w:val="24"/>
          <w:szCs w:val="24"/>
        </w:rPr>
      </w:pPr>
      <w:r w:rsidRPr="00C512C0">
        <w:rPr>
          <w:b/>
          <w:sz w:val="24"/>
          <w:szCs w:val="24"/>
        </w:rPr>
        <w:t>СОБРАНИЕ ДЕПУТАТОВ ЦИВИЛЬСКОГО РАЙОНА РЕШИЛО:</w:t>
      </w:r>
    </w:p>
    <w:p w:rsidR="007E4A7A" w:rsidRPr="00C512C0" w:rsidRDefault="007E4A7A" w:rsidP="00621458">
      <w:pPr>
        <w:ind w:left="-15"/>
        <w:jc w:val="left"/>
        <w:rPr>
          <w:sz w:val="24"/>
          <w:szCs w:val="24"/>
        </w:rPr>
      </w:pPr>
    </w:p>
    <w:p w:rsidR="001829D1" w:rsidRPr="00C512C0" w:rsidRDefault="001829D1">
      <w:pPr>
        <w:numPr>
          <w:ilvl w:val="0"/>
          <w:numId w:val="1"/>
        </w:numPr>
        <w:rPr>
          <w:sz w:val="24"/>
          <w:szCs w:val="24"/>
        </w:rPr>
      </w:pPr>
      <w:r w:rsidRPr="00C512C0">
        <w:rPr>
          <w:sz w:val="24"/>
          <w:szCs w:val="24"/>
        </w:rPr>
        <w:t>Раздел 6 решения Собрания депутатов Цивильского района Чувашской Республики от 06.10.2021 № 09-09 «Об утверждении положения о муниципальном земельном контроле на территории Цивильского района Чувашской Республики» изложить в следующей редакции:</w:t>
      </w:r>
    </w:p>
    <w:p w:rsidR="00355979" w:rsidRPr="00C512C0" w:rsidRDefault="00355979" w:rsidP="00355979">
      <w:pPr>
        <w:ind w:left="699" w:firstLine="0"/>
        <w:rPr>
          <w:sz w:val="24"/>
          <w:szCs w:val="24"/>
        </w:rPr>
      </w:pPr>
    </w:p>
    <w:p w:rsidR="001829D1" w:rsidRPr="00C512C0" w:rsidRDefault="001829D1" w:rsidP="00CD5C6D">
      <w:pPr>
        <w:ind w:left="699" w:firstLine="0"/>
        <w:rPr>
          <w:sz w:val="24"/>
          <w:szCs w:val="24"/>
        </w:rPr>
      </w:pPr>
      <w:r w:rsidRPr="00C512C0">
        <w:rPr>
          <w:sz w:val="24"/>
          <w:szCs w:val="24"/>
        </w:rPr>
        <w:t>«6. Обжалование решений контрольных (надзорных) органов, действий (бездействия) их должностных лиц</w:t>
      </w:r>
    </w:p>
    <w:p w:rsidR="001829D1" w:rsidRPr="00C512C0" w:rsidRDefault="001829D1" w:rsidP="001829D1">
      <w:pPr>
        <w:rPr>
          <w:sz w:val="24"/>
          <w:szCs w:val="24"/>
        </w:rPr>
      </w:pPr>
      <w:r w:rsidRPr="00C512C0">
        <w:rPr>
          <w:sz w:val="24"/>
          <w:szCs w:val="24"/>
        </w:rPr>
        <w:t xml:space="preserve">6.1 Действия (бездействие) должностных лиц органа муниципального контроля, решения, принятые таким органом в ходе осуществления муниципального контроля, могут быть обжалованы контролируемым лицом в досудебном порядке в соответствии с положениями </w:t>
      </w:r>
      <w:hyperlink r:id="rId10" w:history="1">
        <w:r w:rsidRPr="00C512C0">
          <w:rPr>
            <w:rStyle w:val="aa"/>
            <w:b w:val="0"/>
            <w:color w:val="auto"/>
            <w:sz w:val="24"/>
            <w:szCs w:val="24"/>
          </w:rPr>
          <w:t>главы 9</w:t>
        </w:r>
      </w:hyperlink>
      <w:r w:rsidRPr="00C512C0">
        <w:rPr>
          <w:sz w:val="24"/>
          <w:szCs w:val="24"/>
        </w:rPr>
        <w:t xml:space="preserve"> Федерального закона</w:t>
      </w:r>
      <w:r w:rsidR="00BA5382" w:rsidRPr="00C512C0">
        <w:rPr>
          <w:sz w:val="24"/>
          <w:szCs w:val="24"/>
        </w:rPr>
        <w:t xml:space="preserve"> от 31.07.2020 N 248-ФЗ "О государственном контроле (надзоре) и муниципальном контроле в Российской Федерации"</w:t>
      </w:r>
      <w:r w:rsidRPr="00C512C0">
        <w:rPr>
          <w:sz w:val="24"/>
          <w:szCs w:val="24"/>
        </w:rPr>
        <w:t>.</w:t>
      </w:r>
    </w:p>
    <w:p w:rsidR="00D52D6F" w:rsidRPr="00C512C0" w:rsidRDefault="00D52D6F" w:rsidP="001829D1">
      <w:pPr>
        <w:rPr>
          <w:sz w:val="24"/>
          <w:szCs w:val="24"/>
        </w:rPr>
      </w:pPr>
      <w:r w:rsidRPr="00C512C0">
        <w:rPr>
          <w:sz w:val="24"/>
          <w:szCs w:val="24"/>
        </w:rPr>
        <w:t>6.2 Правом на обжалование решений контрольного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 </w:t>
      </w:r>
      <w:hyperlink r:id="rId11" w:anchor="/document/74449814/entry/4004" w:history="1">
        <w:r w:rsidRPr="00C512C0">
          <w:rPr>
            <w:sz w:val="24"/>
            <w:szCs w:val="24"/>
          </w:rPr>
          <w:t>части 4 статьи 40</w:t>
        </w:r>
      </w:hyperlink>
      <w:r w:rsidRPr="00C512C0">
        <w:rPr>
          <w:sz w:val="24"/>
          <w:szCs w:val="24"/>
        </w:rPr>
        <w:t> настоящего Федерального закона.</w:t>
      </w:r>
    </w:p>
    <w:p w:rsidR="001829D1" w:rsidRPr="00C512C0" w:rsidRDefault="00D52D6F" w:rsidP="001829D1">
      <w:pPr>
        <w:rPr>
          <w:sz w:val="24"/>
          <w:szCs w:val="24"/>
        </w:rPr>
      </w:pPr>
      <w:bookmarkStart w:id="1" w:name="sub_4020"/>
      <w:r w:rsidRPr="00C512C0">
        <w:rPr>
          <w:sz w:val="24"/>
          <w:szCs w:val="24"/>
        </w:rPr>
        <w:t>6.3</w:t>
      </w:r>
      <w:r w:rsidR="001829D1" w:rsidRPr="00C512C0">
        <w:rPr>
          <w:sz w:val="24"/>
          <w:szCs w:val="24"/>
        </w:rPr>
        <w:t xml:space="preserve"> Судебное обжалование решений контрольного (надзорного)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B7728A" w:rsidRPr="00C512C0" w:rsidRDefault="00D52D6F" w:rsidP="00B7728A">
      <w:pPr>
        <w:rPr>
          <w:sz w:val="24"/>
          <w:szCs w:val="24"/>
        </w:rPr>
      </w:pPr>
      <w:bookmarkStart w:id="2" w:name="sub_4"/>
      <w:bookmarkEnd w:id="1"/>
      <w:r w:rsidRPr="00C512C0">
        <w:rPr>
          <w:sz w:val="24"/>
          <w:szCs w:val="24"/>
        </w:rPr>
        <w:t>6.4</w:t>
      </w:r>
      <w:r w:rsidR="00B7728A" w:rsidRPr="00C512C0">
        <w:rPr>
          <w:sz w:val="24"/>
          <w:szCs w:val="24"/>
        </w:rPr>
        <w:t xml:space="preserve">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B7728A" w:rsidRPr="00C512C0" w:rsidRDefault="00B7728A" w:rsidP="00B7728A">
      <w:pPr>
        <w:rPr>
          <w:sz w:val="24"/>
          <w:szCs w:val="24"/>
        </w:rPr>
      </w:pPr>
      <w:r w:rsidRPr="00C512C0">
        <w:rPr>
          <w:sz w:val="24"/>
          <w:szCs w:val="24"/>
        </w:rPr>
        <w:lastRenderedPageBreak/>
        <w:t>1) решений о проведении контрольных мероприятий;</w:t>
      </w:r>
    </w:p>
    <w:p w:rsidR="00B7728A" w:rsidRPr="00C512C0" w:rsidRDefault="00B7728A" w:rsidP="00B7728A">
      <w:pPr>
        <w:rPr>
          <w:sz w:val="24"/>
          <w:szCs w:val="24"/>
        </w:rPr>
      </w:pPr>
      <w:r w:rsidRPr="00C512C0">
        <w:rPr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B7728A" w:rsidRPr="00C512C0" w:rsidRDefault="00B7728A" w:rsidP="00B7728A">
      <w:pPr>
        <w:rPr>
          <w:sz w:val="24"/>
          <w:szCs w:val="24"/>
        </w:rPr>
      </w:pPr>
      <w:r w:rsidRPr="00C512C0">
        <w:rPr>
          <w:sz w:val="24"/>
          <w:szCs w:val="24"/>
        </w:rPr>
        <w:t>3) действий (бездействия) должностных лиц, уполномоченных осуществлять муниципальный земельный контроль, в</w:t>
      </w:r>
      <w:r w:rsidR="00B61CA7" w:rsidRPr="00C512C0">
        <w:rPr>
          <w:sz w:val="24"/>
          <w:szCs w:val="24"/>
        </w:rPr>
        <w:t xml:space="preserve">                                                           </w:t>
      </w:r>
      <w:r w:rsidRPr="00C512C0">
        <w:rPr>
          <w:sz w:val="24"/>
          <w:szCs w:val="24"/>
        </w:rPr>
        <w:t xml:space="preserve"> рамках контрольных мероприятий.</w:t>
      </w:r>
    </w:p>
    <w:p w:rsidR="00B7728A" w:rsidRPr="00C512C0" w:rsidRDefault="00B7728A" w:rsidP="00B7728A">
      <w:pPr>
        <w:rPr>
          <w:sz w:val="24"/>
          <w:szCs w:val="24"/>
        </w:rPr>
      </w:pPr>
      <w:r w:rsidRPr="00C512C0">
        <w:rPr>
          <w:sz w:val="24"/>
          <w:szCs w:val="24"/>
        </w:rPr>
        <w:t xml:space="preserve">6.5 Жалоба подается контролируемым лицом в уполномоченный на рассмотрение жалобы орган в электронном </w:t>
      </w:r>
      <w:proofErr w:type="gramStart"/>
      <w:r w:rsidRPr="00C512C0">
        <w:rPr>
          <w:sz w:val="24"/>
          <w:szCs w:val="24"/>
        </w:rPr>
        <w:t>виде</w:t>
      </w:r>
      <w:proofErr w:type="gramEnd"/>
      <w:r w:rsidRPr="00C512C0">
        <w:rPr>
          <w:sz w:val="24"/>
          <w:szCs w:val="24"/>
        </w:rPr>
        <w:t xml:space="preserve"> с использованием </w:t>
      </w:r>
      <w:hyperlink r:id="rId12" w:tgtFrame="_blank" w:history="1">
        <w:r w:rsidRPr="00C512C0">
          <w:rPr>
            <w:sz w:val="24"/>
            <w:szCs w:val="24"/>
          </w:rPr>
          <w:t>единого портала</w:t>
        </w:r>
      </w:hyperlink>
      <w:r w:rsidRPr="00C512C0">
        <w:rPr>
          <w:sz w:val="24"/>
          <w:szCs w:val="24"/>
        </w:rPr>
        <w:t> государственных и муниципальных услуг и (или) </w:t>
      </w:r>
      <w:hyperlink r:id="rId13" w:tgtFrame="_blank" w:history="1">
        <w:r w:rsidRPr="00C512C0">
          <w:rPr>
            <w:sz w:val="24"/>
            <w:szCs w:val="24"/>
          </w:rPr>
          <w:t>регионального портала</w:t>
        </w:r>
      </w:hyperlink>
      <w:r w:rsidRPr="00C512C0">
        <w:rPr>
          <w:sz w:val="24"/>
          <w:szCs w:val="24"/>
        </w:rPr>
        <w:t> государственных и муниципальных услуг.</w:t>
      </w:r>
    </w:p>
    <w:p w:rsidR="00B7728A" w:rsidRPr="00C512C0" w:rsidRDefault="00B7728A" w:rsidP="00B7728A">
      <w:pPr>
        <w:rPr>
          <w:sz w:val="24"/>
          <w:szCs w:val="24"/>
        </w:rPr>
      </w:pPr>
      <w:r w:rsidRPr="00C512C0">
        <w:rPr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 </w:t>
      </w:r>
      <w:hyperlink r:id="rId14" w:tgtFrame="_blank" w:history="1">
        <w:r w:rsidRPr="00C512C0">
          <w:rPr>
            <w:sz w:val="24"/>
            <w:szCs w:val="24"/>
          </w:rPr>
          <w:t>единого портала</w:t>
        </w:r>
      </w:hyperlink>
      <w:r w:rsidRPr="00C512C0">
        <w:rPr>
          <w:sz w:val="24"/>
          <w:szCs w:val="24"/>
        </w:rPr>
        <w:t> государственных и муниципальных услуг и </w:t>
      </w:r>
      <w:hyperlink r:id="rId15" w:tgtFrame="_blank" w:history="1">
        <w:r w:rsidRPr="00C512C0">
          <w:rPr>
            <w:sz w:val="24"/>
            <w:szCs w:val="24"/>
          </w:rPr>
          <w:t>регионального портала</w:t>
        </w:r>
      </w:hyperlink>
      <w:r w:rsidRPr="00C512C0">
        <w:rPr>
          <w:sz w:val="24"/>
          <w:szCs w:val="24"/>
        </w:rPr>
        <w:t> государственных и муниципальных услуг с учетом требований </w:t>
      </w:r>
      <w:hyperlink r:id="rId16" w:anchor="/document/10102673/entry/3" w:history="1">
        <w:r w:rsidRPr="00C512C0">
          <w:rPr>
            <w:sz w:val="24"/>
            <w:szCs w:val="24"/>
          </w:rPr>
          <w:t>законодательства</w:t>
        </w:r>
      </w:hyperlink>
      <w:r w:rsidRPr="00C512C0">
        <w:rPr>
          <w:sz w:val="24"/>
          <w:szCs w:val="24"/>
        </w:rPr>
        <w:t xml:space="preserve"> Российской Федерации о государственной и иной охраняемой законом тайне. Соответствующая жалоба подается контролируемым лицом на личном приеме главы администрации </w:t>
      </w:r>
      <w:r w:rsidR="00065143" w:rsidRPr="00C512C0">
        <w:rPr>
          <w:sz w:val="24"/>
          <w:szCs w:val="24"/>
        </w:rPr>
        <w:t>Цивильского</w:t>
      </w:r>
      <w:r w:rsidRPr="00C512C0">
        <w:rPr>
          <w:sz w:val="24"/>
          <w:szCs w:val="24"/>
        </w:rPr>
        <w:t xml:space="preserve"> района Чувашской Республики с предварительным информированием главы администрации </w:t>
      </w:r>
      <w:r w:rsidR="00065143" w:rsidRPr="00C512C0">
        <w:rPr>
          <w:sz w:val="24"/>
          <w:szCs w:val="24"/>
        </w:rPr>
        <w:t xml:space="preserve">Цивильского </w:t>
      </w:r>
      <w:r w:rsidRPr="00C512C0">
        <w:rPr>
          <w:sz w:val="24"/>
          <w:szCs w:val="24"/>
        </w:rPr>
        <w:t>района Чувашской Республики о наличии в жалобе (документах) сведений, составляющих государственную или иную охраняемую законом тайну.</w:t>
      </w:r>
    </w:p>
    <w:p w:rsidR="00B7728A" w:rsidRPr="00C512C0" w:rsidRDefault="00B7728A" w:rsidP="00B7728A">
      <w:pPr>
        <w:rPr>
          <w:sz w:val="24"/>
          <w:szCs w:val="24"/>
        </w:rPr>
      </w:pPr>
      <w:r w:rsidRPr="00C512C0">
        <w:rPr>
          <w:sz w:val="24"/>
          <w:szCs w:val="24"/>
        </w:rPr>
        <w:t xml:space="preserve">6.6 Жалоба на решение </w:t>
      </w:r>
      <w:r w:rsidR="00065143" w:rsidRPr="00C512C0">
        <w:rPr>
          <w:sz w:val="24"/>
          <w:szCs w:val="24"/>
        </w:rPr>
        <w:t>контрольного (надзорного) органа</w:t>
      </w:r>
      <w:r w:rsidRPr="00C512C0">
        <w:rPr>
          <w:sz w:val="24"/>
          <w:szCs w:val="24"/>
        </w:rPr>
        <w:t xml:space="preserve">, действия (бездействие) его должностных лиц рассматривается главой (заместителем главы) администрации </w:t>
      </w:r>
      <w:r w:rsidR="00065143" w:rsidRPr="00C512C0">
        <w:rPr>
          <w:sz w:val="24"/>
          <w:szCs w:val="24"/>
        </w:rPr>
        <w:t>Цивильского</w:t>
      </w:r>
      <w:r w:rsidRPr="00C512C0">
        <w:rPr>
          <w:sz w:val="24"/>
          <w:szCs w:val="24"/>
        </w:rPr>
        <w:t xml:space="preserve"> района Чувашской Республики.</w:t>
      </w:r>
    </w:p>
    <w:p w:rsidR="00B7728A" w:rsidRPr="00C512C0" w:rsidRDefault="00B7728A" w:rsidP="00B7728A">
      <w:pPr>
        <w:rPr>
          <w:sz w:val="24"/>
          <w:szCs w:val="24"/>
        </w:rPr>
      </w:pPr>
      <w:r w:rsidRPr="00C512C0">
        <w:rPr>
          <w:sz w:val="24"/>
          <w:szCs w:val="24"/>
        </w:rPr>
        <w:t xml:space="preserve">6.7 Жалоба на решение </w:t>
      </w:r>
      <w:r w:rsidR="00065143" w:rsidRPr="00C512C0">
        <w:rPr>
          <w:sz w:val="24"/>
          <w:szCs w:val="24"/>
        </w:rPr>
        <w:t>контрольного (надзорного) органа</w:t>
      </w:r>
      <w:r w:rsidRPr="00C512C0">
        <w:rPr>
          <w:sz w:val="24"/>
          <w:szCs w:val="24"/>
        </w:rPr>
        <w:t>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B7728A" w:rsidRPr="00C512C0" w:rsidRDefault="00B7728A" w:rsidP="00B7728A">
      <w:pPr>
        <w:rPr>
          <w:sz w:val="24"/>
          <w:szCs w:val="24"/>
        </w:rPr>
      </w:pPr>
      <w:r w:rsidRPr="00C512C0">
        <w:rPr>
          <w:sz w:val="24"/>
          <w:szCs w:val="24"/>
        </w:rPr>
        <w:t xml:space="preserve">Жалоба на предписание </w:t>
      </w:r>
      <w:r w:rsidR="00065143" w:rsidRPr="00C512C0">
        <w:rPr>
          <w:sz w:val="24"/>
          <w:szCs w:val="24"/>
        </w:rPr>
        <w:t xml:space="preserve">контрольного (надзорного) органа </w:t>
      </w:r>
      <w:r w:rsidRPr="00C512C0">
        <w:rPr>
          <w:sz w:val="24"/>
          <w:szCs w:val="24"/>
        </w:rPr>
        <w:t>может быть подана в течение 10 рабочих дней с момента получения контролируемым лицом предписания.</w:t>
      </w:r>
    </w:p>
    <w:p w:rsidR="00B7728A" w:rsidRPr="00C512C0" w:rsidRDefault="00B7728A" w:rsidP="00B7728A">
      <w:pPr>
        <w:rPr>
          <w:sz w:val="24"/>
          <w:szCs w:val="24"/>
        </w:rPr>
      </w:pPr>
      <w:r w:rsidRPr="00C512C0">
        <w:rPr>
          <w:sz w:val="24"/>
          <w:szCs w:val="24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065143" w:rsidRPr="00C512C0">
        <w:rPr>
          <w:sz w:val="24"/>
          <w:szCs w:val="24"/>
        </w:rPr>
        <w:t>контрольным (надзорным) органом</w:t>
      </w:r>
      <w:r w:rsidRPr="00C512C0">
        <w:rPr>
          <w:sz w:val="24"/>
          <w:szCs w:val="24"/>
        </w:rPr>
        <w:t xml:space="preserve"> (должностным лицом, уполномоченным на рассмотрение жалобы).</w:t>
      </w:r>
    </w:p>
    <w:p w:rsidR="00B7728A" w:rsidRPr="00C512C0" w:rsidRDefault="00B7728A" w:rsidP="00B7728A">
      <w:pPr>
        <w:rPr>
          <w:sz w:val="24"/>
          <w:szCs w:val="24"/>
        </w:rPr>
      </w:pPr>
      <w:r w:rsidRPr="00C512C0">
        <w:rPr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B7728A" w:rsidRPr="00C512C0" w:rsidRDefault="00B7728A" w:rsidP="00B7728A">
      <w:pPr>
        <w:rPr>
          <w:sz w:val="24"/>
          <w:szCs w:val="24"/>
        </w:rPr>
      </w:pPr>
      <w:r w:rsidRPr="00C512C0">
        <w:rPr>
          <w:sz w:val="24"/>
          <w:szCs w:val="24"/>
        </w:rPr>
        <w:t xml:space="preserve">6.8 Жалоба на решение </w:t>
      </w:r>
      <w:r w:rsidR="00065143" w:rsidRPr="00C512C0">
        <w:rPr>
          <w:sz w:val="24"/>
          <w:szCs w:val="24"/>
        </w:rPr>
        <w:t>контрольного (надзорного) органа</w:t>
      </w:r>
      <w:r w:rsidRPr="00C512C0">
        <w:rPr>
          <w:sz w:val="24"/>
          <w:szCs w:val="24"/>
        </w:rPr>
        <w:t>, действия (бездействие) его должностных лиц подлежит рассмотрению в течение 20 рабочих дней со дня ее регистрации.</w:t>
      </w:r>
    </w:p>
    <w:p w:rsidR="001829D1" w:rsidRPr="00C512C0" w:rsidRDefault="00B7728A" w:rsidP="00B7728A">
      <w:pPr>
        <w:rPr>
          <w:sz w:val="24"/>
          <w:szCs w:val="24"/>
        </w:rPr>
      </w:pPr>
      <w:r w:rsidRPr="00C512C0">
        <w:rPr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администрации </w:t>
      </w:r>
      <w:r w:rsidR="00065143" w:rsidRPr="00C512C0">
        <w:rPr>
          <w:sz w:val="24"/>
          <w:szCs w:val="24"/>
        </w:rPr>
        <w:t xml:space="preserve">Цивильского </w:t>
      </w:r>
      <w:r w:rsidRPr="00C512C0">
        <w:rPr>
          <w:sz w:val="24"/>
          <w:szCs w:val="24"/>
        </w:rPr>
        <w:t>района Чувашской Республики не более чем на 20 рабочих дней</w:t>
      </w:r>
      <w:proofErr w:type="gramStart"/>
      <w:r w:rsidR="001829D1" w:rsidRPr="00C512C0">
        <w:rPr>
          <w:sz w:val="24"/>
          <w:szCs w:val="24"/>
        </w:rPr>
        <w:t>.»</w:t>
      </w:r>
      <w:proofErr w:type="gramEnd"/>
    </w:p>
    <w:p w:rsidR="00442DE3" w:rsidRPr="00C512C0" w:rsidRDefault="00442DE3" w:rsidP="001829D1">
      <w:pPr>
        <w:rPr>
          <w:sz w:val="24"/>
          <w:szCs w:val="24"/>
        </w:rPr>
      </w:pPr>
    </w:p>
    <w:p w:rsidR="001829D1" w:rsidRPr="00C512C0" w:rsidRDefault="001829D1" w:rsidP="001829D1">
      <w:pPr>
        <w:numPr>
          <w:ilvl w:val="0"/>
          <w:numId w:val="1"/>
        </w:numPr>
        <w:rPr>
          <w:sz w:val="24"/>
          <w:szCs w:val="24"/>
        </w:rPr>
      </w:pPr>
      <w:r w:rsidRPr="00C512C0">
        <w:rPr>
          <w:sz w:val="24"/>
          <w:szCs w:val="24"/>
        </w:rPr>
        <w:t>Раздел 7 решения Собрания депутатов Цивильского района Чувашской Республики от 06.10.2021 № 09-09 «Об утверждении положения о муниципальном земельном контроле на территории Цивильского района Чувашской Республики» изложить в следующей редакции:</w:t>
      </w:r>
    </w:p>
    <w:p w:rsidR="00355979" w:rsidRPr="00C512C0" w:rsidRDefault="00355979" w:rsidP="00355979">
      <w:pPr>
        <w:ind w:left="699" w:firstLine="0"/>
        <w:rPr>
          <w:sz w:val="24"/>
          <w:szCs w:val="24"/>
        </w:rPr>
      </w:pPr>
    </w:p>
    <w:p w:rsidR="001829D1" w:rsidRPr="00C512C0" w:rsidRDefault="001829D1" w:rsidP="00355979">
      <w:pPr>
        <w:ind w:firstLine="0"/>
        <w:jc w:val="center"/>
        <w:rPr>
          <w:sz w:val="24"/>
          <w:szCs w:val="24"/>
        </w:rPr>
      </w:pPr>
      <w:r w:rsidRPr="00C512C0">
        <w:rPr>
          <w:sz w:val="24"/>
          <w:szCs w:val="24"/>
        </w:rPr>
        <w:t>«</w:t>
      </w:r>
      <w:bookmarkStart w:id="3" w:name="sub_1007"/>
      <w:r w:rsidRPr="00C512C0">
        <w:rPr>
          <w:sz w:val="24"/>
          <w:szCs w:val="24"/>
        </w:rPr>
        <w:t xml:space="preserve">7. Ключевые и индикативные показатели </w:t>
      </w:r>
      <w:proofErr w:type="gramStart"/>
      <w:r w:rsidRPr="00C512C0">
        <w:rPr>
          <w:sz w:val="24"/>
          <w:szCs w:val="24"/>
        </w:rPr>
        <w:t>муниципального</w:t>
      </w:r>
      <w:proofErr w:type="gramEnd"/>
      <w:r w:rsidRPr="00C512C0">
        <w:rPr>
          <w:sz w:val="24"/>
          <w:szCs w:val="24"/>
        </w:rPr>
        <w:t xml:space="preserve"> земельного контроля</w:t>
      </w:r>
    </w:p>
    <w:p w:rsidR="001829D1" w:rsidRPr="00C512C0" w:rsidRDefault="001829D1" w:rsidP="001829D1">
      <w:pPr>
        <w:pStyle w:val="a3"/>
        <w:ind w:left="0" w:firstLine="709"/>
        <w:rPr>
          <w:sz w:val="24"/>
          <w:szCs w:val="24"/>
        </w:rPr>
      </w:pPr>
      <w:bookmarkStart w:id="4" w:name="sub_4060"/>
      <w:r w:rsidRPr="00C512C0">
        <w:rPr>
          <w:sz w:val="24"/>
          <w:szCs w:val="24"/>
        </w:rPr>
        <w:t xml:space="preserve">7.1 Оценка результативности и эффективности органов муниципального контроля осуществляется в установленном </w:t>
      </w:r>
      <w:hyperlink r:id="rId17" w:history="1">
        <w:r w:rsidRPr="00C512C0">
          <w:rPr>
            <w:rStyle w:val="aa"/>
            <w:b w:val="0"/>
            <w:color w:val="auto"/>
            <w:sz w:val="24"/>
            <w:szCs w:val="24"/>
          </w:rPr>
          <w:t>Федеральным законом</w:t>
        </w:r>
      </w:hyperlink>
      <w:r w:rsidRPr="00C512C0">
        <w:rPr>
          <w:sz w:val="24"/>
          <w:szCs w:val="24"/>
        </w:rPr>
        <w:t xml:space="preserve"> порядке на основе системы показателей результативности и эффективности муниципального земельного контроля.</w:t>
      </w:r>
    </w:p>
    <w:p w:rsidR="001829D1" w:rsidRPr="00C512C0" w:rsidRDefault="001829D1" w:rsidP="001829D1">
      <w:pPr>
        <w:pStyle w:val="a3"/>
        <w:ind w:left="0" w:firstLine="709"/>
        <w:rPr>
          <w:sz w:val="24"/>
          <w:szCs w:val="24"/>
        </w:rPr>
      </w:pPr>
      <w:bookmarkStart w:id="5" w:name="sub_4070"/>
      <w:bookmarkEnd w:id="4"/>
      <w:r w:rsidRPr="00C512C0">
        <w:rPr>
          <w:sz w:val="24"/>
          <w:szCs w:val="24"/>
        </w:rPr>
        <w:lastRenderedPageBreak/>
        <w:t>7.2 Ключевыми показателями эффективности и результативности осуществления муниципального земельного контроля являются:</w:t>
      </w:r>
    </w:p>
    <w:bookmarkEnd w:id="5"/>
    <w:p w:rsidR="001829D1" w:rsidRPr="00C512C0" w:rsidRDefault="001829D1" w:rsidP="00355979">
      <w:pPr>
        <w:pStyle w:val="a3"/>
        <w:ind w:left="0" w:firstLine="709"/>
        <w:rPr>
          <w:sz w:val="24"/>
          <w:szCs w:val="24"/>
        </w:rPr>
      </w:pPr>
      <w:proofErr w:type="gramStart"/>
      <w:r w:rsidRPr="00C512C0">
        <w:rPr>
          <w:sz w:val="24"/>
          <w:szCs w:val="24"/>
        </w:rPr>
        <w:t>- доля устраненных нарушений обязательных требований в общем числе нарушений обязательных требований, выявленных в ходе контрольных мероприятий в течение года, - 75 процентов;</w:t>
      </w:r>
      <w:proofErr w:type="gramEnd"/>
    </w:p>
    <w:p w:rsidR="001829D1" w:rsidRPr="00C512C0" w:rsidRDefault="001829D1" w:rsidP="00355979">
      <w:pPr>
        <w:pStyle w:val="a3"/>
        <w:ind w:left="0" w:firstLine="709"/>
        <w:rPr>
          <w:sz w:val="24"/>
          <w:szCs w:val="24"/>
        </w:rPr>
      </w:pPr>
      <w:r w:rsidRPr="00C512C0">
        <w:rPr>
          <w:sz w:val="24"/>
          <w:szCs w:val="24"/>
        </w:rPr>
        <w:t>- доля обоснованных жалоб на действия (бездействие) и (или) ее должностных лиц при проведении контрольных мероприятий в течение года - 0 процентов.</w:t>
      </w:r>
    </w:p>
    <w:p w:rsidR="001829D1" w:rsidRPr="00C512C0" w:rsidRDefault="00355979" w:rsidP="00355979">
      <w:pPr>
        <w:pStyle w:val="a3"/>
        <w:ind w:left="0" w:firstLine="709"/>
        <w:rPr>
          <w:sz w:val="24"/>
          <w:szCs w:val="24"/>
        </w:rPr>
      </w:pPr>
      <w:bookmarkStart w:id="6" w:name="sub_4080"/>
      <w:r w:rsidRPr="00C512C0">
        <w:rPr>
          <w:sz w:val="24"/>
          <w:szCs w:val="24"/>
        </w:rPr>
        <w:t>7.3</w:t>
      </w:r>
      <w:r w:rsidR="001829D1" w:rsidRPr="00C512C0">
        <w:rPr>
          <w:sz w:val="24"/>
          <w:szCs w:val="24"/>
        </w:rPr>
        <w:t xml:space="preserve"> Индикативными показателями осуществления муниципального земельного контроля являются:</w:t>
      </w:r>
    </w:p>
    <w:p w:rsidR="001829D1" w:rsidRPr="00C512C0" w:rsidRDefault="001829D1" w:rsidP="00355979">
      <w:pPr>
        <w:pStyle w:val="a3"/>
        <w:ind w:left="0" w:firstLine="709"/>
        <w:rPr>
          <w:sz w:val="24"/>
          <w:szCs w:val="24"/>
        </w:rPr>
      </w:pPr>
      <w:bookmarkStart w:id="7" w:name="sub_481"/>
      <w:bookmarkEnd w:id="6"/>
      <w:r w:rsidRPr="00C512C0">
        <w:rPr>
          <w:sz w:val="24"/>
          <w:szCs w:val="24"/>
        </w:rPr>
        <w:t>1) количество обращений граждан и организаций о нарушении обязательных требований, поступивших в орган муниципального земельного контроля (единица);</w:t>
      </w:r>
    </w:p>
    <w:p w:rsidR="001829D1" w:rsidRPr="00C512C0" w:rsidRDefault="001829D1" w:rsidP="00355979">
      <w:pPr>
        <w:pStyle w:val="a3"/>
        <w:ind w:left="0" w:firstLine="709"/>
        <w:rPr>
          <w:sz w:val="24"/>
          <w:szCs w:val="24"/>
        </w:rPr>
      </w:pPr>
      <w:bookmarkStart w:id="8" w:name="sub_482"/>
      <w:bookmarkEnd w:id="7"/>
      <w:r w:rsidRPr="00C512C0">
        <w:rPr>
          <w:sz w:val="24"/>
          <w:szCs w:val="24"/>
        </w:rPr>
        <w:t>2) количество проведенных органом муниципального земельного контроля внеплановых контрольных мероприятий (единица);</w:t>
      </w:r>
    </w:p>
    <w:p w:rsidR="001829D1" w:rsidRPr="00C512C0" w:rsidRDefault="001829D1" w:rsidP="00355979">
      <w:pPr>
        <w:pStyle w:val="a3"/>
        <w:ind w:left="0" w:firstLine="709"/>
        <w:rPr>
          <w:sz w:val="24"/>
          <w:szCs w:val="24"/>
        </w:rPr>
      </w:pPr>
      <w:bookmarkStart w:id="9" w:name="sub_483"/>
      <w:bookmarkEnd w:id="8"/>
      <w:r w:rsidRPr="00C512C0">
        <w:rPr>
          <w:sz w:val="24"/>
          <w:szCs w:val="24"/>
        </w:rPr>
        <w:t>3) количество принятых органами прокуратуры решений о согласовании проведения органом муниципального земельного контроля внепланового контрольного мероприятия (единица);</w:t>
      </w:r>
    </w:p>
    <w:p w:rsidR="001829D1" w:rsidRPr="00C512C0" w:rsidRDefault="001829D1" w:rsidP="00355979">
      <w:pPr>
        <w:pStyle w:val="a3"/>
        <w:ind w:left="0" w:firstLine="709"/>
        <w:rPr>
          <w:sz w:val="24"/>
          <w:szCs w:val="24"/>
        </w:rPr>
      </w:pPr>
      <w:bookmarkStart w:id="10" w:name="sub_484"/>
      <w:bookmarkEnd w:id="9"/>
      <w:r w:rsidRPr="00C512C0">
        <w:rPr>
          <w:sz w:val="24"/>
          <w:szCs w:val="24"/>
        </w:rPr>
        <w:t>4) количество выявленных органом муниципального земельного контроля нарушений обязательных требований (единица);</w:t>
      </w:r>
    </w:p>
    <w:p w:rsidR="001829D1" w:rsidRPr="00C512C0" w:rsidRDefault="001829D1" w:rsidP="00355979">
      <w:pPr>
        <w:pStyle w:val="a3"/>
        <w:ind w:left="0" w:firstLine="709"/>
        <w:rPr>
          <w:sz w:val="24"/>
          <w:szCs w:val="24"/>
        </w:rPr>
      </w:pPr>
      <w:bookmarkStart w:id="11" w:name="sub_485"/>
      <w:bookmarkEnd w:id="10"/>
      <w:r w:rsidRPr="00C512C0">
        <w:rPr>
          <w:sz w:val="24"/>
          <w:szCs w:val="24"/>
        </w:rPr>
        <w:t>5) количество устраненных нарушений обязательных требований (единица);</w:t>
      </w:r>
    </w:p>
    <w:p w:rsidR="001829D1" w:rsidRPr="00C512C0" w:rsidRDefault="001829D1" w:rsidP="00355979">
      <w:pPr>
        <w:pStyle w:val="a3"/>
        <w:ind w:left="0" w:firstLine="709"/>
        <w:rPr>
          <w:sz w:val="24"/>
          <w:szCs w:val="24"/>
        </w:rPr>
      </w:pPr>
      <w:bookmarkStart w:id="12" w:name="sub_486"/>
      <w:bookmarkEnd w:id="11"/>
      <w:r w:rsidRPr="00C512C0">
        <w:rPr>
          <w:sz w:val="24"/>
          <w:szCs w:val="24"/>
        </w:rPr>
        <w:t xml:space="preserve">6) количество поступивших возражений в </w:t>
      </w:r>
      <w:proofErr w:type="gramStart"/>
      <w:r w:rsidRPr="00C512C0">
        <w:rPr>
          <w:sz w:val="24"/>
          <w:szCs w:val="24"/>
        </w:rPr>
        <w:t>отношении</w:t>
      </w:r>
      <w:proofErr w:type="gramEnd"/>
      <w:r w:rsidRPr="00C512C0">
        <w:rPr>
          <w:sz w:val="24"/>
          <w:szCs w:val="24"/>
        </w:rPr>
        <w:t xml:space="preserve"> акта контрольного мероприятия (единица);</w:t>
      </w:r>
    </w:p>
    <w:p w:rsidR="001829D1" w:rsidRPr="00C512C0" w:rsidRDefault="001829D1" w:rsidP="00355979">
      <w:pPr>
        <w:pStyle w:val="a3"/>
        <w:ind w:left="0" w:firstLine="709"/>
        <w:rPr>
          <w:sz w:val="24"/>
          <w:szCs w:val="24"/>
        </w:rPr>
      </w:pPr>
      <w:bookmarkStart w:id="13" w:name="sub_487"/>
      <w:bookmarkEnd w:id="12"/>
      <w:r w:rsidRPr="00C512C0">
        <w:rPr>
          <w:sz w:val="24"/>
          <w:szCs w:val="24"/>
        </w:rPr>
        <w:t>7) количество выданных органом муниципального земельного контроля предписаний об устранении нарушений обязательных требований (единица).</w:t>
      </w:r>
    </w:p>
    <w:p w:rsidR="006370CD" w:rsidRPr="00C512C0" w:rsidRDefault="00355979" w:rsidP="00355979">
      <w:pPr>
        <w:pStyle w:val="a3"/>
        <w:ind w:left="0" w:firstLine="709"/>
        <w:rPr>
          <w:sz w:val="24"/>
          <w:szCs w:val="24"/>
        </w:rPr>
      </w:pPr>
      <w:bookmarkStart w:id="14" w:name="sub_4049"/>
      <w:bookmarkEnd w:id="13"/>
      <w:r w:rsidRPr="00C512C0">
        <w:rPr>
          <w:sz w:val="24"/>
          <w:szCs w:val="24"/>
        </w:rPr>
        <w:t>7</w:t>
      </w:r>
      <w:r w:rsidR="001829D1" w:rsidRPr="00C512C0">
        <w:rPr>
          <w:sz w:val="24"/>
          <w:szCs w:val="24"/>
        </w:rPr>
        <w:t>.</w:t>
      </w:r>
      <w:r w:rsidRPr="00C512C0">
        <w:rPr>
          <w:sz w:val="24"/>
          <w:szCs w:val="24"/>
        </w:rPr>
        <w:t>4</w:t>
      </w:r>
      <w:r w:rsidR="001829D1" w:rsidRPr="00C512C0">
        <w:rPr>
          <w:sz w:val="24"/>
          <w:szCs w:val="24"/>
        </w:rPr>
        <w:t xml:space="preserve"> Орган муниципального земельного контроля ежегодно осуществляет подготовку доклада о муниципальном земельном контроле с указанием сведений о достижении ключевых показателей и сведений об индикативных показателях муниципального земельного контроля</w:t>
      </w:r>
      <w:bookmarkEnd w:id="2"/>
      <w:bookmarkEnd w:id="3"/>
      <w:bookmarkEnd w:id="14"/>
      <w:r w:rsidRPr="00C512C0">
        <w:rPr>
          <w:sz w:val="24"/>
          <w:szCs w:val="24"/>
        </w:rPr>
        <w:t>»</w:t>
      </w:r>
      <w:r w:rsidR="00D86D56" w:rsidRPr="00C512C0">
        <w:rPr>
          <w:sz w:val="24"/>
          <w:szCs w:val="24"/>
        </w:rPr>
        <w:t>.</w:t>
      </w:r>
    </w:p>
    <w:p w:rsidR="0006304F" w:rsidRPr="00C512C0" w:rsidRDefault="006B1B66">
      <w:pPr>
        <w:numPr>
          <w:ilvl w:val="0"/>
          <w:numId w:val="1"/>
        </w:numPr>
        <w:rPr>
          <w:sz w:val="24"/>
          <w:szCs w:val="24"/>
        </w:rPr>
      </w:pPr>
      <w:r w:rsidRPr="00C512C0">
        <w:rPr>
          <w:sz w:val="24"/>
          <w:szCs w:val="24"/>
        </w:rPr>
        <w:t xml:space="preserve">Настоящее решение вступает в силу </w:t>
      </w:r>
      <w:r w:rsidR="00355979" w:rsidRPr="00C512C0">
        <w:rPr>
          <w:sz w:val="24"/>
          <w:szCs w:val="24"/>
        </w:rPr>
        <w:t xml:space="preserve">после </w:t>
      </w:r>
      <w:r w:rsidRPr="00C512C0">
        <w:rPr>
          <w:sz w:val="24"/>
          <w:szCs w:val="24"/>
        </w:rPr>
        <w:t>е</w:t>
      </w:r>
      <w:r w:rsidR="0006304F" w:rsidRPr="00C512C0">
        <w:rPr>
          <w:sz w:val="24"/>
          <w:szCs w:val="24"/>
        </w:rPr>
        <w:t>го официального опубликования (обнародования</w:t>
      </w:r>
      <w:r w:rsidRPr="00C512C0">
        <w:rPr>
          <w:sz w:val="24"/>
          <w:szCs w:val="24"/>
        </w:rPr>
        <w:t>).</w:t>
      </w:r>
    </w:p>
    <w:p w:rsidR="0006304F" w:rsidRPr="00C512C0" w:rsidRDefault="0006304F" w:rsidP="0006304F">
      <w:pPr>
        <w:rPr>
          <w:sz w:val="24"/>
          <w:szCs w:val="24"/>
        </w:rPr>
      </w:pPr>
    </w:p>
    <w:p w:rsidR="0006304F" w:rsidRPr="00C512C0" w:rsidRDefault="0006304F" w:rsidP="0006304F">
      <w:pPr>
        <w:rPr>
          <w:sz w:val="24"/>
          <w:szCs w:val="24"/>
        </w:rPr>
      </w:pPr>
    </w:p>
    <w:p w:rsidR="0006304F" w:rsidRPr="00C512C0" w:rsidRDefault="0006304F" w:rsidP="0006304F">
      <w:pPr>
        <w:rPr>
          <w:sz w:val="24"/>
          <w:szCs w:val="24"/>
        </w:rPr>
      </w:pPr>
    </w:p>
    <w:p w:rsidR="006370CD" w:rsidRPr="00C512C0" w:rsidRDefault="0006304F" w:rsidP="00355979">
      <w:pPr>
        <w:ind w:firstLine="0"/>
        <w:rPr>
          <w:sz w:val="24"/>
          <w:szCs w:val="24"/>
        </w:rPr>
      </w:pPr>
      <w:r w:rsidRPr="00C512C0">
        <w:rPr>
          <w:sz w:val="24"/>
          <w:szCs w:val="24"/>
        </w:rPr>
        <w:t xml:space="preserve">Глава Цивильского района                            </w:t>
      </w:r>
      <w:r w:rsidR="00355979" w:rsidRPr="00C512C0">
        <w:rPr>
          <w:sz w:val="24"/>
          <w:szCs w:val="24"/>
        </w:rPr>
        <w:t xml:space="preserve">          </w:t>
      </w:r>
      <w:r w:rsidRPr="00C512C0">
        <w:rPr>
          <w:sz w:val="24"/>
          <w:szCs w:val="24"/>
        </w:rPr>
        <w:t xml:space="preserve">    </w:t>
      </w:r>
      <w:r w:rsidR="00355979" w:rsidRPr="00C512C0">
        <w:rPr>
          <w:sz w:val="24"/>
          <w:szCs w:val="24"/>
        </w:rPr>
        <w:t xml:space="preserve">                </w:t>
      </w:r>
      <w:r w:rsidRPr="00C512C0">
        <w:rPr>
          <w:sz w:val="24"/>
          <w:szCs w:val="24"/>
        </w:rPr>
        <w:t xml:space="preserve">                      Т.В. Баранова</w:t>
      </w:r>
    </w:p>
    <w:sectPr w:rsidR="006370CD" w:rsidRPr="00C512C0" w:rsidSect="00074C1E">
      <w:headerReference w:type="default" r:id="rId18"/>
      <w:pgSz w:w="11906" w:h="16838"/>
      <w:pgMar w:top="1201" w:right="707" w:bottom="1215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2C0" w:rsidRDefault="00C512C0" w:rsidP="001829D1">
      <w:pPr>
        <w:spacing w:after="0" w:line="240" w:lineRule="auto"/>
      </w:pPr>
      <w:r>
        <w:separator/>
      </w:r>
    </w:p>
  </w:endnote>
  <w:endnote w:type="continuationSeparator" w:id="0">
    <w:p w:rsidR="00C512C0" w:rsidRDefault="00C512C0" w:rsidP="0018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2C0" w:rsidRDefault="00C512C0" w:rsidP="001829D1">
      <w:pPr>
        <w:spacing w:after="0" w:line="240" w:lineRule="auto"/>
      </w:pPr>
      <w:r>
        <w:separator/>
      </w:r>
    </w:p>
  </w:footnote>
  <w:footnote w:type="continuationSeparator" w:id="0">
    <w:p w:rsidR="00C512C0" w:rsidRDefault="00C512C0" w:rsidP="00182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C0" w:rsidRDefault="00C512C0" w:rsidP="00EB74FB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1019"/>
    <w:multiLevelType w:val="multilevel"/>
    <w:tmpl w:val="6B540AD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BA5A89"/>
    <w:multiLevelType w:val="multilevel"/>
    <w:tmpl w:val="044C3DBE"/>
    <w:lvl w:ilvl="0">
      <w:start w:val="6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3A4F98"/>
    <w:multiLevelType w:val="multilevel"/>
    <w:tmpl w:val="7CCE891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537081"/>
    <w:multiLevelType w:val="multilevel"/>
    <w:tmpl w:val="9606DB6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4761A1"/>
    <w:multiLevelType w:val="hybridMultilevel"/>
    <w:tmpl w:val="2E2009C6"/>
    <w:lvl w:ilvl="0" w:tplc="2DEAE77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D2342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C0C8D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8C9B8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18338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4A850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CEE1A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AE630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A60CE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325803"/>
    <w:multiLevelType w:val="multilevel"/>
    <w:tmpl w:val="82406454"/>
    <w:lvl w:ilvl="0">
      <w:start w:val="2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E17BF4"/>
    <w:multiLevelType w:val="hybridMultilevel"/>
    <w:tmpl w:val="40E86A08"/>
    <w:lvl w:ilvl="0" w:tplc="2D6A869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1EA2D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249CE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C8EDB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DCC5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B6916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32849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A8567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52C3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3F3AF4"/>
    <w:multiLevelType w:val="hybridMultilevel"/>
    <w:tmpl w:val="DB30679E"/>
    <w:lvl w:ilvl="0" w:tplc="8CE81BA8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FA484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8E7DC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12085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F6262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D4EBD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06336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54649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220D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4D403E4"/>
    <w:multiLevelType w:val="multilevel"/>
    <w:tmpl w:val="0082D8C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7F9459B"/>
    <w:multiLevelType w:val="hybridMultilevel"/>
    <w:tmpl w:val="0944CC6C"/>
    <w:lvl w:ilvl="0" w:tplc="F78079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5447D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4A016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30072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B4D06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72C9E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16758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145BA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146DE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9BC4087"/>
    <w:multiLevelType w:val="multilevel"/>
    <w:tmpl w:val="6A4E965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DB062B0"/>
    <w:multiLevelType w:val="multilevel"/>
    <w:tmpl w:val="979246B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3980171"/>
    <w:multiLevelType w:val="multilevel"/>
    <w:tmpl w:val="CFBC080A"/>
    <w:lvl w:ilvl="0">
      <w:start w:val="5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CF12B95"/>
    <w:multiLevelType w:val="hybridMultilevel"/>
    <w:tmpl w:val="713C8D52"/>
    <w:lvl w:ilvl="0" w:tplc="1D0CAB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380F7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528FF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E66B3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C4C17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424CB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22410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7E801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6A5E8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55511F2"/>
    <w:multiLevelType w:val="multilevel"/>
    <w:tmpl w:val="539E2C9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6E13705"/>
    <w:multiLevelType w:val="hybridMultilevel"/>
    <w:tmpl w:val="D078028C"/>
    <w:lvl w:ilvl="0" w:tplc="ECCCE0FC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2AEDF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2059A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101D2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767FE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4E9AB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D2871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1C77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AE76E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8074A5E"/>
    <w:multiLevelType w:val="hybridMultilevel"/>
    <w:tmpl w:val="8E4C72FA"/>
    <w:lvl w:ilvl="0" w:tplc="60CAB2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EECAF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AC5E4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3C552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CCF1E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2A52B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54E47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A4CEF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F82B5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8573E54"/>
    <w:multiLevelType w:val="multilevel"/>
    <w:tmpl w:val="B6EAA1F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A857438"/>
    <w:multiLevelType w:val="hybridMultilevel"/>
    <w:tmpl w:val="44B4FEDC"/>
    <w:lvl w:ilvl="0" w:tplc="098219E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209B1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6C195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C0DF7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F6683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66B98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BCDD2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6A33E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9CD57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C753CBD"/>
    <w:multiLevelType w:val="hybridMultilevel"/>
    <w:tmpl w:val="D6FE8D50"/>
    <w:lvl w:ilvl="0" w:tplc="D37E48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CC5BC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8089C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DE506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E4BDA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B09C6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96A2F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086F0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5A14B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7E6409A"/>
    <w:multiLevelType w:val="hybridMultilevel"/>
    <w:tmpl w:val="2236F6EC"/>
    <w:lvl w:ilvl="0" w:tplc="69E4D44C">
      <w:start w:val="4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A625FC">
      <w:start w:val="1"/>
      <w:numFmt w:val="lowerLetter"/>
      <w:lvlText w:val="%2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1A4F16">
      <w:start w:val="1"/>
      <w:numFmt w:val="lowerRoman"/>
      <w:lvlText w:val="%3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8CC5D2">
      <w:start w:val="1"/>
      <w:numFmt w:val="decimal"/>
      <w:lvlText w:val="%4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08EC14">
      <w:start w:val="1"/>
      <w:numFmt w:val="lowerLetter"/>
      <w:lvlText w:val="%5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CA7004">
      <w:start w:val="1"/>
      <w:numFmt w:val="lowerRoman"/>
      <w:lvlText w:val="%6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0A23DA">
      <w:start w:val="1"/>
      <w:numFmt w:val="decimal"/>
      <w:lvlText w:val="%7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325A92">
      <w:start w:val="1"/>
      <w:numFmt w:val="lowerLetter"/>
      <w:lvlText w:val="%8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FAD83E">
      <w:start w:val="1"/>
      <w:numFmt w:val="lowerRoman"/>
      <w:lvlText w:val="%9"/>
      <w:lvlJc w:val="left"/>
      <w:pPr>
        <w:ind w:left="7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9290FF7"/>
    <w:multiLevelType w:val="hybridMultilevel"/>
    <w:tmpl w:val="64745700"/>
    <w:lvl w:ilvl="0" w:tplc="11DC98C8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82995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C2B66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72264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0C045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EC9E9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CC567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7CF12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4C823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BA67C9B"/>
    <w:multiLevelType w:val="multilevel"/>
    <w:tmpl w:val="18E0C45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C710A76"/>
    <w:multiLevelType w:val="multilevel"/>
    <w:tmpl w:val="FE0A5896"/>
    <w:lvl w:ilvl="0">
      <w:start w:val="3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29455A4"/>
    <w:multiLevelType w:val="multilevel"/>
    <w:tmpl w:val="7F38239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7153D9E"/>
    <w:multiLevelType w:val="hybridMultilevel"/>
    <w:tmpl w:val="15605124"/>
    <w:lvl w:ilvl="0" w:tplc="4FFCD690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E8BBF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E09F5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38BB0A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42EF5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FE5B6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6C2FB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78CEB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8E2CB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4"/>
  </w:num>
  <w:num w:numId="3">
    <w:abstractNumId w:val="15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19"/>
  </w:num>
  <w:num w:numId="12">
    <w:abstractNumId w:val="10"/>
  </w:num>
  <w:num w:numId="13">
    <w:abstractNumId w:val="23"/>
  </w:num>
  <w:num w:numId="14">
    <w:abstractNumId w:val="25"/>
  </w:num>
  <w:num w:numId="15">
    <w:abstractNumId w:val="14"/>
  </w:num>
  <w:num w:numId="16">
    <w:abstractNumId w:val="21"/>
  </w:num>
  <w:num w:numId="17">
    <w:abstractNumId w:val="22"/>
  </w:num>
  <w:num w:numId="18">
    <w:abstractNumId w:val="20"/>
  </w:num>
  <w:num w:numId="19">
    <w:abstractNumId w:val="13"/>
  </w:num>
  <w:num w:numId="20">
    <w:abstractNumId w:val="11"/>
  </w:num>
  <w:num w:numId="21">
    <w:abstractNumId w:val="2"/>
  </w:num>
  <w:num w:numId="22">
    <w:abstractNumId w:val="17"/>
  </w:num>
  <w:num w:numId="23">
    <w:abstractNumId w:val="12"/>
  </w:num>
  <w:num w:numId="24">
    <w:abstractNumId w:val="16"/>
  </w:num>
  <w:num w:numId="25">
    <w:abstractNumId w:val="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70CD"/>
    <w:rsid w:val="00025310"/>
    <w:rsid w:val="000478B1"/>
    <w:rsid w:val="0006304F"/>
    <w:rsid w:val="00065143"/>
    <w:rsid w:val="00066A13"/>
    <w:rsid w:val="00074C1E"/>
    <w:rsid w:val="00081283"/>
    <w:rsid w:val="00095CA4"/>
    <w:rsid w:val="00131A8E"/>
    <w:rsid w:val="00142C88"/>
    <w:rsid w:val="001727D0"/>
    <w:rsid w:val="001829D1"/>
    <w:rsid w:val="001F16F1"/>
    <w:rsid w:val="002C79F9"/>
    <w:rsid w:val="00355979"/>
    <w:rsid w:val="0041321A"/>
    <w:rsid w:val="00432B78"/>
    <w:rsid w:val="00442DE3"/>
    <w:rsid w:val="004D3EC1"/>
    <w:rsid w:val="005732F5"/>
    <w:rsid w:val="00594EB1"/>
    <w:rsid w:val="005A7472"/>
    <w:rsid w:val="005B2C29"/>
    <w:rsid w:val="00621458"/>
    <w:rsid w:val="00627575"/>
    <w:rsid w:val="00636D92"/>
    <w:rsid w:val="006370CD"/>
    <w:rsid w:val="0065296D"/>
    <w:rsid w:val="006637C3"/>
    <w:rsid w:val="006B1B66"/>
    <w:rsid w:val="00700AA3"/>
    <w:rsid w:val="00725ACB"/>
    <w:rsid w:val="00786907"/>
    <w:rsid w:val="007A58CF"/>
    <w:rsid w:val="007E4A7A"/>
    <w:rsid w:val="007F4FFF"/>
    <w:rsid w:val="00836A08"/>
    <w:rsid w:val="008B5B22"/>
    <w:rsid w:val="008F5922"/>
    <w:rsid w:val="009516A2"/>
    <w:rsid w:val="009857A6"/>
    <w:rsid w:val="009A7954"/>
    <w:rsid w:val="00A1059A"/>
    <w:rsid w:val="00A4135E"/>
    <w:rsid w:val="00A96BB2"/>
    <w:rsid w:val="00AA4FDB"/>
    <w:rsid w:val="00AA77BD"/>
    <w:rsid w:val="00AE10AA"/>
    <w:rsid w:val="00AF331B"/>
    <w:rsid w:val="00B61CA7"/>
    <w:rsid w:val="00B7728A"/>
    <w:rsid w:val="00BA18BA"/>
    <w:rsid w:val="00BA5382"/>
    <w:rsid w:val="00BE6055"/>
    <w:rsid w:val="00BE695A"/>
    <w:rsid w:val="00C135ED"/>
    <w:rsid w:val="00C32094"/>
    <w:rsid w:val="00C512C0"/>
    <w:rsid w:val="00CA1B11"/>
    <w:rsid w:val="00CB46A5"/>
    <w:rsid w:val="00CD5C6D"/>
    <w:rsid w:val="00D448E1"/>
    <w:rsid w:val="00D52D6F"/>
    <w:rsid w:val="00D86D56"/>
    <w:rsid w:val="00DA2573"/>
    <w:rsid w:val="00DD3F65"/>
    <w:rsid w:val="00DD5C1E"/>
    <w:rsid w:val="00E15C99"/>
    <w:rsid w:val="00EA214F"/>
    <w:rsid w:val="00EA408E"/>
    <w:rsid w:val="00EB1E9B"/>
    <w:rsid w:val="00EB74FB"/>
    <w:rsid w:val="00EE0883"/>
    <w:rsid w:val="00F66A6E"/>
    <w:rsid w:val="00FD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1E"/>
    <w:pPr>
      <w:spacing w:after="3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182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66A6E"/>
    <w:pPr>
      <w:keepNext/>
      <w:spacing w:before="240" w:after="60" w:line="240" w:lineRule="auto"/>
      <w:ind w:firstLine="0"/>
      <w:jc w:val="left"/>
      <w:outlineLvl w:val="1"/>
    </w:pPr>
    <w:rPr>
      <w:rFonts w:ascii="Cambria" w:hAnsi="Cambria"/>
      <w:b/>
      <w:bCs/>
      <w:i/>
      <w:iCs/>
      <w:color w:val="auto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66A6E"/>
    <w:pPr>
      <w:keepNext/>
      <w:spacing w:before="240" w:after="60" w:line="240" w:lineRule="auto"/>
      <w:ind w:firstLine="0"/>
      <w:jc w:val="left"/>
      <w:outlineLvl w:val="3"/>
    </w:pPr>
    <w:rPr>
      <w:rFonts w:ascii="Calibri" w:hAnsi="Calibri"/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31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66A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66A6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F66A6E"/>
    <w:pPr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a5">
    <w:name w:val="Цветовое выделение"/>
    <w:rsid w:val="00F66A6E"/>
    <w:rPr>
      <w:b/>
      <w:bCs/>
      <w:color w:val="000080"/>
    </w:rPr>
  </w:style>
  <w:style w:type="paragraph" w:styleId="a6">
    <w:name w:val="header"/>
    <w:basedOn w:val="a"/>
    <w:link w:val="a7"/>
    <w:uiPriority w:val="99"/>
    <w:semiHidden/>
    <w:unhideWhenUsed/>
    <w:rsid w:val="0018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29D1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semiHidden/>
    <w:unhideWhenUsed/>
    <w:rsid w:val="0018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29D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aa">
    <w:name w:val="Гипертекстовая ссылка"/>
    <w:basedOn w:val="a5"/>
    <w:uiPriority w:val="99"/>
    <w:rsid w:val="001829D1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829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D52D6F"/>
    <w:rPr>
      <w:color w:val="0000FF"/>
      <w:u w:val="single"/>
    </w:rPr>
  </w:style>
  <w:style w:type="paragraph" w:customStyle="1" w:styleId="s1">
    <w:name w:val="s_1"/>
    <w:basedOn w:val="a"/>
    <w:rsid w:val="00B7728A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2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575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17100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www.gosuslugi.ru" TargetMode="External"/><Relationship Id="rId17" Type="http://schemas.openxmlformats.org/officeDocument/2006/relationships/hyperlink" Target="http://internet.garant.ru/document/redirect/74449814/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://internet.garant.ru/document/redirect/74449814/90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449814/3" TargetMode="External"/><Relationship Id="rId14" Type="http://schemas.openxmlformats.org/officeDocument/2006/relationships/hyperlink" Target="https://internet.garant.ru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3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 Денис Геннадьевич</dc:creator>
  <cp:keywords/>
  <cp:lastModifiedBy>zivil_kadr</cp:lastModifiedBy>
  <cp:revision>46</cp:revision>
  <cp:lastPrinted>2022-09-09T12:56:00Z</cp:lastPrinted>
  <dcterms:created xsi:type="dcterms:W3CDTF">2021-09-30T12:02:00Z</dcterms:created>
  <dcterms:modified xsi:type="dcterms:W3CDTF">2022-09-09T14:00:00Z</dcterms:modified>
</cp:coreProperties>
</file>