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51D2B" w:rsidRPr="00DF6299" w:rsidTr="00251D2B">
        <w:trPr>
          <w:cantSplit/>
          <w:trHeight w:val="542"/>
        </w:trPr>
        <w:tc>
          <w:tcPr>
            <w:tcW w:w="9129" w:type="dxa"/>
          </w:tcPr>
          <w:tbl>
            <w:tblPr>
              <w:tblW w:w="9885" w:type="dxa"/>
              <w:tblLook w:val="04A0"/>
            </w:tblPr>
            <w:tblGrid>
              <w:gridCol w:w="4141"/>
              <w:gridCol w:w="1356"/>
              <w:gridCol w:w="4388"/>
            </w:tblGrid>
            <w:tr w:rsidR="00251D2B" w:rsidTr="00251D2B">
              <w:trPr>
                <w:cantSplit/>
                <w:trHeight w:val="542"/>
              </w:trPr>
              <w:tc>
                <w:tcPr>
                  <w:tcW w:w="4219" w:type="dxa"/>
                </w:tcPr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  <w:vMerge w:val="restart"/>
                  <w:hideMark/>
                </w:tcPr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838200"/>
                        <wp:effectExtent l="19050" t="0" r="0" b="0"/>
                        <wp:docPr id="3" name="Рисунок 1" descr="Герб Цивил 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Цивил 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4" w:type="dxa"/>
                </w:tcPr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1D2B" w:rsidTr="00251D2B">
              <w:trPr>
                <w:cantSplit/>
                <w:trHeight w:val="1785"/>
              </w:trPr>
              <w:tc>
                <w:tcPr>
                  <w:tcW w:w="4219" w:type="dxa"/>
                </w:tcPr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ÇĚРПӲ МУНИЦИПАЛЛĂ</w:t>
                  </w: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ОКРУГĔН ДЕПУТАТСЕН</w:t>
                  </w: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ПУХĂВĚ </w:t>
                  </w:r>
                </w:p>
                <w:p w:rsidR="00251D2B" w:rsidRPr="00D31F51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251D2B" w:rsidRPr="00D31F51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2023 ç. январĕн 27-мӗшӗ </w:t>
                  </w:r>
                  <w:r w:rsidR="009F79DC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10-4 №</w:t>
                  </w:r>
                </w:p>
                <w:p w:rsidR="00251D2B" w:rsidRPr="00D31F51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251D2B" w:rsidRDefault="00251D2B" w:rsidP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ěрпӳ хули</w:t>
                  </w:r>
                </w:p>
              </w:tc>
              <w:tc>
                <w:tcPr>
                  <w:tcW w:w="1216" w:type="dxa"/>
                  <w:vMerge/>
                  <w:vAlign w:val="center"/>
                  <w:hideMark/>
                </w:tcPr>
                <w:p w:rsidR="00251D2B" w:rsidRDefault="00251D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СОБРАНИЕ ДЕПУТАТОВ</w:t>
                  </w: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ЦИВИЛЬСКОГО МУНИЦИПАЛЬНОГО ОКРУГА</w:t>
                  </w: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РЕШЕНИЕ</w:t>
                  </w:r>
                </w:p>
                <w:p w:rsidR="00251D2B" w:rsidRPr="00D31F51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27 января 2023 г. № 10-4</w:t>
                  </w:r>
                </w:p>
                <w:p w:rsidR="00251D2B" w:rsidRPr="00D31F51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251D2B" w:rsidRDefault="00251D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город Цивильск</w:t>
                  </w:r>
                </w:p>
                <w:p w:rsidR="00251D2B" w:rsidRDefault="00251D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251D2B" w:rsidRPr="00DF6299" w:rsidRDefault="00251D2B" w:rsidP="009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6771" w:type="dxa"/>
        <w:tblLook w:val="04A0"/>
      </w:tblPr>
      <w:tblGrid>
        <w:gridCol w:w="6771"/>
      </w:tblGrid>
      <w:tr w:rsidR="00E4568A" w:rsidRPr="00DF6299" w:rsidTr="00D31F5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68A" w:rsidRPr="00DF6299" w:rsidRDefault="002D7621" w:rsidP="00E4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</w:t>
            </w:r>
            <w:r w:rsidRPr="00DF6299">
              <w:rPr>
                <w:rFonts w:ascii="Times New Roman" w:hAnsi="Times New Roman" w:cs="Times New Roman"/>
                <w:b/>
                <w:sz w:val="24"/>
                <w:szCs w:val="24"/>
              </w:rPr>
              <w:t>рждении</w:t>
            </w:r>
            <w:r w:rsidR="00E4568A" w:rsidRPr="00DF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68A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об административной комиссии при администрации Цивильского муниципального округа</w:t>
            </w:r>
            <w:r w:rsidR="003C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увашской Республики</w:t>
            </w:r>
          </w:p>
        </w:tc>
        <w:bookmarkStart w:id="0" w:name="_GoBack"/>
        <w:bookmarkEnd w:id="0"/>
      </w:tr>
    </w:tbl>
    <w:p w:rsidR="00D31F51" w:rsidRDefault="00D31F51" w:rsidP="00B82CE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D31F51" w:rsidRDefault="00E4568A" w:rsidP="00B82CE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51D2B">
        <w:rPr>
          <w:color w:val="000000"/>
        </w:rPr>
        <w:t>В соответствии с Зак</w:t>
      </w:r>
      <w:r w:rsidR="002D7621" w:rsidRPr="00251D2B">
        <w:rPr>
          <w:color w:val="000000"/>
        </w:rPr>
        <w:t>оном Чувашской Республики от 30.05.</w:t>
      </w:r>
      <w:r w:rsidRPr="00251D2B">
        <w:rPr>
          <w:color w:val="000000"/>
        </w:rPr>
        <w:t>2003 № 17 «Об административных комиссиях» </w:t>
      </w:r>
    </w:p>
    <w:p w:rsidR="00D31F51" w:rsidRPr="00D31F51" w:rsidRDefault="00D31F51" w:rsidP="00B82CE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14"/>
          <w:szCs w:val="14"/>
        </w:rPr>
      </w:pPr>
    </w:p>
    <w:p w:rsidR="00E4568A" w:rsidRDefault="00D31F51" w:rsidP="00D31F5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D31F51">
        <w:rPr>
          <w:rStyle w:val="fontstyle16"/>
          <w:b/>
          <w:color w:val="000000"/>
          <w:spacing w:val="-10"/>
        </w:rPr>
        <w:t>СОБРАНИЕ ДЕПУТАТОВ ЦИВИЛЬСКОГО МУНИЦИПАЛЬНОГО ОКРУГА </w:t>
      </w:r>
      <w:r w:rsidRPr="00D31F51">
        <w:rPr>
          <w:b/>
          <w:color w:val="000000"/>
        </w:rPr>
        <w:t>ЧУВАШСКОЙ РЕСПУБЛИКИ РЕШИЛО:</w:t>
      </w:r>
    </w:p>
    <w:p w:rsidR="00D31F51" w:rsidRPr="00D31F51" w:rsidRDefault="00D31F51" w:rsidP="00D31F5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14"/>
          <w:szCs w:val="14"/>
        </w:rPr>
      </w:pPr>
    </w:p>
    <w:p w:rsidR="00E4568A" w:rsidRPr="00251D2B" w:rsidRDefault="00E4568A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251D2B">
        <w:rPr>
          <w:color w:val="000000"/>
        </w:rPr>
        <w:t>1. Утвердить прилагаемое Положение об административной комиссии при администрации Цивильского муниципального округа Чувашской Республики.</w:t>
      </w:r>
    </w:p>
    <w:p w:rsidR="00E4568A" w:rsidRPr="00251D2B" w:rsidRDefault="00E4568A" w:rsidP="00BE138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2B"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E4568A" w:rsidRPr="00251D2B" w:rsidRDefault="00E4568A" w:rsidP="00BE138C">
      <w:pPr>
        <w:pStyle w:val="ab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D2B">
        <w:rPr>
          <w:rFonts w:ascii="Times New Roman" w:hAnsi="Times New Roman" w:cs="Times New Roman"/>
          <w:sz w:val="24"/>
          <w:szCs w:val="24"/>
          <w:lang w:eastAsia="ru-RU"/>
        </w:rPr>
        <w:t>- решение Собрания депутатов Цивильского района Чувашской Республики          от 25.09.2003</w:t>
      </w:r>
      <w:r w:rsidR="00B82CE1" w:rsidRPr="00251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D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87778" w:rsidRPr="00251D2B">
        <w:rPr>
          <w:rFonts w:ascii="Times New Roman" w:hAnsi="Times New Roman" w:cs="Times New Roman"/>
          <w:sz w:val="24"/>
          <w:szCs w:val="24"/>
        </w:rPr>
        <w:t>Положение об административной  комиссии Цивильского района  Чувашской   Республики</w:t>
      </w:r>
      <w:r w:rsidRPr="00251D2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4568A" w:rsidRPr="00251D2B" w:rsidRDefault="00E4568A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color w:val="000000"/>
        </w:rPr>
      </w:pPr>
      <w:r w:rsidRPr="00251D2B">
        <w:rPr>
          <w:bCs/>
          <w:color w:val="000000"/>
        </w:rPr>
        <w:t>- решение Собрания депутатов Цивильского района Чувашской Республики          от 14.12.2005  «О внесении изменений в решение Собрания депутатов Цивильского района от 25.09</w:t>
      </w:r>
      <w:r w:rsidR="00AA3748">
        <w:rPr>
          <w:bCs/>
          <w:color w:val="000000"/>
        </w:rPr>
        <w:t>.</w:t>
      </w:r>
      <w:r w:rsidRPr="00251D2B">
        <w:rPr>
          <w:bCs/>
          <w:color w:val="000000"/>
        </w:rPr>
        <w:t>2003 «</w:t>
      </w:r>
      <w:r w:rsidR="00687778" w:rsidRPr="00251D2B">
        <w:rPr>
          <w:color w:val="000000"/>
        </w:rPr>
        <w:t xml:space="preserve">Положение </w:t>
      </w:r>
      <w:r w:rsidR="00687778" w:rsidRPr="00251D2B">
        <w:rPr>
          <w:bCs/>
          <w:color w:val="000000"/>
        </w:rPr>
        <w:t>об административной  комиссии Цивильского района  Чувашской   Республики</w:t>
      </w:r>
      <w:r w:rsidRPr="00251D2B">
        <w:rPr>
          <w:bCs/>
          <w:color w:val="000000"/>
        </w:rPr>
        <w:t>»;</w:t>
      </w:r>
    </w:p>
    <w:p w:rsidR="00E4568A" w:rsidRPr="00251D2B" w:rsidRDefault="00E4568A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color w:val="000000"/>
        </w:rPr>
      </w:pPr>
      <w:r w:rsidRPr="00251D2B">
        <w:rPr>
          <w:bCs/>
          <w:color w:val="000000"/>
        </w:rPr>
        <w:t>- решение Собрания депутатов Цивильского района Чувашской Республики от 23.04.2010 «О внесении изменений в решение Собрания депутатов Цивильского района от 25.09.2003</w:t>
      </w:r>
      <w:r w:rsidRPr="00251D2B">
        <w:rPr>
          <w:color w:val="000000"/>
        </w:rPr>
        <w:t xml:space="preserve"> </w:t>
      </w:r>
      <w:r w:rsidR="00687778" w:rsidRPr="00251D2B">
        <w:rPr>
          <w:color w:val="000000"/>
        </w:rPr>
        <w:t xml:space="preserve">«Положение </w:t>
      </w:r>
      <w:r w:rsidR="00687778" w:rsidRPr="00251D2B">
        <w:rPr>
          <w:bCs/>
          <w:color w:val="000000"/>
        </w:rPr>
        <w:t>об административной  комиссии Цивильского района  Чувашской   Республики</w:t>
      </w:r>
      <w:r w:rsidRPr="00251D2B">
        <w:rPr>
          <w:bCs/>
          <w:color w:val="000000"/>
        </w:rPr>
        <w:t>»;</w:t>
      </w:r>
    </w:p>
    <w:p w:rsidR="00E4568A" w:rsidRPr="00251D2B" w:rsidRDefault="00E4568A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color w:val="000000"/>
        </w:rPr>
      </w:pPr>
      <w:r w:rsidRPr="00251D2B">
        <w:rPr>
          <w:bCs/>
          <w:color w:val="000000"/>
        </w:rPr>
        <w:t>- решение Собрания депутатов Цивильского района Чувашской Республики от 26.02.2014 №33-08 «О внесении изменений в решение Собрания депутатов Цивильского района от 25.09.2003</w:t>
      </w:r>
      <w:r w:rsidR="00AA3748">
        <w:rPr>
          <w:bCs/>
          <w:color w:val="000000"/>
        </w:rPr>
        <w:t xml:space="preserve"> </w:t>
      </w:r>
      <w:r w:rsidRPr="00251D2B">
        <w:rPr>
          <w:bCs/>
          <w:color w:val="000000"/>
        </w:rPr>
        <w:t>г. «</w:t>
      </w:r>
      <w:r w:rsidR="00687778" w:rsidRPr="00251D2B">
        <w:rPr>
          <w:bCs/>
          <w:color w:val="000000"/>
        </w:rPr>
        <w:t>П</w:t>
      </w:r>
      <w:r w:rsidR="00687778" w:rsidRPr="00251D2B">
        <w:rPr>
          <w:color w:val="000000"/>
        </w:rPr>
        <w:t xml:space="preserve">оложение </w:t>
      </w:r>
      <w:r w:rsidR="00687778" w:rsidRPr="00251D2B">
        <w:rPr>
          <w:bCs/>
          <w:color w:val="000000"/>
        </w:rPr>
        <w:t>об административной  комиссии Цивильского района  Чувашской   Республики»</w:t>
      </w:r>
      <w:r w:rsidR="002D7621" w:rsidRPr="00251D2B">
        <w:rPr>
          <w:bCs/>
          <w:color w:val="000000"/>
        </w:rPr>
        <w:t>;</w:t>
      </w:r>
    </w:p>
    <w:p w:rsidR="00FA6103" w:rsidRPr="00251D2B" w:rsidRDefault="002D7621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color w:val="000000"/>
        </w:rPr>
      </w:pPr>
      <w:r w:rsidRPr="00251D2B">
        <w:rPr>
          <w:bCs/>
          <w:color w:val="000000"/>
        </w:rPr>
        <w:t>-</w:t>
      </w:r>
      <w:r w:rsidR="00FA6103" w:rsidRPr="00251D2B">
        <w:rPr>
          <w:rFonts w:eastAsia="Calibri"/>
        </w:rPr>
        <w:t xml:space="preserve"> решение  Собрания депутатов Цивильского района Чувашской Республики от 11.02.2021 № 04-12 «</w:t>
      </w:r>
      <w:r w:rsidR="00FA6103" w:rsidRPr="00251D2B">
        <w:rPr>
          <w:bCs/>
          <w:color w:val="000000"/>
        </w:rPr>
        <w:t>Об утверждении состава административной комиссии Цивильского района Чувашской Республики»</w:t>
      </w:r>
      <w:r w:rsidR="00AA3748">
        <w:rPr>
          <w:bCs/>
          <w:color w:val="000000"/>
        </w:rPr>
        <w:t>;</w:t>
      </w:r>
    </w:p>
    <w:p w:rsidR="00FA6103" w:rsidRPr="00251D2B" w:rsidRDefault="00FA6103" w:rsidP="00BE138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D2B">
        <w:rPr>
          <w:rFonts w:ascii="Times New Roman" w:hAnsi="Times New Roman" w:cs="Times New Roman"/>
          <w:bCs/>
          <w:color w:val="000000"/>
          <w:sz w:val="24"/>
          <w:szCs w:val="24"/>
        </w:rPr>
        <w:t>- решение Собрания депутатов Цивильского района Чувашской Республики от 13.10.2022 № 2-6 «</w:t>
      </w:r>
      <w:r w:rsidRPr="00251D2B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Цивильского района Чувашской Республики от 11.02.2021</w:t>
      </w:r>
      <w:r w:rsidR="00AA3748">
        <w:rPr>
          <w:rFonts w:ascii="Times New Roman" w:hAnsi="Times New Roman" w:cs="Times New Roman"/>
          <w:sz w:val="24"/>
          <w:szCs w:val="24"/>
        </w:rPr>
        <w:t xml:space="preserve"> </w:t>
      </w:r>
      <w:r w:rsidRPr="00251D2B">
        <w:rPr>
          <w:rFonts w:ascii="Times New Roman" w:hAnsi="Times New Roman" w:cs="Times New Roman"/>
          <w:sz w:val="24"/>
          <w:szCs w:val="24"/>
        </w:rPr>
        <w:t>№ 04-12 «Об утверждении состава административной комиссии Цивильского района Чувашской Республики»</w:t>
      </w:r>
      <w:r w:rsidR="00AA3748">
        <w:rPr>
          <w:rFonts w:ascii="Times New Roman" w:hAnsi="Times New Roman" w:cs="Times New Roman"/>
          <w:sz w:val="24"/>
          <w:szCs w:val="24"/>
        </w:rPr>
        <w:t>.</w:t>
      </w:r>
    </w:p>
    <w:p w:rsidR="00E4568A" w:rsidRPr="00251D2B" w:rsidRDefault="00B82CE1" w:rsidP="00BE138C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color w:val="000000"/>
        </w:rPr>
      </w:pPr>
      <w:r w:rsidRPr="00251D2B">
        <w:rPr>
          <w:bCs/>
          <w:color w:val="000000"/>
        </w:rPr>
        <w:t>3</w:t>
      </w:r>
      <w:r w:rsidR="00E4568A" w:rsidRPr="00251D2B">
        <w:rPr>
          <w:bCs/>
          <w:color w:val="000000"/>
        </w:rPr>
        <w:t xml:space="preserve">. Настоящее решение вступает в силу после его официального опубликования (обнародования) </w:t>
      </w:r>
      <w:r w:rsidR="0093012D">
        <w:rPr>
          <w:bCs/>
          <w:color w:val="000000"/>
        </w:rPr>
        <w:t xml:space="preserve">и распространяется </w:t>
      </w:r>
      <w:r w:rsidR="00BE138C">
        <w:rPr>
          <w:bCs/>
          <w:color w:val="000000"/>
        </w:rPr>
        <w:t xml:space="preserve">на правоотношения, </w:t>
      </w:r>
      <w:r w:rsidR="00E4568A" w:rsidRPr="00251D2B">
        <w:rPr>
          <w:bCs/>
          <w:color w:val="000000"/>
        </w:rPr>
        <w:t xml:space="preserve">возникшие с </w:t>
      </w:r>
      <w:r w:rsidR="00FA6103" w:rsidRPr="00251D2B">
        <w:rPr>
          <w:bCs/>
          <w:color w:val="000000"/>
        </w:rPr>
        <w:t>0</w:t>
      </w:r>
      <w:r w:rsidR="00E4568A" w:rsidRPr="00251D2B">
        <w:rPr>
          <w:bCs/>
          <w:color w:val="000000"/>
        </w:rPr>
        <w:t>1 января 202</w:t>
      </w:r>
      <w:r w:rsidR="00BE138C">
        <w:rPr>
          <w:bCs/>
          <w:color w:val="000000"/>
        </w:rPr>
        <w:t>3</w:t>
      </w:r>
      <w:r w:rsidR="00E4568A" w:rsidRPr="00251D2B">
        <w:rPr>
          <w:bCs/>
          <w:color w:val="000000"/>
        </w:rPr>
        <w:t xml:space="preserve"> года.</w:t>
      </w:r>
    </w:p>
    <w:p w:rsidR="00E4568A" w:rsidRPr="00BE138C" w:rsidRDefault="00E4568A" w:rsidP="00B82CE1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0"/>
          <w:szCs w:val="20"/>
        </w:rPr>
      </w:pPr>
    </w:p>
    <w:p w:rsidR="00B15DC8" w:rsidRPr="00B15DC8" w:rsidRDefault="00B15DC8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DC8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B15DC8" w:rsidRPr="00B15DC8" w:rsidRDefault="00B15DC8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DC8">
        <w:rPr>
          <w:rFonts w:ascii="Times New Roman" w:hAnsi="Times New Roman" w:cs="Times New Roman"/>
          <w:bCs/>
          <w:sz w:val="24"/>
          <w:szCs w:val="24"/>
        </w:rPr>
        <w:t xml:space="preserve">Цивильского муниципального </w:t>
      </w:r>
    </w:p>
    <w:p w:rsidR="00B15DC8" w:rsidRPr="00B15DC8" w:rsidRDefault="00B15DC8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DC8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</w:t>
      </w:r>
      <w:r w:rsidR="0093012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15DC8">
        <w:rPr>
          <w:rFonts w:ascii="Times New Roman" w:hAnsi="Times New Roman" w:cs="Times New Roman"/>
          <w:bCs/>
          <w:sz w:val="24"/>
          <w:szCs w:val="24"/>
        </w:rPr>
        <w:t xml:space="preserve">              Т.В. Баранова    </w:t>
      </w:r>
    </w:p>
    <w:p w:rsidR="00B15DC8" w:rsidRPr="00BE138C" w:rsidRDefault="00B15DC8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012D" w:rsidRDefault="00B15DC8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DC8">
        <w:rPr>
          <w:rFonts w:ascii="Times New Roman" w:hAnsi="Times New Roman" w:cs="Times New Roman"/>
          <w:bCs/>
          <w:sz w:val="24"/>
          <w:szCs w:val="24"/>
        </w:rPr>
        <w:t xml:space="preserve">Глава Цивильского </w:t>
      </w:r>
      <w:proofErr w:type="gramStart"/>
      <w:r w:rsidRPr="00B15DC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B15D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DC8" w:rsidRPr="00B15DC8" w:rsidRDefault="0093012D" w:rsidP="00B15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15DC8" w:rsidRPr="00B15DC8">
        <w:rPr>
          <w:rFonts w:ascii="Times New Roman" w:hAnsi="Times New Roman" w:cs="Times New Roman"/>
          <w:bCs/>
          <w:sz w:val="24"/>
          <w:szCs w:val="24"/>
        </w:rPr>
        <w:t>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DC8" w:rsidRPr="00B15DC8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                                         </w:t>
      </w:r>
      <w:r w:rsidR="00B15D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5DC8" w:rsidRPr="00B15DC8">
        <w:rPr>
          <w:rFonts w:ascii="Times New Roman" w:hAnsi="Times New Roman" w:cs="Times New Roman"/>
          <w:bCs/>
          <w:sz w:val="24"/>
          <w:szCs w:val="24"/>
        </w:rPr>
        <w:t xml:space="preserve">  А.В. Иванов</w:t>
      </w:r>
    </w:p>
    <w:p w:rsidR="00E4568A" w:rsidRPr="00AA3748" w:rsidRDefault="00251D2B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lastRenderedPageBreak/>
        <w:t>П</w:t>
      </w:r>
      <w:r w:rsidR="00E4568A" w:rsidRPr="00AA3748">
        <w:rPr>
          <w:color w:val="000000"/>
        </w:rPr>
        <w:t>риложение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к решению Собрания депутатов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Цивильского муниципального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округа Чувашской Республики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от</w:t>
      </w:r>
      <w:r w:rsidR="00B15DC8" w:rsidRPr="00AA3748">
        <w:rPr>
          <w:color w:val="000000"/>
        </w:rPr>
        <w:t xml:space="preserve"> 27.</w:t>
      </w:r>
      <w:r w:rsidR="0093012D">
        <w:rPr>
          <w:color w:val="000000"/>
        </w:rPr>
        <w:t>01.2023</w:t>
      </w:r>
      <w:r w:rsidRPr="00AA3748">
        <w:rPr>
          <w:color w:val="000000"/>
        </w:rPr>
        <w:t xml:space="preserve"> №</w:t>
      </w:r>
      <w:r w:rsidR="00B15DC8" w:rsidRPr="00AA3748">
        <w:rPr>
          <w:color w:val="000000"/>
        </w:rPr>
        <w:t xml:space="preserve"> 10-4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bookmarkStart w:id="1" w:name="Par43"/>
      <w:bookmarkEnd w:id="1"/>
      <w:r w:rsidRPr="00AA3748">
        <w:rPr>
          <w:b/>
          <w:bCs/>
          <w:color w:val="000000"/>
        </w:rPr>
        <w:t>ПОЛОЖЕНИЕ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AA3748">
        <w:rPr>
          <w:b/>
          <w:bCs/>
          <w:color w:val="000000"/>
        </w:rPr>
        <w:t>ОБ АДМИНИСТРАТИВНОЙ КОМИССИИ ПРИ АДМИНИСТРАЦИИ ЦИВИЛЬСКОГО МУНИЦИПАЛЬНОГО ОКРУГА ЧУВАШСКОЙ РЕСПУБЛИКИ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AA3748">
        <w:rPr>
          <w:color w:val="000000"/>
        </w:rPr>
        <w:t>Настоящее Положение об административной комиссии при администрации Цивильского муниципального округа Чувашской Республики (далее - Положение) разработано в соответствии с Кодексом Российской Федерации об административных правонарушениях от 30 декабря 2001 года № 195-ФЗ, Законом Чувашской Республики от 30 мая 2003 года № 17 «Об административных комиссиях», Законом Чувашской Республики от 23 июля 2003 года № 22 «Об административных правонарушениях в Чувашской Республике», Уставом Цивильского муниципального</w:t>
      </w:r>
      <w:proofErr w:type="gramEnd"/>
      <w:r w:rsidRPr="00AA3748">
        <w:rPr>
          <w:color w:val="000000"/>
        </w:rPr>
        <w:t xml:space="preserve"> округа и определяет порядок организации и работы административной комиссии при администрации Цивильского муниципального округа Чувашской Республики (далее административная комиссия).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1. Общие положения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1.1. Административная комиссия является коллегиальным органом по рассмотрению дел об административных правонарушениях, отнесенных к ее ведению Законом Чувашской Республики от 23 июля 2003 года № 22 «Об административных правонарушениях в Чувашской Республике», на территории Цивильского муниципального округа.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1.2. Задачами административной комиссии являются: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применение мер административного воздействия в </w:t>
      </w:r>
      <w:proofErr w:type="gramStart"/>
      <w:r w:rsidRPr="00AA3748">
        <w:rPr>
          <w:color w:val="000000"/>
        </w:rPr>
        <w:t>отношении</w:t>
      </w:r>
      <w:proofErr w:type="gramEnd"/>
      <w:r w:rsidRPr="00AA3748">
        <w:rPr>
          <w:color w:val="000000"/>
        </w:rPr>
        <w:t xml:space="preserve"> лиц, совершивших административные правонарушения на территории Цивильского муниципального округа, предусмотренные законами Чувашской Республики, в пределах ее полномочий, установленных этими законами;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предупреждение правонарушений.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1.3. В соответствии с возложенными задачами административная комиссия обеспечивает: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своевременное, всестороннее, полное и объективное выяснение обстоятельств каждого дела;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разрешение дела в </w:t>
      </w:r>
      <w:proofErr w:type="gramStart"/>
      <w:r w:rsidRPr="00AA3748">
        <w:rPr>
          <w:color w:val="000000"/>
        </w:rPr>
        <w:t>соответствии</w:t>
      </w:r>
      <w:proofErr w:type="gramEnd"/>
      <w:r w:rsidRPr="00AA3748">
        <w:rPr>
          <w:color w:val="000000"/>
        </w:rPr>
        <w:t xml:space="preserve"> с действующим законодательством Российской Федерации;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AA3748">
        <w:rPr>
          <w:color w:val="000000"/>
        </w:rPr>
        <w:t>контроль за</w:t>
      </w:r>
      <w:proofErr w:type="gramEnd"/>
      <w:r w:rsidRPr="00AA3748">
        <w:rPr>
          <w:color w:val="000000"/>
        </w:rPr>
        <w:t xml:space="preserve"> исполнением вынесенного постановления в сроки, установленные законодательством Российской Федерации.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1.4. Административная комиссия выполняет следующие функции: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1) составляет протоколы об административных правонарушениях, предусмотренных ст. 33 Закона Чувашской Республики «Об административных правонарушениях в Чувашской Республике»;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2) рассматривает дела об административных правонарушениях в соответствии с требованиями действующего законодательства;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3) по результатам рассмотрения протоколов и других материалов дела об административном правонарушении </w:t>
      </w:r>
      <w:proofErr w:type="gramStart"/>
      <w:r w:rsidRPr="00AA3748">
        <w:rPr>
          <w:color w:val="000000"/>
        </w:rPr>
        <w:t>принимает соответствующие решения и контролирует</w:t>
      </w:r>
      <w:proofErr w:type="gramEnd"/>
      <w:r w:rsidRPr="00AA3748">
        <w:rPr>
          <w:color w:val="000000"/>
        </w:rPr>
        <w:t xml:space="preserve"> их исполнение;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4) </w:t>
      </w:r>
      <w:proofErr w:type="gramStart"/>
      <w:r w:rsidRPr="00AA3748">
        <w:rPr>
          <w:color w:val="000000"/>
        </w:rPr>
        <w:t>рассматривает представление прокурора и принимает</w:t>
      </w:r>
      <w:proofErr w:type="gramEnd"/>
      <w:r w:rsidRPr="00AA3748">
        <w:rPr>
          <w:color w:val="000000"/>
        </w:rPr>
        <w:t> по нему соответствующее решение;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lastRenderedPageBreak/>
        <w:t>5) осуществляет контроль за правильным и своевременным исполнением постановлений о наложении административных взысканий.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2. Порядок образования, состав и срок полномочий административной комиссии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2.1. Состав административной комиссии утверждается решением Собрания депутатов Цивильского муниципального округа в количестве не менее 7 человек. Комиссия образуется в </w:t>
      </w:r>
      <w:proofErr w:type="gramStart"/>
      <w:r w:rsidRPr="00AA3748">
        <w:rPr>
          <w:color w:val="000000"/>
        </w:rPr>
        <w:t>следующем</w:t>
      </w:r>
      <w:proofErr w:type="gramEnd"/>
      <w:r w:rsidRPr="00AA3748">
        <w:rPr>
          <w:color w:val="000000"/>
        </w:rPr>
        <w:t xml:space="preserve"> составе: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- председатель;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- заместитель председателя;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- ответственный секретарь;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- члены Комиссии.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2.2. Председатель административной комиссии утверждается решением Собрания депутатов Цивильского муниципального округа.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2.3. Заместитель председателя, ответственный секретарь избираются членами комиссии из ее состава.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2.4. Срок полномочий административной комиссии соответствует сроку полномочий Собрания депутатов Цивильского муниципального округа.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3. Полномочия председателя, заместителя председателя, ответственного секретаря и членов административной комиссии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3.1. Председатель административной комиссии руководит ее деятельностью, обеспечивает созыв заседаний комиссии, председательствует на заседаниях, подписывает протоколы заседаний и постановления комиссии, осуществляет </w:t>
      </w:r>
      <w:proofErr w:type="gramStart"/>
      <w:r w:rsidRPr="00AA3748">
        <w:rPr>
          <w:color w:val="000000"/>
        </w:rPr>
        <w:t>контроль за</w:t>
      </w:r>
      <w:proofErr w:type="gramEnd"/>
      <w:r w:rsidRPr="00AA3748">
        <w:rPr>
          <w:color w:val="000000"/>
        </w:rPr>
        <w:t xml:space="preserve">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В случаях, предусмотренных частью 3 статьи 28.6 Кодекса Российской Федерации об административных правонарушениях, председатель административной комиссии обладает правом использования усиленной квалифицированной электронной подписи.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3.2.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3.3. Ответственный секретарь административной комиссии: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1) ведет делопроизводство комиссии;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2) </w:t>
      </w:r>
      <w:proofErr w:type="gramStart"/>
      <w:r w:rsidRPr="00AA3748">
        <w:rPr>
          <w:color w:val="000000"/>
        </w:rPr>
        <w:t>принимает и регистрирует</w:t>
      </w:r>
      <w:proofErr w:type="gramEnd"/>
      <w:r w:rsidRPr="00AA3748">
        <w:rPr>
          <w:color w:val="000000"/>
        </w:rPr>
        <w:t xml:space="preserve"> поступающие в комиссию материалы и документы, готовит их для рассмотрения на заседании комиссии;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3) отвечает за правильный учет, отчетность, сохранность материалов комиссии;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4) извещает членов комиссии, а также участников производства по делам об административных правонарушениях, о времени и месте проведения заседания комиссии;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5) </w:t>
      </w:r>
      <w:proofErr w:type="gramStart"/>
      <w:r w:rsidRPr="00AA3748">
        <w:rPr>
          <w:color w:val="000000"/>
        </w:rPr>
        <w:t>ведет и подписывает</w:t>
      </w:r>
      <w:proofErr w:type="gramEnd"/>
      <w:r w:rsidRPr="00AA3748">
        <w:rPr>
          <w:color w:val="000000"/>
        </w:rPr>
        <w:t xml:space="preserve"> протокол заседания комиссии;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6) исполняет поручения председателя комиссии.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В случае отсутствия ответственного секретаря его обязанности временно возлагаются на одного из членов комиссии.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3.4. Члены административной комиссии правомочны участвовать в подготовке заседаний комиссии, обсуждении рассматриваемых комиссией дел, принятии решений, вносить предложения по обсуждаемым вопросам, в том числе в порядке контроля за исполнением принятых комиссией решений.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4. Порядок деятельности административной комиссии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4.1. Заседание административной комиссии правомочно (имеет кворум) при условии присутствия на нем более половины ее членов.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4.2. Административная комиссия принимает постановление по результатам рассмотрения дела об административном правонарушении простым большинством </w:t>
      </w:r>
      <w:r w:rsidRPr="00AA3748">
        <w:rPr>
          <w:color w:val="000000"/>
        </w:rPr>
        <w:lastRenderedPageBreak/>
        <w:t>голосов членов административной комиссии, присутствующих на заседании, в соответствии с Кодексом Российской Федерации об административных правонарушениях и иными нормативными правовыми актами.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4.3. Производство по делам об административных правонарушениях осуществляется в соответствии с положениями глав 24 – 28 Кодекса Российской Федерации об административных правонарушениях, Закона Чувашской Республики «Об административных правонарушениях в Чувашской Республике».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4.4. Рассмотрение Комиссией дела об административном правонарушении производится в соответствии с положением главы 29 Кодекса Российской Федерации об административных правонарушениях.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4.5. По результатам рассмотрения дела об административном правонарушении на заседании, административная комиссия в соответствии с Кодексом Российской Федерации об административных правонарушениях и иными нормативными правовыми актами выносит постановление по делу об административном правонарушении, принимаемое простым большинством голосов членов комиссии, присутствующих на заседании.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5. Исполнение постановлений по делам об административных правонарушениях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5.1. Исполнение постановления административной комиссии производится в соответствии с положениями глав 31 и 32 Кодекса Российской Федерации об административных правонарушениях, Закона Чувашской Республики «Об административных правонарушениях в Чувашской Республике».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5.2.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5.3. Сумма штрафа, наложенного административной комиссией, подлежит зачислению в бюджет Цивильского муниципального округа Чувашской Республики в </w:t>
      </w:r>
      <w:proofErr w:type="gramStart"/>
      <w:r w:rsidRPr="00AA3748">
        <w:rPr>
          <w:color w:val="000000"/>
        </w:rPr>
        <w:t>соответствии</w:t>
      </w:r>
      <w:proofErr w:type="gramEnd"/>
      <w:r w:rsidRPr="00AA3748">
        <w:rPr>
          <w:color w:val="000000"/>
        </w:rPr>
        <w:t xml:space="preserve"> с законодательством Российской Федерации.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 xml:space="preserve">6. </w:t>
      </w:r>
      <w:proofErr w:type="gramStart"/>
      <w:r w:rsidRPr="00AA3748">
        <w:rPr>
          <w:b/>
          <w:bCs/>
          <w:color w:val="000000"/>
        </w:rPr>
        <w:t>Контроль за</w:t>
      </w:r>
      <w:proofErr w:type="gramEnd"/>
      <w:r w:rsidRPr="00AA3748">
        <w:rPr>
          <w:b/>
          <w:bCs/>
          <w:color w:val="000000"/>
        </w:rPr>
        <w:t xml:space="preserve"> деятельностью административной комиссии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 xml:space="preserve">6.1. Административная комиссия ежемесячно не позднее 5 числа месяца представляет в Государственную службу Чувашской Республики по делам юстиции отчеты </w:t>
      </w:r>
      <w:proofErr w:type="gramStart"/>
      <w:r w:rsidRPr="00AA3748">
        <w:rPr>
          <w:color w:val="000000"/>
        </w:rPr>
        <w:t>о</w:t>
      </w:r>
      <w:proofErr w:type="gramEnd"/>
      <w:r w:rsidRPr="00AA3748">
        <w:rPr>
          <w:color w:val="000000"/>
        </w:rPr>
        <w:t xml:space="preserve"> проделанной за отчетный период работе. Отчеты </w:t>
      </w:r>
      <w:proofErr w:type="gramStart"/>
      <w:r w:rsidRPr="00AA3748">
        <w:rPr>
          <w:color w:val="000000"/>
        </w:rPr>
        <w:t>оформляются по установленной форме и подписываются</w:t>
      </w:r>
      <w:proofErr w:type="gramEnd"/>
      <w:r w:rsidRPr="00AA3748">
        <w:rPr>
          <w:color w:val="000000"/>
        </w:rPr>
        <w:t xml:space="preserve"> председателем административной комиссии. Форма отчетности административной комиссии утверждается руководителем Государственной службы Чувашской Республики по делам юстиции.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b/>
          <w:bCs/>
          <w:color w:val="000000"/>
        </w:rPr>
        <w:t>7. Обеспечение деятельности административной комиссии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 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7.1. Финансовое обеспечение деятельности административной комиссии осуществляется за счет республиканского бюджета Чувашской Республики.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7.2. Дополнительное финансовое обеспечение деятельности административной комиссии может осуществляться за счет бюджета Цивильского муниципального округа Чувашской Республики.</w:t>
      </w:r>
    </w:p>
    <w:p w:rsidR="00E4568A" w:rsidRPr="00AA3748" w:rsidRDefault="00E4568A" w:rsidP="00E456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A3748">
        <w:rPr>
          <w:color w:val="000000"/>
        </w:rPr>
        <w:t>7.3. Материально-техническое обеспечение деятельности административной комиссии осуществляет администрация Цивильского муниципального округа Чувашской Республики.</w:t>
      </w:r>
    </w:p>
    <w:p w:rsidR="00E4568A" w:rsidRPr="00AA3748" w:rsidRDefault="00E4568A" w:rsidP="00E4568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4568A" w:rsidRPr="00AA3748" w:rsidSect="00BE138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DD" w:rsidRDefault="00232ADD" w:rsidP="009C7309">
      <w:pPr>
        <w:spacing w:after="0" w:line="240" w:lineRule="auto"/>
      </w:pPr>
      <w:r>
        <w:separator/>
      </w:r>
    </w:p>
  </w:endnote>
  <w:endnote w:type="continuationSeparator" w:id="0">
    <w:p w:rsidR="00232ADD" w:rsidRDefault="00232ADD" w:rsidP="009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DD" w:rsidRDefault="00232ADD" w:rsidP="009C7309">
      <w:pPr>
        <w:spacing w:after="0" w:line="240" w:lineRule="auto"/>
      </w:pPr>
      <w:r>
        <w:separator/>
      </w:r>
    </w:p>
  </w:footnote>
  <w:footnote w:type="continuationSeparator" w:id="0">
    <w:p w:rsidR="00232ADD" w:rsidRDefault="00232ADD" w:rsidP="009C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8A"/>
    <w:rsid w:val="00232ADD"/>
    <w:rsid w:val="00251D2B"/>
    <w:rsid w:val="002B02FD"/>
    <w:rsid w:val="002D7621"/>
    <w:rsid w:val="002F10A3"/>
    <w:rsid w:val="003C5D73"/>
    <w:rsid w:val="004E40AD"/>
    <w:rsid w:val="00687778"/>
    <w:rsid w:val="008F23C3"/>
    <w:rsid w:val="00906104"/>
    <w:rsid w:val="0093012D"/>
    <w:rsid w:val="009458FB"/>
    <w:rsid w:val="00974E54"/>
    <w:rsid w:val="009C7309"/>
    <w:rsid w:val="009F70CB"/>
    <w:rsid w:val="009F79DC"/>
    <w:rsid w:val="00A57320"/>
    <w:rsid w:val="00AA3748"/>
    <w:rsid w:val="00B15DC8"/>
    <w:rsid w:val="00B82CE1"/>
    <w:rsid w:val="00BB238E"/>
    <w:rsid w:val="00BE138C"/>
    <w:rsid w:val="00C955C7"/>
    <w:rsid w:val="00D31F51"/>
    <w:rsid w:val="00D360EF"/>
    <w:rsid w:val="00E4568A"/>
    <w:rsid w:val="00EC3503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3"/>
  </w:style>
  <w:style w:type="paragraph" w:styleId="1">
    <w:name w:val="heading 1"/>
    <w:basedOn w:val="a"/>
    <w:next w:val="a"/>
    <w:link w:val="10"/>
    <w:uiPriority w:val="9"/>
    <w:qFormat/>
    <w:rsid w:val="00687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7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E4568A"/>
  </w:style>
  <w:style w:type="character" w:customStyle="1" w:styleId="hyperlink">
    <w:name w:val="hyperlink"/>
    <w:basedOn w:val="a0"/>
    <w:rsid w:val="00E4568A"/>
  </w:style>
  <w:style w:type="table" w:styleId="a4">
    <w:name w:val="Table Grid"/>
    <w:basedOn w:val="a1"/>
    <w:uiPriority w:val="39"/>
    <w:rsid w:val="00E4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7309"/>
  </w:style>
  <w:style w:type="paragraph" w:styleId="a9">
    <w:name w:val="footer"/>
    <w:basedOn w:val="a"/>
    <w:link w:val="aa"/>
    <w:uiPriority w:val="99"/>
    <w:semiHidden/>
    <w:unhideWhenUsed/>
    <w:rsid w:val="009C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309"/>
  </w:style>
  <w:style w:type="paragraph" w:styleId="ab">
    <w:name w:val="No Spacing"/>
    <w:uiPriority w:val="1"/>
    <w:qFormat/>
    <w:rsid w:val="00687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7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7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rsid w:val="00B15DC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zivil_kadr</cp:lastModifiedBy>
  <cp:revision>13</cp:revision>
  <cp:lastPrinted>2023-01-30T05:40:00Z</cp:lastPrinted>
  <dcterms:created xsi:type="dcterms:W3CDTF">2023-01-18T11:16:00Z</dcterms:created>
  <dcterms:modified xsi:type="dcterms:W3CDTF">2023-01-30T05:42:00Z</dcterms:modified>
</cp:coreProperties>
</file>