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рекультивации объектов накопленного экологического вреда</w:t>
      </w: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Чебоксарская межрайонная природоохранная прокуратура разъясняет, что с</w:t>
      </w:r>
      <w:r>
        <w:rPr>
          <w:rFonts w:ascii="Times New Roman" w:hAnsi="Times New Roman" w:cs="Times New Roman"/>
          <w:sz w:val="28"/>
          <w:szCs w:val="28"/>
        </w:rPr>
        <w:t xml:space="preserve">огласно ч. 3 ст. 80.2 Федерального закона от 10.01.2002 № 7-ФЗ </w:t>
      </w:r>
      <w:r>
        <w:rPr>
          <w:rFonts w:ascii="Times New Roman" w:hAnsi="Times New Roman" w:cs="Times New Roman"/>
          <w:sz w:val="28"/>
          <w:szCs w:val="28"/>
        </w:rPr>
        <w:br/>
        <w:t>«Об охране окружающей среды» ликвидация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объектах накопленного вреда окружающей среде, включенных в государственный реестр объектов накопленного вреда окружающей среде.</w:t>
      </w: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организации работ по ликвидации накопленного вреда окружающей среде (далее – Правила) утверждены постановлением Правительства Российской Федерации от 04.05.2018 № 542,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3, 4 которого исполнителем, определенным органом местного самоуправления, </w:t>
      </w:r>
      <w:r w:rsidRPr="00F4297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о закупках (далее – исполнитель), осуществляется </w:t>
      </w:r>
      <w:r w:rsidRPr="00F4297A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297A">
        <w:rPr>
          <w:rFonts w:ascii="Times New Roman" w:hAnsi="Times New Roman" w:cs="Times New Roman"/>
          <w:sz w:val="28"/>
          <w:szCs w:val="28"/>
        </w:rPr>
        <w:t xml:space="preserve"> проекта работ по ликвидации накопленного вреда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4297A">
        <w:rPr>
          <w:rFonts w:ascii="Times New Roman" w:hAnsi="Times New Roman" w:cs="Times New Roman"/>
          <w:sz w:val="28"/>
          <w:szCs w:val="28"/>
        </w:rPr>
        <w:t>проведение работ по ликвидации накопленного вреда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7 вышеуказанных правил исполнитель </w:t>
      </w:r>
      <w:r w:rsidRPr="00F4297A">
        <w:rPr>
          <w:rFonts w:ascii="Times New Roman" w:hAnsi="Times New Roman" w:cs="Times New Roman"/>
          <w:sz w:val="28"/>
          <w:szCs w:val="28"/>
        </w:rPr>
        <w:t>согласовывает проект с Федеральной службой по над</w:t>
      </w:r>
      <w:r>
        <w:rPr>
          <w:rFonts w:ascii="Times New Roman" w:hAnsi="Times New Roman" w:cs="Times New Roman"/>
          <w:sz w:val="28"/>
          <w:szCs w:val="28"/>
        </w:rPr>
        <w:t xml:space="preserve">зору в сфере природопользования в соответствии с </w:t>
      </w:r>
      <w:r w:rsidRPr="00F4297A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4297A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297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по согласованию проектов работ по ликвидации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</w:rPr>
        <w:t>, утв. п</w:t>
      </w:r>
      <w:r w:rsidRPr="00F4297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97A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F4297A">
        <w:rPr>
          <w:rFonts w:ascii="Times New Roman" w:hAnsi="Times New Roman" w:cs="Times New Roman"/>
          <w:sz w:val="28"/>
          <w:szCs w:val="28"/>
        </w:rPr>
        <w:t xml:space="preserve"> от 29.03.2021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297A">
        <w:rPr>
          <w:rFonts w:ascii="Times New Roman" w:hAnsi="Times New Roman" w:cs="Times New Roman"/>
          <w:sz w:val="28"/>
          <w:szCs w:val="28"/>
        </w:rPr>
        <w:t xml:space="preserve"> 142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CA" w:rsidRDefault="004B6DCA" w:rsidP="004B6DCA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согласования 30 рабочих дней, далее согласованный проект в течение 30 рабочих дней утверждается заказчиком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7, 12 Правил).</w:t>
      </w:r>
    </w:p>
    <w:p w:rsidR="003F44FA" w:rsidRDefault="003F44FA"/>
    <w:sectPr w:rsidR="003F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CA"/>
    <w:rsid w:val="003F44FA"/>
    <w:rsid w:val="004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37B5"/>
  <w15:chartTrackingRefBased/>
  <w15:docId w15:val="{4AB5C5A7-BF33-4F41-8B54-2F45E422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Калачян Кристина Юрьевна</dc:creator>
  <cp:keywords/>
  <dc:description/>
  <cp:lastModifiedBy>Калачян Кристина Юрьевна</cp:lastModifiedBy>
  <cp:revision>1</cp:revision>
  <dcterms:created xsi:type="dcterms:W3CDTF">2022-06-28T10:03:00Z</dcterms:created>
  <dcterms:modified xsi:type="dcterms:W3CDTF">2022-06-28T10:07:00Z</dcterms:modified>
</cp:coreProperties>
</file>