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64577" w:rsidRPr="00017699" w:rsidRDefault="00C64577" w:rsidP="00C64577">
      <w:pPr>
        <w:tabs>
          <w:tab w:val="left" w:pos="-2127"/>
          <w:tab w:val="left" w:pos="4536"/>
          <w:tab w:val="left" w:pos="6521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/>
          <w:b/>
          <w:bCs/>
          <w:sz w:val="26"/>
          <w:szCs w:val="26"/>
        </w:rPr>
      </w:pPr>
      <w:r w:rsidRPr="000176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 постано</w:t>
      </w:r>
      <w:r w:rsidRPr="000176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0176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ление администрации Чебоксарск</w:t>
      </w:r>
      <w:r w:rsidRPr="000176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Pr="000176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 района от 23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ноября </w:t>
      </w:r>
      <w:r w:rsidRPr="000176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2020 г. №1464 </w:t>
      </w:r>
      <w:r w:rsidRPr="00017699">
        <w:rPr>
          <w:rFonts w:ascii="Times New Roman" w:hAnsi="Times New Roman"/>
          <w:b/>
          <w:bCs/>
          <w:sz w:val="26"/>
          <w:szCs w:val="26"/>
        </w:rPr>
        <w:t>«Об утверждении Порядка опред</w:t>
      </w:r>
      <w:r w:rsidRPr="00017699">
        <w:rPr>
          <w:rFonts w:ascii="Times New Roman" w:hAnsi="Times New Roman"/>
          <w:b/>
          <w:bCs/>
          <w:sz w:val="26"/>
          <w:szCs w:val="26"/>
        </w:rPr>
        <w:t>е</w:t>
      </w:r>
      <w:r w:rsidRPr="00017699">
        <w:rPr>
          <w:rFonts w:ascii="Times New Roman" w:hAnsi="Times New Roman"/>
          <w:b/>
          <w:bCs/>
          <w:sz w:val="26"/>
          <w:szCs w:val="26"/>
        </w:rPr>
        <w:t>ления объема и условий предоста</w:t>
      </w:r>
      <w:r w:rsidRPr="00017699">
        <w:rPr>
          <w:rFonts w:ascii="Times New Roman" w:hAnsi="Times New Roman"/>
          <w:b/>
          <w:bCs/>
          <w:sz w:val="26"/>
          <w:szCs w:val="26"/>
        </w:rPr>
        <w:t>в</w:t>
      </w:r>
      <w:r w:rsidRPr="00017699">
        <w:rPr>
          <w:rFonts w:ascii="Times New Roman" w:hAnsi="Times New Roman"/>
          <w:b/>
          <w:bCs/>
          <w:sz w:val="26"/>
          <w:szCs w:val="26"/>
        </w:rPr>
        <w:t>ления субсидий из бюджета Чебо</w:t>
      </w:r>
      <w:r w:rsidRPr="00017699">
        <w:rPr>
          <w:rFonts w:ascii="Times New Roman" w:hAnsi="Times New Roman"/>
          <w:b/>
          <w:bCs/>
          <w:sz w:val="26"/>
          <w:szCs w:val="26"/>
        </w:rPr>
        <w:t>к</w:t>
      </w:r>
      <w:r w:rsidRPr="00017699">
        <w:rPr>
          <w:rFonts w:ascii="Times New Roman" w:hAnsi="Times New Roman"/>
          <w:b/>
          <w:bCs/>
          <w:sz w:val="26"/>
          <w:szCs w:val="26"/>
        </w:rPr>
        <w:t>сарского района Чувашской Респу</w:t>
      </w:r>
      <w:r w:rsidRPr="00017699">
        <w:rPr>
          <w:rFonts w:ascii="Times New Roman" w:hAnsi="Times New Roman"/>
          <w:b/>
          <w:bCs/>
          <w:sz w:val="26"/>
          <w:szCs w:val="26"/>
        </w:rPr>
        <w:t>б</w:t>
      </w:r>
      <w:r w:rsidRPr="00017699">
        <w:rPr>
          <w:rFonts w:ascii="Times New Roman" w:hAnsi="Times New Roman"/>
          <w:b/>
          <w:bCs/>
          <w:sz w:val="26"/>
          <w:szCs w:val="26"/>
        </w:rPr>
        <w:t>лики бюджетным и автономным учреждениям Чебоксарского района Чувашской Республики на иные ц</w:t>
      </w:r>
      <w:r w:rsidRPr="00017699">
        <w:rPr>
          <w:rFonts w:ascii="Times New Roman" w:hAnsi="Times New Roman"/>
          <w:b/>
          <w:bCs/>
          <w:sz w:val="26"/>
          <w:szCs w:val="26"/>
        </w:rPr>
        <w:t>е</w:t>
      </w:r>
      <w:r w:rsidRPr="00017699">
        <w:rPr>
          <w:rFonts w:ascii="Times New Roman" w:hAnsi="Times New Roman"/>
          <w:b/>
          <w:bCs/>
          <w:sz w:val="26"/>
          <w:szCs w:val="26"/>
        </w:rPr>
        <w:t>ли»</w:t>
      </w:r>
    </w:p>
    <w:p w:rsidR="00C64577" w:rsidRPr="009E1599" w:rsidRDefault="00C64577" w:rsidP="00C6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4577" w:rsidRDefault="00C64577" w:rsidP="00C645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постановлением Правительства Российской Федерации от 25 января 2022 г. № 40 «О внесении изменений в общие требования к нормативным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вовым актам и муниципальным правовым актам, устанавливающим порядок опред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 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вовым актам, устанавливающим порядок определения объема и условия предоставл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бюджетным и автономным учреждениям субсидий на иные цели, утвержденных постановлением Правительства Российской Федерации  от 17 августа 2020 г. № 1249» администрация Чебоксарского района Чувашской Республики  п о с т а н о в л я е т: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>1. Внести в Порядок определения объема и условий предоставления субсидий из бюджета</w:t>
      </w:r>
      <w:r>
        <w:rPr>
          <w:rFonts w:ascii="Times New Roman" w:hAnsi="Times New Roman"/>
          <w:sz w:val="26"/>
          <w:szCs w:val="26"/>
        </w:rPr>
        <w:t xml:space="preserve"> Чебоксарского района </w:t>
      </w:r>
      <w:r w:rsidRPr="009E1599">
        <w:rPr>
          <w:rFonts w:ascii="Times New Roman" w:hAnsi="Times New Roman"/>
          <w:sz w:val="26"/>
          <w:szCs w:val="26"/>
        </w:rPr>
        <w:t>Чувашской Республики бюджетным и автономным учреждениям</w:t>
      </w:r>
      <w:r>
        <w:rPr>
          <w:rFonts w:ascii="Times New Roman" w:hAnsi="Times New Roman"/>
          <w:sz w:val="26"/>
          <w:szCs w:val="26"/>
        </w:rPr>
        <w:t xml:space="preserve"> Чебоксарского района </w:t>
      </w:r>
      <w:r w:rsidRPr="009E1599">
        <w:rPr>
          <w:rFonts w:ascii="Times New Roman" w:hAnsi="Times New Roman"/>
          <w:sz w:val="26"/>
          <w:szCs w:val="26"/>
        </w:rPr>
        <w:t>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1599">
        <w:rPr>
          <w:rFonts w:ascii="Times New Roman" w:hAnsi="Times New Roman"/>
          <w:sz w:val="26"/>
          <w:szCs w:val="26"/>
        </w:rPr>
        <w:t>на иные цели, утве</w:t>
      </w:r>
      <w:r w:rsidRPr="009E1599">
        <w:rPr>
          <w:rFonts w:ascii="Times New Roman" w:hAnsi="Times New Roman"/>
          <w:sz w:val="26"/>
          <w:szCs w:val="26"/>
        </w:rPr>
        <w:t>р</w:t>
      </w:r>
      <w:r w:rsidRPr="009E1599">
        <w:rPr>
          <w:rFonts w:ascii="Times New Roman" w:hAnsi="Times New Roman"/>
          <w:sz w:val="26"/>
          <w:szCs w:val="26"/>
        </w:rPr>
        <w:t xml:space="preserve">жденный 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Чебоксарского района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лики </w:t>
      </w:r>
      <w:r w:rsidRPr="009E1599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23 ноября 2020 г. № 1464 (с изменениями, внесенными постановлениями а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министрации Чебоксарского района Чувашской Республики от 11 марта 2021 № 235, от 21 апреля 2021 № 440)</w:t>
      </w:r>
      <w:r w:rsidRPr="009E1599">
        <w:rPr>
          <w:rFonts w:ascii="Times New Roman" w:hAnsi="Times New Roman"/>
          <w:sz w:val="26"/>
          <w:szCs w:val="26"/>
        </w:rPr>
        <w:t xml:space="preserve">, следующие изменения: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в разделе </w:t>
      </w:r>
      <w:r w:rsidRPr="009E1599">
        <w:rPr>
          <w:rFonts w:ascii="Times New Roman" w:hAnsi="Times New Roman"/>
          <w:sz w:val="26"/>
          <w:szCs w:val="26"/>
          <w:lang w:val="en-US"/>
        </w:rPr>
        <w:t>II</w:t>
      </w:r>
      <w:r w:rsidRPr="009E1599">
        <w:rPr>
          <w:rFonts w:ascii="Times New Roman" w:hAnsi="Times New Roman"/>
          <w:sz w:val="26"/>
          <w:szCs w:val="26"/>
        </w:rPr>
        <w:t>: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 xml:space="preserve">33 </w:t>
      </w:r>
      <w:r w:rsidRPr="009E1599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33</w:t>
      </w:r>
      <w:r w:rsidRPr="009E1599">
        <w:rPr>
          <w:rFonts w:ascii="Times New Roman" w:hAnsi="Times New Roman"/>
          <w:sz w:val="26"/>
          <w:szCs w:val="26"/>
        </w:rPr>
        <w:t>. Предоставление целевых субсидий осуществляется на основании соглаш</w:t>
      </w:r>
      <w:r w:rsidRPr="009E1599">
        <w:rPr>
          <w:rFonts w:ascii="Times New Roman" w:hAnsi="Times New Roman"/>
          <w:sz w:val="26"/>
          <w:szCs w:val="26"/>
        </w:rPr>
        <w:t>е</w:t>
      </w:r>
      <w:r w:rsidRPr="009E1599">
        <w:rPr>
          <w:rFonts w:ascii="Times New Roman" w:hAnsi="Times New Roman"/>
          <w:sz w:val="26"/>
          <w:szCs w:val="26"/>
        </w:rPr>
        <w:t xml:space="preserve">ния, заключаемого между </w:t>
      </w:r>
      <w:r>
        <w:rPr>
          <w:rFonts w:ascii="Times New Roman" w:hAnsi="Times New Roman"/>
          <w:sz w:val="26"/>
          <w:szCs w:val="26"/>
        </w:rPr>
        <w:t xml:space="preserve">учредителем </w:t>
      </w:r>
      <w:r w:rsidRPr="009E1599">
        <w:rPr>
          <w:rFonts w:ascii="Times New Roman" w:hAnsi="Times New Roman"/>
          <w:sz w:val="26"/>
          <w:szCs w:val="26"/>
        </w:rPr>
        <w:t>и учреждением (далее - Соглашение), в том числе дополнительного соглашения к Соглашению, предусматривающего внесение в него изменений или его расторжение, в соответствии с типовой формой, утвержде</w:t>
      </w:r>
      <w:r w:rsidRPr="009E1599">
        <w:rPr>
          <w:rFonts w:ascii="Times New Roman" w:hAnsi="Times New Roman"/>
          <w:sz w:val="26"/>
          <w:szCs w:val="26"/>
        </w:rPr>
        <w:t>н</w:t>
      </w:r>
      <w:r w:rsidRPr="009E1599">
        <w:rPr>
          <w:rFonts w:ascii="Times New Roman" w:hAnsi="Times New Roman"/>
          <w:sz w:val="26"/>
          <w:szCs w:val="26"/>
        </w:rPr>
        <w:t xml:space="preserve">ной </w:t>
      </w:r>
      <w:r>
        <w:rPr>
          <w:rFonts w:ascii="Times New Roman" w:hAnsi="Times New Roman"/>
          <w:sz w:val="26"/>
          <w:szCs w:val="26"/>
        </w:rPr>
        <w:t>финансовым отделом</w:t>
      </w:r>
      <w:r w:rsidRPr="009E1599">
        <w:rPr>
          <w:rFonts w:ascii="Times New Roman" w:hAnsi="Times New Roman"/>
          <w:sz w:val="26"/>
          <w:szCs w:val="26"/>
        </w:rPr>
        <w:t xml:space="preserve">.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lastRenderedPageBreak/>
        <w:t>Соглашение содержит или к Соглашению прилагается план мероприятий по д</w:t>
      </w:r>
      <w:r w:rsidRPr="009E1599">
        <w:rPr>
          <w:rFonts w:ascii="Times New Roman" w:hAnsi="Times New Roman"/>
          <w:sz w:val="26"/>
          <w:szCs w:val="26"/>
        </w:rPr>
        <w:t>о</w:t>
      </w:r>
      <w:r w:rsidRPr="009E1599">
        <w:rPr>
          <w:rFonts w:ascii="Times New Roman" w:hAnsi="Times New Roman"/>
          <w:sz w:val="26"/>
          <w:szCs w:val="26"/>
        </w:rPr>
        <w:t>стижению результатов предоставления целевой субсидии, в котором отражаются ко</w:t>
      </w:r>
      <w:r w:rsidRPr="009E1599">
        <w:rPr>
          <w:rFonts w:ascii="Times New Roman" w:hAnsi="Times New Roman"/>
          <w:sz w:val="26"/>
          <w:szCs w:val="26"/>
        </w:rPr>
        <w:t>н</w:t>
      </w:r>
      <w:r w:rsidRPr="009E1599">
        <w:rPr>
          <w:rFonts w:ascii="Times New Roman" w:hAnsi="Times New Roman"/>
          <w:sz w:val="26"/>
          <w:szCs w:val="26"/>
        </w:rPr>
        <w:t>трольные точки по каждому результату предоставления целевой субсидии, плановые значения показателей, необходимых для достижения результатов предоставления ц</w:t>
      </w:r>
      <w:r w:rsidRPr="009E1599">
        <w:rPr>
          <w:rFonts w:ascii="Times New Roman" w:hAnsi="Times New Roman"/>
          <w:sz w:val="26"/>
          <w:szCs w:val="26"/>
        </w:rPr>
        <w:t>е</w:t>
      </w:r>
      <w:r w:rsidRPr="009E1599">
        <w:rPr>
          <w:rFonts w:ascii="Times New Roman" w:hAnsi="Times New Roman"/>
          <w:sz w:val="26"/>
          <w:szCs w:val="26"/>
        </w:rPr>
        <w:t xml:space="preserve">левой субсидии с указанием контрольных точек и плановых сроков их достижения.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План мероприятий формируется на период действия Соглашения, с указанием не менее одной контрольной точки в квартал.»;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E1599">
        <w:rPr>
          <w:rFonts w:ascii="Times New Roman" w:hAnsi="Times New Roman"/>
          <w:sz w:val="26"/>
          <w:szCs w:val="26"/>
        </w:rPr>
        <w:t xml:space="preserve">ункт </w:t>
      </w:r>
      <w:r>
        <w:rPr>
          <w:rFonts w:ascii="Times New Roman" w:hAnsi="Times New Roman"/>
          <w:sz w:val="26"/>
          <w:szCs w:val="26"/>
        </w:rPr>
        <w:t xml:space="preserve">34 </w:t>
      </w:r>
      <w:r w:rsidRPr="009E1599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C64577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«34. Результатом предоставления целевой субсидии является достижение целей ее предоставления, указанных в пунктах 2.1 – 2.5 настоящего Порядка.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>В случае предоставления целевой субсидии в целях реализации регионального проекта, обеспечивающего достижение целей, показателей и результатов федеральн</w:t>
      </w:r>
      <w:r w:rsidRPr="009E1599">
        <w:rPr>
          <w:rFonts w:ascii="Times New Roman" w:hAnsi="Times New Roman"/>
          <w:sz w:val="26"/>
          <w:szCs w:val="26"/>
        </w:rPr>
        <w:t>о</w:t>
      </w:r>
      <w:r w:rsidRPr="009E1599">
        <w:rPr>
          <w:rFonts w:ascii="Times New Roman" w:hAnsi="Times New Roman"/>
          <w:sz w:val="26"/>
          <w:szCs w:val="26"/>
        </w:rPr>
        <w:t>го проекта, входящего в состав соответствующего национального проекта (програ</w:t>
      </w:r>
      <w:r w:rsidRPr="009E1599">
        <w:rPr>
          <w:rFonts w:ascii="Times New Roman" w:hAnsi="Times New Roman"/>
          <w:sz w:val="26"/>
          <w:szCs w:val="26"/>
        </w:rPr>
        <w:t>м</w:t>
      </w:r>
      <w:r w:rsidRPr="009E1599">
        <w:rPr>
          <w:rFonts w:ascii="Times New Roman" w:hAnsi="Times New Roman"/>
          <w:sz w:val="26"/>
          <w:szCs w:val="26"/>
        </w:rPr>
        <w:t xml:space="preserve">мы) (далее – региональный проект),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E1599">
        <w:rPr>
          <w:rFonts w:ascii="Times New Roman" w:hAnsi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6"/>
          <w:szCs w:val="26"/>
        </w:rPr>
        <w:t>Чебоксарского рай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</w:t>
      </w:r>
      <w:r w:rsidRPr="009E1599">
        <w:rPr>
          <w:rFonts w:ascii="Times New Roman" w:hAnsi="Times New Roman"/>
          <w:sz w:val="26"/>
          <w:szCs w:val="26"/>
        </w:rPr>
        <w:t xml:space="preserve">, значения результатов предоставления целевой субсидии должны соответствовать результатам регионального проекта,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E1599">
        <w:rPr>
          <w:rFonts w:ascii="Times New Roman" w:hAnsi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6"/>
          <w:szCs w:val="26"/>
        </w:rPr>
        <w:t>Чебоксарского рай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</w:t>
      </w:r>
      <w:r w:rsidRPr="009E1599">
        <w:rPr>
          <w:rFonts w:ascii="Times New Roman" w:hAnsi="Times New Roman"/>
          <w:sz w:val="26"/>
          <w:szCs w:val="26"/>
        </w:rPr>
        <w:t xml:space="preserve"> (при наличии в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9E159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ах</w:t>
      </w:r>
      <w:r w:rsidRPr="009E15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Чебоксарского района</w:t>
      </w:r>
      <w:r w:rsidRPr="009E1599">
        <w:rPr>
          <w:rFonts w:ascii="Times New Roman" w:hAnsi="Times New Roman"/>
          <w:sz w:val="26"/>
          <w:szCs w:val="26"/>
        </w:rPr>
        <w:t xml:space="preserve"> результатов р</w:t>
      </w:r>
      <w:r w:rsidRPr="009E1599">
        <w:rPr>
          <w:rFonts w:ascii="Times New Roman" w:hAnsi="Times New Roman"/>
          <w:sz w:val="26"/>
          <w:szCs w:val="26"/>
        </w:rPr>
        <w:t>е</w:t>
      </w:r>
      <w:r w:rsidRPr="009E1599">
        <w:rPr>
          <w:rFonts w:ascii="Times New Roman" w:hAnsi="Times New Roman"/>
          <w:sz w:val="26"/>
          <w:szCs w:val="26"/>
        </w:rPr>
        <w:t xml:space="preserve">ализации таких программ).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>Значения показателей, необходимых для достижения результатов предоставл</w:t>
      </w:r>
      <w:r w:rsidRPr="009E1599">
        <w:rPr>
          <w:rFonts w:ascii="Times New Roman" w:hAnsi="Times New Roman"/>
          <w:sz w:val="26"/>
          <w:szCs w:val="26"/>
        </w:rPr>
        <w:t>е</w:t>
      </w:r>
      <w:r w:rsidRPr="009E1599">
        <w:rPr>
          <w:rFonts w:ascii="Times New Roman" w:hAnsi="Times New Roman"/>
          <w:sz w:val="26"/>
          <w:szCs w:val="26"/>
        </w:rPr>
        <w:t>ния целевой субсидии, включая значения показателей в части материальных и нем</w:t>
      </w:r>
      <w:r w:rsidRPr="009E1599">
        <w:rPr>
          <w:rFonts w:ascii="Times New Roman" w:hAnsi="Times New Roman"/>
          <w:sz w:val="26"/>
          <w:szCs w:val="26"/>
        </w:rPr>
        <w:t>а</w:t>
      </w:r>
      <w:r w:rsidRPr="009E1599">
        <w:rPr>
          <w:rFonts w:ascii="Times New Roman" w:hAnsi="Times New Roman"/>
          <w:sz w:val="26"/>
          <w:szCs w:val="26"/>
        </w:rPr>
        <w:t>териальных объектов и (или) услуг, планируемых к получению при достижении р</w:t>
      </w:r>
      <w:r w:rsidRPr="009E1599">
        <w:rPr>
          <w:rFonts w:ascii="Times New Roman" w:hAnsi="Times New Roman"/>
          <w:sz w:val="26"/>
          <w:szCs w:val="26"/>
        </w:rPr>
        <w:t>е</w:t>
      </w:r>
      <w:r w:rsidRPr="009E1599">
        <w:rPr>
          <w:rFonts w:ascii="Times New Roman" w:hAnsi="Times New Roman"/>
          <w:sz w:val="26"/>
          <w:szCs w:val="26"/>
        </w:rPr>
        <w:t xml:space="preserve">зультатов соответствующих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9E1599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>Чебоксарского района</w:t>
      </w:r>
      <w:r w:rsidRPr="009E1599">
        <w:rPr>
          <w:rFonts w:ascii="Times New Roman" w:hAnsi="Times New Roman"/>
          <w:sz w:val="26"/>
          <w:szCs w:val="26"/>
        </w:rPr>
        <w:t>, реги</w:t>
      </w:r>
      <w:r w:rsidRPr="009E1599">
        <w:rPr>
          <w:rFonts w:ascii="Times New Roman" w:hAnsi="Times New Roman"/>
          <w:sz w:val="26"/>
          <w:szCs w:val="26"/>
        </w:rPr>
        <w:t>о</w:t>
      </w:r>
      <w:r w:rsidRPr="009E1599">
        <w:rPr>
          <w:rFonts w:ascii="Times New Roman" w:hAnsi="Times New Roman"/>
          <w:sz w:val="26"/>
          <w:szCs w:val="26"/>
        </w:rPr>
        <w:t>нальных проектов (при возможности такой детализации), устанавливаются в завис</w:t>
      </w:r>
      <w:r w:rsidRPr="009E1599">
        <w:rPr>
          <w:rFonts w:ascii="Times New Roman" w:hAnsi="Times New Roman"/>
          <w:sz w:val="26"/>
          <w:szCs w:val="26"/>
        </w:rPr>
        <w:t>и</w:t>
      </w:r>
      <w:r w:rsidRPr="009E1599">
        <w:rPr>
          <w:rFonts w:ascii="Times New Roman" w:hAnsi="Times New Roman"/>
          <w:sz w:val="26"/>
          <w:szCs w:val="26"/>
        </w:rPr>
        <w:t xml:space="preserve">мости от целей ее предоставления.»;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в разделе III: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37</w:t>
      </w:r>
      <w:r w:rsidRPr="009E1599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37</w:t>
      </w:r>
      <w:r w:rsidRPr="009E1599">
        <w:rPr>
          <w:rFonts w:ascii="Times New Roman" w:hAnsi="Times New Roman"/>
          <w:sz w:val="26"/>
          <w:szCs w:val="26"/>
        </w:rPr>
        <w:t>. Учреждения в срок не позднее 5 рабочих дней месяца, следующего за о</w:t>
      </w:r>
      <w:r w:rsidRPr="009E1599">
        <w:rPr>
          <w:rFonts w:ascii="Times New Roman" w:hAnsi="Times New Roman"/>
          <w:sz w:val="26"/>
          <w:szCs w:val="26"/>
        </w:rPr>
        <w:t>т</w:t>
      </w:r>
      <w:r w:rsidRPr="009E1599">
        <w:rPr>
          <w:rFonts w:ascii="Times New Roman" w:hAnsi="Times New Roman"/>
          <w:sz w:val="26"/>
          <w:szCs w:val="26"/>
        </w:rPr>
        <w:t>четным периодом, представляют</w:t>
      </w:r>
      <w:r>
        <w:rPr>
          <w:rFonts w:ascii="Times New Roman" w:hAnsi="Times New Roman"/>
          <w:sz w:val="26"/>
          <w:szCs w:val="26"/>
        </w:rPr>
        <w:t xml:space="preserve"> учредителю</w:t>
      </w:r>
      <w:r w:rsidRPr="009E1599">
        <w:rPr>
          <w:rFonts w:ascii="Times New Roman" w:hAnsi="Times New Roman"/>
          <w:sz w:val="26"/>
          <w:szCs w:val="26"/>
        </w:rPr>
        <w:t xml:space="preserve"> по формам, установленным в Соглаш</w:t>
      </w:r>
      <w:r w:rsidRPr="009E1599">
        <w:rPr>
          <w:rFonts w:ascii="Times New Roman" w:hAnsi="Times New Roman"/>
          <w:sz w:val="26"/>
          <w:szCs w:val="26"/>
        </w:rPr>
        <w:t>е</w:t>
      </w:r>
      <w:r w:rsidRPr="009E1599">
        <w:rPr>
          <w:rFonts w:ascii="Times New Roman" w:hAnsi="Times New Roman"/>
          <w:sz w:val="26"/>
          <w:szCs w:val="26"/>
        </w:rPr>
        <w:t xml:space="preserve">нии: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>отчет о расходах, источником финансового обеспечения которых является цел</w:t>
      </w:r>
      <w:r w:rsidRPr="009E1599">
        <w:rPr>
          <w:rFonts w:ascii="Times New Roman" w:hAnsi="Times New Roman"/>
          <w:sz w:val="26"/>
          <w:szCs w:val="26"/>
        </w:rPr>
        <w:t>е</w:t>
      </w:r>
      <w:r w:rsidRPr="009E1599">
        <w:rPr>
          <w:rFonts w:ascii="Times New Roman" w:hAnsi="Times New Roman"/>
          <w:sz w:val="26"/>
          <w:szCs w:val="26"/>
        </w:rPr>
        <w:t xml:space="preserve">вая субсидия;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>отчет о реализации плана мероприятий по достижению результатов предоста</w:t>
      </w:r>
      <w:r w:rsidRPr="009E1599">
        <w:rPr>
          <w:rFonts w:ascii="Times New Roman" w:hAnsi="Times New Roman"/>
          <w:sz w:val="26"/>
          <w:szCs w:val="26"/>
        </w:rPr>
        <w:t>в</w:t>
      </w:r>
      <w:r w:rsidRPr="009E1599">
        <w:rPr>
          <w:rFonts w:ascii="Times New Roman" w:hAnsi="Times New Roman"/>
          <w:sz w:val="26"/>
          <w:szCs w:val="26"/>
        </w:rPr>
        <w:t xml:space="preserve">ления целевой субсидии;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отчет о достижении значений результатов предоставления целевой субсидии;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иные отчеты (указываются в Соглашении).»;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38</w:t>
      </w:r>
      <w:r w:rsidRPr="009E1599">
        <w:rPr>
          <w:rFonts w:ascii="Times New Roman" w:hAnsi="Times New Roman"/>
          <w:sz w:val="26"/>
          <w:szCs w:val="26"/>
        </w:rPr>
        <w:t xml:space="preserve">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дополнить новым абзацем </w:t>
      </w:r>
      <w:r>
        <w:rPr>
          <w:rFonts w:ascii="Times New Roman" w:hAnsi="Times New Roman"/>
          <w:sz w:val="26"/>
          <w:szCs w:val="26"/>
        </w:rPr>
        <w:t xml:space="preserve">четвертым </w:t>
      </w:r>
      <w:r w:rsidRPr="009E1599">
        <w:rPr>
          <w:rFonts w:ascii="Times New Roman" w:hAnsi="Times New Roman"/>
          <w:sz w:val="26"/>
          <w:szCs w:val="26"/>
        </w:rPr>
        <w:t xml:space="preserve">следующего содержания: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«К указанной заявке (обращению) учреждение предоставляет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целевой субсидии и (или) средства от возврата ранее произведенных учреждениями выплат, а также документов (копий документов), подтверждающих наличие и объем </w:t>
      </w:r>
      <w:r w:rsidRPr="009E1599">
        <w:rPr>
          <w:rFonts w:ascii="Times New Roman" w:hAnsi="Times New Roman"/>
          <w:sz w:val="26"/>
          <w:szCs w:val="26"/>
        </w:rPr>
        <w:lastRenderedPageBreak/>
        <w:t>указанных обязательств учреждения (за исключением обязательств по выплатам ф</w:t>
      </w:r>
      <w:r w:rsidRPr="009E1599">
        <w:rPr>
          <w:rFonts w:ascii="Times New Roman" w:hAnsi="Times New Roman"/>
          <w:sz w:val="26"/>
          <w:szCs w:val="26"/>
        </w:rPr>
        <w:t>и</w:t>
      </w:r>
      <w:r w:rsidRPr="009E1599">
        <w:rPr>
          <w:rFonts w:ascii="Times New Roman" w:hAnsi="Times New Roman"/>
          <w:sz w:val="26"/>
          <w:szCs w:val="26"/>
        </w:rPr>
        <w:t xml:space="preserve">зическим лицам).»;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E1599">
        <w:rPr>
          <w:rFonts w:ascii="Times New Roman" w:hAnsi="Times New Roman"/>
          <w:sz w:val="26"/>
          <w:szCs w:val="26"/>
        </w:rPr>
        <w:t xml:space="preserve">абзацы </w:t>
      </w:r>
      <w:r>
        <w:rPr>
          <w:rFonts w:ascii="Times New Roman" w:hAnsi="Times New Roman"/>
          <w:sz w:val="26"/>
          <w:szCs w:val="26"/>
        </w:rPr>
        <w:t xml:space="preserve">четвертый </w:t>
      </w:r>
      <w:r w:rsidRPr="009E159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шестой</w:t>
      </w:r>
      <w:r w:rsidRPr="009E1599">
        <w:rPr>
          <w:rFonts w:ascii="Times New Roman" w:hAnsi="Times New Roman"/>
          <w:sz w:val="26"/>
          <w:szCs w:val="26"/>
        </w:rPr>
        <w:t xml:space="preserve"> считать соответственно абзацами </w:t>
      </w:r>
      <w:r>
        <w:rPr>
          <w:rFonts w:ascii="Times New Roman" w:hAnsi="Times New Roman"/>
          <w:sz w:val="26"/>
          <w:szCs w:val="26"/>
        </w:rPr>
        <w:t>пятым</w:t>
      </w:r>
      <w:r w:rsidRPr="009E1599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седьмым</w:t>
      </w:r>
      <w:r w:rsidRPr="009E1599">
        <w:rPr>
          <w:rFonts w:ascii="Times New Roman" w:hAnsi="Times New Roman"/>
          <w:sz w:val="26"/>
          <w:szCs w:val="26"/>
        </w:rPr>
        <w:t xml:space="preserve">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в разделе IV: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E1599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40</w:t>
      </w:r>
      <w:r w:rsidRPr="009E1599">
        <w:rPr>
          <w:rFonts w:ascii="Times New Roman" w:hAnsi="Times New Roman"/>
          <w:sz w:val="26"/>
          <w:szCs w:val="26"/>
        </w:rPr>
        <w:t xml:space="preserve"> после слова «субсидий,» дополнить словами «фактов недостижения р</w:t>
      </w:r>
      <w:r w:rsidRPr="009E1599">
        <w:rPr>
          <w:rFonts w:ascii="Times New Roman" w:hAnsi="Times New Roman"/>
          <w:sz w:val="26"/>
          <w:szCs w:val="26"/>
        </w:rPr>
        <w:t>е</w:t>
      </w:r>
      <w:r w:rsidRPr="009E1599">
        <w:rPr>
          <w:rFonts w:ascii="Times New Roman" w:hAnsi="Times New Roman"/>
          <w:sz w:val="26"/>
          <w:szCs w:val="26"/>
        </w:rPr>
        <w:t xml:space="preserve">зультатов, иных показателей (при их установлении)»;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новым </w:t>
      </w:r>
      <w:r w:rsidRPr="009E1599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ом 41 следующего содержания</w:t>
      </w:r>
      <w:r w:rsidRPr="009E1599">
        <w:rPr>
          <w:rFonts w:ascii="Times New Roman" w:hAnsi="Times New Roman"/>
          <w:sz w:val="26"/>
          <w:szCs w:val="26"/>
        </w:rPr>
        <w:t xml:space="preserve">: </w:t>
      </w:r>
    </w:p>
    <w:p w:rsidR="00C64577" w:rsidRPr="009E1599" w:rsidRDefault="00C64577" w:rsidP="00C6457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E159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41</w:t>
      </w:r>
      <w:r w:rsidRPr="009E1599">
        <w:rPr>
          <w:rFonts w:ascii="Times New Roman" w:hAnsi="Times New Roman"/>
          <w:sz w:val="26"/>
          <w:szCs w:val="26"/>
        </w:rPr>
        <w:t xml:space="preserve">. В случае установления </w:t>
      </w:r>
      <w:r>
        <w:rPr>
          <w:rFonts w:ascii="Times New Roman" w:hAnsi="Times New Roman"/>
          <w:sz w:val="26"/>
          <w:szCs w:val="26"/>
        </w:rPr>
        <w:t xml:space="preserve">учредителем </w:t>
      </w:r>
      <w:r w:rsidRPr="009E1599">
        <w:rPr>
          <w:rFonts w:ascii="Times New Roman" w:hAnsi="Times New Roman"/>
          <w:sz w:val="26"/>
          <w:szCs w:val="26"/>
        </w:rPr>
        <w:t>по данным отчетов о реализации плана мероприятий по достижению результатов предоставления целевой субсидии и о д</w:t>
      </w:r>
      <w:r w:rsidRPr="009E1599">
        <w:rPr>
          <w:rFonts w:ascii="Times New Roman" w:hAnsi="Times New Roman"/>
          <w:sz w:val="26"/>
          <w:szCs w:val="26"/>
        </w:rPr>
        <w:t>о</w:t>
      </w:r>
      <w:r w:rsidRPr="009E1599">
        <w:rPr>
          <w:rFonts w:ascii="Times New Roman" w:hAnsi="Times New Roman"/>
          <w:sz w:val="26"/>
          <w:szCs w:val="26"/>
        </w:rPr>
        <w:t>стижении значений результатов предоставления целевой субсидии фактов недост</w:t>
      </w:r>
      <w:r w:rsidRPr="009E1599">
        <w:rPr>
          <w:rFonts w:ascii="Times New Roman" w:hAnsi="Times New Roman"/>
          <w:sz w:val="26"/>
          <w:szCs w:val="26"/>
        </w:rPr>
        <w:t>и</w:t>
      </w:r>
      <w:r w:rsidRPr="009E1599">
        <w:rPr>
          <w:rFonts w:ascii="Times New Roman" w:hAnsi="Times New Roman"/>
          <w:sz w:val="26"/>
          <w:szCs w:val="26"/>
        </w:rPr>
        <w:t>жения учреждением результатов, иных показателей (при их установлении) устано</w:t>
      </w:r>
      <w:r w:rsidRPr="009E1599">
        <w:rPr>
          <w:rFonts w:ascii="Times New Roman" w:hAnsi="Times New Roman"/>
          <w:sz w:val="26"/>
          <w:szCs w:val="26"/>
        </w:rPr>
        <w:t>в</w:t>
      </w:r>
      <w:r w:rsidRPr="009E1599">
        <w:rPr>
          <w:rFonts w:ascii="Times New Roman" w:hAnsi="Times New Roman"/>
          <w:sz w:val="26"/>
          <w:szCs w:val="26"/>
        </w:rPr>
        <w:t xml:space="preserve">ленных настоящим Порядком и Соглашением, средства целевой субсидии в объеме, пропорциональном величине недостижения значения результатов, подлежат возврату в бюджет </w:t>
      </w:r>
      <w:r>
        <w:rPr>
          <w:rFonts w:ascii="Times New Roman" w:hAnsi="Times New Roman"/>
          <w:sz w:val="26"/>
          <w:szCs w:val="26"/>
        </w:rPr>
        <w:t xml:space="preserve">Чебоксарского района </w:t>
      </w:r>
      <w:r w:rsidRPr="009E1599">
        <w:rPr>
          <w:rFonts w:ascii="Times New Roman" w:hAnsi="Times New Roman"/>
          <w:sz w:val="26"/>
          <w:szCs w:val="26"/>
        </w:rPr>
        <w:t xml:space="preserve">на основании требования </w:t>
      </w:r>
      <w:r>
        <w:rPr>
          <w:rFonts w:ascii="Times New Roman" w:hAnsi="Times New Roman"/>
          <w:sz w:val="26"/>
          <w:szCs w:val="26"/>
        </w:rPr>
        <w:t xml:space="preserve">Учредителя </w:t>
      </w:r>
      <w:r w:rsidRPr="009E1599">
        <w:rPr>
          <w:rFonts w:ascii="Times New Roman" w:hAnsi="Times New Roman"/>
          <w:sz w:val="26"/>
          <w:szCs w:val="26"/>
        </w:rPr>
        <w:t xml:space="preserve">и (или) органов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9E1599">
        <w:rPr>
          <w:rFonts w:ascii="Times New Roman" w:hAnsi="Times New Roman"/>
          <w:sz w:val="26"/>
          <w:szCs w:val="26"/>
        </w:rPr>
        <w:t>финансового контроля в течение 30 календарных дней со дня пол</w:t>
      </w:r>
      <w:r w:rsidRPr="009E1599">
        <w:rPr>
          <w:rFonts w:ascii="Times New Roman" w:hAnsi="Times New Roman"/>
          <w:sz w:val="26"/>
          <w:szCs w:val="26"/>
        </w:rPr>
        <w:t>у</w:t>
      </w:r>
      <w:r w:rsidRPr="009E1599">
        <w:rPr>
          <w:rFonts w:ascii="Times New Roman" w:hAnsi="Times New Roman"/>
          <w:sz w:val="26"/>
          <w:szCs w:val="26"/>
        </w:rPr>
        <w:t xml:space="preserve">чения требования.». </w:t>
      </w:r>
    </w:p>
    <w:p w:rsidR="00C64577" w:rsidRPr="00AD6621" w:rsidRDefault="00C64577" w:rsidP="00C645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6621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 xml:space="preserve">со дня </w:t>
      </w:r>
      <w:r w:rsidRPr="00AD6621">
        <w:rPr>
          <w:rFonts w:ascii="Times New Roman" w:hAnsi="Times New Roman"/>
          <w:sz w:val="26"/>
          <w:szCs w:val="26"/>
        </w:rPr>
        <w:t>его официального опубл</w:t>
      </w:r>
      <w:r w:rsidRPr="00AD6621">
        <w:rPr>
          <w:rFonts w:ascii="Times New Roman" w:hAnsi="Times New Roman"/>
          <w:sz w:val="26"/>
          <w:szCs w:val="26"/>
        </w:rPr>
        <w:t>и</w:t>
      </w:r>
      <w:r w:rsidRPr="00AD6621">
        <w:rPr>
          <w:rFonts w:ascii="Times New Roman" w:hAnsi="Times New Roman"/>
          <w:sz w:val="26"/>
          <w:szCs w:val="26"/>
        </w:rPr>
        <w:t>кования.</w:t>
      </w:r>
    </w:p>
    <w:p w:rsidR="00C64577" w:rsidRDefault="00C64577" w:rsidP="00C645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577" w:rsidRDefault="00C64577" w:rsidP="00C645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4577" w:rsidRDefault="00C64577" w:rsidP="00C645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C64577" w:rsidRPr="00C10A66" w:rsidTr="00CF27D4">
        <w:tc>
          <w:tcPr>
            <w:tcW w:w="5211" w:type="dxa"/>
          </w:tcPr>
          <w:p w:rsidR="00C64577" w:rsidRPr="00C10A66" w:rsidRDefault="00C64577" w:rsidP="00CF27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C10A66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C10A66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C10A66">
              <w:rPr>
                <w:rFonts w:ascii="Times New Roman" w:hAnsi="Times New Roman"/>
                <w:sz w:val="26"/>
                <w:szCs w:val="26"/>
              </w:rPr>
              <w:tab/>
            </w:r>
            <w:r w:rsidRPr="00C10A66">
              <w:rPr>
                <w:rFonts w:ascii="Times New Roman" w:hAnsi="Times New Roman"/>
                <w:sz w:val="26"/>
                <w:szCs w:val="26"/>
              </w:rPr>
              <w:tab/>
            </w:r>
            <w:r w:rsidRPr="00C10A66">
              <w:rPr>
                <w:rFonts w:ascii="Times New Roman" w:hAnsi="Times New Roman"/>
                <w:sz w:val="26"/>
                <w:szCs w:val="26"/>
              </w:rPr>
              <w:tab/>
            </w:r>
            <w:r w:rsidRPr="00C10A66">
              <w:rPr>
                <w:rFonts w:ascii="Times New Roman" w:hAnsi="Times New Roman"/>
                <w:sz w:val="26"/>
                <w:szCs w:val="26"/>
              </w:rPr>
              <w:tab/>
            </w:r>
            <w:r w:rsidRPr="00C10A66">
              <w:rPr>
                <w:rFonts w:ascii="Times New Roman" w:hAnsi="Times New Roman"/>
                <w:sz w:val="26"/>
                <w:szCs w:val="26"/>
              </w:rPr>
              <w:tab/>
            </w:r>
            <w:r w:rsidRPr="00C10A66">
              <w:rPr>
                <w:rFonts w:ascii="Times New Roman" w:hAnsi="Times New Roman"/>
                <w:sz w:val="26"/>
                <w:szCs w:val="26"/>
              </w:rPr>
              <w:tab/>
            </w:r>
            <w:r w:rsidRPr="00C10A66">
              <w:rPr>
                <w:rFonts w:ascii="Times New Roman" w:hAnsi="Times New Roman"/>
                <w:sz w:val="26"/>
                <w:szCs w:val="26"/>
              </w:rPr>
              <w:tab/>
            </w:r>
            <w:r w:rsidRPr="00C10A66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4820" w:type="dxa"/>
          </w:tcPr>
          <w:p w:rsidR="00C64577" w:rsidRPr="00417DB8" w:rsidRDefault="00C64577" w:rsidP="00CF27D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Н.Е. Хорасёв</w:t>
            </w:r>
          </w:p>
        </w:tc>
      </w:tr>
    </w:tbl>
    <w:p w:rsidR="00C64577" w:rsidRPr="00C758C8" w:rsidRDefault="00C64577" w:rsidP="00C645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C4" w:rsidRDefault="008730C4">
      <w:r>
        <w:separator/>
      </w:r>
    </w:p>
  </w:endnote>
  <w:endnote w:type="continuationSeparator" w:id="0">
    <w:p w:rsidR="008730C4" w:rsidRDefault="0087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77" w:rsidRDefault="00C645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0C041C">
      <w:rPr>
        <w:rFonts w:ascii="Times New Roman" w:hAnsi="Times New Roman"/>
        <w:noProof/>
        <w:snapToGrid w:val="0"/>
        <w:sz w:val="12"/>
      </w:rPr>
      <w:t>08.06.2022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730C4">
      <w:rPr>
        <w:rFonts w:ascii="Times New Roman" w:hAnsi="Times New Roman"/>
        <w:noProof/>
        <w:snapToGrid w:val="0"/>
        <w:sz w:val="12"/>
        <w:lang w:val="en-US"/>
      </w:rPr>
      <w:t>Документ40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C041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C041C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C4" w:rsidRDefault="008730C4">
      <w:r>
        <w:separator/>
      </w:r>
    </w:p>
  </w:footnote>
  <w:footnote w:type="continuationSeparator" w:id="0">
    <w:p w:rsidR="008730C4" w:rsidRDefault="0087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77" w:rsidRDefault="00C64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77" w:rsidRDefault="00C645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0C041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0C041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08.06.2022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0C041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671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0C4"/>
    <w:rsid w:val="000B2461"/>
    <w:rsid w:val="000C041C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730C4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64577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Baltica" w:eastAsia="Times New Roman" w:hAnsi="Baltica"/>
      <w:sz w:val="26"/>
      <w:szCs w:val="20"/>
      <w:lang w:eastAsia="ru-RU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Baltica" w:eastAsia="Times New Roman" w:hAnsi="Baltica"/>
      <w:sz w:val="26"/>
      <w:szCs w:val="20"/>
      <w:lang w:eastAsia="ru-RU"/>
    </w:rPr>
  </w:style>
  <w:style w:type="paragraph" w:styleId="a5">
    <w:name w:val="Body Text Indent"/>
    <w:basedOn w:val="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Balloon Text"/>
    <w:basedOn w:val="a"/>
    <w:link w:val="a7"/>
    <w:rsid w:val="00DF761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2022-06-08T11:17:00Z</dcterms:created>
  <dcterms:modified xsi:type="dcterms:W3CDTF">2022-06-08T11:19:00Z</dcterms:modified>
</cp:coreProperties>
</file>