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177" w:rsidRPr="00DE2504" w:rsidRDefault="005D7C45" w:rsidP="007C7BCE">
      <w:pPr>
        <w:suppressAutoHyphens/>
        <w:spacing w:after="0" w:line="240" w:lineRule="auto"/>
        <w:ind w:firstLine="709"/>
        <w:jc w:val="center"/>
        <w:rPr>
          <w:sz w:val="26"/>
          <w:szCs w:val="26"/>
        </w:rPr>
      </w:pPr>
      <w:r w:rsidRPr="00DE2504">
        <w:rPr>
          <w:sz w:val="26"/>
          <w:szCs w:val="26"/>
        </w:rPr>
        <w:t>Пояснительная записка</w:t>
      </w:r>
    </w:p>
    <w:p w:rsidR="00493B0C" w:rsidRPr="00DE2504" w:rsidRDefault="005D7C45" w:rsidP="007C7BCE">
      <w:pPr>
        <w:suppressAutoHyphens/>
        <w:spacing w:after="0" w:line="240" w:lineRule="auto"/>
        <w:ind w:firstLine="709"/>
        <w:jc w:val="center"/>
        <w:rPr>
          <w:sz w:val="26"/>
          <w:szCs w:val="26"/>
        </w:rPr>
      </w:pPr>
      <w:r w:rsidRPr="00DE2504">
        <w:rPr>
          <w:sz w:val="26"/>
          <w:szCs w:val="26"/>
        </w:rPr>
        <w:t xml:space="preserve">к проекту </w:t>
      </w:r>
      <w:r w:rsidR="00F820EE" w:rsidRPr="00DE2504">
        <w:rPr>
          <w:sz w:val="26"/>
          <w:szCs w:val="26"/>
        </w:rPr>
        <w:t>решения Чебоксарского городского Собрания депутатов</w:t>
      </w:r>
    </w:p>
    <w:p w:rsidR="00E80159" w:rsidRPr="00DE2504" w:rsidRDefault="003D2078" w:rsidP="007C7BCE">
      <w:pPr>
        <w:suppressAutoHyphens/>
        <w:spacing w:after="0" w:line="240" w:lineRule="auto"/>
        <w:ind w:firstLine="709"/>
        <w:jc w:val="center"/>
        <w:rPr>
          <w:bCs/>
          <w:sz w:val="26"/>
          <w:szCs w:val="26"/>
        </w:rPr>
      </w:pPr>
      <w:r w:rsidRPr="00DE2504">
        <w:rPr>
          <w:bCs/>
          <w:sz w:val="26"/>
          <w:szCs w:val="26"/>
        </w:rPr>
        <w:t>о</w:t>
      </w:r>
      <w:r w:rsidR="002D1155" w:rsidRPr="00DE2504">
        <w:rPr>
          <w:bCs/>
          <w:sz w:val="26"/>
          <w:szCs w:val="26"/>
        </w:rPr>
        <w:t xml:space="preserve"> </w:t>
      </w:r>
      <w:r w:rsidR="0045741F" w:rsidRPr="00DE2504">
        <w:rPr>
          <w:bCs/>
          <w:sz w:val="26"/>
          <w:szCs w:val="26"/>
        </w:rPr>
        <w:t>внесении изменений в Положение «О порядке организации и проведения публичных слушаний в городе Чебоксары», утвержденное решением Чебоксарского городского Собрания депутатов от 24 декабря 2009 года № 1528</w:t>
      </w:r>
    </w:p>
    <w:p w:rsidR="0045741F" w:rsidRPr="00DE2504" w:rsidRDefault="0045741F" w:rsidP="007C7BCE">
      <w:pPr>
        <w:suppressAutoHyphens/>
        <w:spacing w:after="0" w:line="240" w:lineRule="auto"/>
        <w:ind w:firstLine="709"/>
        <w:jc w:val="both"/>
        <w:rPr>
          <w:bCs/>
          <w:sz w:val="26"/>
          <w:szCs w:val="26"/>
        </w:rPr>
      </w:pPr>
    </w:p>
    <w:p w:rsidR="00853B75" w:rsidRPr="00DE2504" w:rsidRDefault="00880C7B" w:rsidP="007C7BCE">
      <w:pPr>
        <w:suppressAutoHyphens/>
        <w:spacing w:after="0" w:line="240" w:lineRule="auto"/>
        <w:ind w:firstLine="709"/>
        <w:jc w:val="both"/>
        <w:rPr>
          <w:bCs/>
          <w:sz w:val="26"/>
          <w:szCs w:val="26"/>
        </w:rPr>
      </w:pPr>
      <w:proofErr w:type="gramStart"/>
      <w:r w:rsidRPr="00DE2504">
        <w:rPr>
          <w:bCs/>
          <w:sz w:val="26"/>
          <w:szCs w:val="26"/>
        </w:rPr>
        <w:t>Федеральным законом</w:t>
      </w:r>
      <w:r w:rsidR="00853B75" w:rsidRPr="00DE2504">
        <w:rPr>
          <w:bCs/>
          <w:sz w:val="26"/>
          <w:szCs w:val="26"/>
        </w:rPr>
        <w:t xml:space="preserve"> от 30.12.2021 № 478-ФЗ «О внесении изменений в отдельные законодательные акты Российской Федерации»</w:t>
      </w:r>
      <w:r w:rsidR="00F30AEE" w:rsidRPr="00DE2504">
        <w:rPr>
          <w:bCs/>
          <w:sz w:val="26"/>
          <w:szCs w:val="26"/>
        </w:rPr>
        <w:t>, вступающим</w:t>
      </w:r>
      <w:r w:rsidR="00853B75" w:rsidRPr="00DE2504">
        <w:rPr>
          <w:bCs/>
          <w:sz w:val="26"/>
          <w:szCs w:val="26"/>
        </w:rPr>
        <w:t xml:space="preserve"> в силу 01.0</w:t>
      </w:r>
      <w:r w:rsidR="00905B94">
        <w:rPr>
          <w:bCs/>
          <w:sz w:val="26"/>
          <w:szCs w:val="26"/>
        </w:rPr>
        <w:t>7</w:t>
      </w:r>
      <w:bookmarkStart w:id="0" w:name="_GoBack"/>
      <w:bookmarkEnd w:id="0"/>
      <w:r w:rsidR="00853B75" w:rsidRPr="00DE2504">
        <w:rPr>
          <w:bCs/>
          <w:sz w:val="26"/>
          <w:szCs w:val="26"/>
        </w:rPr>
        <w:t>.2022, внесены изменения в статьи 11.3, 11.10 Земельного кодекса  Российской Федерации в части закрепления возможности образования земельных участков, занятых многоквартирными домами, не только путем подготовки проекта межевания территории, но и на основании схемы расположения земельного участка или земельных участков на кадастровом плане территории</w:t>
      </w:r>
      <w:proofErr w:type="gramEnd"/>
      <w:r w:rsidR="00853B75" w:rsidRPr="00DE2504">
        <w:rPr>
          <w:bCs/>
          <w:sz w:val="26"/>
          <w:szCs w:val="26"/>
        </w:rPr>
        <w:t>, подготовленной с соблюдением процедуры публичных слушаний.</w:t>
      </w:r>
    </w:p>
    <w:p w:rsidR="00DE2504" w:rsidRPr="00DE2504" w:rsidRDefault="004158C8" w:rsidP="00DE2504">
      <w:pPr>
        <w:suppressAutoHyphens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DE2504">
        <w:rPr>
          <w:bCs/>
          <w:sz w:val="26"/>
          <w:szCs w:val="26"/>
        </w:rPr>
        <w:t>Федеральным законом от 14.03.2022 № 58-ФЗ «О внесении изменений в отдельные законодательные акты Российской Федерации» определены особенности осуществления градостроит</w:t>
      </w:r>
      <w:r w:rsidR="00DE2504" w:rsidRPr="00DE2504">
        <w:rPr>
          <w:bCs/>
          <w:sz w:val="26"/>
          <w:szCs w:val="26"/>
        </w:rPr>
        <w:t>ельной деятельности в 2022 году, например:</w:t>
      </w:r>
    </w:p>
    <w:p w:rsidR="00DE2504" w:rsidRPr="00DE2504" w:rsidRDefault="00DE2504" w:rsidP="00DE2504">
      <w:pPr>
        <w:suppressAutoHyphens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DE2504">
        <w:rPr>
          <w:bCs/>
          <w:sz w:val="26"/>
          <w:szCs w:val="26"/>
        </w:rPr>
        <w:t xml:space="preserve">- сокращены сроки проведения публичных слушаний </w:t>
      </w:r>
      <w:r w:rsidR="004158C8" w:rsidRPr="00DE2504">
        <w:rPr>
          <w:bCs/>
          <w:sz w:val="26"/>
          <w:szCs w:val="26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</w:t>
      </w:r>
      <w:r w:rsidRPr="00DE2504">
        <w:rPr>
          <w:bCs/>
          <w:sz w:val="26"/>
          <w:szCs w:val="26"/>
        </w:rPr>
        <w:t>;</w:t>
      </w:r>
    </w:p>
    <w:p w:rsidR="00DE2504" w:rsidRPr="00DE2504" w:rsidRDefault="00DE2504" w:rsidP="00DE2504">
      <w:pPr>
        <w:suppressAutoHyphens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DE2504">
        <w:rPr>
          <w:bCs/>
          <w:sz w:val="26"/>
          <w:szCs w:val="26"/>
        </w:rPr>
        <w:t>- определены границы проведения и участники публичных слушаний по проектам генеральных планов, подготовленных применительно к отдельным населенным пунктам, к территориям за границами населенных пунктов, по проектам документов о внесении изменений в указанные генеральные планы;</w:t>
      </w:r>
    </w:p>
    <w:p w:rsidR="004158C8" w:rsidRPr="00DE2504" w:rsidRDefault="004158C8" w:rsidP="004158C8">
      <w:pPr>
        <w:suppressAutoHyphens/>
        <w:spacing w:after="0" w:line="240" w:lineRule="auto"/>
        <w:ind w:firstLine="709"/>
        <w:jc w:val="both"/>
        <w:rPr>
          <w:bCs/>
          <w:sz w:val="26"/>
          <w:szCs w:val="26"/>
        </w:rPr>
      </w:pPr>
      <w:proofErr w:type="gramStart"/>
      <w:r w:rsidRPr="00DE2504">
        <w:rPr>
          <w:bCs/>
          <w:sz w:val="26"/>
          <w:szCs w:val="26"/>
        </w:rPr>
        <w:t>- в случае подготовки изменений в правила землепользования и застройки общественные обсуждения или публичные слушания по проектам документов о внесении изменений в правила землепользования и застройки проводятся в границах населенного пункта, в отношении которого подготовлены такие изменения, а в случае подготовки изменений в правила землепользования и застройки в отношении территории за границами населенных пунктов - в границах ближайшего населенного пункта с участием</w:t>
      </w:r>
      <w:proofErr w:type="gramEnd"/>
      <w:r w:rsidRPr="00DE2504">
        <w:rPr>
          <w:bCs/>
          <w:sz w:val="26"/>
          <w:szCs w:val="26"/>
        </w:rPr>
        <w:t xml:space="preserve"> правообладателей земельных участков, имеющих общую границу с таким населенным пунктом,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строительства.</w:t>
      </w:r>
    </w:p>
    <w:p w:rsidR="0045741F" w:rsidRPr="00DE2504" w:rsidRDefault="007C7BCE" w:rsidP="007C7BCE">
      <w:pPr>
        <w:suppressAutoHyphens/>
        <w:spacing w:after="0" w:line="240" w:lineRule="auto"/>
        <w:ind w:firstLine="709"/>
        <w:jc w:val="both"/>
        <w:rPr>
          <w:sz w:val="26"/>
          <w:szCs w:val="26"/>
        </w:rPr>
      </w:pPr>
      <w:r w:rsidRPr="00DE2504">
        <w:rPr>
          <w:sz w:val="26"/>
          <w:szCs w:val="26"/>
        </w:rPr>
        <w:t xml:space="preserve">Данным проектом решения о внесении изменений в Положение «О порядке организации и проведения публичных слушаний в городе Чебоксары», утвержденное решением Чебоксарского городского Собрания депутатов от 24 декабря 2009 года № 1528, </w:t>
      </w:r>
      <w:r w:rsidR="008E7786" w:rsidRPr="00DE2504">
        <w:rPr>
          <w:sz w:val="26"/>
          <w:szCs w:val="26"/>
        </w:rPr>
        <w:t>предлагается внести соотв</w:t>
      </w:r>
      <w:r w:rsidR="00DE2504" w:rsidRPr="00DE2504">
        <w:rPr>
          <w:sz w:val="26"/>
          <w:szCs w:val="26"/>
        </w:rPr>
        <w:t>етствующие изменения.</w:t>
      </w:r>
    </w:p>
    <w:p w:rsidR="0045741F" w:rsidRPr="00DE2504" w:rsidRDefault="0045741F" w:rsidP="007C7BCE">
      <w:pPr>
        <w:suppressAutoHyphens/>
        <w:spacing w:after="0" w:line="240" w:lineRule="auto"/>
        <w:ind w:firstLine="709"/>
        <w:jc w:val="both"/>
        <w:rPr>
          <w:sz w:val="26"/>
          <w:szCs w:val="26"/>
        </w:rPr>
      </w:pPr>
    </w:p>
    <w:p w:rsidR="0045741F" w:rsidRPr="00DE2504" w:rsidRDefault="0045741F" w:rsidP="007C7BCE">
      <w:pPr>
        <w:suppressAutoHyphens/>
        <w:spacing w:after="0" w:line="240" w:lineRule="auto"/>
        <w:ind w:firstLine="709"/>
        <w:jc w:val="both"/>
        <w:rPr>
          <w:sz w:val="26"/>
          <w:szCs w:val="26"/>
        </w:rPr>
      </w:pPr>
    </w:p>
    <w:p w:rsidR="002D1155" w:rsidRPr="00DE2504" w:rsidRDefault="00C2588A" w:rsidP="007C7BCE">
      <w:pPr>
        <w:suppressAutoHyphens/>
        <w:spacing w:after="0" w:line="240" w:lineRule="auto"/>
        <w:jc w:val="both"/>
        <w:rPr>
          <w:sz w:val="26"/>
          <w:szCs w:val="26"/>
        </w:rPr>
      </w:pPr>
      <w:r w:rsidRPr="00DE2504">
        <w:rPr>
          <w:sz w:val="26"/>
          <w:szCs w:val="26"/>
        </w:rPr>
        <w:t xml:space="preserve">Главный архитектор города Чебоксары     </w:t>
      </w:r>
      <w:r w:rsidR="00DE2504" w:rsidRPr="00DE2504">
        <w:rPr>
          <w:sz w:val="26"/>
          <w:szCs w:val="26"/>
        </w:rPr>
        <w:t xml:space="preserve">                    </w:t>
      </w:r>
      <w:r w:rsidRPr="00DE2504">
        <w:rPr>
          <w:sz w:val="26"/>
          <w:szCs w:val="26"/>
        </w:rPr>
        <w:t xml:space="preserve">                     </w:t>
      </w:r>
      <w:r w:rsidR="00DE2504" w:rsidRPr="00DE2504">
        <w:rPr>
          <w:sz w:val="26"/>
          <w:szCs w:val="26"/>
        </w:rPr>
        <w:t>П.П. Корнилов</w:t>
      </w:r>
    </w:p>
    <w:sectPr w:rsidR="002D1155" w:rsidRPr="00DE2504" w:rsidSect="007C7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C45"/>
    <w:rsid w:val="0001136A"/>
    <w:rsid w:val="00055331"/>
    <w:rsid w:val="000C18B7"/>
    <w:rsid w:val="000D67F4"/>
    <w:rsid w:val="0020167F"/>
    <w:rsid w:val="002D1155"/>
    <w:rsid w:val="00380C17"/>
    <w:rsid w:val="003B38AF"/>
    <w:rsid w:val="003D2078"/>
    <w:rsid w:val="003E5072"/>
    <w:rsid w:val="004158C8"/>
    <w:rsid w:val="004404AC"/>
    <w:rsid w:val="0045741F"/>
    <w:rsid w:val="00491E3B"/>
    <w:rsid w:val="00493B0C"/>
    <w:rsid w:val="004C1F31"/>
    <w:rsid w:val="00520568"/>
    <w:rsid w:val="0053063D"/>
    <w:rsid w:val="005D7C45"/>
    <w:rsid w:val="00643580"/>
    <w:rsid w:val="00712623"/>
    <w:rsid w:val="007C7BCE"/>
    <w:rsid w:val="00831495"/>
    <w:rsid w:val="00852E2D"/>
    <w:rsid w:val="00853B75"/>
    <w:rsid w:val="00880C7B"/>
    <w:rsid w:val="00892DE1"/>
    <w:rsid w:val="008E7786"/>
    <w:rsid w:val="008F56CD"/>
    <w:rsid w:val="009045F6"/>
    <w:rsid w:val="00905B94"/>
    <w:rsid w:val="00910657"/>
    <w:rsid w:val="00927F84"/>
    <w:rsid w:val="00963D18"/>
    <w:rsid w:val="00A76641"/>
    <w:rsid w:val="00B30EE6"/>
    <w:rsid w:val="00B324F6"/>
    <w:rsid w:val="00B87C50"/>
    <w:rsid w:val="00BC41A9"/>
    <w:rsid w:val="00C01FBB"/>
    <w:rsid w:val="00C2588A"/>
    <w:rsid w:val="00CE0702"/>
    <w:rsid w:val="00D0563F"/>
    <w:rsid w:val="00D43177"/>
    <w:rsid w:val="00DB1AA6"/>
    <w:rsid w:val="00DE2504"/>
    <w:rsid w:val="00E80159"/>
    <w:rsid w:val="00F01B31"/>
    <w:rsid w:val="00F30AEE"/>
    <w:rsid w:val="00F52FDC"/>
    <w:rsid w:val="00F55703"/>
    <w:rsid w:val="00F63C55"/>
    <w:rsid w:val="00F820EE"/>
    <w:rsid w:val="00FA53DC"/>
    <w:rsid w:val="00FB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Theme="minorHAnsi" w:hAnsi="Times New Roman CYR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1B3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1B3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Theme="minorHAnsi" w:hAnsi="Times New Roman CYR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1B3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1B3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</dc:creator>
  <cp:lastModifiedBy>gcheb_arch2</cp:lastModifiedBy>
  <cp:revision>33</cp:revision>
  <cp:lastPrinted>2022-06-28T07:17:00Z</cp:lastPrinted>
  <dcterms:created xsi:type="dcterms:W3CDTF">2015-06-04T04:08:00Z</dcterms:created>
  <dcterms:modified xsi:type="dcterms:W3CDTF">2022-06-30T10:43:00Z</dcterms:modified>
</cp:coreProperties>
</file>