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C9" w:rsidRPr="00DE1600" w:rsidRDefault="00103DC9" w:rsidP="00103DC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03DC9" w:rsidRDefault="00103DC9" w:rsidP="00103DC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Чебоксарского </w:t>
      </w:r>
    </w:p>
    <w:p w:rsidR="00103DC9" w:rsidRPr="00DE1600" w:rsidRDefault="00103DC9" w:rsidP="00103DC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Собрания депутатов</w:t>
      </w: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3DC9" w:rsidRPr="00DE1600" w:rsidRDefault="00103DC9" w:rsidP="00103DC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</w:t>
      </w:r>
    </w:p>
    <w:p w:rsidR="00103DC9" w:rsidRPr="00DE1600" w:rsidRDefault="00103DC9" w:rsidP="00103DC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DC9" w:rsidRPr="00DE1600" w:rsidRDefault="00103DC9" w:rsidP="00103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координат</w:t>
      </w:r>
    </w:p>
    <w:p w:rsidR="00103DC9" w:rsidRPr="00DE1600" w:rsidRDefault="00103DC9" w:rsidP="00103DC9">
      <w:pPr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 внешней границы части земельного участка,</w:t>
      </w:r>
    </w:p>
    <w:p w:rsidR="00103DC9" w:rsidRPr="00DE1600" w:rsidRDefault="00103DC9" w:rsidP="00103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Courier New"/>
          <w:sz w:val="24"/>
          <w:szCs w:val="24"/>
          <w:lang w:eastAsia="ru-RU"/>
        </w:rPr>
        <w:t>расположенного в г. Чебоксары</w:t>
      </w:r>
      <w:r w:rsidRPr="00DE1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Яблоневая</w:t>
      </w:r>
    </w:p>
    <w:p w:rsidR="00103DC9" w:rsidRPr="00DE1600" w:rsidRDefault="00103DC9" w:rsidP="00103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45" w:type="dxa"/>
        <w:jc w:val="center"/>
        <w:tblInd w:w="-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3321"/>
        <w:gridCol w:w="3919"/>
      </w:tblGrid>
      <w:tr w:rsidR="00103DC9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точки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Х, м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  <w:r w:rsidRPr="00DE1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м</w:t>
            </w:r>
          </w:p>
        </w:tc>
      </w:tr>
      <w:tr w:rsidR="00103DC9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1" w:type="dxa"/>
            <w:shd w:val="clear" w:color="auto" w:fill="auto"/>
            <w:noWrap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407885,910</w:t>
            </w:r>
          </w:p>
        </w:tc>
        <w:tc>
          <w:tcPr>
            <w:tcW w:w="3919" w:type="dxa"/>
            <w:shd w:val="clear" w:color="auto" w:fill="auto"/>
            <w:noWrap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1230721,810</w:t>
            </w:r>
          </w:p>
        </w:tc>
      </w:tr>
      <w:tr w:rsidR="00103DC9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407935,630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1230695,150</w:t>
            </w:r>
          </w:p>
        </w:tc>
      </w:tr>
      <w:tr w:rsidR="00103DC9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407982,390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1230673,220</w:t>
            </w:r>
          </w:p>
        </w:tc>
      </w:tr>
      <w:tr w:rsidR="00103DC9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407975,280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1230664,090</w:t>
            </w:r>
          </w:p>
        </w:tc>
      </w:tr>
      <w:tr w:rsidR="00103DC9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407962,880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1230669,420</w:t>
            </w:r>
          </w:p>
        </w:tc>
      </w:tr>
      <w:tr w:rsidR="00103DC9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407909,140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1230668,410</w:t>
            </w:r>
          </w:p>
        </w:tc>
      </w:tr>
    </w:tbl>
    <w:p w:rsidR="00103DC9" w:rsidRPr="00DE1600" w:rsidRDefault="00103DC9" w:rsidP="00103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3DC9" w:rsidRPr="00DE1600" w:rsidRDefault="00103DC9" w:rsidP="00103D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 участка 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2101</w:t>
      </w: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</w:t>
      </w:r>
    </w:p>
    <w:p w:rsidR="00CE51AC" w:rsidRPr="00CE51AC" w:rsidRDefault="00CE51AC" w:rsidP="00CE51AC">
      <w:pPr>
        <w:spacing w:after="0" w:line="240" w:lineRule="auto"/>
        <w:ind w:left="552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51AC" w:rsidRPr="00CE51AC" w:rsidRDefault="00CE51AC" w:rsidP="00CE51AC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612A" w:rsidRDefault="008D612A"/>
    <w:p w:rsidR="00103DC9" w:rsidRPr="00DE1600" w:rsidRDefault="00103DC9" w:rsidP="00103DC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03DC9" w:rsidRDefault="00103DC9" w:rsidP="00103DC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Чебоксарского </w:t>
      </w:r>
    </w:p>
    <w:p w:rsidR="00103DC9" w:rsidRPr="00DE1600" w:rsidRDefault="00103DC9" w:rsidP="00103DC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Собрания депутатов</w:t>
      </w:r>
    </w:p>
    <w:p w:rsidR="00103DC9" w:rsidRPr="00DE1600" w:rsidRDefault="00103DC9" w:rsidP="00103DC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</w:t>
      </w:r>
    </w:p>
    <w:p w:rsidR="00103DC9" w:rsidRPr="00DE1600" w:rsidRDefault="00103DC9" w:rsidP="00103DC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DC9" w:rsidRPr="00DE1600" w:rsidRDefault="00103DC9" w:rsidP="00103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координат</w:t>
      </w:r>
    </w:p>
    <w:p w:rsidR="00103DC9" w:rsidRPr="00DE1600" w:rsidRDefault="00103DC9" w:rsidP="00103DC9">
      <w:pPr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 внешней границы части земельного участка,</w:t>
      </w:r>
    </w:p>
    <w:p w:rsidR="00103DC9" w:rsidRPr="00DE1600" w:rsidRDefault="00103DC9" w:rsidP="00103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Courier New"/>
          <w:sz w:val="24"/>
          <w:szCs w:val="24"/>
          <w:lang w:eastAsia="ru-RU"/>
        </w:rPr>
        <w:t>расположенного в г. Чебоксары</w:t>
      </w:r>
      <w:r w:rsidRPr="00DE1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Яблоневая</w:t>
      </w:r>
    </w:p>
    <w:p w:rsidR="00103DC9" w:rsidRPr="00DE1600" w:rsidRDefault="00103DC9" w:rsidP="00103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45" w:type="dxa"/>
        <w:jc w:val="center"/>
        <w:tblInd w:w="-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3321"/>
        <w:gridCol w:w="3919"/>
      </w:tblGrid>
      <w:tr w:rsidR="00103DC9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точки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Х, м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  <w:r w:rsidRPr="00DE1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м</w:t>
            </w:r>
          </w:p>
        </w:tc>
      </w:tr>
      <w:tr w:rsidR="00103DC9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1" w:type="dxa"/>
            <w:shd w:val="clear" w:color="auto" w:fill="auto"/>
            <w:noWrap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408207,400</w:t>
            </w:r>
          </w:p>
        </w:tc>
        <w:tc>
          <w:tcPr>
            <w:tcW w:w="3919" w:type="dxa"/>
            <w:shd w:val="clear" w:color="auto" w:fill="auto"/>
            <w:noWrap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1230661,320</w:t>
            </w:r>
          </w:p>
        </w:tc>
      </w:tr>
      <w:tr w:rsidR="00103DC9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408206,880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1230652,660</w:t>
            </w:r>
          </w:p>
        </w:tc>
      </w:tr>
      <w:tr w:rsidR="00103DC9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408201,750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1230652,270</w:t>
            </w:r>
          </w:p>
        </w:tc>
      </w:tr>
      <w:tr w:rsidR="00103DC9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408201,760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1230652,270</w:t>
            </w:r>
          </w:p>
        </w:tc>
      </w:tr>
      <w:tr w:rsidR="00103DC9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408124,630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1230647,010</w:t>
            </w:r>
          </w:p>
        </w:tc>
      </w:tr>
      <w:tr w:rsidR="00103DC9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408082,960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1230644,160</w:t>
            </w:r>
          </w:p>
        </w:tc>
      </w:tr>
      <w:tr w:rsidR="00103DC9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408082,660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1230650,850</w:t>
            </w:r>
          </w:p>
        </w:tc>
      </w:tr>
      <w:tr w:rsidR="00103DC9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408082,470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1230652,790</w:t>
            </w:r>
          </w:p>
        </w:tc>
      </w:tr>
      <w:tr w:rsidR="00103DC9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408111,270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1230654,760</w:t>
            </w:r>
          </w:p>
        </w:tc>
      </w:tr>
      <w:tr w:rsidR="00103DC9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408111,270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1230654,750</w:t>
            </w:r>
          </w:p>
        </w:tc>
      </w:tr>
    </w:tbl>
    <w:p w:rsidR="00103DC9" w:rsidRPr="00DE1600" w:rsidRDefault="00103DC9" w:rsidP="00103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3DC9" w:rsidRPr="00DE1600" w:rsidRDefault="00103DC9" w:rsidP="00103D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 участка 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1077</w:t>
      </w: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</w:t>
      </w:r>
    </w:p>
    <w:p w:rsidR="008D612A" w:rsidRPr="00CE51AC" w:rsidRDefault="008D612A" w:rsidP="008D612A">
      <w:pPr>
        <w:spacing w:after="0" w:line="240" w:lineRule="auto"/>
        <w:ind w:left="552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612A" w:rsidRDefault="008D612A"/>
    <w:p w:rsidR="00103DC9" w:rsidRDefault="00103DC9" w:rsidP="00103DC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DC9" w:rsidRDefault="00103DC9" w:rsidP="00103DC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DC9" w:rsidRDefault="00103DC9" w:rsidP="00103DC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DC9" w:rsidRDefault="00103DC9" w:rsidP="00103DC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DC9" w:rsidRPr="00DE1600" w:rsidRDefault="00103DC9" w:rsidP="00103DC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03DC9" w:rsidRDefault="00103DC9" w:rsidP="00103DC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Чебоксарского </w:t>
      </w:r>
    </w:p>
    <w:p w:rsidR="00103DC9" w:rsidRPr="00DE1600" w:rsidRDefault="00103DC9" w:rsidP="00103DC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Собрания депутатов</w:t>
      </w: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3DC9" w:rsidRPr="00DE1600" w:rsidRDefault="00103DC9" w:rsidP="00103DC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</w:t>
      </w:r>
    </w:p>
    <w:p w:rsidR="00103DC9" w:rsidRPr="00DE1600" w:rsidRDefault="00103DC9" w:rsidP="00103DC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DC9" w:rsidRPr="00DE1600" w:rsidRDefault="00103DC9" w:rsidP="00103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координат</w:t>
      </w:r>
    </w:p>
    <w:p w:rsidR="00103DC9" w:rsidRPr="00DE1600" w:rsidRDefault="00103DC9" w:rsidP="00103DC9">
      <w:pPr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 внешней границы части земельного участка,</w:t>
      </w:r>
    </w:p>
    <w:p w:rsidR="00103DC9" w:rsidRPr="00DE1600" w:rsidRDefault="00103DC9" w:rsidP="00103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Courier New"/>
          <w:sz w:val="24"/>
          <w:szCs w:val="24"/>
          <w:lang w:eastAsia="ru-RU"/>
        </w:rPr>
        <w:t>расположенного в г. Чебоксары</w:t>
      </w:r>
      <w:r w:rsidRPr="00DE1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Яблоневая</w:t>
      </w:r>
    </w:p>
    <w:p w:rsidR="00103DC9" w:rsidRPr="00DE1600" w:rsidRDefault="00103DC9" w:rsidP="00103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45" w:type="dxa"/>
        <w:jc w:val="center"/>
        <w:tblInd w:w="-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3321"/>
        <w:gridCol w:w="3919"/>
      </w:tblGrid>
      <w:tr w:rsidR="00103DC9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точки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Х, м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  <w:r w:rsidRPr="00DE1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м</w:t>
            </w:r>
          </w:p>
        </w:tc>
      </w:tr>
      <w:tr w:rsidR="00103DC9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1" w:type="dxa"/>
            <w:shd w:val="clear" w:color="auto" w:fill="auto"/>
            <w:noWrap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407684,400</w:t>
            </w:r>
          </w:p>
        </w:tc>
        <w:tc>
          <w:tcPr>
            <w:tcW w:w="3919" w:type="dxa"/>
            <w:shd w:val="clear" w:color="auto" w:fill="auto"/>
            <w:noWrap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1230709,940</w:t>
            </w:r>
          </w:p>
        </w:tc>
      </w:tr>
      <w:tr w:rsidR="00103DC9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407716,960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1230700,650</w:t>
            </w:r>
          </w:p>
        </w:tc>
      </w:tr>
      <w:tr w:rsidR="00103DC9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407794,660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1230699,530</w:t>
            </w:r>
          </w:p>
        </w:tc>
      </w:tr>
      <w:tr w:rsidR="00103DC9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407653,740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1230698,210</w:t>
            </w:r>
          </w:p>
        </w:tc>
      </w:tr>
      <w:tr w:rsidR="00103DC9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407653,740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103DC9" w:rsidRPr="00DE1600" w:rsidRDefault="00103DC9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1230703,830</w:t>
            </w:r>
          </w:p>
        </w:tc>
      </w:tr>
    </w:tbl>
    <w:p w:rsidR="00103DC9" w:rsidRPr="00DE1600" w:rsidRDefault="00103DC9" w:rsidP="00103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3DC9" w:rsidRPr="00DE1600" w:rsidRDefault="00103DC9" w:rsidP="00103D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 участка 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550</w:t>
      </w: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</w:t>
      </w:r>
    </w:p>
    <w:p w:rsidR="00103DC9" w:rsidRPr="00DE1600" w:rsidRDefault="00103DC9" w:rsidP="00103DC9">
      <w:pPr>
        <w:spacing w:after="0" w:line="240" w:lineRule="auto"/>
        <w:ind w:left="552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39F8" w:rsidRPr="00CE51AC" w:rsidRDefault="00CE39F8" w:rsidP="00CE39F8">
      <w:pPr>
        <w:spacing w:after="0" w:line="240" w:lineRule="auto"/>
        <w:ind w:left="552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39F8" w:rsidRPr="00CE51AC" w:rsidRDefault="00CE39F8" w:rsidP="00CE39F8"/>
    <w:p w:rsidR="00E07AAD" w:rsidRPr="00DE1600" w:rsidRDefault="00E07AAD" w:rsidP="00E07AA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6</w:t>
      </w:r>
    </w:p>
    <w:p w:rsidR="00E07AAD" w:rsidRDefault="00E07AAD" w:rsidP="00E07AA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Чебоксарского</w:t>
      </w:r>
    </w:p>
    <w:p w:rsidR="00E07AAD" w:rsidRPr="00DE1600" w:rsidRDefault="00E07AAD" w:rsidP="00E07AA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Собрания депутатов</w:t>
      </w: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07AAD" w:rsidRPr="00DE1600" w:rsidRDefault="00E07AAD" w:rsidP="00E07AA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</w:t>
      </w:r>
    </w:p>
    <w:p w:rsidR="00E07AAD" w:rsidRPr="00DE1600" w:rsidRDefault="00E07AAD" w:rsidP="00E07AA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AD" w:rsidRPr="00DE1600" w:rsidRDefault="00E07AAD" w:rsidP="00E07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координат</w:t>
      </w:r>
    </w:p>
    <w:p w:rsidR="00E07AAD" w:rsidRPr="00DE1600" w:rsidRDefault="00E07AAD" w:rsidP="00E07AAD">
      <w:pPr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 внешней границы части земельного участка,</w:t>
      </w:r>
    </w:p>
    <w:p w:rsidR="00E07AAD" w:rsidRPr="00DE1600" w:rsidRDefault="00E07AAD" w:rsidP="00E07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Courier New"/>
          <w:sz w:val="24"/>
          <w:szCs w:val="24"/>
          <w:lang w:eastAsia="ru-RU"/>
        </w:rPr>
        <w:t>расположенного в г. Чебоксары</w:t>
      </w:r>
    </w:p>
    <w:p w:rsidR="00E07AAD" w:rsidRPr="003B05D5" w:rsidRDefault="00E07AAD" w:rsidP="00E07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45" w:type="dxa"/>
        <w:jc w:val="center"/>
        <w:tblInd w:w="-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3321"/>
        <w:gridCol w:w="3919"/>
      </w:tblGrid>
      <w:tr w:rsidR="00E07AAD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точки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Х, м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  <w:r w:rsidRPr="00DE1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м</w:t>
            </w:r>
          </w:p>
        </w:tc>
      </w:tr>
      <w:tr w:rsidR="00E07AAD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1" w:type="dxa"/>
            <w:shd w:val="clear" w:color="auto" w:fill="auto"/>
            <w:noWrap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411983,18</w:t>
            </w:r>
          </w:p>
        </w:tc>
        <w:tc>
          <w:tcPr>
            <w:tcW w:w="3919" w:type="dxa"/>
            <w:shd w:val="clear" w:color="auto" w:fill="auto"/>
            <w:noWrap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1236167,13</w:t>
            </w:r>
          </w:p>
        </w:tc>
      </w:tr>
      <w:tr w:rsidR="00E07AAD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411967,00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1236193,59</w:t>
            </w:r>
          </w:p>
        </w:tc>
      </w:tr>
      <w:tr w:rsidR="00E07AAD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411954,44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1236211,41</w:t>
            </w:r>
          </w:p>
        </w:tc>
      </w:tr>
      <w:tr w:rsidR="00E07AAD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411954,31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1236223,86</w:t>
            </w:r>
          </w:p>
        </w:tc>
      </w:tr>
      <w:tr w:rsidR="00E07AAD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411955,45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1236230,61</w:t>
            </w:r>
          </w:p>
        </w:tc>
      </w:tr>
      <w:tr w:rsidR="00E07AAD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411971,40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1236241,48</w:t>
            </w:r>
          </w:p>
        </w:tc>
      </w:tr>
      <w:tr w:rsidR="00E07AAD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E07AAD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412057,23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E07AAD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1236294,58</w:t>
            </w:r>
          </w:p>
        </w:tc>
      </w:tr>
      <w:tr w:rsidR="00E07AAD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E07AAD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412063,66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E07AAD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1236410,54</w:t>
            </w:r>
          </w:p>
        </w:tc>
      </w:tr>
      <w:tr w:rsidR="00E07AAD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E07AAD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412066,91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E07AAD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1236410,43</w:t>
            </w:r>
          </w:p>
        </w:tc>
      </w:tr>
      <w:tr w:rsidR="00E07AAD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E07AAD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412134,50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E07AAD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1236224,31</w:t>
            </w:r>
          </w:p>
        </w:tc>
      </w:tr>
      <w:tr w:rsidR="00E07AAD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E07AAD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412107,78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E07AAD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1236202,92</w:t>
            </w:r>
          </w:p>
        </w:tc>
      </w:tr>
      <w:tr w:rsidR="00E07AAD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E07AAD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412095,59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E07AAD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1236199,60</w:t>
            </w:r>
          </w:p>
        </w:tc>
      </w:tr>
      <w:tr w:rsidR="00E07AAD" w:rsidRPr="00DE1600" w:rsidTr="00EB2495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E07AAD" w:rsidRPr="00DE1600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E07AAD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412024,35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E07AAD" w:rsidRDefault="00E07AAD" w:rsidP="00EB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1236179,01</w:t>
            </w:r>
          </w:p>
        </w:tc>
      </w:tr>
    </w:tbl>
    <w:p w:rsidR="00E07AAD" w:rsidRPr="00DE1600" w:rsidRDefault="00E07AAD" w:rsidP="00E07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7AAD" w:rsidRPr="00DE1600" w:rsidRDefault="00E07AAD" w:rsidP="00E07A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 участка 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17819</w:t>
      </w: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</w:t>
      </w:r>
    </w:p>
    <w:p w:rsidR="00CE39F8" w:rsidRPr="00CE51AC" w:rsidRDefault="00CE39F8"/>
    <w:sectPr w:rsidR="00CE39F8" w:rsidRPr="00CE51AC" w:rsidSect="0054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212B5A"/>
    <w:rsid w:val="00103DC9"/>
    <w:rsid w:val="00212B5A"/>
    <w:rsid w:val="0054596D"/>
    <w:rsid w:val="005B1328"/>
    <w:rsid w:val="005E510C"/>
    <w:rsid w:val="00857142"/>
    <w:rsid w:val="008D612A"/>
    <w:rsid w:val="009D17F1"/>
    <w:rsid w:val="00B262CF"/>
    <w:rsid w:val="00C357EE"/>
    <w:rsid w:val="00CE39F8"/>
    <w:rsid w:val="00CE51AC"/>
    <w:rsid w:val="00E07AAD"/>
    <w:rsid w:val="00F7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arch11</dc:creator>
  <cp:keywords/>
  <dc:description/>
  <cp:lastModifiedBy>gcheb_arch11</cp:lastModifiedBy>
  <cp:revision>11</cp:revision>
  <dcterms:created xsi:type="dcterms:W3CDTF">2021-10-06T08:19:00Z</dcterms:created>
  <dcterms:modified xsi:type="dcterms:W3CDTF">2022-05-04T06:14:00Z</dcterms:modified>
</cp:coreProperties>
</file>