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0C44" w14:textId="7FB28DA1" w:rsidR="00415C69" w:rsidRPr="003D0308" w:rsidRDefault="00415C69" w:rsidP="000B3506">
      <w:pPr>
        <w:tabs>
          <w:tab w:val="left" w:pos="2445"/>
        </w:tabs>
        <w:spacing w:after="0"/>
        <w:jc w:val="both"/>
        <w:rPr>
          <w:rFonts w:ascii="Times New Roman" w:hAnsi="Times New Roman" w:cs="Times New Roman"/>
          <w:sz w:val="28"/>
          <w:szCs w:val="28"/>
        </w:rPr>
      </w:pPr>
    </w:p>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rsidR="003D0308" w:rsidRPr="003D0308" w14:paraId="41D58790" w14:textId="77777777" w:rsidTr="001B4175">
        <w:trPr>
          <w:trHeight w:val="1559"/>
        </w:trPr>
        <w:tc>
          <w:tcPr>
            <w:tcW w:w="3799" w:type="dxa"/>
          </w:tcPr>
          <w:p w14:paraId="7E840998" w14:textId="77777777" w:rsidR="001B4175" w:rsidRPr="003D0308"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3D0308">
              <w:rPr>
                <w:rFonts w:ascii="Baltica Chv" w:eastAsia="Times New Roman" w:hAnsi="Baltica Chv" w:cs="Times New Roman"/>
                <w:b/>
                <w:spacing w:val="40"/>
                <w:szCs w:val="20"/>
                <w:lang w:eastAsia="ru-RU"/>
              </w:rPr>
              <w:t>Чувашская Республика</w:t>
            </w:r>
          </w:p>
          <w:p w14:paraId="2A710D9F" w14:textId="77777777" w:rsidR="001B4175" w:rsidRPr="003D0308" w:rsidRDefault="001B4175" w:rsidP="001B417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ru-RU"/>
              </w:rPr>
            </w:pPr>
          </w:p>
          <w:p w14:paraId="4E245AE9" w14:textId="77777777" w:rsidR="001B4175" w:rsidRPr="003D0308"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3D0308">
              <w:rPr>
                <w:rFonts w:ascii="Baltica Chv" w:eastAsia="Times New Roman" w:hAnsi="Baltica Chv" w:cs="Times New Roman"/>
                <w:b/>
                <w:spacing w:val="40"/>
                <w:szCs w:val="20"/>
                <w:lang w:eastAsia="ru-RU"/>
              </w:rPr>
              <w:t>Чебоксарское городское</w:t>
            </w:r>
          </w:p>
          <w:p w14:paraId="63C087CA" w14:textId="77777777" w:rsidR="001B4175" w:rsidRPr="003D0308"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szCs w:val="20"/>
                <w:lang w:eastAsia="ru-RU"/>
              </w:rPr>
            </w:pPr>
            <w:r w:rsidRPr="003D0308">
              <w:rPr>
                <w:rFonts w:ascii="Baltica Chv" w:eastAsia="Times New Roman" w:hAnsi="Baltica Chv" w:cs="Times New Roman"/>
                <w:b/>
                <w:spacing w:val="40"/>
                <w:szCs w:val="20"/>
                <w:lang w:eastAsia="ru-RU"/>
              </w:rPr>
              <w:t>Собрание депутатов</w:t>
            </w:r>
          </w:p>
          <w:p w14:paraId="6C2646D8" w14:textId="77777777" w:rsidR="001B4175" w:rsidRPr="003D0308" w:rsidRDefault="001B4175" w:rsidP="001B4175">
            <w:pPr>
              <w:overflowPunct w:val="0"/>
              <w:autoSpaceDE w:val="0"/>
              <w:autoSpaceDN w:val="0"/>
              <w:adjustRightInd w:val="0"/>
              <w:spacing w:after="0" w:line="240" w:lineRule="auto"/>
              <w:ind w:left="-112" w:right="-102"/>
              <w:jc w:val="center"/>
              <w:textAlignment w:val="baseline"/>
              <w:rPr>
                <w:rFonts w:ascii="Baltica Chv" w:eastAsia="Times New Roman" w:hAnsi="Baltica Chv" w:cs="Times New Roman"/>
                <w:b/>
                <w:szCs w:val="20"/>
                <w:lang w:eastAsia="ru-RU"/>
              </w:rPr>
            </w:pPr>
          </w:p>
          <w:p w14:paraId="1378ACFB" w14:textId="77777777" w:rsidR="001B4175" w:rsidRPr="003D0308"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r w:rsidRPr="003D0308">
              <w:rPr>
                <w:rFonts w:ascii="Baltica Chv" w:eastAsia="Times New Roman" w:hAnsi="Baltica Chv" w:cs="Times New Roman"/>
                <w:b/>
                <w:caps/>
                <w:spacing w:val="40"/>
                <w:szCs w:val="20"/>
                <w:lang w:eastAsia="ru-RU"/>
              </w:rPr>
              <w:t>РЕШЕНИЕ</w:t>
            </w:r>
          </w:p>
          <w:p w14:paraId="1790CADD" w14:textId="77777777" w:rsidR="001B4175" w:rsidRPr="003D0308"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p>
        </w:tc>
        <w:tc>
          <w:tcPr>
            <w:tcW w:w="1588" w:type="dxa"/>
          </w:tcPr>
          <w:p w14:paraId="28C3442C" w14:textId="4AD7917A" w:rsidR="001B4175" w:rsidRPr="003D0308" w:rsidRDefault="003D0308" w:rsidP="001B417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0"/>
                <w:lang w:eastAsia="ru-RU"/>
              </w:rPr>
            </w:pPr>
            <w:bookmarkStart w:id="0" w:name="_GoBack"/>
            <w:bookmarkEnd w:id="0"/>
            <w:r w:rsidRPr="00143B51">
              <w:rPr>
                <w:noProof/>
                <w:sz w:val="28"/>
                <w:szCs w:val="20"/>
                <w:lang w:eastAsia="ru-RU"/>
              </w:rPr>
              <w:drawing>
                <wp:inline distT="0" distB="0" distL="0" distR="0" wp14:anchorId="2E681A80" wp14:editId="72F20C87">
                  <wp:extent cx="542925" cy="695325"/>
                  <wp:effectExtent l="0" t="0" r="9525" b="9525"/>
                  <wp:docPr id="1" name="Рисунок 1"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ALLGER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837" w:type="dxa"/>
          </w:tcPr>
          <w:p w14:paraId="661B1530" w14:textId="77777777" w:rsidR="001B4175" w:rsidRPr="003D0308"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proofErr w:type="spellStart"/>
            <w:r w:rsidRPr="003D0308">
              <w:rPr>
                <w:rFonts w:ascii="Baltica Chv" w:eastAsia="Times New Roman" w:hAnsi="Baltica Chv" w:cs="Times New Roman"/>
                <w:b/>
                <w:spacing w:val="40"/>
                <w:szCs w:val="20"/>
                <w:lang w:eastAsia="ru-RU"/>
              </w:rPr>
              <w:t>Ч</w:t>
            </w:r>
            <w:r w:rsidRPr="003D0308">
              <w:rPr>
                <w:rFonts w:ascii="Times New Roman" w:eastAsia="Times New Roman" w:hAnsi="Times New Roman" w:cs="Times New Roman"/>
                <w:b/>
                <w:spacing w:val="40"/>
                <w:szCs w:val="20"/>
                <w:lang w:eastAsia="ru-RU"/>
              </w:rPr>
              <w:t>ǎ</w:t>
            </w:r>
            <w:r w:rsidRPr="003D0308">
              <w:rPr>
                <w:rFonts w:ascii="Baltica Chv" w:eastAsia="Times New Roman" w:hAnsi="Baltica Chv" w:cs="Times New Roman"/>
                <w:b/>
                <w:spacing w:val="40"/>
                <w:szCs w:val="20"/>
                <w:lang w:eastAsia="ru-RU"/>
              </w:rPr>
              <w:t>ваш</w:t>
            </w:r>
            <w:proofErr w:type="spellEnd"/>
            <w:r w:rsidRPr="003D0308">
              <w:rPr>
                <w:rFonts w:ascii="Baltica Chv" w:eastAsia="Times New Roman" w:hAnsi="Baltica Chv" w:cs="Times New Roman"/>
                <w:b/>
                <w:spacing w:val="40"/>
                <w:szCs w:val="20"/>
                <w:lang w:eastAsia="ru-RU"/>
              </w:rPr>
              <w:t xml:space="preserve"> Республики</w:t>
            </w:r>
          </w:p>
          <w:p w14:paraId="3808BE09" w14:textId="77777777" w:rsidR="001B4175" w:rsidRPr="003D0308" w:rsidRDefault="001B4175" w:rsidP="001B4175">
            <w:pPr>
              <w:overflowPunct w:val="0"/>
              <w:autoSpaceDE w:val="0"/>
              <w:autoSpaceDN w:val="0"/>
              <w:adjustRightInd w:val="0"/>
              <w:spacing w:after="0" w:line="240" w:lineRule="auto"/>
              <w:textAlignment w:val="baseline"/>
              <w:rPr>
                <w:rFonts w:ascii="Baltica Chv" w:eastAsia="Times New Roman" w:hAnsi="Baltica Chv" w:cs="Times New Roman"/>
                <w:b/>
                <w:spacing w:val="40"/>
                <w:sz w:val="8"/>
                <w:szCs w:val="20"/>
                <w:lang w:eastAsia="ru-RU"/>
              </w:rPr>
            </w:pPr>
          </w:p>
          <w:p w14:paraId="426F32D1" w14:textId="77777777" w:rsidR="001B4175" w:rsidRPr="003D0308"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proofErr w:type="spellStart"/>
            <w:r w:rsidRPr="003D0308">
              <w:rPr>
                <w:rFonts w:ascii="Baltica Chv" w:eastAsia="Times New Roman" w:hAnsi="Baltica Chv" w:cs="Times New Roman"/>
                <w:b/>
                <w:spacing w:val="40"/>
                <w:szCs w:val="20"/>
                <w:lang w:eastAsia="ru-RU"/>
              </w:rPr>
              <w:t>Шупашкар</w:t>
            </w:r>
            <w:proofErr w:type="spellEnd"/>
            <w:r w:rsidRPr="003D0308">
              <w:rPr>
                <w:rFonts w:ascii="Baltica Chv" w:eastAsia="Times New Roman" w:hAnsi="Baltica Chv" w:cs="Times New Roman"/>
                <w:b/>
                <w:spacing w:val="40"/>
                <w:szCs w:val="20"/>
                <w:lang w:eastAsia="ru-RU"/>
              </w:rPr>
              <w:t xml:space="preserve"> </w:t>
            </w:r>
            <w:proofErr w:type="spellStart"/>
            <w:r w:rsidRPr="003D0308">
              <w:rPr>
                <w:rFonts w:ascii="Baltica Chv" w:eastAsia="Times New Roman" w:hAnsi="Baltica Chv" w:cs="Times New Roman"/>
                <w:b/>
                <w:spacing w:val="40"/>
                <w:szCs w:val="20"/>
                <w:lang w:eastAsia="ru-RU"/>
              </w:rPr>
              <w:t>хулин</w:t>
            </w:r>
            <w:proofErr w:type="spellEnd"/>
          </w:p>
          <w:p w14:paraId="3EFD43B5" w14:textId="77777777" w:rsidR="001B4175" w:rsidRPr="003D0308"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proofErr w:type="spellStart"/>
            <w:r w:rsidRPr="003D0308">
              <w:rPr>
                <w:rFonts w:ascii="Baltica Chv" w:eastAsia="Times New Roman" w:hAnsi="Baltica Chv" w:cs="Times New Roman"/>
                <w:b/>
                <w:spacing w:val="40"/>
                <w:szCs w:val="20"/>
                <w:lang w:eastAsia="ru-RU"/>
              </w:rPr>
              <w:t>депутатсен</w:t>
            </w:r>
            <w:proofErr w:type="spellEnd"/>
            <w:r w:rsidRPr="003D0308">
              <w:rPr>
                <w:rFonts w:ascii="Baltica Chv" w:eastAsia="Times New Roman" w:hAnsi="Baltica Chv" w:cs="Times New Roman"/>
                <w:b/>
                <w:spacing w:val="40"/>
                <w:szCs w:val="20"/>
                <w:lang w:eastAsia="ru-RU"/>
              </w:rPr>
              <w:t xml:space="preserve"> </w:t>
            </w:r>
            <w:proofErr w:type="spellStart"/>
            <w:r w:rsidRPr="003D0308">
              <w:rPr>
                <w:rFonts w:ascii="Baltica Chv" w:eastAsia="Times New Roman" w:hAnsi="Baltica Chv" w:cs="Times New Roman"/>
                <w:b/>
                <w:spacing w:val="40"/>
                <w:szCs w:val="20"/>
                <w:lang w:eastAsia="ru-RU"/>
              </w:rPr>
              <w:t>Пух</w:t>
            </w:r>
            <w:r w:rsidRPr="003D0308">
              <w:rPr>
                <w:rFonts w:ascii="Times New Roman" w:eastAsia="Times New Roman" w:hAnsi="Times New Roman" w:cs="Times New Roman"/>
                <w:b/>
                <w:spacing w:val="40"/>
                <w:szCs w:val="20"/>
                <w:lang w:eastAsia="ru-RU"/>
              </w:rPr>
              <w:t>ă</w:t>
            </w:r>
            <w:r w:rsidRPr="003D0308">
              <w:rPr>
                <w:rFonts w:ascii="Baltica Chv" w:eastAsia="Times New Roman" w:hAnsi="Baltica Chv" w:cs="Times New Roman"/>
                <w:b/>
                <w:spacing w:val="40"/>
                <w:szCs w:val="20"/>
                <w:lang w:eastAsia="ru-RU"/>
              </w:rPr>
              <w:t>в</w:t>
            </w:r>
            <w:r w:rsidRPr="003D0308">
              <w:rPr>
                <w:rFonts w:ascii="Times New Roman" w:eastAsia="Times New Roman" w:hAnsi="Times New Roman" w:cs="Times New Roman"/>
                <w:b/>
                <w:spacing w:val="40"/>
                <w:szCs w:val="20"/>
                <w:lang w:eastAsia="ru-RU"/>
              </w:rPr>
              <w:t>ĕ</w:t>
            </w:r>
            <w:proofErr w:type="spellEnd"/>
          </w:p>
          <w:p w14:paraId="151B510C" w14:textId="77777777" w:rsidR="001B4175" w:rsidRPr="003D0308" w:rsidRDefault="001B4175" w:rsidP="001B4175">
            <w:pPr>
              <w:overflowPunct w:val="0"/>
              <w:autoSpaceDE w:val="0"/>
              <w:autoSpaceDN w:val="0"/>
              <w:adjustRightInd w:val="0"/>
              <w:spacing w:after="0" w:line="240" w:lineRule="auto"/>
              <w:jc w:val="center"/>
              <w:textAlignment w:val="baseline"/>
              <w:rPr>
                <w:rFonts w:ascii="Baltica Chv" w:eastAsia="Times New Roman" w:hAnsi="Baltica Chv" w:cs="Times New Roman"/>
                <w:b/>
                <w:spacing w:val="40"/>
                <w:szCs w:val="20"/>
                <w:lang w:eastAsia="ru-RU"/>
              </w:rPr>
            </w:pPr>
          </w:p>
          <w:p w14:paraId="5400E81D" w14:textId="77777777" w:rsidR="001B4175" w:rsidRPr="003D0308" w:rsidRDefault="001B4175" w:rsidP="001B4175">
            <w:pPr>
              <w:keepNext/>
              <w:overflowPunct w:val="0"/>
              <w:autoSpaceDE w:val="0"/>
              <w:autoSpaceDN w:val="0"/>
              <w:adjustRightInd w:val="0"/>
              <w:spacing w:after="0" w:line="240" w:lineRule="auto"/>
              <w:ind w:left="-108" w:right="-102"/>
              <w:jc w:val="center"/>
              <w:textAlignment w:val="baseline"/>
              <w:outlineLvl w:val="2"/>
              <w:rPr>
                <w:rFonts w:ascii="Times New Roman" w:eastAsia="Times New Roman" w:hAnsi="Times New Roman" w:cs="Times New Roman"/>
                <w:b/>
                <w:spacing w:val="40"/>
                <w:szCs w:val="20"/>
                <w:lang w:eastAsia="ru-RU"/>
              </w:rPr>
            </w:pPr>
            <w:r w:rsidRPr="003D0308">
              <w:rPr>
                <w:rFonts w:ascii="Baltica Chv" w:eastAsia="Times New Roman" w:hAnsi="Baltica Chv" w:cs="Times New Roman"/>
                <w:b/>
                <w:szCs w:val="20"/>
                <w:lang w:eastAsia="ru-RU"/>
              </w:rPr>
              <w:t>ЙЫШ</w:t>
            </w:r>
            <w:r w:rsidRPr="003D0308">
              <w:rPr>
                <w:rFonts w:ascii="Times New Roman" w:eastAsia="Times New Roman" w:hAnsi="Times New Roman" w:cs="Times New Roman"/>
                <w:b/>
                <w:szCs w:val="20"/>
                <w:lang w:eastAsia="ru-RU"/>
              </w:rPr>
              <w:t>Ă</w:t>
            </w:r>
            <w:r w:rsidRPr="003D0308">
              <w:rPr>
                <w:rFonts w:ascii="Baltica Chv" w:eastAsia="Times New Roman" w:hAnsi="Baltica Chv" w:cs="Times New Roman"/>
                <w:b/>
                <w:szCs w:val="20"/>
                <w:lang w:eastAsia="ru-RU"/>
              </w:rPr>
              <w:t>НУ</w:t>
            </w:r>
          </w:p>
        </w:tc>
      </w:tr>
    </w:tbl>
    <w:p w14:paraId="56A4EA37" w14:textId="34474D2A" w:rsidR="002E3BAB" w:rsidRPr="003D0308" w:rsidRDefault="003D0308" w:rsidP="006C03D1">
      <w:pPr>
        <w:overflowPunct w:val="0"/>
        <w:autoSpaceDE w:val="0"/>
        <w:autoSpaceDN w:val="0"/>
        <w:adjustRightInd w:val="0"/>
        <w:spacing w:after="0" w:line="240" w:lineRule="auto"/>
        <w:ind w:left="-84" w:right="-1"/>
        <w:jc w:val="center"/>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17</w:t>
      </w:r>
      <w:r w:rsidR="00786C53" w:rsidRPr="003D030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мая</w:t>
      </w:r>
      <w:r w:rsidR="00786C53" w:rsidRPr="003D0308">
        <w:rPr>
          <w:rFonts w:ascii="Times New Roman" w:eastAsia="Times New Roman" w:hAnsi="Times New Roman" w:cs="Times New Roman"/>
          <w:sz w:val="28"/>
          <w:szCs w:val="20"/>
          <w:lang w:eastAsia="ru-RU"/>
        </w:rPr>
        <w:t xml:space="preserve"> 202</w:t>
      </w:r>
      <w:r>
        <w:rPr>
          <w:rFonts w:ascii="Times New Roman" w:eastAsia="Times New Roman" w:hAnsi="Times New Roman" w:cs="Times New Roman"/>
          <w:sz w:val="28"/>
          <w:szCs w:val="20"/>
          <w:lang w:eastAsia="ru-RU"/>
        </w:rPr>
        <w:t>2</w:t>
      </w:r>
      <w:r w:rsidR="00786C53" w:rsidRPr="003D0308">
        <w:rPr>
          <w:rFonts w:ascii="Times New Roman" w:eastAsia="Times New Roman" w:hAnsi="Times New Roman" w:cs="Times New Roman"/>
          <w:sz w:val="28"/>
          <w:szCs w:val="20"/>
          <w:lang w:eastAsia="ru-RU"/>
        </w:rPr>
        <w:t xml:space="preserve"> года</w:t>
      </w:r>
      <w:r w:rsidR="006C03D1" w:rsidRPr="003D0308">
        <w:rPr>
          <w:rFonts w:ascii="Times New Roman" w:eastAsia="Times New Roman" w:hAnsi="Times New Roman" w:cs="Times New Roman"/>
          <w:sz w:val="28"/>
          <w:szCs w:val="20"/>
          <w:lang w:eastAsia="ru-RU"/>
        </w:rPr>
        <w:t xml:space="preserve"> </w:t>
      </w:r>
      <w:r w:rsidR="002E3BAB" w:rsidRPr="003D030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749</w:t>
      </w:r>
    </w:p>
    <w:p w14:paraId="68F43480" w14:textId="33F41817" w:rsidR="00415C69" w:rsidRPr="00444251" w:rsidRDefault="009A5A3F" w:rsidP="00444251">
      <w:pPr>
        <w:pStyle w:val="3"/>
        <w:spacing w:line="240" w:lineRule="auto"/>
        <w:rPr>
          <w:rFonts w:ascii="Times New Roman" w:hAnsi="Times New Roman" w:cs="Times New Roman"/>
        </w:rPr>
      </w:pPr>
      <w:r>
        <w:rPr>
          <w:noProof/>
          <w:lang w:eastAsia="ru-RU"/>
        </w:rPr>
        <mc:AlternateContent>
          <mc:Choice Requires="wps">
            <w:drawing>
              <wp:anchor distT="45720" distB="45720" distL="114300" distR="114300" simplePos="0" relativeHeight="251662336" behindDoc="0" locked="0" layoutInCell="1" allowOverlap="1" wp14:anchorId="7D822C59" wp14:editId="1224B0D7">
                <wp:simplePos x="0" y="0"/>
                <wp:positionH relativeFrom="column">
                  <wp:posOffset>-83820</wp:posOffset>
                </wp:positionH>
                <wp:positionV relativeFrom="paragraph">
                  <wp:posOffset>283845</wp:posOffset>
                </wp:positionV>
                <wp:extent cx="3307715" cy="1294130"/>
                <wp:effectExtent l="0" t="0" r="26035" b="203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1294130"/>
                        </a:xfrm>
                        <a:prstGeom prst="rect">
                          <a:avLst/>
                        </a:prstGeom>
                        <a:solidFill>
                          <a:srgbClr val="FFFFFF"/>
                        </a:solidFill>
                        <a:ln w="9525">
                          <a:solidFill>
                            <a:schemeClr val="bg1"/>
                          </a:solidFill>
                          <a:miter lim="800000"/>
                          <a:headEnd/>
                          <a:tailEnd/>
                        </a:ln>
                      </wps:spPr>
                      <wps:txbx>
                        <w:txbxContent>
                          <w:p w14:paraId="6B6F5117" w14:textId="7965846B" w:rsidR="0025278E" w:rsidRPr="00444251" w:rsidRDefault="009500B0" w:rsidP="006C03D1">
                            <w:pPr>
                              <w:spacing w:after="0" w:line="240" w:lineRule="auto"/>
                              <w:jc w:val="both"/>
                              <w:rPr>
                                <w:rFonts w:ascii="Times New Roman" w:hAnsi="Times New Roman" w:cs="Times New Roman"/>
                                <w:sz w:val="28"/>
                                <w:szCs w:val="28"/>
                              </w:rPr>
                            </w:pPr>
                            <w:r w:rsidRPr="009500B0">
                              <w:rPr>
                                <w:rFonts w:ascii="Times New Roman" w:hAnsi="Times New Roman" w:cs="Times New Roman"/>
                                <w:sz w:val="28"/>
                                <w:szCs w:val="28"/>
                              </w:rPr>
                              <w:t>О внесении изменений в Регламент Чебоксарского городского Собрания депутатов седьмого созыва, утвержденный решением Чебоксарского городского Собрания депутатов от 24 декабря 2020 года № 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22C59" id="_x0000_t202" coordsize="21600,21600" o:spt="202" path="m,l,21600r21600,l21600,xe">
                <v:stroke joinstyle="miter"/>
                <v:path gradientshapeok="t" o:connecttype="rect"/>
              </v:shapetype>
              <v:shape id="Надпись 2" o:spid="_x0000_s1026" type="#_x0000_t202" style="position:absolute;margin-left:-6.6pt;margin-top:22.35pt;width:260.45pt;height:101.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" strokecolor="white [3212]">
                <v:textbox>
                  <w:txbxContent>
                    <w:p w14:paraId="6B6F5117" w14:textId="7965846B" w:rsidR="0025278E" w:rsidRPr="00444251" w:rsidRDefault="009500B0" w:rsidP="006C03D1">
                      <w:pPr>
                        <w:spacing w:after="0" w:line="240" w:lineRule="auto"/>
                        <w:jc w:val="both"/>
                        <w:rPr>
                          <w:rFonts w:ascii="Times New Roman" w:hAnsi="Times New Roman" w:cs="Times New Roman"/>
                          <w:sz w:val="28"/>
                          <w:szCs w:val="28"/>
                        </w:rPr>
                      </w:pPr>
                      <w:r w:rsidRPr="009500B0">
                        <w:rPr>
                          <w:rFonts w:ascii="Times New Roman" w:hAnsi="Times New Roman" w:cs="Times New Roman"/>
                          <w:sz w:val="28"/>
                          <w:szCs w:val="28"/>
                        </w:rPr>
                        <w:t>О внесении изменений в Регламент Чебоксарского городского Собрания депутатов седьмого созыва, утвержденный решением Чебоксарского городского Собрания депутатов от 24 декабря 2020 года № 99</w:t>
                      </w:r>
                    </w:p>
                  </w:txbxContent>
                </v:textbox>
                <w10:wrap type="square"/>
              </v:shape>
            </w:pict>
          </mc:Fallback>
        </mc:AlternateContent>
      </w:r>
    </w:p>
    <w:p w14:paraId="7B8F0C8E" w14:textId="029F4A5A" w:rsidR="00415C69" w:rsidRPr="00444251" w:rsidRDefault="00415C69" w:rsidP="00444251">
      <w:pPr>
        <w:spacing w:after="0" w:line="240" w:lineRule="auto"/>
        <w:rPr>
          <w:rFonts w:ascii="Times New Roman" w:hAnsi="Times New Roman" w:cs="Times New Roman"/>
        </w:rPr>
      </w:pPr>
    </w:p>
    <w:p w14:paraId="1FB7352B" w14:textId="54CAD844" w:rsidR="00415C69" w:rsidRDefault="00415C69" w:rsidP="00415C69"/>
    <w:p w14:paraId="11C5F7D2" w14:textId="6A1B731A" w:rsidR="00444251" w:rsidRDefault="00444251" w:rsidP="00415C69"/>
    <w:p w14:paraId="1F361FB0" w14:textId="77777777" w:rsidR="00B36997" w:rsidRDefault="00B36997" w:rsidP="00B36997">
      <w:pPr>
        <w:spacing w:after="0" w:line="360" w:lineRule="auto"/>
        <w:ind w:firstLine="709"/>
        <w:jc w:val="both"/>
        <w:rPr>
          <w:rFonts w:ascii="Times New Roman" w:eastAsia="Times New Roman" w:hAnsi="Times New Roman" w:cs="Times New Roman"/>
          <w:sz w:val="28"/>
          <w:szCs w:val="28"/>
          <w:lang w:eastAsia="ru-RU"/>
        </w:rPr>
      </w:pPr>
    </w:p>
    <w:p w14:paraId="24A0E27A" w14:textId="77777777" w:rsidR="009500B0" w:rsidRDefault="009500B0" w:rsidP="00B36997">
      <w:pPr>
        <w:spacing w:after="0" w:line="360" w:lineRule="auto"/>
        <w:ind w:firstLine="709"/>
        <w:jc w:val="both"/>
        <w:rPr>
          <w:rFonts w:ascii="Times New Roman" w:eastAsia="Times New Roman" w:hAnsi="Times New Roman" w:cs="Times New Roman"/>
          <w:sz w:val="28"/>
          <w:szCs w:val="28"/>
          <w:lang w:eastAsia="ru-RU"/>
        </w:rPr>
      </w:pPr>
    </w:p>
    <w:p w14:paraId="33C5519A" w14:textId="3B41741E" w:rsidR="00B36997" w:rsidRPr="00B36997" w:rsidRDefault="009500B0" w:rsidP="00B36997">
      <w:pPr>
        <w:spacing w:after="0" w:line="360" w:lineRule="auto"/>
        <w:ind w:firstLine="709"/>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 xml:space="preserve">В соответствии с Федеральным законом от 6 октября 2003 года </w:t>
      </w:r>
      <w:r>
        <w:rPr>
          <w:rFonts w:ascii="Times New Roman" w:eastAsia="Times New Roman" w:hAnsi="Times New Roman" w:cs="Times New Roman"/>
          <w:sz w:val="28"/>
          <w:szCs w:val="28"/>
          <w:lang w:eastAsia="ru-RU"/>
        </w:rPr>
        <w:t xml:space="preserve">                           </w:t>
      </w:r>
      <w:r w:rsidRPr="009500B0">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на основании Устава муниципального образования города Чебоксары – столицы Чувашской Республики, принятого решением Чебоксарского городского Собрания депутатов от 30 ноября 2005 года № 40,</w:t>
      </w:r>
      <w:r w:rsidR="00B36997" w:rsidRPr="00B36997">
        <w:rPr>
          <w:rFonts w:ascii="Times New Roman" w:eastAsia="Times New Roman" w:hAnsi="Times New Roman" w:cs="Times New Roman"/>
          <w:sz w:val="28"/>
          <w:szCs w:val="28"/>
          <w:lang w:eastAsia="ru-RU"/>
        </w:rPr>
        <w:t xml:space="preserve"> </w:t>
      </w:r>
    </w:p>
    <w:p w14:paraId="33D83D57" w14:textId="77777777" w:rsidR="00B36997" w:rsidRPr="00B36997" w:rsidRDefault="00B36997" w:rsidP="00B36997">
      <w:pPr>
        <w:spacing w:before="120" w:after="0" w:line="360" w:lineRule="auto"/>
        <w:ind w:firstLine="709"/>
        <w:jc w:val="center"/>
        <w:rPr>
          <w:rFonts w:ascii="Times New Roman" w:eastAsia="Times New Roman" w:hAnsi="Times New Roman" w:cs="Times New Roman"/>
          <w:sz w:val="28"/>
          <w:szCs w:val="28"/>
          <w:lang w:eastAsia="ru-RU"/>
        </w:rPr>
      </w:pPr>
      <w:r w:rsidRPr="00B36997">
        <w:rPr>
          <w:rFonts w:ascii="Times New Roman" w:eastAsia="Times New Roman" w:hAnsi="Times New Roman" w:cs="Times New Roman"/>
          <w:sz w:val="28"/>
          <w:szCs w:val="28"/>
          <w:lang w:eastAsia="ru-RU"/>
        </w:rPr>
        <w:t>Чебоксарское городское Собрание депутатов</w:t>
      </w:r>
    </w:p>
    <w:p w14:paraId="09B5F585" w14:textId="77777777" w:rsidR="00B36997" w:rsidRPr="00B36997" w:rsidRDefault="00B36997" w:rsidP="00B36997">
      <w:pPr>
        <w:spacing w:after="120" w:line="360" w:lineRule="auto"/>
        <w:ind w:firstLine="709"/>
        <w:jc w:val="center"/>
        <w:rPr>
          <w:rFonts w:ascii="Times New Roman" w:eastAsia="Times New Roman" w:hAnsi="Times New Roman" w:cs="Times New Roman"/>
          <w:sz w:val="28"/>
          <w:szCs w:val="28"/>
          <w:lang w:eastAsia="ru-RU"/>
        </w:rPr>
      </w:pPr>
      <w:r w:rsidRPr="00B36997">
        <w:rPr>
          <w:rFonts w:ascii="Times New Roman" w:eastAsia="Times New Roman" w:hAnsi="Times New Roman" w:cs="Times New Roman"/>
          <w:sz w:val="28"/>
          <w:szCs w:val="28"/>
          <w:lang w:eastAsia="ru-RU"/>
        </w:rPr>
        <w:t>Р Е Ш И Л О:</w:t>
      </w:r>
    </w:p>
    <w:p w14:paraId="22659ADC"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1. Внести в Регламент Чебоксарского городского Собрания депутатов седьмого созыва, утвержденный решением Чебоксарского городского Собрания депутатов от 24 декабря 2022 года № 99, следующие изменения:</w:t>
      </w:r>
    </w:p>
    <w:p w14:paraId="2EF2B9DF"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1) в абзаце первом пункта 3 статьи 10 слова «контрольный орган города Чебоксары – контрольно-счетную палату» заменить словами «Контрольно-счетную палату Чувашской Республики, осуществляющую полномочия по осуществлению внешнего муниципального финансового контроля в муниципальном образовании город Чебоксары»;</w:t>
      </w:r>
    </w:p>
    <w:p w14:paraId="30D17295"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2) в пункте 2 статьи 23:</w:t>
      </w:r>
    </w:p>
    <w:p w14:paraId="6E259E69"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а) в подпункте 15 слова «и контрольного органа города Чебоксары – контрольно-счетной палаты» исключить;</w:t>
      </w:r>
    </w:p>
    <w:p w14:paraId="343B0BA5"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б) подпункт 16 признать утратившим силу;</w:t>
      </w:r>
    </w:p>
    <w:p w14:paraId="583A8930"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lastRenderedPageBreak/>
        <w:t>в) в подпункте 17 слова «и контрольного органа города Чебоксары – контрольно-счетной палаты» исключить;</w:t>
      </w:r>
    </w:p>
    <w:p w14:paraId="58ADE4E1"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г) дополнить подпунктами 18,19 и 20 следующего содержания:</w:t>
      </w:r>
    </w:p>
    <w:p w14:paraId="223281E7"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«18) вправе принимать участие в работе заседаний постоянных комиссий и рабочих групп, с правом решающего голоса;</w:t>
      </w:r>
    </w:p>
    <w:p w14:paraId="06AE3F8E" w14:textId="18C52FAC"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19) в случае отсутствия председателя и заместителя председателя постоянной комиссии, а также в случае принятия постоянной комиссией при участии председателя и заместителя председателя постоянной комиссии решения ведет заседание постоянной комиссии;</w:t>
      </w:r>
    </w:p>
    <w:p w14:paraId="65C8ECBF"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20) ведет совместное заседание постоянных комиссий в случае принятия постоянными комиссиями, участвующими на совместном заседании постоянных комиссий, такого решения;»;</w:t>
      </w:r>
    </w:p>
    <w:p w14:paraId="682F4422"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д) подпункт 18 считать подпунктом 21;</w:t>
      </w:r>
    </w:p>
    <w:p w14:paraId="7855CA01"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3) пункт 3 статьи 28 дополнить абзацами третьим, четвертым и пятым следующего содержания:</w:t>
      </w:r>
    </w:p>
    <w:p w14:paraId="0E3379A9"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«В случае досрочного прекращения полномочия председателя постоянной комиссии председатель постоянной комиссии утверждается решением Собрания депутатов.</w:t>
      </w:r>
    </w:p>
    <w:p w14:paraId="67CEEE15"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 xml:space="preserve">Новая кандидатура на должность председателя постоянной комиссии Собрания депутатов предлагается для утверждения постоянной комиссией. </w:t>
      </w:r>
    </w:p>
    <w:p w14:paraId="0890837C"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 xml:space="preserve">Если кандидатура председателя постоянной комиссии будет отклонена на заседании Собрания депутатов большинством голосов от числа избранных депутатов, то до избрания нового председателя постоянной комиссии его обязанности на заседаниях постоянной комиссии исполняет по поручению главы города Чебоксары – председателя Чебоксарского городского Собрания депутатов заместитель председателя постоянной комиссии или один из членов комиссии.»; </w:t>
      </w:r>
    </w:p>
    <w:p w14:paraId="2B10D615"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4) абзацы второй, третий, четвертый и пятый пункта 9 статьи 28 изложить в следующей редакции:</w:t>
      </w:r>
    </w:p>
    <w:p w14:paraId="3FF1B9A6"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lastRenderedPageBreak/>
        <w:t>«При рассмотрении проекта решения Собрания депутатов постоянная комиссия принимает следующие решения с рекомендацией:</w:t>
      </w:r>
    </w:p>
    <w:p w14:paraId="376BDCDD"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1) вынести проект решения на Собрание депутатов и рекомендовать принять его полностью либо в части;</w:t>
      </w:r>
    </w:p>
    <w:p w14:paraId="4004CFAB"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2) вынести проект решения на Собрание депутатов и рекомендовать направить проект решения на доработку;</w:t>
      </w:r>
    </w:p>
    <w:p w14:paraId="139FB49B"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3) вынести проект решения на Собрание депутатов и рекомендовать не принимать.»;</w:t>
      </w:r>
    </w:p>
    <w:p w14:paraId="70E05DD8"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5) пункт 2 статьи 29 изложить в следующей редакции:</w:t>
      </w:r>
    </w:p>
    <w:p w14:paraId="6A7D28DE"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«2. Совместное заседание постоянных комиссий ведет один из председателей постоянных комиссий по согласованию, либо глава города Чебоксары – председатель Чебоксарского городского Собрания депутатов в случае принятия постоянными комиссиями, участвующими на совместном заседании постоянных комиссий, такого решения.»;</w:t>
      </w:r>
    </w:p>
    <w:p w14:paraId="5E95C129"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6) статью 34 признать утратившим силу;</w:t>
      </w:r>
    </w:p>
    <w:p w14:paraId="32202D0B"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 xml:space="preserve">7) абзац восьмой пункта 1 статьи 42 изложить в следующей редакции: </w:t>
      </w:r>
    </w:p>
    <w:p w14:paraId="176CCF19"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«В целях контроля за исполнением бюджета города Чебоксары привлекается Контрольно-счетная палата Чувашской Республики, осуществляющая полномочия по осуществлению внешнего муниципального финансового контроля в муниципальном образовании город Чебоксары.».</w:t>
      </w:r>
    </w:p>
    <w:p w14:paraId="4451AC3A"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за исключением положений, для которых настоящим решением установлены иные сроки вступления их в силу.</w:t>
      </w:r>
    </w:p>
    <w:p w14:paraId="0C49051D"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 xml:space="preserve">3. </w:t>
      </w:r>
      <w:proofErr w:type="gramStart"/>
      <w:r w:rsidRPr="009500B0">
        <w:rPr>
          <w:rFonts w:ascii="Times New Roman" w:eastAsia="Times New Roman" w:hAnsi="Times New Roman" w:cs="Times New Roman"/>
          <w:sz w:val="28"/>
          <w:szCs w:val="28"/>
          <w:lang w:eastAsia="ru-RU"/>
        </w:rPr>
        <w:t>Подпункты</w:t>
      </w:r>
      <w:proofErr w:type="gramEnd"/>
      <w:r w:rsidRPr="009500B0">
        <w:rPr>
          <w:rFonts w:ascii="Times New Roman" w:eastAsia="Times New Roman" w:hAnsi="Times New Roman" w:cs="Times New Roman"/>
          <w:sz w:val="28"/>
          <w:szCs w:val="28"/>
          <w:lang w:eastAsia="ru-RU"/>
        </w:rPr>
        <w:t xml:space="preserve"> а, б и в пункта 2, пункты 6 и 7 части 1 настоящего решения вступают в силу с 1 июля 2022 года. </w:t>
      </w:r>
    </w:p>
    <w:p w14:paraId="6855ED6B" w14:textId="77777777" w:rsidR="009500B0" w:rsidRPr="009500B0"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t>4. Опубликовать настоящее решение в Вестнике органов местного самоуправления города Чебоксары и разместить на официальном сайте города Чебоксары в информационно-телекоммуникационной сети Интернет.</w:t>
      </w:r>
    </w:p>
    <w:p w14:paraId="26A019FC" w14:textId="43821170" w:rsidR="00B36997" w:rsidRPr="00B36997" w:rsidRDefault="009500B0" w:rsidP="009500B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500B0">
        <w:rPr>
          <w:rFonts w:ascii="Times New Roman" w:eastAsia="Times New Roman" w:hAnsi="Times New Roman" w:cs="Times New Roman"/>
          <w:sz w:val="28"/>
          <w:szCs w:val="28"/>
          <w:lang w:eastAsia="ru-RU"/>
        </w:rPr>
        <w:lastRenderedPageBreak/>
        <w:t xml:space="preserve">5.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(Н.Ю. </w:t>
      </w:r>
      <w:proofErr w:type="spellStart"/>
      <w:r w:rsidRPr="009500B0">
        <w:rPr>
          <w:rFonts w:ascii="Times New Roman" w:eastAsia="Times New Roman" w:hAnsi="Times New Roman" w:cs="Times New Roman"/>
          <w:sz w:val="28"/>
          <w:szCs w:val="28"/>
          <w:lang w:eastAsia="ru-RU"/>
        </w:rPr>
        <w:t>Евсюкова</w:t>
      </w:r>
      <w:proofErr w:type="spellEnd"/>
      <w:r w:rsidRPr="009500B0">
        <w:rPr>
          <w:rFonts w:ascii="Times New Roman" w:eastAsia="Times New Roman" w:hAnsi="Times New Roman" w:cs="Times New Roman"/>
          <w:sz w:val="28"/>
          <w:szCs w:val="28"/>
          <w:lang w:eastAsia="ru-RU"/>
        </w:rPr>
        <w:t>).</w:t>
      </w:r>
    </w:p>
    <w:p w14:paraId="6711AEDD" w14:textId="77777777" w:rsidR="00B36997" w:rsidRPr="00B36997" w:rsidRDefault="00B36997" w:rsidP="00B36997">
      <w:pPr>
        <w:shd w:val="clear" w:color="auto" w:fill="FFFFFF"/>
        <w:spacing w:after="0" w:line="360" w:lineRule="auto"/>
        <w:contextualSpacing/>
        <w:rPr>
          <w:rFonts w:ascii="Arial" w:eastAsia="Times New Roman" w:hAnsi="Arial" w:cs="Arial"/>
          <w:color w:val="262626"/>
          <w:shd w:val="clear" w:color="auto" w:fill="FFFFFF"/>
          <w:lang w:eastAsia="ru-RU"/>
        </w:rPr>
      </w:pPr>
    </w:p>
    <w:p w14:paraId="2C6E37B7" w14:textId="77777777" w:rsidR="00B36997" w:rsidRPr="00B36997" w:rsidRDefault="00B36997" w:rsidP="00B36997">
      <w:pPr>
        <w:shd w:val="clear" w:color="auto" w:fill="FFFFFF"/>
        <w:spacing w:after="0" w:line="360" w:lineRule="auto"/>
        <w:contextualSpacing/>
        <w:rPr>
          <w:rFonts w:ascii="Arial" w:eastAsia="Times New Roman" w:hAnsi="Arial" w:cs="Arial"/>
          <w:color w:val="262626"/>
          <w:shd w:val="clear" w:color="auto" w:fill="FFFFFF"/>
          <w:lang w:eastAsia="ru-RU"/>
        </w:rPr>
      </w:pPr>
    </w:p>
    <w:p w14:paraId="4FE43A31" w14:textId="715B6A90" w:rsidR="00EE0927" w:rsidRPr="004001C2" w:rsidRDefault="00B36997" w:rsidP="009500B0">
      <w:pPr>
        <w:spacing w:after="0"/>
        <w:jc w:val="both"/>
        <w:rPr>
          <w:rFonts w:ascii="Times New Roman" w:eastAsia="Times New Roman" w:hAnsi="Times New Roman" w:cs="Times New Roman"/>
          <w:sz w:val="28"/>
          <w:szCs w:val="20"/>
          <w:lang w:eastAsia="ru-RU"/>
        </w:rPr>
      </w:pPr>
      <w:r w:rsidRPr="00B36997">
        <w:rPr>
          <w:rFonts w:ascii="Times New Roman" w:eastAsia="Times New Roman" w:hAnsi="Times New Roman" w:cs="Times New Roman"/>
          <w:color w:val="000000"/>
          <w:sz w:val="28"/>
          <w:lang w:eastAsia="ru-RU"/>
        </w:rPr>
        <w:t xml:space="preserve">Глава города Чебоксары                                                              </w:t>
      </w:r>
      <w:r>
        <w:rPr>
          <w:rFonts w:ascii="Times New Roman" w:eastAsia="Times New Roman" w:hAnsi="Times New Roman" w:cs="Times New Roman"/>
          <w:color w:val="000000"/>
          <w:sz w:val="28"/>
          <w:lang w:eastAsia="ru-RU"/>
        </w:rPr>
        <w:t xml:space="preserve">    </w:t>
      </w:r>
      <w:r w:rsidRPr="00B36997">
        <w:rPr>
          <w:rFonts w:ascii="Times New Roman" w:eastAsia="Times New Roman" w:hAnsi="Times New Roman" w:cs="Times New Roman"/>
          <w:color w:val="000000"/>
          <w:sz w:val="28"/>
          <w:lang w:eastAsia="ru-RU"/>
        </w:rPr>
        <w:t>О.И. Кортунов</w:t>
      </w:r>
    </w:p>
    <w:sectPr w:rsidR="00EE0927" w:rsidRPr="004001C2" w:rsidSect="008357EE">
      <w:headerReference w:type="default" r:id="rId9"/>
      <w:pgSz w:w="11906" w:h="16838"/>
      <w:pgMar w:top="851" w:right="84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1CA6" w14:textId="77777777" w:rsidR="0025278E" w:rsidRDefault="0025278E" w:rsidP="00E16B6B">
      <w:pPr>
        <w:spacing w:after="0" w:line="240" w:lineRule="auto"/>
      </w:pPr>
      <w:r>
        <w:separator/>
      </w:r>
    </w:p>
  </w:endnote>
  <w:endnote w:type="continuationSeparator" w:id="0">
    <w:p w14:paraId="00DAC0B3" w14:textId="77777777" w:rsidR="0025278E" w:rsidRDefault="0025278E" w:rsidP="00E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altica Chv">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215D" w14:textId="77777777" w:rsidR="0025278E" w:rsidRDefault="0025278E" w:rsidP="00E16B6B">
      <w:pPr>
        <w:spacing w:after="0" w:line="240" w:lineRule="auto"/>
      </w:pPr>
      <w:r>
        <w:separator/>
      </w:r>
    </w:p>
  </w:footnote>
  <w:footnote w:type="continuationSeparator" w:id="0">
    <w:p w14:paraId="5A6862AA" w14:textId="77777777" w:rsidR="0025278E" w:rsidRDefault="0025278E" w:rsidP="00E1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00069"/>
      <w:docPartObj>
        <w:docPartGallery w:val="Page Numbers (Top of Page)"/>
        <w:docPartUnique/>
      </w:docPartObj>
    </w:sdtPr>
    <w:sdtEndPr/>
    <w:sdtContent>
      <w:p w14:paraId="63DDB294" w14:textId="77777777" w:rsidR="0025278E" w:rsidRDefault="0025278E">
        <w:pPr>
          <w:pStyle w:val="a3"/>
          <w:jc w:val="center"/>
        </w:pPr>
        <w:r>
          <w:fldChar w:fldCharType="begin"/>
        </w:r>
        <w:r>
          <w:instrText>PAGE   \* MERGEFORMAT</w:instrText>
        </w:r>
        <w:r>
          <w:fldChar w:fldCharType="separate"/>
        </w:r>
        <w:r w:rsidR="003D0308">
          <w:rPr>
            <w:noProof/>
          </w:rPr>
          <w:t>4</w:t>
        </w:r>
        <w:r>
          <w:fldChar w:fldCharType="end"/>
        </w:r>
      </w:p>
    </w:sdtContent>
  </w:sdt>
  <w:p w14:paraId="4B18D45F" w14:textId="77777777" w:rsidR="0025278E" w:rsidRDefault="002527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4AC6"/>
    <w:multiLevelType w:val="hybridMultilevel"/>
    <w:tmpl w:val="A80C47A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933C9"/>
    <w:multiLevelType w:val="hybridMultilevel"/>
    <w:tmpl w:val="BD68F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FB"/>
    <w:rsid w:val="00002B87"/>
    <w:rsid w:val="00006A01"/>
    <w:rsid w:val="00017177"/>
    <w:rsid w:val="00022EF1"/>
    <w:rsid w:val="000240B8"/>
    <w:rsid w:val="00035B6F"/>
    <w:rsid w:val="00055AFE"/>
    <w:rsid w:val="00062D3B"/>
    <w:rsid w:val="000704AA"/>
    <w:rsid w:val="00097469"/>
    <w:rsid w:val="000A079D"/>
    <w:rsid w:val="000B2577"/>
    <w:rsid w:val="000B3506"/>
    <w:rsid w:val="000B6D47"/>
    <w:rsid w:val="000E6DF4"/>
    <w:rsid w:val="000F362A"/>
    <w:rsid w:val="000F3B0D"/>
    <w:rsid w:val="000F5138"/>
    <w:rsid w:val="00100F8D"/>
    <w:rsid w:val="00111B5C"/>
    <w:rsid w:val="0011217F"/>
    <w:rsid w:val="0012085B"/>
    <w:rsid w:val="00133BEE"/>
    <w:rsid w:val="00141DCC"/>
    <w:rsid w:val="00142F7D"/>
    <w:rsid w:val="00153239"/>
    <w:rsid w:val="00166A67"/>
    <w:rsid w:val="00170262"/>
    <w:rsid w:val="00176E59"/>
    <w:rsid w:val="001818D5"/>
    <w:rsid w:val="00185124"/>
    <w:rsid w:val="001859A0"/>
    <w:rsid w:val="00196FBE"/>
    <w:rsid w:val="001A3AB5"/>
    <w:rsid w:val="001A44E8"/>
    <w:rsid w:val="001A544D"/>
    <w:rsid w:val="001A6AAB"/>
    <w:rsid w:val="001A7728"/>
    <w:rsid w:val="001B255D"/>
    <w:rsid w:val="001B2700"/>
    <w:rsid w:val="001B37D6"/>
    <w:rsid w:val="001B4175"/>
    <w:rsid w:val="001B53E5"/>
    <w:rsid w:val="001B7F8B"/>
    <w:rsid w:val="001E095D"/>
    <w:rsid w:val="001F1BFB"/>
    <w:rsid w:val="00227897"/>
    <w:rsid w:val="0023404E"/>
    <w:rsid w:val="0025278E"/>
    <w:rsid w:val="00252F01"/>
    <w:rsid w:val="00255E53"/>
    <w:rsid w:val="00257A1A"/>
    <w:rsid w:val="00261DB5"/>
    <w:rsid w:val="00262B6D"/>
    <w:rsid w:val="00272A22"/>
    <w:rsid w:val="00276909"/>
    <w:rsid w:val="00276C0D"/>
    <w:rsid w:val="002916B3"/>
    <w:rsid w:val="0029553D"/>
    <w:rsid w:val="002A5469"/>
    <w:rsid w:val="002A599D"/>
    <w:rsid w:val="002A65C6"/>
    <w:rsid w:val="002C304F"/>
    <w:rsid w:val="002D710D"/>
    <w:rsid w:val="002E3129"/>
    <w:rsid w:val="002E3BAB"/>
    <w:rsid w:val="002E55BD"/>
    <w:rsid w:val="002F7AC5"/>
    <w:rsid w:val="0030237B"/>
    <w:rsid w:val="0031325A"/>
    <w:rsid w:val="00317B9A"/>
    <w:rsid w:val="0032013C"/>
    <w:rsid w:val="003311E3"/>
    <w:rsid w:val="00333E80"/>
    <w:rsid w:val="0033479F"/>
    <w:rsid w:val="00356326"/>
    <w:rsid w:val="00357E82"/>
    <w:rsid w:val="00365B35"/>
    <w:rsid w:val="0037241A"/>
    <w:rsid w:val="00386EE9"/>
    <w:rsid w:val="0039444F"/>
    <w:rsid w:val="00395F5E"/>
    <w:rsid w:val="003A667E"/>
    <w:rsid w:val="003A78A4"/>
    <w:rsid w:val="003D0308"/>
    <w:rsid w:val="003E54EB"/>
    <w:rsid w:val="003E71D3"/>
    <w:rsid w:val="004001C2"/>
    <w:rsid w:val="00415A7F"/>
    <w:rsid w:val="00415C69"/>
    <w:rsid w:val="004174B1"/>
    <w:rsid w:val="004234D9"/>
    <w:rsid w:val="00434936"/>
    <w:rsid w:val="00435F73"/>
    <w:rsid w:val="004365AB"/>
    <w:rsid w:val="004365DF"/>
    <w:rsid w:val="0043792A"/>
    <w:rsid w:val="00444251"/>
    <w:rsid w:val="00463720"/>
    <w:rsid w:val="00464115"/>
    <w:rsid w:val="0048223A"/>
    <w:rsid w:val="004A6F36"/>
    <w:rsid w:val="004B2C05"/>
    <w:rsid w:val="004C766B"/>
    <w:rsid w:val="004D59AC"/>
    <w:rsid w:val="004E5E4E"/>
    <w:rsid w:val="004F2A1D"/>
    <w:rsid w:val="005062CF"/>
    <w:rsid w:val="005134C1"/>
    <w:rsid w:val="00523100"/>
    <w:rsid w:val="00536C3F"/>
    <w:rsid w:val="00542BF4"/>
    <w:rsid w:val="00562D93"/>
    <w:rsid w:val="00562EDF"/>
    <w:rsid w:val="00565046"/>
    <w:rsid w:val="005675F2"/>
    <w:rsid w:val="00577B15"/>
    <w:rsid w:val="00583D4F"/>
    <w:rsid w:val="00591CD7"/>
    <w:rsid w:val="00591EEC"/>
    <w:rsid w:val="00594FBA"/>
    <w:rsid w:val="00595F8B"/>
    <w:rsid w:val="005A4221"/>
    <w:rsid w:val="005A540B"/>
    <w:rsid w:val="005B31E4"/>
    <w:rsid w:val="005C04EA"/>
    <w:rsid w:val="005D63CC"/>
    <w:rsid w:val="005D6B01"/>
    <w:rsid w:val="005E3654"/>
    <w:rsid w:val="005F06AA"/>
    <w:rsid w:val="00614F43"/>
    <w:rsid w:val="00623B6B"/>
    <w:rsid w:val="00625D63"/>
    <w:rsid w:val="0062708F"/>
    <w:rsid w:val="00632A62"/>
    <w:rsid w:val="0064506A"/>
    <w:rsid w:val="00687422"/>
    <w:rsid w:val="006C03D1"/>
    <w:rsid w:val="006C278D"/>
    <w:rsid w:val="006C32FD"/>
    <w:rsid w:val="006C673D"/>
    <w:rsid w:val="006E22A4"/>
    <w:rsid w:val="006E2336"/>
    <w:rsid w:val="006F7E76"/>
    <w:rsid w:val="00711B62"/>
    <w:rsid w:val="007169CD"/>
    <w:rsid w:val="00742229"/>
    <w:rsid w:val="00763419"/>
    <w:rsid w:val="0077034B"/>
    <w:rsid w:val="00770E90"/>
    <w:rsid w:val="00777D9A"/>
    <w:rsid w:val="007816B0"/>
    <w:rsid w:val="00782A87"/>
    <w:rsid w:val="00784F8F"/>
    <w:rsid w:val="00786C53"/>
    <w:rsid w:val="00787122"/>
    <w:rsid w:val="00797A50"/>
    <w:rsid w:val="007A6517"/>
    <w:rsid w:val="007C3E67"/>
    <w:rsid w:val="007C6A1B"/>
    <w:rsid w:val="007C6BE3"/>
    <w:rsid w:val="007D2024"/>
    <w:rsid w:val="007D4A37"/>
    <w:rsid w:val="007D50CA"/>
    <w:rsid w:val="007D65B6"/>
    <w:rsid w:val="007E3433"/>
    <w:rsid w:val="007F237E"/>
    <w:rsid w:val="00807776"/>
    <w:rsid w:val="00832A5E"/>
    <w:rsid w:val="008357EE"/>
    <w:rsid w:val="00874F7A"/>
    <w:rsid w:val="00876508"/>
    <w:rsid w:val="0087686E"/>
    <w:rsid w:val="00883D43"/>
    <w:rsid w:val="008A51B0"/>
    <w:rsid w:val="008C3A13"/>
    <w:rsid w:val="008C78BC"/>
    <w:rsid w:val="008D2FF3"/>
    <w:rsid w:val="008E6696"/>
    <w:rsid w:val="008F4302"/>
    <w:rsid w:val="00910AFB"/>
    <w:rsid w:val="00912A54"/>
    <w:rsid w:val="00944E9A"/>
    <w:rsid w:val="009450AE"/>
    <w:rsid w:val="009500B0"/>
    <w:rsid w:val="00961070"/>
    <w:rsid w:val="009A5A3F"/>
    <w:rsid w:val="009A7DFA"/>
    <w:rsid w:val="009C1BDA"/>
    <w:rsid w:val="009C265C"/>
    <w:rsid w:val="009F0F38"/>
    <w:rsid w:val="00A070D4"/>
    <w:rsid w:val="00A12440"/>
    <w:rsid w:val="00A306F5"/>
    <w:rsid w:val="00A31503"/>
    <w:rsid w:val="00A40DAB"/>
    <w:rsid w:val="00A453F2"/>
    <w:rsid w:val="00A54EA0"/>
    <w:rsid w:val="00A629A0"/>
    <w:rsid w:val="00A640A6"/>
    <w:rsid w:val="00A64A25"/>
    <w:rsid w:val="00A73924"/>
    <w:rsid w:val="00A73FD6"/>
    <w:rsid w:val="00A76CE5"/>
    <w:rsid w:val="00A77205"/>
    <w:rsid w:val="00A809BC"/>
    <w:rsid w:val="00A85AD2"/>
    <w:rsid w:val="00AA1508"/>
    <w:rsid w:val="00AA3841"/>
    <w:rsid w:val="00AA6B0B"/>
    <w:rsid w:val="00AB0C4D"/>
    <w:rsid w:val="00AB3A00"/>
    <w:rsid w:val="00AE34CD"/>
    <w:rsid w:val="00AF21AD"/>
    <w:rsid w:val="00AF2423"/>
    <w:rsid w:val="00AF6244"/>
    <w:rsid w:val="00AF65DB"/>
    <w:rsid w:val="00B15FF6"/>
    <w:rsid w:val="00B26ED3"/>
    <w:rsid w:val="00B36997"/>
    <w:rsid w:val="00B47954"/>
    <w:rsid w:val="00B51B27"/>
    <w:rsid w:val="00B616E0"/>
    <w:rsid w:val="00B933D9"/>
    <w:rsid w:val="00BA3B92"/>
    <w:rsid w:val="00BA5B53"/>
    <w:rsid w:val="00BC3483"/>
    <w:rsid w:val="00BC4130"/>
    <w:rsid w:val="00BC4D8B"/>
    <w:rsid w:val="00BD4A76"/>
    <w:rsid w:val="00C01679"/>
    <w:rsid w:val="00C0332E"/>
    <w:rsid w:val="00C04527"/>
    <w:rsid w:val="00C077C8"/>
    <w:rsid w:val="00C10CC2"/>
    <w:rsid w:val="00C15334"/>
    <w:rsid w:val="00C154C0"/>
    <w:rsid w:val="00C34191"/>
    <w:rsid w:val="00C35DFC"/>
    <w:rsid w:val="00C364D9"/>
    <w:rsid w:val="00C374F1"/>
    <w:rsid w:val="00C42EEA"/>
    <w:rsid w:val="00C87364"/>
    <w:rsid w:val="00C931B7"/>
    <w:rsid w:val="00CB1E39"/>
    <w:rsid w:val="00CC4BF9"/>
    <w:rsid w:val="00CD0261"/>
    <w:rsid w:val="00CD1C08"/>
    <w:rsid w:val="00CD534A"/>
    <w:rsid w:val="00CE296A"/>
    <w:rsid w:val="00CE4C54"/>
    <w:rsid w:val="00CE5E0E"/>
    <w:rsid w:val="00CE6FC4"/>
    <w:rsid w:val="00CF7AB2"/>
    <w:rsid w:val="00D015A8"/>
    <w:rsid w:val="00D03384"/>
    <w:rsid w:val="00D07211"/>
    <w:rsid w:val="00D12BA0"/>
    <w:rsid w:val="00D178A1"/>
    <w:rsid w:val="00D21BE3"/>
    <w:rsid w:val="00D378E9"/>
    <w:rsid w:val="00D57730"/>
    <w:rsid w:val="00D63E72"/>
    <w:rsid w:val="00D7109C"/>
    <w:rsid w:val="00D80BFB"/>
    <w:rsid w:val="00DA5F91"/>
    <w:rsid w:val="00DB048D"/>
    <w:rsid w:val="00DB1B23"/>
    <w:rsid w:val="00DB52DB"/>
    <w:rsid w:val="00DC08F9"/>
    <w:rsid w:val="00E01B90"/>
    <w:rsid w:val="00E16B6B"/>
    <w:rsid w:val="00E315F3"/>
    <w:rsid w:val="00E36C4D"/>
    <w:rsid w:val="00E467A9"/>
    <w:rsid w:val="00E56B1B"/>
    <w:rsid w:val="00E63BD3"/>
    <w:rsid w:val="00E656E3"/>
    <w:rsid w:val="00E665B2"/>
    <w:rsid w:val="00E71D85"/>
    <w:rsid w:val="00E7551E"/>
    <w:rsid w:val="00E760B4"/>
    <w:rsid w:val="00E8490C"/>
    <w:rsid w:val="00E92E15"/>
    <w:rsid w:val="00EA196E"/>
    <w:rsid w:val="00EB762B"/>
    <w:rsid w:val="00EC71CC"/>
    <w:rsid w:val="00EE0927"/>
    <w:rsid w:val="00F0677F"/>
    <w:rsid w:val="00F10444"/>
    <w:rsid w:val="00F236A5"/>
    <w:rsid w:val="00F30FF6"/>
    <w:rsid w:val="00F36F5D"/>
    <w:rsid w:val="00F50C18"/>
    <w:rsid w:val="00F570C8"/>
    <w:rsid w:val="00F627D7"/>
    <w:rsid w:val="00F63062"/>
    <w:rsid w:val="00F653BF"/>
    <w:rsid w:val="00F736B2"/>
    <w:rsid w:val="00F850E8"/>
    <w:rsid w:val="00F94163"/>
    <w:rsid w:val="00FA16DD"/>
    <w:rsid w:val="00FC0F04"/>
    <w:rsid w:val="00FC69E7"/>
    <w:rsid w:val="00FC6E7D"/>
    <w:rsid w:val="00FC7670"/>
    <w:rsid w:val="00FD1EAA"/>
    <w:rsid w:val="00FD29A9"/>
    <w:rsid w:val="00FD339A"/>
    <w:rsid w:val="00FD7AFC"/>
    <w:rsid w:val="00FD7C18"/>
    <w:rsid w:val="00FE6352"/>
    <w:rsid w:val="00FE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C695"/>
  <w15:docId w15:val="{15D084C0-3417-40A5-9473-9477D10C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D3"/>
  </w:style>
  <w:style w:type="paragraph" w:styleId="1">
    <w:name w:val="heading 1"/>
    <w:basedOn w:val="a"/>
    <w:next w:val="a"/>
    <w:link w:val="10"/>
    <w:uiPriority w:val="9"/>
    <w:qFormat/>
    <w:rsid w:val="0087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6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65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765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EE0927"/>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E092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765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765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5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765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650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765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87650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76508"/>
    <w:rPr>
      <w:rFonts w:asciiTheme="majorHAnsi" w:eastAsiaTheme="majorEastAsia" w:hAnsiTheme="majorHAnsi" w:cstheme="majorBidi"/>
      <w:i/>
      <w:iCs/>
      <w:color w:val="404040" w:themeColor="text1" w:themeTint="BF"/>
      <w:sz w:val="20"/>
      <w:szCs w:val="20"/>
    </w:rPr>
  </w:style>
  <w:style w:type="paragraph" w:styleId="a3">
    <w:name w:val="header"/>
    <w:basedOn w:val="a"/>
    <w:link w:val="a4"/>
    <w:unhideWhenUsed/>
    <w:rsid w:val="00E16B6B"/>
    <w:pPr>
      <w:tabs>
        <w:tab w:val="center" w:pos="4677"/>
        <w:tab w:val="right" w:pos="9355"/>
      </w:tabs>
      <w:spacing w:after="0" w:line="240" w:lineRule="auto"/>
    </w:pPr>
  </w:style>
  <w:style w:type="character" w:customStyle="1" w:styleId="a4">
    <w:name w:val="Верхний колонтитул Знак"/>
    <w:basedOn w:val="a0"/>
    <w:link w:val="a3"/>
    <w:rsid w:val="00E16B6B"/>
  </w:style>
  <w:style w:type="paragraph" w:styleId="a5">
    <w:name w:val="footer"/>
    <w:basedOn w:val="a"/>
    <w:link w:val="a6"/>
    <w:uiPriority w:val="99"/>
    <w:unhideWhenUsed/>
    <w:rsid w:val="00E16B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B6B"/>
  </w:style>
  <w:style w:type="paragraph" w:styleId="a7">
    <w:name w:val="List Paragraph"/>
    <w:basedOn w:val="a"/>
    <w:uiPriority w:val="34"/>
    <w:qFormat/>
    <w:rsid w:val="004B2C05"/>
    <w:pPr>
      <w:ind w:left="720"/>
      <w:contextualSpacing/>
    </w:pPr>
  </w:style>
  <w:style w:type="paragraph" w:customStyle="1" w:styleId="ConsPlusTitle">
    <w:name w:val="ConsPlusTitle"/>
    <w:uiPriority w:val="99"/>
    <w:rsid w:val="008765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765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765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Nonformat">
    <w:name w:val="ConsNonformat"/>
    <w:rsid w:val="008765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765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8765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876508"/>
    <w:rPr>
      <w:color w:val="008000"/>
    </w:rPr>
  </w:style>
  <w:style w:type="paragraph" w:customStyle="1" w:styleId="a9">
    <w:name w:val="Прижатый влево"/>
    <w:basedOn w:val="a"/>
    <w:next w:val="a"/>
    <w:uiPriority w:val="99"/>
    <w:rsid w:val="0087650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rsid w:val="00876508"/>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character" w:customStyle="1" w:styleId="ab">
    <w:name w:val="Цветовое выделение"/>
    <w:uiPriority w:val="99"/>
    <w:rsid w:val="00876508"/>
    <w:rPr>
      <w:b/>
      <w:bCs/>
      <w:color w:val="000080"/>
    </w:rPr>
  </w:style>
  <w:style w:type="character" w:customStyle="1" w:styleId="ac">
    <w:name w:val="Текст выноски Знак"/>
    <w:basedOn w:val="a0"/>
    <w:link w:val="ad"/>
    <w:uiPriority w:val="99"/>
    <w:semiHidden/>
    <w:rsid w:val="00876508"/>
    <w:rPr>
      <w:rFonts w:ascii="Tahoma" w:hAnsi="Tahoma" w:cs="Tahoma"/>
      <w:sz w:val="16"/>
      <w:szCs w:val="16"/>
    </w:rPr>
  </w:style>
  <w:style w:type="paragraph" w:styleId="ad">
    <w:name w:val="Balloon Text"/>
    <w:basedOn w:val="a"/>
    <w:link w:val="ac"/>
    <w:uiPriority w:val="99"/>
    <w:semiHidden/>
    <w:unhideWhenUsed/>
    <w:rsid w:val="00876508"/>
    <w:pPr>
      <w:spacing w:after="0" w:line="240" w:lineRule="auto"/>
    </w:pPr>
    <w:rPr>
      <w:rFonts w:ascii="Tahoma" w:hAnsi="Tahoma" w:cs="Tahoma"/>
      <w:sz w:val="16"/>
      <w:szCs w:val="16"/>
    </w:rPr>
  </w:style>
  <w:style w:type="character" w:styleId="ae">
    <w:name w:val="Hyperlink"/>
    <w:basedOn w:val="a0"/>
    <w:uiPriority w:val="99"/>
    <w:unhideWhenUsed/>
    <w:rsid w:val="00876508"/>
    <w:rPr>
      <w:color w:val="0000FF" w:themeColor="hyperlink"/>
      <w:u w:val="single"/>
    </w:rPr>
  </w:style>
  <w:style w:type="paragraph" w:customStyle="1" w:styleId="ConsPlusNormal">
    <w:name w:val="ConsPlusNormal"/>
    <w:rsid w:val="008765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876508"/>
    <w:pPr>
      <w:shd w:val="clear" w:color="auto" w:fill="FFFFFF"/>
      <w:spacing w:after="0" w:line="240" w:lineRule="auto"/>
      <w:ind w:firstLine="360"/>
      <w:jc w:val="both"/>
    </w:pPr>
    <w:rPr>
      <w:rFonts w:ascii="TimesET" w:eastAsia="Times New Roman" w:hAnsi="TimesET" w:cs="Times New Roman"/>
      <w:color w:val="000000"/>
      <w:spacing w:val="-2"/>
      <w:sz w:val="24"/>
      <w:szCs w:val="24"/>
      <w:lang w:eastAsia="ru-RU"/>
    </w:rPr>
  </w:style>
  <w:style w:type="character" w:customStyle="1" w:styleId="22">
    <w:name w:val="Основной текст с отступом 2 Знак"/>
    <w:basedOn w:val="a0"/>
    <w:link w:val="21"/>
    <w:rsid w:val="00876508"/>
    <w:rPr>
      <w:rFonts w:ascii="TimesET" w:eastAsia="Times New Roman" w:hAnsi="TimesET" w:cs="Times New Roman"/>
      <w:color w:val="000000"/>
      <w:spacing w:val="-2"/>
      <w:sz w:val="24"/>
      <w:szCs w:val="24"/>
      <w:shd w:val="clear" w:color="auto" w:fill="FFFFFF"/>
      <w:lang w:eastAsia="ru-RU"/>
    </w:rPr>
  </w:style>
  <w:style w:type="character" w:customStyle="1" w:styleId="31">
    <w:name w:val="Основной текст с отступом 3 Знак"/>
    <w:basedOn w:val="a0"/>
    <w:link w:val="32"/>
    <w:uiPriority w:val="99"/>
    <w:semiHidden/>
    <w:rsid w:val="00876508"/>
    <w:rPr>
      <w:sz w:val="16"/>
      <w:szCs w:val="16"/>
    </w:rPr>
  </w:style>
  <w:style w:type="paragraph" w:styleId="32">
    <w:name w:val="Body Text Indent 3"/>
    <w:basedOn w:val="a"/>
    <w:link w:val="31"/>
    <w:uiPriority w:val="99"/>
    <w:semiHidden/>
    <w:unhideWhenUsed/>
    <w:rsid w:val="00876508"/>
    <w:pPr>
      <w:spacing w:after="120"/>
      <w:ind w:left="283"/>
    </w:pPr>
    <w:rPr>
      <w:sz w:val="16"/>
      <w:szCs w:val="16"/>
    </w:rPr>
  </w:style>
  <w:style w:type="character" w:customStyle="1" w:styleId="af">
    <w:name w:val="Основной текст Знак"/>
    <w:basedOn w:val="a0"/>
    <w:link w:val="af0"/>
    <w:uiPriority w:val="99"/>
    <w:semiHidden/>
    <w:rsid w:val="00876508"/>
  </w:style>
  <w:style w:type="paragraph" w:styleId="af0">
    <w:name w:val="Body Text"/>
    <w:basedOn w:val="a"/>
    <w:link w:val="af"/>
    <w:uiPriority w:val="99"/>
    <w:semiHidden/>
    <w:unhideWhenUsed/>
    <w:rsid w:val="00876508"/>
    <w:pPr>
      <w:spacing w:after="120"/>
    </w:pPr>
  </w:style>
  <w:style w:type="character" w:styleId="af1">
    <w:name w:val="annotation reference"/>
    <w:basedOn w:val="a0"/>
    <w:uiPriority w:val="99"/>
    <w:semiHidden/>
    <w:unhideWhenUsed/>
    <w:rsid w:val="00F50C18"/>
    <w:rPr>
      <w:sz w:val="16"/>
      <w:szCs w:val="16"/>
    </w:rPr>
  </w:style>
  <w:style w:type="paragraph" w:styleId="af2">
    <w:name w:val="annotation text"/>
    <w:basedOn w:val="a"/>
    <w:link w:val="af3"/>
    <w:uiPriority w:val="99"/>
    <w:semiHidden/>
    <w:unhideWhenUsed/>
    <w:rsid w:val="00F50C18"/>
    <w:pPr>
      <w:spacing w:line="240" w:lineRule="auto"/>
    </w:pPr>
    <w:rPr>
      <w:sz w:val="20"/>
      <w:szCs w:val="20"/>
    </w:rPr>
  </w:style>
  <w:style w:type="character" w:customStyle="1" w:styleId="af3">
    <w:name w:val="Текст примечания Знак"/>
    <w:basedOn w:val="a0"/>
    <w:link w:val="af2"/>
    <w:uiPriority w:val="99"/>
    <w:semiHidden/>
    <w:rsid w:val="00F50C18"/>
    <w:rPr>
      <w:sz w:val="20"/>
      <w:szCs w:val="20"/>
    </w:rPr>
  </w:style>
  <w:style w:type="paragraph" w:styleId="af4">
    <w:name w:val="annotation subject"/>
    <w:basedOn w:val="af2"/>
    <w:next w:val="af2"/>
    <w:link w:val="af5"/>
    <w:uiPriority w:val="99"/>
    <w:semiHidden/>
    <w:unhideWhenUsed/>
    <w:rsid w:val="00F50C18"/>
    <w:rPr>
      <w:b/>
      <w:bCs/>
    </w:rPr>
  </w:style>
  <w:style w:type="character" w:customStyle="1" w:styleId="af5">
    <w:name w:val="Тема примечания Знак"/>
    <w:basedOn w:val="af3"/>
    <w:link w:val="af4"/>
    <w:uiPriority w:val="99"/>
    <w:semiHidden/>
    <w:rsid w:val="00F50C18"/>
    <w:rPr>
      <w:b/>
      <w:bCs/>
      <w:sz w:val="20"/>
      <w:szCs w:val="20"/>
    </w:rPr>
  </w:style>
  <w:style w:type="paragraph" w:styleId="af6">
    <w:name w:val="footnote text"/>
    <w:basedOn w:val="a"/>
    <w:link w:val="af7"/>
    <w:uiPriority w:val="99"/>
    <w:semiHidden/>
    <w:unhideWhenUsed/>
    <w:rsid w:val="00787122"/>
    <w:pPr>
      <w:spacing w:after="0" w:line="240" w:lineRule="auto"/>
    </w:pPr>
    <w:rPr>
      <w:sz w:val="20"/>
      <w:szCs w:val="20"/>
    </w:rPr>
  </w:style>
  <w:style w:type="character" w:customStyle="1" w:styleId="af7">
    <w:name w:val="Текст сноски Знак"/>
    <w:basedOn w:val="a0"/>
    <w:link w:val="af6"/>
    <w:uiPriority w:val="99"/>
    <w:semiHidden/>
    <w:rsid w:val="00787122"/>
    <w:rPr>
      <w:sz w:val="20"/>
      <w:szCs w:val="20"/>
    </w:rPr>
  </w:style>
  <w:style w:type="character" w:styleId="af8">
    <w:name w:val="footnote reference"/>
    <w:basedOn w:val="a0"/>
    <w:uiPriority w:val="99"/>
    <w:semiHidden/>
    <w:unhideWhenUsed/>
    <w:rsid w:val="00787122"/>
    <w:rPr>
      <w:vertAlign w:val="superscript"/>
    </w:rPr>
  </w:style>
  <w:style w:type="paragraph" w:styleId="af9">
    <w:name w:val="endnote text"/>
    <w:basedOn w:val="a"/>
    <w:link w:val="afa"/>
    <w:uiPriority w:val="99"/>
    <w:semiHidden/>
    <w:unhideWhenUsed/>
    <w:rsid w:val="00787122"/>
    <w:pPr>
      <w:spacing w:after="0" w:line="240" w:lineRule="auto"/>
    </w:pPr>
    <w:rPr>
      <w:sz w:val="20"/>
      <w:szCs w:val="20"/>
    </w:rPr>
  </w:style>
  <w:style w:type="character" w:customStyle="1" w:styleId="afa">
    <w:name w:val="Текст концевой сноски Знак"/>
    <w:basedOn w:val="a0"/>
    <w:link w:val="af9"/>
    <w:uiPriority w:val="99"/>
    <w:semiHidden/>
    <w:rsid w:val="00787122"/>
    <w:rPr>
      <w:sz w:val="20"/>
      <w:szCs w:val="20"/>
    </w:rPr>
  </w:style>
  <w:style w:type="character" w:styleId="afb">
    <w:name w:val="endnote reference"/>
    <w:basedOn w:val="a0"/>
    <w:uiPriority w:val="99"/>
    <w:semiHidden/>
    <w:unhideWhenUsed/>
    <w:rsid w:val="00787122"/>
    <w:rPr>
      <w:vertAlign w:val="superscript"/>
    </w:rPr>
  </w:style>
  <w:style w:type="paragraph" w:styleId="afc">
    <w:name w:val="No Spacing"/>
    <w:link w:val="afd"/>
    <w:uiPriority w:val="1"/>
    <w:qFormat/>
    <w:rsid w:val="00F94163"/>
    <w:pPr>
      <w:spacing w:after="0" w:line="240" w:lineRule="auto"/>
    </w:pPr>
    <w:rPr>
      <w:rFonts w:eastAsiaTheme="minorEastAsia"/>
      <w:lang w:eastAsia="ru-RU"/>
    </w:rPr>
  </w:style>
  <w:style w:type="character" w:customStyle="1" w:styleId="afd">
    <w:name w:val="Без интервала Знак"/>
    <w:basedOn w:val="a0"/>
    <w:link w:val="afc"/>
    <w:uiPriority w:val="1"/>
    <w:rsid w:val="00F94163"/>
    <w:rPr>
      <w:rFonts w:eastAsiaTheme="minorEastAsia"/>
      <w:lang w:eastAsia="ru-RU"/>
    </w:rPr>
  </w:style>
  <w:style w:type="table" w:styleId="afe">
    <w:name w:val="Table Grid"/>
    <w:basedOn w:val="a1"/>
    <w:uiPriority w:val="59"/>
    <w:rsid w:val="0054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76C0D"/>
    <w:rPr>
      <w:color w:val="605E5C"/>
      <w:shd w:val="clear" w:color="auto" w:fill="E1DFDD"/>
    </w:rPr>
  </w:style>
  <w:style w:type="character" w:customStyle="1" w:styleId="11">
    <w:name w:val="Текст выноски Знак1"/>
    <w:basedOn w:val="a0"/>
    <w:uiPriority w:val="99"/>
    <w:semiHidden/>
    <w:rsid w:val="002A5469"/>
    <w:rPr>
      <w:rFonts w:ascii="Segoe UI" w:hAnsi="Segoe UI" w:cs="Segoe UI"/>
      <w:sz w:val="18"/>
      <w:szCs w:val="18"/>
    </w:rPr>
  </w:style>
  <w:style w:type="character" w:customStyle="1" w:styleId="310">
    <w:name w:val="Основной текст с отступом 3 Знак1"/>
    <w:basedOn w:val="a0"/>
    <w:uiPriority w:val="99"/>
    <w:semiHidden/>
    <w:rsid w:val="002A5469"/>
    <w:rPr>
      <w:sz w:val="16"/>
      <w:szCs w:val="16"/>
    </w:rPr>
  </w:style>
  <w:style w:type="character" w:customStyle="1" w:styleId="12">
    <w:name w:val="Основной текст Знак1"/>
    <w:basedOn w:val="a0"/>
    <w:uiPriority w:val="99"/>
    <w:semiHidden/>
    <w:rsid w:val="002A5469"/>
  </w:style>
  <w:style w:type="paragraph" w:styleId="aff">
    <w:name w:val="Body Text Indent"/>
    <w:basedOn w:val="a"/>
    <w:link w:val="aff0"/>
    <w:uiPriority w:val="99"/>
    <w:semiHidden/>
    <w:unhideWhenUsed/>
    <w:rsid w:val="002A65C6"/>
    <w:pPr>
      <w:spacing w:after="120"/>
      <w:ind w:left="283"/>
    </w:pPr>
  </w:style>
  <w:style w:type="character" w:customStyle="1" w:styleId="aff0">
    <w:name w:val="Основной текст с отступом Знак"/>
    <w:basedOn w:val="a0"/>
    <w:link w:val="aff"/>
    <w:uiPriority w:val="99"/>
    <w:semiHidden/>
    <w:rsid w:val="002A65C6"/>
  </w:style>
  <w:style w:type="character" w:styleId="aff1">
    <w:name w:val="FollowedHyperlink"/>
    <w:basedOn w:val="a0"/>
    <w:uiPriority w:val="99"/>
    <w:semiHidden/>
    <w:unhideWhenUsed/>
    <w:rsid w:val="002A65C6"/>
    <w:rPr>
      <w:color w:val="800080"/>
      <w:u w:val="single"/>
    </w:rPr>
  </w:style>
  <w:style w:type="paragraph" w:customStyle="1" w:styleId="xl65">
    <w:name w:val="xl6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66">
    <w:name w:val="xl6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67">
    <w:name w:val="xl67"/>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68">
    <w:name w:val="xl68"/>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69">
    <w:name w:val="xl69"/>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70">
    <w:name w:val="xl70"/>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A65C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2">
    <w:name w:val="xl72"/>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bottom"/>
    </w:pPr>
    <w:rPr>
      <w:rFonts w:ascii="Times New Roman" w:eastAsia="Times New Roman" w:hAnsi="Times New Roman" w:cs="Times New Roman"/>
      <w:b/>
      <w:bCs/>
      <w:sz w:val="24"/>
      <w:szCs w:val="24"/>
      <w:lang w:eastAsia="ru-RU"/>
    </w:rPr>
  </w:style>
  <w:style w:type="paragraph" w:customStyle="1" w:styleId="xl73">
    <w:name w:val="xl73"/>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74">
    <w:name w:val="xl74"/>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5">
    <w:name w:val="xl7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A65C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78">
    <w:name w:val="xl78"/>
    <w:basedOn w:val="a"/>
    <w:rsid w:val="002A65C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A65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A65C6"/>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1">
    <w:name w:val="xl81"/>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27897"/>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6">
    <w:name w:val="xl8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9">
    <w:name w:val="xl8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0">
    <w:name w:val="xl9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5">
    <w:name w:val="xl95"/>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9">
    <w:name w:val="xl9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1">
    <w:name w:val="xl10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2">
    <w:name w:val="xl10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3">
    <w:name w:val="xl10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4">
    <w:name w:val="xl10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2">
    <w:name w:val="xl11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252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4">
    <w:name w:val="xl11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252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9">
    <w:name w:val="xl11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21">
    <w:name w:val="xl12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2527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2527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2527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5278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2527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25278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527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25278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2527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25278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EE0927"/>
    <w:rPr>
      <w:rFonts w:asciiTheme="majorHAnsi" w:eastAsiaTheme="majorEastAsia" w:hAnsiTheme="majorHAnsi" w:cstheme="majorBidi"/>
      <w:i/>
      <w:iCs/>
      <w:color w:val="243F60" w:themeColor="accent1" w:themeShade="7F"/>
    </w:rPr>
  </w:style>
  <w:style w:type="character" w:customStyle="1" w:styleId="60">
    <w:name w:val="Заголовок 6 Знак"/>
    <w:basedOn w:val="a0"/>
    <w:link w:val="6"/>
    <w:uiPriority w:val="9"/>
    <w:semiHidden/>
    <w:rsid w:val="00EE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4">
      <w:bodyDiv w:val="1"/>
      <w:marLeft w:val="0"/>
      <w:marRight w:val="0"/>
      <w:marTop w:val="0"/>
      <w:marBottom w:val="0"/>
      <w:divBdr>
        <w:top w:val="none" w:sz="0" w:space="0" w:color="auto"/>
        <w:left w:val="none" w:sz="0" w:space="0" w:color="auto"/>
        <w:bottom w:val="none" w:sz="0" w:space="0" w:color="auto"/>
        <w:right w:val="none" w:sz="0" w:space="0" w:color="auto"/>
      </w:divBdr>
    </w:div>
    <w:div w:id="51202213">
      <w:bodyDiv w:val="1"/>
      <w:marLeft w:val="0"/>
      <w:marRight w:val="0"/>
      <w:marTop w:val="0"/>
      <w:marBottom w:val="0"/>
      <w:divBdr>
        <w:top w:val="none" w:sz="0" w:space="0" w:color="auto"/>
        <w:left w:val="none" w:sz="0" w:space="0" w:color="auto"/>
        <w:bottom w:val="none" w:sz="0" w:space="0" w:color="auto"/>
        <w:right w:val="none" w:sz="0" w:space="0" w:color="auto"/>
      </w:divBdr>
    </w:div>
    <w:div w:id="101346579">
      <w:bodyDiv w:val="1"/>
      <w:marLeft w:val="0"/>
      <w:marRight w:val="0"/>
      <w:marTop w:val="0"/>
      <w:marBottom w:val="0"/>
      <w:divBdr>
        <w:top w:val="none" w:sz="0" w:space="0" w:color="auto"/>
        <w:left w:val="none" w:sz="0" w:space="0" w:color="auto"/>
        <w:bottom w:val="none" w:sz="0" w:space="0" w:color="auto"/>
        <w:right w:val="none" w:sz="0" w:space="0" w:color="auto"/>
      </w:divBdr>
    </w:div>
    <w:div w:id="205068404">
      <w:bodyDiv w:val="1"/>
      <w:marLeft w:val="0"/>
      <w:marRight w:val="0"/>
      <w:marTop w:val="0"/>
      <w:marBottom w:val="0"/>
      <w:divBdr>
        <w:top w:val="none" w:sz="0" w:space="0" w:color="auto"/>
        <w:left w:val="none" w:sz="0" w:space="0" w:color="auto"/>
        <w:bottom w:val="none" w:sz="0" w:space="0" w:color="auto"/>
        <w:right w:val="none" w:sz="0" w:space="0" w:color="auto"/>
      </w:divBdr>
    </w:div>
    <w:div w:id="236551571">
      <w:bodyDiv w:val="1"/>
      <w:marLeft w:val="0"/>
      <w:marRight w:val="0"/>
      <w:marTop w:val="0"/>
      <w:marBottom w:val="0"/>
      <w:divBdr>
        <w:top w:val="none" w:sz="0" w:space="0" w:color="auto"/>
        <w:left w:val="none" w:sz="0" w:space="0" w:color="auto"/>
        <w:bottom w:val="none" w:sz="0" w:space="0" w:color="auto"/>
        <w:right w:val="none" w:sz="0" w:space="0" w:color="auto"/>
      </w:divBdr>
    </w:div>
    <w:div w:id="278490079">
      <w:bodyDiv w:val="1"/>
      <w:marLeft w:val="0"/>
      <w:marRight w:val="0"/>
      <w:marTop w:val="0"/>
      <w:marBottom w:val="0"/>
      <w:divBdr>
        <w:top w:val="none" w:sz="0" w:space="0" w:color="auto"/>
        <w:left w:val="none" w:sz="0" w:space="0" w:color="auto"/>
        <w:bottom w:val="none" w:sz="0" w:space="0" w:color="auto"/>
        <w:right w:val="none" w:sz="0" w:space="0" w:color="auto"/>
      </w:divBdr>
    </w:div>
    <w:div w:id="436754475">
      <w:bodyDiv w:val="1"/>
      <w:marLeft w:val="0"/>
      <w:marRight w:val="0"/>
      <w:marTop w:val="0"/>
      <w:marBottom w:val="0"/>
      <w:divBdr>
        <w:top w:val="none" w:sz="0" w:space="0" w:color="auto"/>
        <w:left w:val="none" w:sz="0" w:space="0" w:color="auto"/>
        <w:bottom w:val="none" w:sz="0" w:space="0" w:color="auto"/>
        <w:right w:val="none" w:sz="0" w:space="0" w:color="auto"/>
      </w:divBdr>
    </w:div>
    <w:div w:id="484204728">
      <w:bodyDiv w:val="1"/>
      <w:marLeft w:val="0"/>
      <w:marRight w:val="0"/>
      <w:marTop w:val="0"/>
      <w:marBottom w:val="0"/>
      <w:divBdr>
        <w:top w:val="none" w:sz="0" w:space="0" w:color="auto"/>
        <w:left w:val="none" w:sz="0" w:space="0" w:color="auto"/>
        <w:bottom w:val="none" w:sz="0" w:space="0" w:color="auto"/>
        <w:right w:val="none" w:sz="0" w:space="0" w:color="auto"/>
      </w:divBdr>
    </w:div>
    <w:div w:id="509415922">
      <w:bodyDiv w:val="1"/>
      <w:marLeft w:val="0"/>
      <w:marRight w:val="0"/>
      <w:marTop w:val="0"/>
      <w:marBottom w:val="0"/>
      <w:divBdr>
        <w:top w:val="none" w:sz="0" w:space="0" w:color="auto"/>
        <w:left w:val="none" w:sz="0" w:space="0" w:color="auto"/>
        <w:bottom w:val="none" w:sz="0" w:space="0" w:color="auto"/>
        <w:right w:val="none" w:sz="0" w:space="0" w:color="auto"/>
      </w:divBdr>
    </w:div>
    <w:div w:id="762074590">
      <w:bodyDiv w:val="1"/>
      <w:marLeft w:val="0"/>
      <w:marRight w:val="0"/>
      <w:marTop w:val="0"/>
      <w:marBottom w:val="0"/>
      <w:divBdr>
        <w:top w:val="none" w:sz="0" w:space="0" w:color="auto"/>
        <w:left w:val="none" w:sz="0" w:space="0" w:color="auto"/>
        <w:bottom w:val="none" w:sz="0" w:space="0" w:color="auto"/>
        <w:right w:val="none" w:sz="0" w:space="0" w:color="auto"/>
      </w:divBdr>
    </w:div>
    <w:div w:id="811210308">
      <w:bodyDiv w:val="1"/>
      <w:marLeft w:val="0"/>
      <w:marRight w:val="0"/>
      <w:marTop w:val="0"/>
      <w:marBottom w:val="0"/>
      <w:divBdr>
        <w:top w:val="none" w:sz="0" w:space="0" w:color="auto"/>
        <w:left w:val="none" w:sz="0" w:space="0" w:color="auto"/>
        <w:bottom w:val="none" w:sz="0" w:space="0" w:color="auto"/>
        <w:right w:val="none" w:sz="0" w:space="0" w:color="auto"/>
      </w:divBdr>
    </w:div>
    <w:div w:id="815679930">
      <w:bodyDiv w:val="1"/>
      <w:marLeft w:val="0"/>
      <w:marRight w:val="0"/>
      <w:marTop w:val="0"/>
      <w:marBottom w:val="0"/>
      <w:divBdr>
        <w:top w:val="none" w:sz="0" w:space="0" w:color="auto"/>
        <w:left w:val="none" w:sz="0" w:space="0" w:color="auto"/>
        <w:bottom w:val="none" w:sz="0" w:space="0" w:color="auto"/>
        <w:right w:val="none" w:sz="0" w:space="0" w:color="auto"/>
      </w:divBdr>
    </w:div>
    <w:div w:id="865337764">
      <w:bodyDiv w:val="1"/>
      <w:marLeft w:val="0"/>
      <w:marRight w:val="0"/>
      <w:marTop w:val="0"/>
      <w:marBottom w:val="0"/>
      <w:divBdr>
        <w:top w:val="none" w:sz="0" w:space="0" w:color="auto"/>
        <w:left w:val="none" w:sz="0" w:space="0" w:color="auto"/>
        <w:bottom w:val="none" w:sz="0" w:space="0" w:color="auto"/>
        <w:right w:val="none" w:sz="0" w:space="0" w:color="auto"/>
      </w:divBdr>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
    <w:div w:id="1069425541">
      <w:bodyDiv w:val="1"/>
      <w:marLeft w:val="0"/>
      <w:marRight w:val="0"/>
      <w:marTop w:val="0"/>
      <w:marBottom w:val="0"/>
      <w:divBdr>
        <w:top w:val="none" w:sz="0" w:space="0" w:color="auto"/>
        <w:left w:val="none" w:sz="0" w:space="0" w:color="auto"/>
        <w:bottom w:val="none" w:sz="0" w:space="0" w:color="auto"/>
        <w:right w:val="none" w:sz="0" w:space="0" w:color="auto"/>
      </w:divBdr>
    </w:div>
    <w:div w:id="1198129615">
      <w:bodyDiv w:val="1"/>
      <w:marLeft w:val="0"/>
      <w:marRight w:val="0"/>
      <w:marTop w:val="0"/>
      <w:marBottom w:val="0"/>
      <w:divBdr>
        <w:top w:val="none" w:sz="0" w:space="0" w:color="auto"/>
        <w:left w:val="none" w:sz="0" w:space="0" w:color="auto"/>
        <w:bottom w:val="none" w:sz="0" w:space="0" w:color="auto"/>
        <w:right w:val="none" w:sz="0" w:space="0" w:color="auto"/>
      </w:divBdr>
    </w:div>
    <w:div w:id="1224637775">
      <w:bodyDiv w:val="1"/>
      <w:marLeft w:val="0"/>
      <w:marRight w:val="0"/>
      <w:marTop w:val="0"/>
      <w:marBottom w:val="0"/>
      <w:divBdr>
        <w:top w:val="none" w:sz="0" w:space="0" w:color="auto"/>
        <w:left w:val="none" w:sz="0" w:space="0" w:color="auto"/>
        <w:bottom w:val="none" w:sz="0" w:space="0" w:color="auto"/>
        <w:right w:val="none" w:sz="0" w:space="0" w:color="auto"/>
      </w:divBdr>
    </w:div>
    <w:div w:id="1840123318">
      <w:bodyDiv w:val="1"/>
      <w:marLeft w:val="0"/>
      <w:marRight w:val="0"/>
      <w:marTop w:val="0"/>
      <w:marBottom w:val="0"/>
      <w:divBdr>
        <w:top w:val="none" w:sz="0" w:space="0" w:color="auto"/>
        <w:left w:val="none" w:sz="0" w:space="0" w:color="auto"/>
        <w:bottom w:val="none" w:sz="0" w:space="0" w:color="auto"/>
        <w:right w:val="none" w:sz="0" w:space="0" w:color="auto"/>
      </w:divBdr>
    </w:div>
    <w:div w:id="1872567987">
      <w:bodyDiv w:val="1"/>
      <w:marLeft w:val="0"/>
      <w:marRight w:val="0"/>
      <w:marTop w:val="0"/>
      <w:marBottom w:val="0"/>
      <w:divBdr>
        <w:top w:val="none" w:sz="0" w:space="0" w:color="auto"/>
        <w:left w:val="none" w:sz="0" w:space="0" w:color="auto"/>
        <w:bottom w:val="none" w:sz="0" w:space="0" w:color="auto"/>
        <w:right w:val="none" w:sz="0" w:space="0" w:color="auto"/>
      </w:divBdr>
    </w:div>
    <w:div w:id="1989165653">
      <w:bodyDiv w:val="1"/>
      <w:marLeft w:val="0"/>
      <w:marRight w:val="0"/>
      <w:marTop w:val="0"/>
      <w:marBottom w:val="0"/>
      <w:divBdr>
        <w:top w:val="none" w:sz="0" w:space="0" w:color="auto"/>
        <w:left w:val="none" w:sz="0" w:space="0" w:color="auto"/>
        <w:bottom w:val="none" w:sz="0" w:space="0" w:color="auto"/>
        <w:right w:val="none" w:sz="0" w:space="0" w:color="auto"/>
      </w:divBdr>
    </w:div>
    <w:div w:id="2059477562">
      <w:bodyDiv w:val="1"/>
      <w:marLeft w:val="0"/>
      <w:marRight w:val="0"/>
      <w:marTop w:val="0"/>
      <w:marBottom w:val="0"/>
      <w:divBdr>
        <w:top w:val="none" w:sz="0" w:space="0" w:color="auto"/>
        <w:left w:val="none" w:sz="0" w:space="0" w:color="auto"/>
        <w:bottom w:val="none" w:sz="0" w:space="0" w:color="auto"/>
        <w:right w:val="none" w:sz="0" w:space="0" w:color="auto"/>
      </w:divBdr>
    </w:div>
    <w:div w:id="2061828550">
      <w:bodyDiv w:val="1"/>
      <w:marLeft w:val="0"/>
      <w:marRight w:val="0"/>
      <w:marTop w:val="0"/>
      <w:marBottom w:val="0"/>
      <w:divBdr>
        <w:top w:val="none" w:sz="0" w:space="0" w:color="auto"/>
        <w:left w:val="none" w:sz="0" w:space="0" w:color="auto"/>
        <w:bottom w:val="none" w:sz="0" w:space="0" w:color="auto"/>
        <w:right w:val="none" w:sz="0" w:space="0" w:color="auto"/>
      </w:divBdr>
    </w:div>
    <w:div w:id="2086029788">
      <w:bodyDiv w:val="1"/>
      <w:marLeft w:val="0"/>
      <w:marRight w:val="0"/>
      <w:marTop w:val="0"/>
      <w:marBottom w:val="0"/>
      <w:divBdr>
        <w:top w:val="none" w:sz="0" w:space="0" w:color="auto"/>
        <w:left w:val="none" w:sz="0" w:space="0" w:color="auto"/>
        <w:bottom w:val="none" w:sz="0" w:space="0" w:color="auto"/>
        <w:right w:val="none" w:sz="0" w:space="0" w:color="auto"/>
      </w:divBdr>
    </w:div>
    <w:div w:id="2106030576">
      <w:bodyDiv w:val="1"/>
      <w:marLeft w:val="0"/>
      <w:marRight w:val="0"/>
      <w:marTop w:val="0"/>
      <w:marBottom w:val="0"/>
      <w:divBdr>
        <w:top w:val="none" w:sz="0" w:space="0" w:color="auto"/>
        <w:left w:val="none" w:sz="0" w:space="0" w:color="auto"/>
        <w:bottom w:val="none" w:sz="0" w:space="0" w:color="auto"/>
        <w:right w:val="none" w:sz="0" w:space="0" w:color="auto"/>
      </w:divBdr>
    </w:div>
    <w:div w:id="21375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12FD-8769-4C47-9344-01CF740D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glava4</dc:creator>
  <cp:lastModifiedBy>gcheb_chgsd0</cp:lastModifiedBy>
  <cp:revision>3</cp:revision>
  <cp:lastPrinted>2022-05-19T06:51:00Z</cp:lastPrinted>
  <dcterms:created xsi:type="dcterms:W3CDTF">2022-05-19T06:52:00Z</dcterms:created>
  <dcterms:modified xsi:type="dcterms:W3CDTF">2022-05-24T13:52:00Z</dcterms:modified>
</cp:coreProperties>
</file>