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50C44" w14:textId="7FB28DA1" w:rsidR="00415C69" w:rsidRPr="00BD1040" w:rsidRDefault="00415C69" w:rsidP="000B3506">
      <w:pPr>
        <w:tabs>
          <w:tab w:val="left" w:pos="2445"/>
        </w:tabs>
        <w:spacing w:after="0"/>
        <w:jc w:val="both"/>
        <w:rPr>
          <w:rFonts w:ascii="Times New Roman" w:hAnsi="Times New Roman" w:cs="Times New Roman"/>
          <w:sz w:val="28"/>
          <w:szCs w:val="28"/>
        </w:rPr>
      </w:pPr>
    </w:p>
    <w:tbl>
      <w:tblPr>
        <w:tblpPr w:leftFromText="180" w:rightFromText="180" w:vertAnchor="page" w:tblpY="1259"/>
        <w:tblW w:w="0" w:type="auto"/>
        <w:tblLayout w:type="fixed"/>
        <w:tblLook w:val="0000" w:firstRow="0" w:lastRow="0" w:firstColumn="0" w:lastColumn="0" w:noHBand="0" w:noVBand="0"/>
      </w:tblPr>
      <w:tblGrid>
        <w:gridCol w:w="3799"/>
        <w:gridCol w:w="1588"/>
        <w:gridCol w:w="3837"/>
      </w:tblGrid>
      <w:tr w:rsidR="00BD1040" w:rsidRPr="00BD1040" w14:paraId="41D58790" w14:textId="77777777" w:rsidTr="001B4175">
        <w:trPr>
          <w:trHeight w:val="1559"/>
        </w:trPr>
        <w:tc>
          <w:tcPr>
            <w:tcW w:w="3799" w:type="dxa"/>
          </w:tcPr>
          <w:p w14:paraId="7E840998" w14:textId="77777777" w:rsidR="001B4175" w:rsidRPr="00BD1040" w:rsidRDefault="001B4175" w:rsidP="001B4175">
            <w:pPr>
              <w:keepNext/>
              <w:overflowPunct w:val="0"/>
              <w:autoSpaceDE w:val="0"/>
              <w:autoSpaceDN w:val="0"/>
              <w:adjustRightInd w:val="0"/>
              <w:spacing w:after="0" w:line="240" w:lineRule="auto"/>
              <w:ind w:left="-108" w:right="-102"/>
              <w:jc w:val="center"/>
              <w:textAlignment w:val="baseline"/>
              <w:outlineLvl w:val="2"/>
              <w:rPr>
                <w:rFonts w:ascii="Baltica Chv" w:eastAsia="Times New Roman" w:hAnsi="Baltica Chv" w:cs="Times New Roman"/>
                <w:b/>
                <w:spacing w:val="40"/>
                <w:szCs w:val="20"/>
                <w:lang w:eastAsia="ru-RU"/>
              </w:rPr>
            </w:pPr>
            <w:r w:rsidRPr="00BD1040">
              <w:rPr>
                <w:rFonts w:ascii="Baltica Chv" w:eastAsia="Times New Roman" w:hAnsi="Baltica Chv" w:cs="Times New Roman"/>
                <w:b/>
                <w:spacing w:val="40"/>
                <w:szCs w:val="20"/>
                <w:lang w:eastAsia="ru-RU"/>
              </w:rPr>
              <w:t>Чувашская Республика</w:t>
            </w:r>
          </w:p>
          <w:p w14:paraId="2A710D9F" w14:textId="77777777" w:rsidR="001B4175" w:rsidRPr="00BD1040" w:rsidRDefault="001B4175" w:rsidP="001B4175">
            <w:pPr>
              <w:overflowPunct w:val="0"/>
              <w:autoSpaceDE w:val="0"/>
              <w:autoSpaceDN w:val="0"/>
              <w:adjustRightInd w:val="0"/>
              <w:spacing w:after="0" w:line="240" w:lineRule="auto"/>
              <w:textAlignment w:val="baseline"/>
              <w:rPr>
                <w:rFonts w:ascii="Times New Roman" w:eastAsia="Times New Roman" w:hAnsi="Times New Roman" w:cs="Times New Roman"/>
                <w:sz w:val="8"/>
                <w:szCs w:val="20"/>
                <w:lang w:eastAsia="ru-RU"/>
              </w:rPr>
            </w:pPr>
          </w:p>
          <w:p w14:paraId="4E245AE9" w14:textId="77777777" w:rsidR="001B4175" w:rsidRPr="00BD1040" w:rsidRDefault="001B4175" w:rsidP="001B4175">
            <w:pPr>
              <w:keepNext/>
              <w:overflowPunct w:val="0"/>
              <w:autoSpaceDE w:val="0"/>
              <w:autoSpaceDN w:val="0"/>
              <w:adjustRightInd w:val="0"/>
              <w:spacing w:after="0" w:line="240" w:lineRule="auto"/>
              <w:ind w:left="-108" w:right="-102"/>
              <w:jc w:val="center"/>
              <w:textAlignment w:val="baseline"/>
              <w:outlineLvl w:val="2"/>
              <w:rPr>
                <w:rFonts w:ascii="Baltica Chv" w:eastAsia="Times New Roman" w:hAnsi="Baltica Chv" w:cs="Times New Roman"/>
                <w:b/>
                <w:spacing w:val="40"/>
                <w:szCs w:val="20"/>
                <w:lang w:eastAsia="ru-RU"/>
              </w:rPr>
            </w:pPr>
            <w:r w:rsidRPr="00BD1040">
              <w:rPr>
                <w:rFonts w:ascii="Baltica Chv" w:eastAsia="Times New Roman" w:hAnsi="Baltica Chv" w:cs="Times New Roman"/>
                <w:b/>
                <w:spacing w:val="40"/>
                <w:szCs w:val="20"/>
                <w:lang w:eastAsia="ru-RU"/>
              </w:rPr>
              <w:t>Чебоксарское городское</w:t>
            </w:r>
          </w:p>
          <w:p w14:paraId="63C087CA" w14:textId="77777777" w:rsidR="001B4175" w:rsidRPr="00BD1040" w:rsidRDefault="001B4175" w:rsidP="001B4175">
            <w:pPr>
              <w:keepNext/>
              <w:overflowPunct w:val="0"/>
              <w:autoSpaceDE w:val="0"/>
              <w:autoSpaceDN w:val="0"/>
              <w:adjustRightInd w:val="0"/>
              <w:spacing w:after="0" w:line="240" w:lineRule="auto"/>
              <w:ind w:left="-108" w:right="-102"/>
              <w:jc w:val="center"/>
              <w:textAlignment w:val="baseline"/>
              <w:outlineLvl w:val="2"/>
              <w:rPr>
                <w:rFonts w:ascii="Baltica Chv" w:eastAsia="Times New Roman" w:hAnsi="Baltica Chv" w:cs="Times New Roman"/>
                <w:szCs w:val="20"/>
                <w:lang w:eastAsia="ru-RU"/>
              </w:rPr>
            </w:pPr>
            <w:r w:rsidRPr="00BD1040">
              <w:rPr>
                <w:rFonts w:ascii="Baltica Chv" w:eastAsia="Times New Roman" w:hAnsi="Baltica Chv" w:cs="Times New Roman"/>
                <w:b/>
                <w:spacing w:val="40"/>
                <w:szCs w:val="20"/>
                <w:lang w:eastAsia="ru-RU"/>
              </w:rPr>
              <w:t>Собрание депутатов</w:t>
            </w:r>
          </w:p>
          <w:p w14:paraId="6C2646D8" w14:textId="77777777" w:rsidR="001B4175" w:rsidRPr="00BD1040" w:rsidRDefault="001B4175" w:rsidP="001B4175">
            <w:pPr>
              <w:overflowPunct w:val="0"/>
              <w:autoSpaceDE w:val="0"/>
              <w:autoSpaceDN w:val="0"/>
              <w:adjustRightInd w:val="0"/>
              <w:spacing w:after="0" w:line="240" w:lineRule="auto"/>
              <w:ind w:left="-112" w:right="-102"/>
              <w:jc w:val="center"/>
              <w:textAlignment w:val="baseline"/>
              <w:rPr>
                <w:rFonts w:ascii="Baltica Chv" w:eastAsia="Times New Roman" w:hAnsi="Baltica Chv" w:cs="Times New Roman"/>
                <w:b/>
                <w:szCs w:val="20"/>
                <w:lang w:eastAsia="ru-RU"/>
              </w:rPr>
            </w:pPr>
          </w:p>
          <w:p w14:paraId="1378ACFB" w14:textId="77777777" w:rsidR="001B4175" w:rsidRPr="00BD1040" w:rsidRDefault="001B4175" w:rsidP="001B4175">
            <w:pPr>
              <w:keepNext/>
              <w:overflowPunct w:val="0"/>
              <w:autoSpaceDE w:val="0"/>
              <w:autoSpaceDN w:val="0"/>
              <w:adjustRightInd w:val="0"/>
              <w:spacing w:after="0" w:line="240" w:lineRule="auto"/>
              <w:jc w:val="center"/>
              <w:textAlignment w:val="baseline"/>
              <w:outlineLvl w:val="3"/>
              <w:rPr>
                <w:rFonts w:ascii="Baltica Chv" w:eastAsia="Times New Roman" w:hAnsi="Baltica Chv" w:cs="Times New Roman"/>
                <w:b/>
                <w:caps/>
                <w:spacing w:val="40"/>
                <w:szCs w:val="20"/>
                <w:lang w:eastAsia="ru-RU"/>
              </w:rPr>
            </w:pPr>
            <w:r w:rsidRPr="00BD1040">
              <w:rPr>
                <w:rFonts w:ascii="Baltica Chv" w:eastAsia="Times New Roman" w:hAnsi="Baltica Chv" w:cs="Times New Roman"/>
                <w:b/>
                <w:caps/>
                <w:spacing w:val="40"/>
                <w:szCs w:val="20"/>
                <w:lang w:eastAsia="ru-RU"/>
              </w:rPr>
              <w:t>РЕШЕНИЕ</w:t>
            </w:r>
          </w:p>
          <w:p w14:paraId="1790CADD" w14:textId="77777777" w:rsidR="001B4175" w:rsidRPr="00BD1040" w:rsidRDefault="001B4175" w:rsidP="001B4175">
            <w:pPr>
              <w:keepNext/>
              <w:overflowPunct w:val="0"/>
              <w:autoSpaceDE w:val="0"/>
              <w:autoSpaceDN w:val="0"/>
              <w:adjustRightInd w:val="0"/>
              <w:spacing w:after="0" w:line="240" w:lineRule="auto"/>
              <w:jc w:val="center"/>
              <w:textAlignment w:val="baseline"/>
              <w:outlineLvl w:val="3"/>
              <w:rPr>
                <w:rFonts w:ascii="Baltica Chv" w:eastAsia="Times New Roman" w:hAnsi="Baltica Chv" w:cs="Times New Roman"/>
                <w:b/>
                <w:caps/>
                <w:spacing w:val="40"/>
                <w:szCs w:val="20"/>
                <w:lang w:eastAsia="ru-RU"/>
              </w:rPr>
            </w:pPr>
          </w:p>
        </w:tc>
        <w:tc>
          <w:tcPr>
            <w:tcW w:w="1588" w:type="dxa"/>
          </w:tcPr>
          <w:p w14:paraId="28C3442C" w14:textId="1603A3E0" w:rsidR="001B4175" w:rsidRPr="00BD1040" w:rsidRDefault="00BD1040" w:rsidP="001B4175">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8"/>
                <w:szCs w:val="20"/>
                <w:lang w:eastAsia="ru-RU"/>
              </w:rPr>
            </w:pPr>
            <w:bookmarkStart w:id="0" w:name="_GoBack"/>
            <w:bookmarkEnd w:id="0"/>
            <w:r w:rsidRPr="00143B51">
              <w:rPr>
                <w:noProof/>
                <w:sz w:val="28"/>
                <w:szCs w:val="20"/>
                <w:lang w:eastAsia="ru-RU"/>
              </w:rPr>
              <w:drawing>
                <wp:inline distT="0" distB="0" distL="0" distR="0" wp14:anchorId="69FDFCD2" wp14:editId="6E783E87">
                  <wp:extent cx="542925" cy="695325"/>
                  <wp:effectExtent l="0" t="0" r="9525" b="9525"/>
                  <wp:docPr id="1" name="Рисунок 1" descr="SMALL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MALLGERB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tc>
        <w:tc>
          <w:tcPr>
            <w:tcW w:w="3837" w:type="dxa"/>
          </w:tcPr>
          <w:p w14:paraId="661B1530" w14:textId="77777777" w:rsidR="001B4175" w:rsidRPr="00BD1040" w:rsidRDefault="001B4175" w:rsidP="001B4175">
            <w:pPr>
              <w:keepNext/>
              <w:overflowPunct w:val="0"/>
              <w:autoSpaceDE w:val="0"/>
              <w:autoSpaceDN w:val="0"/>
              <w:adjustRightInd w:val="0"/>
              <w:spacing w:after="0" w:line="240" w:lineRule="auto"/>
              <w:ind w:left="-108" w:right="-107"/>
              <w:jc w:val="center"/>
              <w:textAlignment w:val="baseline"/>
              <w:outlineLvl w:val="2"/>
              <w:rPr>
                <w:rFonts w:ascii="Baltica Chv" w:eastAsia="Times New Roman" w:hAnsi="Baltica Chv" w:cs="Times New Roman"/>
                <w:b/>
                <w:spacing w:val="40"/>
                <w:szCs w:val="20"/>
                <w:lang w:eastAsia="ru-RU"/>
              </w:rPr>
            </w:pPr>
            <w:proofErr w:type="spellStart"/>
            <w:r w:rsidRPr="00BD1040">
              <w:rPr>
                <w:rFonts w:ascii="Baltica Chv" w:eastAsia="Times New Roman" w:hAnsi="Baltica Chv" w:cs="Times New Roman"/>
                <w:b/>
                <w:spacing w:val="40"/>
                <w:szCs w:val="20"/>
                <w:lang w:eastAsia="ru-RU"/>
              </w:rPr>
              <w:t>Ч</w:t>
            </w:r>
            <w:r w:rsidRPr="00BD1040">
              <w:rPr>
                <w:rFonts w:ascii="Times New Roman" w:eastAsia="Times New Roman" w:hAnsi="Times New Roman" w:cs="Times New Roman"/>
                <w:b/>
                <w:spacing w:val="40"/>
                <w:szCs w:val="20"/>
                <w:lang w:eastAsia="ru-RU"/>
              </w:rPr>
              <w:t>ǎ</w:t>
            </w:r>
            <w:r w:rsidRPr="00BD1040">
              <w:rPr>
                <w:rFonts w:ascii="Baltica Chv" w:eastAsia="Times New Roman" w:hAnsi="Baltica Chv" w:cs="Times New Roman"/>
                <w:b/>
                <w:spacing w:val="40"/>
                <w:szCs w:val="20"/>
                <w:lang w:eastAsia="ru-RU"/>
              </w:rPr>
              <w:t>ваш</w:t>
            </w:r>
            <w:proofErr w:type="spellEnd"/>
            <w:r w:rsidRPr="00BD1040">
              <w:rPr>
                <w:rFonts w:ascii="Baltica Chv" w:eastAsia="Times New Roman" w:hAnsi="Baltica Chv" w:cs="Times New Roman"/>
                <w:b/>
                <w:spacing w:val="40"/>
                <w:szCs w:val="20"/>
                <w:lang w:eastAsia="ru-RU"/>
              </w:rPr>
              <w:t xml:space="preserve"> Республики</w:t>
            </w:r>
          </w:p>
          <w:p w14:paraId="3808BE09" w14:textId="77777777" w:rsidR="001B4175" w:rsidRPr="00BD1040" w:rsidRDefault="001B4175" w:rsidP="001B4175">
            <w:pPr>
              <w:overflowPunct w:val="0"/>
              <w:autoSpaceDE w:val="0"/>
              <w:autoSpaceDN w:val="0"/>
              <w:adjustRightInd w:val="0"/>
              <w:spacing w:after="0" w:line="240" w:lineRule="auto"/>
              <w:textAlignment w:val="baseline"/>
              <w:rPr>
                <w:rFonts w:ascii="Baltica Chv" w:eastAsia="Times New Roman" w:hAnsi="Baltica Chv" w:cs="Times New Roman"/>
                <w:b/>
                <w:spacing w:val="40"/>
                <w:sz w:val="8"/>
                <w:szCs w:val="20"/>
                <w:lang w:eastAsia="ru-RU"/>
              </w:rPr>
            </w:pPr>
          </w:p>
          <w:p w14:paraId="426F32D1" w14:textId="77777777" w:rsidR="001B4175" w:rsidRPr="00BD1040" w:rsidRDefault="001B4175" w:rsidP="001B4175">
            <w:pPr>
              <w:keepNext/>
              <w:overflowPunct w:val="0"/>
              <w:autoSpaceDE w:val="0"/>
              <w:autoSpaceDN w:val="0"/>
              <w:adjustRightInd w:val="0"/>
              <w:spacing w:after="0" w:line="240" w:lineRule="auto"/>
              <w:ind w:left="-108" w:right="-107"/>
              <w:jc w:val="center"/>
              <w:textAlignment w:val="baseline"/>
              <w:outlineLvl w:val="2"/>
              <w:rPr>
                <w:rFonts w:ascii="Baltica Chv" w:eastAsia="Times New Roman" w:hAnsi="Baltica Chv" w:cs="Times New Roman"/>
                <w:b/>
                <w:spacing w:val="40"/>
                <w:szCs w:val="20"/>
                <w:lang w:eastAsia="ru-RU"/>
              </w:rPr>
            </w:pPr>
            <w:proofErr w:type="spellStart"/>
            <w:r w:rsidRPr="00BD1040">
              <w:rPr>
                <w:rFonts w:ascii="Baltica Chv" w:eastAsia="Times New Roman" w:hAnsi="Baltica Chv" w:cs="Times New Roman"/>
                <w:b/>
                <w:spacing w:val="40"/>
                <w:szCs w:val="20"/>
                <w:lang w:eastAsia="ru-RU"/>
              </w:rPr>
              <w:t>Шупашкар</w:t>
            </w:r>
            <w:proofErr w:type="spellEnd"/>
            <w:r w:rsidRPr="00BD1040">
              <w:rPr>
                <w:rFonts w:ascii="Baltica Chv" w:eastAsia="Times New Roman" w:hAnsi="Baltica Chv" w:cs="Times New Roman"/>
                <w:b/>
                <w:spacing w:val="40"/>
                <w:szCs w:val="20"/>
                <w:lang w:eastAsia="ru-RU"/>
              </w:rPr>
              <w:t xml:space="preserve"> </w:t>
            </w:r>
            <w:proofErr w:type="spellStart"/>
            <w:r w:rsidRPr="00BD1040">
              <w:rPr>
                <w:rFonts w:ascii="Baltica Chv" w:eastAsia="Times New Roman" w:hAnsi="Baltica Chv" w:cs="Times New Roman"/>
                <w:b/>
                <w:spacing w:val="40"/>
                <w:szCs w:val="20"/>
                <w:lang w:eastAsia="ru-RU"/>
              </w:rPr>
              <w:t>хулин</w:t>
            </w:r>
            <w:proofErr w:type="spellEnd"/>
          </w:p>
          <w:p w14:paraId="3EFD43B5" w14:textId="77777777" w:rsidR="001B4175" w:rsidRPr="00BD1040" w:rsidRDefault="001B4175" w:rsidP="001B4175">
            <w:pPr>
              <w:keepNext/>
              <w:overflowPunct w:val="0"/>
              <w:autoSpaceDE w:val="0"/>
              <w:autoSpaceDN w:val="0"/>
              <w:adjustRightInd w:val="0"/>
              <w:spacing w:after="0" w:line="240" w:lineRule="auto"/>
              <w:ind w:left="-108" w:right="-107"/>
              <w:jc w:val="center"/>
              <w:textAlignment w:val="baseline"/>
              <w:outlineLvl w:val="2"/>
              <w:rPr>
                <w:rFonts w:ascii="Baltica Chv" w:eastAsia="Times New Roman" w:hAnsi="Baltica Chv" w:cs="Times New Roman"/>
                <w:b/>
                <w:spacing w:val="40"/>
                <w:szCs w:val="20"/>
                <w:lang w:eastAsia="ru-RU"/>
              </w:rPr>
            </w:pPr>
            <w:proofErr w:type="spellStart"/>
            <w:r w:rsidRPr="00BD1040">
              <w:rPr>
                <w:rFonts w:ascii="Baltica Chv" w:eastAsia="Times New Roman" w:hAnsi="Baltica Chv" w:cs="Times New Roman"/>
                <w:b/>
                <w:spacing w:val="40"/>
                <w:szCs w:val="20"/>
                <w:lang w:eastAsia="ru-RU"/>
              </w:rPr>
              <w:t>депутатсен</w:t>
            </w:r>
            <w:proofErr w:type="spellEnd"/>
            <w:r w:rsidRPr="00BD1040">
              <w:rPr>
                <w:rFonts w:ascii="Baltica Chv" w:eastAsia="Times New Roman" w:hAnsi="Baltica Chv" w:cs="Times New Roman"/>
                <w:b/>
                <w:spacing w:val="40"/>
                <w:szCs w:val="20"/>
                <w:lang w:eastAsia="ru-RU"/>
              </w:rPr>
              <w:t xml:space="preserve"> </w:t>
            </w:r>
            <w:proofErr w:type="spellStart"/>
            <w:r w:rsidRPr="00BD1040">
              <w:rPr>
                <w:rFonts w:ascii="Baltica Chv" w:eastAsia="Times New Roman" w:hAnsi="Baltica Chv" w:cs="Times New Roman"/>
                <w:b/>
                <w:spacing w:val="40"/>
                <w:szCs w:val="20"/>
                <w:lang w:eastAsia="ru-RU"/>
              </w:rPr>
              <w:t>Пух</w:t>
            </w:r>
            <w:r w:rsidRPr="00BD1040">
              <w:rPr>
                <w:rFonts w:ascii="Times New Roman" w:eastAsia="Times New Roman" w:hAnsi="Times New Roman" w:cs="Times New Roman"/>
                <w:b/>
                <w:spacing w:val="40"/>
                <w:szCs w:val="20"/>
                <w:lang w:eastAsia="ru-RU"/>
              </w:rPr>
              <w:t>ă</w:t>
            </w:r>
            <w:r w:rsidRPr="00BD1040">
              <w:rPr>
                <w:rFonts w:ascii="Baltica Chv" w:eastAsia="Times New Roman" w:hAnsi="Baltica Chv" w:cs="Times New Roman"/>
                <w:b/>
                <w:spacing w:val="40"/>
                <w:szCs w:val="20"/>
                <w:lang w:eastAsia="ru-RU"/>
              </w:rPr>
              <w:t>в</w:t>
            </w:r>
            <w:r w:rsidRPr="00BD1040">
              <w:rPr>
                <w:rFonts w:ascii="Times New Roman" w:eastAsia="Times New Roman" w:hAnsi="Times New Roman" w:cs="Times New Roman"/>
                <w:b/>
                <w:spacing w:val="40"/>
                <w:szCs w:val="20"/>
                <w:lang w:eastAsia="ru-RU"/>
              </w:rPr>
              <w:t>ĕ</w:t>
            </w:r>
            <w:proofErr w:type="spellEnd"/>
          </w:p>
          <w:p w14:paraId="151B510C" w14:textId="77777777" w:rsidR="001B4175" w:rsidRPr="00BD1040" w:rsidRDefault="001B4175" w:rsidP="001B4175">
            <w:pPr>
              <w:overflowPunct w:val="0"/>
              <w:autoSpaceDE w:val="0"/>
              <w:autoSpaceDN w:val="0"/>
              <w:adjustRightInd w:val="0"/>
              <w:spacing w:after="0" w:line="240" w:lineRule="auto"/>
              <w:jc w:val="center"/>
              <w:textAlignment w:val="baseline"/>
              <w:rPr>
                <w:rFonts w:ascii="Baltica Chv" w:eastAsia="Times New Roman" w:hAnsi="Baltica Chv" w:cs="Times New Roman"/>
                <w:b/>
                <w:spacing w:val="40"/>
                <w:szCs w:val="20"/>
                <w:lang w:eastAsia="ru-RU"/>
              </w:rPr>
            </w:pPr>
          </w:p>
          <w:p w14:paraId="5400E81D" w14:textId="77777777" w:rsidR="001B4175" w:rsidRPr="00BD1040" w:rsidRDefault="001B4175" w:rsidP="001B4175">
            <w:pPr>
              <w:keepNext/>
              <w:overflowPunct w:val="0"/>
              <w:autoSpaceDE w:val="0"/>
              <w:autoSpaceDN w:val="0"/>
              <w:adjustRightInd w:val="0"/>
              <w:spacing w:after="0" w:line="240" w:lineRule="auto"/>
              <w:ind w:left="-108" w:right="-102"/>
              <w:jc w:val="center"/>
              <w:textAlignment w:val="baseline"/>
              <w:outlineLvl w:val="2"/>
              <w:rPr>
                <w:rFonts w:ascii="Times New Roman" w:eastAsia="Times New Roman" w:hAnsi="Times New Roman" w:cs="Times New Roman"/>
                <w:b/>
                <w:spacing w:val="40"/>
                <w:szCs w:val="20"/>
                <w:lang w:eastAsia="ru-RU"/>
              </w:rPr>
            </w:pPr>
            <w:r w:rsidRPr="00BD1040">
              <w:rPr>
                <w:rFonts w:ascii="Baltica Chv" w:eastAsia="Times New Roman" w:hAnsi="Baltica Chv" w:cs="Times New Roman"/>
                <w:b/>
                <w:szCs w:val="20"/>
                <w:lang w:eastAsia="ru-RU"/>
              </w:rPr>
              <w:t>ЙЫШ</w:t>
            </w:r>
            <w:r w:rsidRPr="00BD1040">
              <w:rPr>
                <w:rFonts w:ascii="Times New Roman" w:eastAsia="Times New Roman" w:hAnsi="Times New Roman" w:cs="Times New Roman"/>
                <w:b/>
                <w:szCs w:val="20"/>
                <w:lang w:eastAsia="ru-RU"/>
              </w:rPr>
              <w:t>Ă</w:t>
            </w:r>
            <w:r w:rsidRPr="00BD1040">
              <w:rPr>
                <w:rFonts w:ascii="Baltica Chv" w:eastAsia="Times New Roman" w:hAnsi="Baltica Chv" w:cs="Times New Roman"/>
                <w:b/>
                <w:szCs w:val="20"/>
                <w:lang w:eastAsia="ru-RU"/>
              </w:rPr>
              <w:t>НУ</w:t>
            </w:r>
          </w:p>
        </w:tc>
      </w:tr>
    </w:tbl>
    <w:p w14:paraId="56A4EA37" w14:textId="02C8BCC1" w:rsidR="002E3BAB" w:rsidRPr="00BD1040" w:rsidRDefault="00BD1040" w:rsidP="006C03D1">
      <w:pPr>
        <w:overflowPunct w:val="0"/>
        <w:autoSpaceDE w:val="0"/>
        <w:autoSpaceDN w:val="0"/>
        <w:adjustRightInd w:val="0"/>
        <w:spacing w:after="0" w:line="240" w:lineRule="auto"/>
        <w:ind w:left="-84" w:right="-1"/>
        <w:jc w:val="center"/>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17</w:t>
      </w:r>
      <w:r w:rsidR="00786C53" w:rsidRPr="00BD1040">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мая</w:t>
      </w:r>
      <w:r w:rsidR="00786C53" w:rsidRPr="00BD1040">
        <w:rPr>
          <w:rFonts w:ascii="Times New Roman" w:eastAsia="Times New Roman" w:hAnsi="Times New Roman" w:cs="Times New Roman"/>
          <w:sz w:val="28"/>
          <w:szCs w:val="20"/>
          <w:lang w:eastAsia="ru-RU"/>
        </w:rPr>
        <w:t xml:space="preserve"> 202</w:t>
      </w:r>
      <w:r>
        <w:rPr>
          <w:rFonts w:ascii="Times New Roman" w:eastAsia="Times New Roman" w:hAnsi="Times New Roman" w:cs="Times New Roman"/>
          <w:sz w:val="28"/>
          <w:szCs w:val="20"/>
          <w:lang w:eastAsia="ru-RU"/>
        </w:rPr>
        <w:t>2</w:t>
      </w:r>
      <w:r w:rsidR="00786C53" w:rsidRPr="00BD1040">
        <w:rPr>
          <w:rFonts w:ascii="Times New Roman" w:eastAsia="Times New Roman" w:hAnsi="Times New Roman" w:cs="Times New Roman"/>
          <w:sz w:val="28"/>
          <w:szCs w:val="20"/>
          <w:lang w:eastAsia="ru-RU"/>
        </w:rPr>
        <w:t xml:space="preserve"> года</w:t>
      </w:r>
      <w:r w:rsidR="006C03D1" w:rsidRPr="00BD1040">
        <w:rPr>
          <w:rFonts w:ascii="Times New Roman" w:eastAsia="Times New Roman" w:hAnsi="Times New Roman" w:cs="Times New Roman"/>
          <w:sz w:val="28"/>
          <w:szCs w:val="20"/>
          <w:lang w:eastAsia="ru-RU"/>
        </w:rPr>
        <w:t xml:space="preserve"> </w:t>
      </w:r>
      <w:r w:rsidR="002E3BAB" w:rsidRPr="00BD1040">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766</w:t>
      </w:r>
    </w:p>
    <w:p w14:paraId="68F43480" w14:textId="33F41817" w:rsidR="00415C69" w:rsidRPr="00444251" w:rsidRDefault="009A5A3F" w:rsidP="00444251">
      <w:pPr>
        <w:pStyle w:val="3"/>
        <w:spacing w:line="240" w:lineRule="auto"/>
        <w:rPr>
          <w:rFonts w:ascii="Times New Roman" w:hAnsi="Times New Roman" w:cs="Times New Roman"/>
        </w:rPr>
      </w:pPr>
      <w:r>
        <w:rPr>
          <w:noProof/>
          <w:lang w:eastAsia="ru-RU"/>
        </w:rPr>
        <mc:AlternateContent>
          <mc:Choice Requires="wps">
            <w:drawing>
              <wp:anchor distT="45720" distB="45720" distL="114300" distR="114300" simplePos="0" relativeHeight="251662336" behindDoc="0" locked="0" layoutInCell="1" allowOverlap="1" wp14:anchorId="7D822C59" wp14:editId="6ED794DA">
                <wp:simplePos x="0" y="0"/>
                <wp:positionH relativeFrom="column">
                  <wp:posOffset>-83820</wp:posOffset>
                </wp:positionH>
                <wp:positionV relativeFrom="paragraph">
                  <wp:posOffset>283845</wp:posOffset>
                </wp:positionV>
                <wp:extent cx="2896870" cy="955040"/>
                <wp:effectExtent l="0" t="0" r="17780" b="1651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955040"/>
                        </a:xfrm>
                        <a:prstGeom prst="rect">
                          <a:avLst/>
                        </a:prstGeom>
                        <a:solidFill>
                          <a:srgbClr val="FFFFFF"/>
                        </a:solidFill>
                        <a:ln w="9525">
                          <a:solidFill>
                            <a:schemeClr val="bg1"/>
                          </a:solidFill>
                          <a:miter lim="800000"/>
                          <a:headEnd/>
                          <a:tailEnd/>
                        </a:ln>
                      </wps:spPr>
                      <wps:txbx>
                        <w:txbxContent>
                          <w:p w14:paraId="6B6F5117" w14:textId="1F973D9C" w:rsidR="0025278E" w:rsidRPr="00444251" w:rsidRDefault="00ED12FC" w:rsidP="006C03D1">
                            <w:pPr>
                              <w:spacing w:after="0" w:line="240" w:lineRule="auto"/>
                              <w:jc w:val="both"/>
                              <w:rPr>
                                <w:rFonts w:ascii="Times New Roman" w:hAnsi="Times New Roman" w:cs="Times New Roman"/>
                                <w:sz w:val="28"/>
                                <w:szCs w:val="28"/>
                              </w:rPr>
                            </w:pPr>
                            <w:r w:rsidRPr="00ED12FC">
                              <w:rPr>
                                <w:rFonts w:ascii="Times New Roman" w:hAnsi="Times New Roman" w:cs="Times New Roman"/>
                                <w:sz w:val="28"/>
                                <w:szCs w:val="28"/>
                              </w:rPr>
                              <w:t>Об отчете о работе Совета старейшин при Чебоксарском городском Собрании депутатов за 2021 год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822C59" id="_x0000_t202" coordsize="21600,21600" o:spt="202" path="m,l,21600r21600,l21600,xe">
                <v:stroke joinstyle="miter"/>
                <v:path gradientshapeok="t" o:connecttype="rect"/>
              </v:shapetype>
              <v:shape id="Надпись 2" o:spid="_x0000_s1026" type="#_x0000_t202" style="position:absolute;margin-left:-6.6pt;margin-top:22.35pt;width:228.1pt;height:75.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" strokecolor="white [3212]">
                <v:textbox>
                  <w:txbxContent>
                    <w:p w14:paraId="6B6F5117" w14:textId="1F973D9C" w:rsidR="0025278E" w:rsidRPr="00444251" w:rsidRDefault="00ED12FC" w:rsidP="006C03D1">
                      <w:pPr>
                        <w:spacing w:after="0" w:line="240" w:lineRule="auto"/>
                        <w:jc w:val="both"/>
                        <w:rPr>
                          <w:rFonts w:ascii="Times New Roman" w:hAnsi="Times New Roman" w:cs="Times New Roman"/>
                          <w:sz w:val="28"/>
                          <w:szCs w:val="28"/>
                        </w:rPr>
                      </w:pPr>
                      <w:r w:rsidRPr="00ED12FC">
                        <w:rPr>
                          <w:rFonts w:ascii="Times New Roman" w:hAnsi="Times New Roman" w:cs="Times New Roman"/>
                          <w:sz w:val="28"/>
                          <w:szCs w:val="28"/>
                        </w:rPr>
                        <w:t>Об отчете о работе Совета старейшин при Чебоксарском городском Собрании депутатов за 2021 год</w:t>
                      </w:r>
                    </w:p>
                  </w:txbxContent>
                </v:textbox>
                <w10:wrap type="square"/>
              </v:shape>
            </w:pict>
          </mc:Fallback>
        </mc:AlternateContent>
      </w:r>
    </w:p>
    <w:p w14:paraId="7B8F0C8E" w14:textId="029F4A5A" w:rsidR="00415C69" w:rsidRPr="00444251" w:rsidRDefault="00415C69" w:rsidP="00444251">
      <w:pPr>
        <w:spacing w:after="0" w:line="240" w:lineRule="auto"/>
        <w:rPr>
          <w:rFonts w:ascii="Times New Roman" w:hAnsi="Times New Roman" w:cs="Times New Roman"/>
        </w:rPr>
      </w:pPr>
    </w:p>
    <w:p w14:paraId="1FB7352B" w14:textId="54CAD844" w:rsidR="00415C69" w:rsidRDefault="00415C69" w:rsidP="00415C69"/>
    <w:p w14:paraId="11C5F7D2" w14:textId="6A1B731A" w:rsidR="00444251" w:rsidRDefault="00444251" w:rsidP="00415C69"/>
    <w:p w14:paraId="1F361FB0" w14:textId="77777777" w:rsidR="00B36997" w:rsidRDefault="00B36997" w:rsidP="00B36997">
      <w:pPr>
        <w:spacing w:after="0" w:line="360" w:lineRule="auto"/>
        <w:ind w:firstLine="709"/>
        <w:jc w:val="both"/>
        <w:rPr>
          <w:rFonts w:ascii="Times New Roman" w:eastAsia="Times New Roman" w:hAnsi="Times New Roman" w:cs="Times New Roman"/>
          <w:sz w:val="28"/>
          <w:szCs w:val="28"/>
          <w:lang w:eastAsia="ru-RU"/>
        </w:rPr>
      </w:pPr>
    </w:p>
    <w:p w14:paraId="33C5519A" w14:textId="533B45BC" w:rsidR="00B36997" w:rsidRPr="00B36997" w:rsidRDefault="00ED12FC" w:rsidP="00B36997">
      <w:pPr>
        <w:spacing w:after="0" w:line="360" w:lineRule="auto"/>
        <w:ind w:firstLine="709"/>
        <w:jc w:val="both"/>
        <w:rPr>
          <w:rFonts w:ascii="Times New Roman" w:eastAsia="Times New Roman" w:hAnsi="Times New Roman" w:cs="Times New Roman"/>
          <w:sz w:val="28"/>
          <w:szCs w:val="28"/>
          <w:lang w:eastAsia="ru-RU"/>
        </w:rPr>
      </w:pPr>
      <w:r w:rsidRPr="00ED12FC">
        <w:rPr>
          <w:rFonts w:ascii="Times New Roman" w:eastAsia="Times New Roman" w:hAnsi="Times New Roman" w:cs="Times New Roman"/>
          <w:sz w:val="28"/>
          <w:szCs w:val="28"/>
          <w:lang w:eastAsia="ru-RU"/>
        </w:rPr>
        <w:t>В соответствии с решением Чебоксарского городского Собрани</w:t>
      </w:r>
      <w:r w:rsidR="003C55E4">
        <w:rPr>
          <w:rFonts w:ascii="Times New Roman" w:eastAsia="Times New Roman" w:hAnsi="Times New Roman" w:cs="Times New Roman"/>
          <w:sz w:val="28"/>
          <w:szCs w:val="28"/>
          <w:lang w:eastAsia="ru-RU"/>
        </w:rPr>
        <w:t>я</w:t>
      </w:r>
      <w:r w:rsidRPr="00ED12FC">
        <w:rPr>
          <w:rFonts w:ascii="Times New Roman" w:eastAsia="Times New Roman" w:hAnsi="Times New Roman" w:cs="Times New Roman"/>
          <w:sz w:val="28"/>
          <w:szCs w:val="28"/>
          <w:lang w:eastAsia="ru-RU"/>
        </w:rPr>
        <w:t xml:space="preserve"> депутатов от 25 февраля 2010 года № 1578 «О Положении о Совете старейшин при Чебоксарском городском Собрании депутатов»</w:t>
      </w:r>
      <w:r w:rsidR="00B36997" w:rsidRPr="00B36997">
        <w:rPr>
          <w:rFonts w:ascii="Times New Roman" w:eastAsia="Times New Roman" w:hAnsi="Times New Roman" w:cs="Times New Roman"/>
          <w:sz w:val="28"/>
          <w:szCs w:val="28"/>
          <w:lang w:eastAsia="ru-RU"/>
        </w:rPr>
        <w:t xml:space="preserve"> </w:t>
      </w:r>
    </w:p>
    <w:p w14:paraId="33D83D57" w14:textId="77777777" w:rsidR="00B36997" w:rsidRPr="00B36997" w:rsidRDefault="00B36997" w:rsidP="00B36997">
      <w:pPr>
        <w:spacing w:before="120" w:after="0" w:line="360" w:lineRule="auto"/>
        <w:ind w:firstLine="709"/>
        <w:jc w:val="center"/>
        <w:rPr>
          <w:rFonts w:ascii="Times New Roman" w:eastAsia="Times New Roman" w:hAnsi="Times New Roman" w:cs="Times New Roman"/>
          <w:sz w:val="28"/>
          <w:szCs w:val="28"/>
          <w:lang w:eastAsia="ru-RU"/>
        </w:rPr>
      </w:pPr>
      <w:r w:rsidRPr="00B36997">
        <w:rPr>
          <w:rFonts w:ascii="Times New Roman" w:eastAsia="Times New Roman" w:hAnsi="Times New Roman" w:cs="Times New Roman"/>
          <w:sz w:val="28"/>
          <w:szCs w:val="28"/>
          <w:lang w:eastAsia="ru-RU"/>
        </w:rPr>
        <w:t>Чебоксарское городское Собрание депутатов</w:t>
      </w:r>
    </w:p>
    <w:p w14:paraId="09B5F585" w14:textId="77777777" w:rsidR="00B36997" w:rsidRPr="00B36997" w:rsidRDefault="00B36997" w:rsidP="00B36997">
      <w:pPr>
        <w:spacing w:after="120" w:line="360" w:lineRule="auto"/>
        <w:ind w:firstLine="709"/>
        <w:jc w:val="center"/>
        <w:rPr>
          <w:rFonts w:ascii="Times New Roman" w:eastAsia="Times New Roman" w:hAnsi="Times New Roman" w:cs="Times New Roman"/>
          <w:sz w:val="28"/>
          <w:szCs w:val="28"/>
          <w:lang w:eastAsia="ru-RU"/>
        </w:rPr>
      </w:pPr>
      <w:r w:rsidRPr="00B36997">
        <w:rPr>
          <w:rFonts w:ascii="Times New Roman" w:eastAsia="Times New Roman" w:hAnsi="Times New Roman" w:cs="Times New Roman"/>
          <w:sz w:val="28"/>
          <w:szCs w:val="28"/>
          <w:lang w:eastAsia="ru-RU"/>
        </w:rPr>
        <w:t>Р Е Ш И Л О:</w:t>
      </w:r>
    </w:p>
    <w:p w14:paraId="793B0C9D" w14:textId="77777777" w:rsidR="00ED12FC" w:rsidRPr="00ED12FC" w:rsidRDefault="00ED12FC" w:rsidP="00ED12FC">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ED12FC">
        <w:rPr>
          <w:rFonts w:ascii="Times New Roman" w:eastAsia="Times New Roman" w:hAnsi="Times New Roman" w:cs="Times New Roman"/>
          <w:sz w:val="28"/>
          <w:szCs w:val="28"/>
          <w:lang w:eastAsia="ru-RU"/>
        </w:rPr>
        <w:t>1. Принять к сведению отчет о работе Совета старейшин при Чебоксарском городском Собрании депутатов седьмого созыва за 2021 год (прилагается).</w:t>
      </w:r>
    </w:p>
    <w:p w14:paraId="26A019FC" w14:textId="695FCDA8" w:rsidR="00B36997" w:rsidRPr="00B36997" w:rsidRDefault="00ED12FC" w:rsidP="00ED12FC">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ED12FC">
        <w:rPr>
          <w:rFonts w:ascii="Times New Roman" w:eastAsia="Times New Roman" w:hAnsi="Times New Roman" w:cs="Times New Roman"/>
          <w:sz w:val="28"/>
          <w:szCs w:val="28"/>
          <w:lang w:eastAsia="ru-RU"/>
        </w:rPr>
        <w:t>2.  Опубликовать настоящее решение на сайте Чебоксарского городского Собрания депутатов в информационно-телекоммуникационной сети Интернет и в периодическом печатном издании «Вестник органов местного самоуправления города Чебоксары».</w:t>
      </w:r>
    </w:p>
    <w:p w14:paraId="6711AEDD" w14:textId="77777777" w:rsidR="00B36997" w:rsidRPr="00B36997" w:rsidRDefault="00B36997" w:rsidP="00B36997">
      <w:pPr>
        <w:shd w:val="clear" w:color="auto" w:fill="FFFFFF"/>
        <w:spacing w:after="0" w:line="360" w:lineRule="auto"/>
        <w:contextualSpacing/>
        <w:rPr>
          <w:rFonts w:ascii="Arial" w:eastAsia="Times New Roman" w:hAnsi="Arial" w:cs="Arial"/>
          <w:color w:val="262626"/>
          <w:shd w:val="clear" w:color="auto" w:fill="FFFFFF"/>
          <w:lang w:eastAsia="ru-RU"/>
        </w:rPr>
      </w:pPr>
    </w:p>
    <w:p w14:paraId="2C6E37B7" w14:textId="77777777" w:rsidR="00B36997" w:rsidRPr="00B36997" w:rsidRDefault="00B36997" w:rsidP="00B36997">
      <w:pPr>
        <w:shd w:val="clear" w:color="auto" w:fill="FFFFFF"/>
        <w:spacing w:after="0" w:line="360" w:lineRule="auto"/>
        <w:contextualSpacing/>
        <w:rPr>
          <w:rFonts w:ascii="Arial" w:eastAsia="Times New Roman" w:hAnsi="Arial" w:cs="Arial"/>
          <w:color w:val="262626"/>
          <w:shd w:val="clear" w:color="auto" w:fill="FFFFFF"/>
          <w:lang w:eastAsia="ru-RU"/>
        </w:rPr>
      </w:pPr>
    </w:p>
    <w:p w14:paraId="6E3DCDD6" w14:textId="2E478349" w:rsidR="00B36997" w:rsidRDefault="00B36997" w:rsidP="00ED12FC">
      <w:pPr>
        <w:spacing w:after="0"/>
        <w:jc w:val="both"/>
        <w:rPr>
          <w:rFonts w:ascii="Times New Roman" w:eastAsia="Times New Roman" w:hAnsi="Times New Roman" w:cs="Times New Roman"/>
          <w:color w:val="000000"/>
          <w:sz w:val="28"/>
          <w:lang w:eastAsia="ru-RU"/>
        </w:rPr>
      </w:pPr>
      <w:r w:rsidRPr="00B36997">
        <w:rPr>
          <w:rFonts w:ascii="Times New Roman" w:eastAsia="Times New Roman" w:hAnsi="Times New Roman" w:cs="Times New Roman"/>
          <w:color w:val="000000"/>
          <w:sz w:val="28"/>
          <w:lang w:eastAsia="ru-RU"/>
        </w:rPr>
        <w:t xml:space="preserve">Глава города Чебоксары                                                              </w:t>
      </w:r>
      <w:r>
        <w:rPr>
          <w:rFonts w:ascii="Times New Roman" w:eastAsia="Times New Roman" w:hAnsi="Times New Roman" w:cs="Times New Roman"/>
          <w:color w:val="000000"/>
          <w:sz w:val="28"/>
          <w:lang w:eastAsia="ru-RU"/>
        </w:rPr>
        <w:t xml:space="preserve">    </w:t>
      </w:r>
      <w:r w:rsidRPr="00B36997">
        <w:rPr>
          <w:rFonts w:ascii="Times New Roman" w:eastAsia="Times New Roman" w:hAnsi="Times New Roman" w:cs="Times New Roman"/>
          <w:color w:val="000000"/>
          <w:sz w:val="28"/>
          <w:lang w:eastAsia="ru-RU"/>
        </w:rPr>
        <w:t>О.И. Кортунов</w:t>
      </w:r>
    </w:p>
    <w:p w14:paraId="4FE43A31" w14:textId="0884646F" w:rsidR="00ED12FC" w:rsidRDefault="00ED12FC">
      <w:pP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br w:type="page"/>
      </w:r>
    </w:p>
    <w:p w14:paraId="77E5A6FA" w14:textId="77777777" w:rsidR="00ED12FC" w:rsidRDefault="00ED12FC" w:rsidP="00ED12FC">
      <w:pPr>
        <w:spacing w:after="0" w:line="240" w:lineRule="auto"/>
        <w:ind w:left="5387"/>
        <w:jc w:val="both"/>
        <w:rPr>
          <w:rFonts w:ascii="Times New Roman" w:eastAsia="Times New Roman" w:hAnsi="Times New Roman" w:cs="Times New Roman"/>
          <w:sz w:val="28"/>
          <w:szCs w:val="28"/>
          <w:lang w:eastAsia="ru-RU"/>
        </w:rPr>
      </w:pPr>
      <w:r w:rsidRPr="00795A6C">
        <w:rPr>
          <w:rFonts w:ascii="Times New Roman" w:eastAsia="Times New Roman" w:hAnsi="Times New Roman" w:cs="Times New Roman"/>
          <w:sz w:val="28"/>
          <w:szCs w:val="28"/>
          <w:lang w:eastAsia="ru-RU"/>
        </w:rPr>
        <w:lastRenderedPageBreak/>
        <w:t xml:space="preserve">Приложение </w:t>
      </w:r>
    </w:p>
    <w:p w14:paraId="4043BAFC" w14:textId="77777777" w:rsidR="00ED12FC" w:rsidRPr="00795A6C" w:rsidRDefault="00ED12FC" w:rsidP="00ED12FC">
      <w:pPr>
        <w:spacing w:after="0" w:line="240" w:lineRule="auto"/>
        <w:ind w:left="5387"/>
        <w:jc w:val="both"/>
        <w:rPr>
          <w:rFonts w:ascii="Times New Roman" w:eastAsia="Times New Roman" w:hAnsi="Times New Roman" w:cs="Times New Roman"/>
          <w:sz w:val="28"/>
          <w:szCs w:val="28"/>
          <w:lang w:eastAsia="ru-RU"/>
        </w:rPr>
      </w:pPr>
      <w:r w:rsidRPr="00795A6C">
        <w:rPr>
          <w:rFonts w:ascii="Times New Roman" w:eastAsia="Times New Roman" w:hAnsi="Times New Roman" w:cs="Times New Roman"/>
          <w:sz w:val="28"/>
          <w:szCs w:val="28"/>
          <w:lang w:eastAsia="ru-RU"/>
        </w:rPr>
        <w:t xml:space="preserve">к решению Чебоксарского городского Собрания депутатов </w:t>
      </w:r>
    </w:p>
    <w:p w14:paraId="01691A43" w14:textId="77777777" w:rsidR="00ED12FC" w:rsidRPr="00795A6C" w:rsidRDefault="00ED12FC" w:rsidP="00ED12FC">
      <w:pPr>
        <w:spacing w:after="0" w:line="240" w:lineRule="auto"/>
        <w:ind w:left="5387"/>
        <w:jc w:val="both"/>
        <w:rPr>
          <w:rFonts w:ascii="Times New Roman" w:eastAsia="Times New Roman" w:hAnsi="Times New Roman" w:cs="Times New Roman"/>
          <w:sz w:val="28"/>
          <w:szCs w:val="28"/>
          <w:lang w:eastAsia="ru-RU"/>
        </w:rPr>
      </w:pPr>
      <w:r w:rsidRPr="00795A6C">
        <w:rPr>
          <w:rFonts w:ascii="Times New Roman" w:eastAsia="Times New Roman" w:hAnsi="Times New Roman" w:cs="Times New Roman"/>
          <w:sz w:val="28"/>
          <w:szCs w:val="28"/>
          <w:lang w:eastAsia="ru-RU"/>
        </w:rPr>
        <w:t xml:space="preserve">от </w:t>
      </w:r>
      <w:proofErr w:type="gramStart"/>
      <w:r w:rsidRPr="00795A6C">
        <w:rPr>
          <w:rFonts w:ascii="Times New Roman" w:eastAsia="Times New Roman" w:hAnsi="Times New Roman" w:cs="Times New Roman"/>
          <w:sz w:val="28"/>
          <w:szCs w:val="28"/>
          <w:lang w:eastAsia="ru-RU"/>
        </w:rPr>
        <w:t>« _</w:t>
      </w:r>
      <w:proofErr w:type="gramEnd"/>
      <w:r w:rsidRPr="00795A6C">
        <w:rPr>
          <w:rFonts w:ascii="Times New Roman" w:eastAsia="Times New Roman" w:hAnsi="Times New Roman" w:cs="Times New Roman"/>
          <w:sz w:val="28"/>
          <w:szCs w:val="28"/>
          <w:lang w:eastAsia="ru-RU"/>
        </w:rPr>
        <w:t>_» ___________ 2022 года</w:t>
      </w:r>
    </w:p>
    <w:p w14:paraId="38211F1B" w14:textId="77777777" w:rsidR="00ED12FC" w:rsidRPr="00092D48" w:rsidRDefault="00ED12FC" w:rsidP="00ED12FC">
      <w:pPr>
        <w:spacing w:after="0" w:line="240" w:lineRule="auto"/>
        <w:rPr>
          <w:rFonts w:ascii="Times New Roman" w:eastAsia="Times New Roman" w:hAnsi="Times New Roman" w:cs="Times New Roman"/>
          <w:sz w:val="24"/>
          <w:szCs w:val="24"/>
          <w:lang w:eastAsia="ru-RU"/>
        </w:rPr>
      </w:pPr>
    </w:p>
    <w:p w14:paraId="69B33370" w14:textId="77777777" w:rsidR="00ED12FC" w:rsidRPr="00092D48" w:rsidRDefault="00ED12FC" w:rsidP="00ED12FC">
      <w:pPr>
        <w:spacing w:after="0" w:line="240" w:lineRule="auto"/>
        <w:ind w:firstLine="709"/>
        <w:jc w:val="center"/>
        <w:rPr>
          <w:rFonts w:ascii="Times New Roman" w:eastAsia="Times New Roman" w:hAnsi="Times New Roman" w:cs="Times New Roman"/>
          <w:sz w:val="28"/>
          <w:szCs w:val="24"/>
          <w:lang w:eastAsia="ru-RU"/>
        </w:rPr>
      </w:pPr>
    </w:p>
    <w:p w14:paraId="1AC932D2" w14:textId="77777777" w:rsidR="00ED12FC" w:rsidRPr="00092D48" w:rsidRDefault="00ED12FC" w:rsidP="00ED12FC">
      <w:pPr>
        <w:spacing w:after="0" w:line="240" w:lineRule="auto"/>
        <w:ind w:firstLine="709"/>
        <w:jc w:val="center"/>
        <w:rPr>
          <w:rFonts w:ascii="Times New Roman" w:eastAsia="Times New Roman" w:hAnsi="Times New Roman" w:cs="Times New Roman"/>
          <w:sz w:val="28"/>
          <w:szCs w:val="24"/>
          <w:lang w:eastAsia="ru-RU"/>
        </w:rPr>
      </w:pPr>
      <w:r w:rsidRPr="00092D48">
        <w:rPr>
          <w:rFonts w:ascii="Times New Roman" w:eastAsia="Times New Roman" w:hAnsi="Times New Roman" w:cs="Times New Roman"/>
          <w:sz w:val="28"/>
          <w:szCs w:val="24"/>
          <w:lang w:eastAsia="ru-RU"/>
        </w:rPr>
        <w:t>О Т Ч Е Т</w:t>
      </w:r>
    </w:p>
    <w:p w14:paraId="33AF61AE" w14:textId="297C472D" w:rsidR="00ED12FC" w:rsidRPr="00092D48" w:rsidRDefault="00ED12FC" w:rsidP="00ED12FC">
      <w:pPr>
        <w:spacing w:after="0" w:line="240" w:lineRule="auto"/>
        <w:ind w:firstLine="709"/>
        <w:jc w:val="center"/>
        <w:rPr>
          <w:rFonts w:ascii="Times New Roman" w:eastAsia="Times New Roman" w:hAnsi="Times New Roman" w:cs="Times New Roman"/>
          <w:sz w:val="28"/>
          <w:szCs w:val="24"/>
          <w:lang w:eastAsia="ru-RU"/>
        </w:rPr>
      </w:pPr>
      <w:r w:rsidRPr="00092D48">
        <w:rPr>
          <w:rFonts w:ascii="Times New Roman" w:eastAsia="Times New Roman" w:hAnsi="Times New Roman" w:cs="Times New Roman"/>
          <w:sz w:val="28"/>
          <w:szCs w:val="24"/>
          <w:lang w:eastAsia="ru-RU"/>
        </w:rPr>
        <w:t>о работе Совета старейшин при Чебоксарском городском Собрани</w:t>
      </w:r>
      <w:r w:rsidR="003C55E4">
        <w:rPr>
          <w:rFonts w:ascii="Times New Roman" w:eastAsia="Times New Roman" w:hAnsi="Times New Roman" w:cs="Times New Roman"/>
          <w:sz w:val="28"/>
          <w:szCs w:val="24"/>
          <w:lang w:eastAsia="ru-RU"/>
        </w:rPr>
        <w:t>и</w:t>
      </w:r>
      <w:r w:rsidRPr="00092D48">
        <w:rPr>
          <w:rFonts w:ascii="Times New Roman" w:eastAsia="Times New Roman" w:hAnsi="Times New Roman" w:cs="Times New Roman"/>
          <w:sz w:val="28"/>
          <w:szCs w:val="24"/>
          <w:lang w:eastAsia="ru-RU"/>
        </w:rPr>
        <w:t xml:space="preserve"> депутатов за 2021 год</w:t>
      </w:r>
    </w:p>
    <w:p w14:paraId="6A431D4F" w14:textId="77777777" w:rsidR="00ED12FC" w:rsidRPr="00092D48" w:rsidRDefault="00ED12FC" w:rsidP="00ED12FC">
      <w:pPr>
        <w:spacing w:after="0" w:line="240" w:lineRule="auto"/>
        <w:ind w:firstLine="709"/>
        <w:jc w:val="center"/>
        <w:rPr>
          <w:rFonts w:ascii="Times New Roman" w:eastAsia="Times New Roman" w:hAnsi="Times New Roman" w:cs="Times New Roman"/>
          <w:sz w:val="28"/>
          <w:szCs w:val="24"/>
          <w:lang w:eastAsia="ru-RU"/>
        </w:rPr>
      </w:pPr>
    </w:p>
    <w:p w14:paraId="2BC85C62" w14:textId="77777777" w:rsidR="00ED12FC" w:rsidRPr="00092D48" w:rsidRDefault="00ED12FC" w:rsidP="00ED12FC">
      <w:pPr>
        <w:spacing w:after="0" w:line="360" w:lineRule="auto"/>
        <w:ind w:firstLine="709"/>
        <w:jc w:val="both"/>
        <w:rPr>
          <w:rFonts w:ascii="Times New Roman" w:eastAsia="Times New Roman" w:hAnsi="Times New Roman" w:cs="Times New Roman"/>
          <w:sz w:val="28"/>
          <w:szCs w:val="24"/>
          <w:lang w:eastAsia="ru-RU"/>
        </w:rPr>
      </w:pPr>
      <w:r w:rsidRPr="00092D48">
        <w:rPr>
          <w:rFonts w:ascii="Times New Roman" w:eastAsia="Times New Roman" w:hAnsi="Times New Roman" w:cs="Times New Roman"/>
          <w:sz w:val="28"/>
          <w:szCs w:val="24"/>
          <w:lang w:eastAsia="ru-RU"/>
        </w:rPr>
        <w:t xml:space="preserve">Совет старейшин при Чебоксарском городском Собрания депутатов (далее – Совет старейшин) был сформирован в конце 2020 года в количестве 13 человек, после избрания депутатов Чебоксарского городского Собрания депутатов 7 созыва. В состав Совета старейшин вошли опытные представители разных сфер деятельности: производства и ЖКХ, образования и здравоохранения, ветеранских организаций, занимающие и сегодня активную жизненную позицию. </w:t>
      </w:r>
    </w:p>
    <w:p w14:paraId="408CD8AB" w14:textId="77777777" w:rsidR="00ED12FC" w:rsidRPr="00092D48" w:rsidRDefault="00ED12FC" w:rsidP="00ED12FC">
      <w:pPr>
        <w:spacing w:after="0" w:line="360" w:lineRule="auto"/>
        <w:ind w:firstLine="709"/>
        <w:jc w:val="both"/>
        <w:rPr>
          <w:rFonts w:ascii="Times New Roman" w:eastAsia="Times New Roman" w:hAnsi="Times New Roman" w:cs="Times New Roman"/>
          <w:sz w:val="28"/>
          <w:szCs w:val="24"/>
          <w:lang w:eastAsia="ru-RU"/>
        </w:rPr>
      </w:pPr>
      <w:r w:rsidRPr="00092D48">
        <w:rPr>
          <w:rFonts w:ascii="Times New Roman" w:eastAsia="Times New Roman" w:hAnsi="Times New Roman" w:cs="Times New Roman"/>
          <w:sz w:val="28"/>
          <w:szCs w:val="24"/>
          <w:lang w:eastAsia="ru-RU"/>
        </w:rPr>
        <w:t>В январе 2021 года состоялось организационное заседание Совета старейшин, на котором были избраны председатель Совета старейшин Баскаков Игорь Анатольевич, заместитель председателя Никитин Иван Георгиевич и секретарь Новицкий Виктор Ефимович.</w:t>
      </w:r>
    </w:p>
    <w:p w14:paraId="7660F361" w14:textId="76D49069" w:rsidR="00ED12FC" w:rsidRPr="00092D48" w:rsidRDefault="00ED12FC" w:rsidP="00ED12FC">
      <w:pPr>
        <w:spacing w:after="0" w:line="360" w:lineRule="auto"/>
        <w:ind w:firstLine="709"/>
        <w:jc w:val="both"/>
        <w:rPr>
          <w:rFonts w:ascii="Times New Roman" w:eastAsia="Times New Roman" w:hAnsi="Times New Roman" w:cs="Times New Roman"/>
          <w:sz w:val="28"/>
          <w:szCs w:val="24"/>
          <w:lang w:eastAsia="ru-RU"/>
        </w:rPr>
      </w:pPr>
      <w:r w:rsidRPr="00092D48">
        <w:rPr>
          <w:rFonts w:ascii="Times New Roman" w:eastAsia="Times New Roman" w:hAnsi="Times New Roman" w:cs="Times New Roman"/>
          <w:sz w:val="28"/>
          <w:szCs w:val="24"/>
          <w:lang w:eastAsia="ru-RU"/>
        </w:rPr>
        <w:t>Работа Совета старейшин в 2021 году была организована в соответствии с Положением о Совете старейшин</w:t>
      </w:r>
      <w:r w:rsidRPr="00092D48">
        <w:rPr>
          <w:rFonts w:ascii="Times New Roman" w:eastAsia="Times New Roman" w:hAnsi="Times New Roman" w:cs="Times New Roman"/>
          <w:sz w:val="24"/>
          <w:szCs w:val="28"/>
          <w:lang w:eastAsia="ru-RU"/>
        </w:rPr>
        <w:t xml:space="preserve"> </w:t>
      </w:r>
      <w:r w:rsidRPr="00092D48">
        <w:rPr>
          <w:rFonts w:ascii="Times New Roman" w:eastAsia="Times New Roman" w:hAnsi="Times New Roman" w:cs="Times New Roman"/>
          <w:sz w:val="28"/>
          <w:szCs w:val="28"/>
          <w:lang w:eastAsia="ru-RU"/>
        </w:rPr>
        <w:t>при Чебоксарском городском Собрании депутатов, утвержденным решением Чебоксарского городского Собрания депутатов от 25 февраля 2010 года № 1578</w:t>
      </w:r>
      <w:r w:rsidRPr="00092D48">
        <w:rPr>
          <w:rFonts w:ascii="Times New Roman" w:eastAsia="Times New Roman" w:hAnsi="Times New Roman" w:cs="Times New Roman"/>
          <w:sz w:val="28"/>
          <w:szCs w:val="24"/>
          <w:lang w:eastAsia="ru-RU"/>
        </w:rPr>
        <w:t xml:space="preserve">, другими нормативными документами и планом работы Совета старейшин. К сожалению, на работу Совета старейшин наложила свой отпечаток пандемия </w:t>
      </w:r>
      <w:proofErr w:type="spellStart"/>
      <w:r w:rsidRPr="00092D48">
        <w:rPr>
          <w:rFonts w:ascii="Times New Roman" w:eastAsia="Times New Roman" w:hAnsi="Times New Roman" w:cs="Times New Roman"/>
          <w:sz w:val="28"/>
          <w:szCs w:val="24"/>
          <w:lang w:eastAsia="ru-RU"/>
        </w:rPr>
        <w:t>коронавируса</w:t>
      </w:r>
      <w:proofErr w:type="spellEnd"/>
      <w:r w:rsidRPr="00092D48">
        <w:rPr>
          <w:rFonts w:ascii="Times New Roman" w:eastAsia="Times New Roman" w:hAnsi="Times New Roman" w:cs="Times New Roman"/>
          <w:sz w:val="28"/>
          <w:szCs w:val="24"/>
          <w:lang w:eastAsia="ru-RU"/>
        </w:rPr>
        <w:t>, необходимость соблюдения мер предосторожности, что привело к некоторой корректировке работы.</w:t>
      </w:r>
    </w:p>
    <w:p w14:paraId="0065D996" w14:textId="77777777" w:rsidR="00ED12FC" w:rsidRPr="00092D48" w:rsidRDefault="00ED12FC" w:rsidP="00ED12FC">
      <w:pPr>
        <w:spacing w:after="0" w:line="360" w:lineRule="auto"/>
        <w:ind w:firstLine="709"/>
        <w:jc w:val="both"/>
        <w:rPr>
          <w:rFonts w:ascii="Times New Roman" w:eastAsia="Times New Roman" w:hAnsi="Times New Roman" w:cs="Times New Roman"/>
          <w:sz w:val="28"/>
          <w:szCs w:val="24"/>
          <w:lang w:eastAsia="ru-RU"/>
        </w:rPr>
      </w:pPr>
      <w:r w:rsidRPr="00092D48">
        <w:rPr>
          <w:rFonts w:ascii="Times New Roman" w:eastAsia="Times New Roman" w:hAnsi="Times New Roman" w:cs="Times New Roman"/>
          <w:sz w:val="28"/>
          <w:szCs w:val="24"/>
          <w:lang w:eastAsia="ru-RU"/>
        </w:rPr>
        <w:t>За прошедший год на заседаниях Совета старейшин были рассмотрены следующие вопросы:</w:t>
      </w:r>
    </w:p>
    <w:p w14:paraId="5E590105" w14:textId="77777777" w:rsidR="00ED12FC" w:rsidRPr="00092D48" w:rsidRDefault="00ED12FC" w:rsidP="00ED12FC">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092D48">
        <w:rPr>
          <w:rFonts w:ascii="Times New Roman" w:eastAsia="Times New Roman" w:hAnsi="Times New Roman" w:cs="Times New Roman"/>
          <w:sz w:val="28"/>
          <w:szCs w:val="24"/>
          <w:lang w:eastAsia="ru-RU"/>
        </w:rPr>
        <w:t>Организация занятости детей во внеурочное время.</w:t>
      </w:r>
    </w:p>
    <w:p w14:paraId="1788F922" w14:textId="77777777" w:rsidR="00ED12FC" w:rsidRPr="00092D48" w:rsidRDefault="00ED12FC" w:rsidP="00ED12FC">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w:t>
      </w:r>
      <w:r w:rsidRPr="00092D48">
        <w:rPr>
          <w:rFonts w:ascii="Times New Roman" w:eastAsia="Times New Roman" w:hAnsi="Times New Roman" w:cs="Times New Roman"/>
          <w:sz w:val="28"/>
          <w:szCs w:val="24"/>
          <w:lang w:eastAsia="ru-RU"/>
        </w:rPr>
        <w:t xml:space="preserve">О текущей обстановке по распространению </w:t>
      </w:r>
      <w:proofErr w:type="spellStart"/>
      <w:r w:rsidRPr="00092D48">
        <w:rPr>
          <w:rFonts w:ascii="Times New Roman" w:eastAsia="Times New Roman" w:hAnsi="Times New Roman" w:cs="Times New Roman"/>
          <w:sz w:val="28"/>
          <w:szCs w:val="24"/>
          <w:lang w:eastAsia="ru-RU"/>
        </w:rPr>
        <w:t>коронавирусной</w:t>
      </w:r>
      <w:proofErr w:type="spellEnd"/>
      <w:r w:rsidRPr="00092D48">
        <w:rPr>
          <w:rFonts w:ascii="Times New Roman" w:eastAsia="Times New Roman" w:hAnsi="Times New Roman" w:cs="Times New Roman"/>
          <w:sz w:val="28"/>
          <w:szCs w:val="24"/>
          <w:lang w:eastAsia="ru-RU"/>
        </w:rPr>
        <w:t xml:space="preserve"> инфекции (COVID-19).</w:t>
      </w:r>
    </w:p>
    <w:p w14:paraId="7CCA46D1" w14:textId="77777777" w:rsidR="00ED12FC" w:rsidRPr="00092D48" w:rsidRDefault="00ED12FC" w:rsidP="00ED12FC">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3. </w:t>
      </w:r>
      <w:r w:rsidRPr="00092D48">
        <w:rPr>
          <w:rFonts w:ascii="Times New Roman" w:eastAsia="Times New Roman" w:hAnsi="Times New Roman" w:cs="Times New Roman"/>
          <w:sz w:val="28"/>
          <w:szCs w:val="24"/>
          <w:lang w:eastAsia="ru-RU"/>
        </w:rPr>
        <w:t xml:space="preserve">Реабилитация переболевших </w:t>
      </w:r>
      <w:proofErr w:type="spellStart"/>
      <w:r w:rsidRPr="00092D48">
        <w:rPr>
          <w:rFonts w:ascii="Times New Roman" w:eastAsia="Times New Roman" w:hAnsi="Times New Roman" w:cs="Times New Roman"/>
          <w:sz w:val="28"/>
          <w:szCs w:val="24"/>
          <w:lang w:eastAsia="ru-RU"/>
        </w:rPr>
        <w:t>коронавирусной</w:t>
      </w:r>
      <w:proofErr w:type="spellEnd"/>
      <w:r w:rsidRPr="00092D48">
        <w:rPr>
          <w:rFonts w:ascii="Times New Roman" w:eastAsia="Times New Roman" w:hAnsi="Times New Roman" w:cs="Times New Roman"/>
          <w:sz w:val="28"/>
          <w:szCs w:val="24"/>
          <w:lang w:eastAsia="ru-RU"/>
        </w:rPr>
        <w:t xml:space="preserve"> инфекцией.</w:t>
      </w:r>
    </w:p>
    <w:p w14:paraId="770BCC57" w14:textId="77777777" w:rsidR="00ED12FC" w:rsidRPr="00092D48" w:rsidRDefault="00ED12FC" w:rsidP="00ED12FC">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 </w:t>
      </w:r>
      <w:r w:rsidRPr="00092D48">
        <w:rPr>
          <w:rFonts w:ascii="Times New Roman" w:eastAsia="Times New Roman" w:hAnsi="Times New Roman" w:cs="Times New Roman"/>
          <w:sz w:val="28"/>
          <w:szCs w:val="24"/>
          <w:lang w:eastAsia="ru-RU"/>
        </w:rPr>
        <w:t>О благоустройстве территории Кадетского парка.</w:t>
      </w:r>
    </w:p>
    <w:p w14:paraId="1AAB0EBC" w14:textId="77777777" w:rsidR="00ED12FC" w:rsidRPr="00092D48" w:rsidRDefault="00ED12FC" w:rsidP="00ED12FC">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 </w:t>
      </w:r>
      <w:r w:rsidRPr="00092D48">
        <w:rPr>
          <w:rFonts w:ascii="Times New Roman" w:eastAsia="Times New Roman" w:hAnsi="Times New Roman" w:cs="Times New Roman"/>
          <w:sz w:val="28"/>
          <w:szCs w:val="24"/>
          <w:lang w:eastAsia="ru-RU"/>
        </w:rPr>
        <w:t>О техническом состоянии дворовых территорий и об уровне их благоустройства.</w:t>
      </w:r>
    </w:p>
    <w:p w14:paraId="2F60EFC8" w14:textId="77777777" w:rsidR="00ED12FC" w:rsidRPr="00092D48" w:rsidRDefault="00ED12FC" w:rsidP="00ED12FC">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 </w:t>
      </w:r>
      <w:r w:rsidRPr="00092D48">
        <w:rPr>
          <w:rFonts w:ascii="Times New Roman" w:eastAsia="Times New Roman" w:hAnsi="Times New Roman" w:cs="Times New Roman"/>
          <w:sz w:val="28"/>
          <w:szCs w:val="24"/>
          <w:lang w:eastAsia="ru-RU"/>
        </w:rPr>
        <w:t>О повышении социальной защиты ветеранов города.</w:t>
      </w:r>
    </w:p>
    <w:p w14:paraId="34DB88F3" w14:textId="77777777" w:rsidR="00ED12FC" w:rsidRPr="00092D48" w:rsidRDefault="00ED12FC" w:rsidP="00ED12FC">
      <w:pPr>
        <w:spacing w:after="0" w:line="360" w:lineRule="auto"/>
        <w:ind w:firstLine="709"/>
        <w:jc w:val="both"/>
        <w:rPr>
          <w:rFonts w:ascii="Times New Roman" w:eastAsia="Times New Roman" w:hAnsi="Times New Roman" w:cs="Times New Roman"/>
          <w:sz w:val="28"/>
          <w:szCs w:val="24"/>
          <w:lang w:eastAsia="ru-RU"/>
        </w:rPr>
      </w:pPr>
      <w:r w:rsidRPr="00092D48">
        <w:rPr>
          <w:rFonts w:ascii="Times New Roman" w:eastAsia="Times New Roman" w:hAnsi="Times New Roman" w:cs="Times New Roman"/>
          <w:sz w:val="28"/>
          <w:szCs w:val="24"/>
          <w:lang w:eastAsia="ru-RU"/>
        </w:rPr>
        <w:t xml:space="preserve">Проведен «круглый стол» на заводе им. </w:t>
      </w:r>
      <w:proofErr w:type="spellStart"/>
      <w:r w:rsidRPr="00092D48">
        <w:rPr>
          <w:rFonts w:ascii="Times New Roman" w:eastAsia="Times New Roman" w:hAnsi="Times New Roman" w:cs="Times New Roman"/>
          <w:sz w:val="28"/>
          <w:szCs w:val="24"/>
          <w:lang w:eastAsia="ru-RU"/>
        </w:rPr>
        <w:t>В.И.Чапаева</w:t>
      </w:r>
      <w:proofErr w:type="spellEnd"/>
      <w:r w:rsidRPr="00092D48">
        <w:rPr>
          <w:rFonts w:ascii="Times New Roman" w:eastAsia="Times New Roman" w:hAnsi="Times New Roman" w:cs="Times New Roman"/>
          <w:sz w:val="28"/>
          <w:szCs w:val="24"/>
          <w:lang w:eastAsia="ru-RU"/>
        </w:rPr>
        <w:t xml:space="preserve"> «Диалог поколений. Взгляд в будущее».</w:t>
      </w:r>
    </w:p>
    <w:p w14:paraId="65219C14" w14:textId="58567CAD" w:rsidR="00ED12FC" w:rsidRPr="00092D48" w:rsidRDefault="00ED12FC" w:rsidP="00ED12FC">
      <w:pPr>
        <w:spacing w:after="0" w:line="360" w:lineRule="auto"/>
        <w:ind w:firstLine="709"/>
        <w:jc w:val="both"/>
        <w:rPr>
          <w:rFonts w:ascii="Times New Roman" w:eastAsia="Times New Roman" w:hAnsi="Times New Roman" w:cs="Times New Roman"/>
          <w:sz w:val="28"/>
          <w:szCs w:val="24"/>
          <w:lang w:eastAsia="ru-RU"/>
        </w:rPr>
      </w:pPr>
      <w:r w:rsidRPr="00092D48">
        <w:rPr>
          <w:rFonts w:ascii="Times New Roman" w:eastAsia="Times New Roman" w:hAnsi="Times New Roman" w:cs="Times New Roman"/>
          <w:sz w:val="28"/>
          <w:szCs w:val="24"/>
          <w:lang w:eastAsia="ru-RU"/>
        </w:rPr>
        <w:t>При рассмотрении вопроса о занятости детей во внеурочное время управлению образования администрации города Чебоксары было рекомендовано обеспечить максимальный охват учащихся лекциями, беседами на патриотические и воспитательные темы, в том числе с участием ветеранов Великой Отечественной войны, труда, известных людей, считать важнейшей задачей формирование у молодежи правильного восприятия исторических событий прошлого и происходящего в настоящее время. Просить администрацию города Чебоксары и городское собрание депутатов увеличить финансирование на оплату труда специалистам, ведущим занятия в кружках, секциях, выделение средств на материально-техниче</w:t>
      </w:r>
      <w:r w:rsidR="008D4C2D">
        <w:rPr>
          <w:rFonts w:ascii="Times New Roman" w:eastAsia="Times New Roman" w:hAnsi="Times New Roman" w:cs="Times New Roman"/>
          <w:sz w:val="28"/>
          <w:szCs w:val="24"/>
          <w:lang w:eastAsia="ru-RU"/>
        </w:rPr>
        <w:t xml:space="preserve">ское обеспечение занятий во </w:t>
      </w:r>
      <w:proofErr w:type="gramStart"/>
      <w:r w:rsidR="008D4C2D">
        <w:rPr>
          <w:rFonts w:ascii="Times New Roman" w:eastAsia="Times New Roman" w:hAnsi="Times New Roman" w:cs="Times New Roman"/>
          <w:sz w:val="28"/>
          <w:szCs w:val="24"/>
          <w:lang w:eastAsia="ru-RU"/>
        </w:rPr>
        <w:t xml:space="preserve">вне </w:t>
      </w:r>
      <w:r w:rsidRPr="00092D48">
        <w:rPr>
          <w:rFonts w:ascii="Times New Roman" w:eastAsia="Times New Roman" w:hAnsi="Times New Roman" w:cs="Times New Roman"/>
          <w:sz w:val="28"/>
          <w:szCs w:val="24"/>
          <w:lang w:eastAsia="ru-RU"/>
        </w:rPr>
        <w:t>учебное время</w:t>
      </w:r>
      <w:proofErr w:type="gramEnd"/>
      <w:r w:rsidRPr="00092D48">
        <w:rPr>
          <w:rFonts w:ascii="Times New Roman" w:eastAsia="Times New Roman" w:hAnsi="Times New Roman" w:cs="Times New Roman"/>
          <w:sz w:val="28"/>
          <w:szCs w:val="24"/>
          <w:lang w:eastAsia="ru-RU"/>
        </w:rPr>
        <w:t>.</w:t>
      </w:r>
    </w:p>
    <w:p w14:paraId="6ADC51D3" w14:textId="77777777" w:rsidR="00ED12FC" w:rsidRPr="00092D48" w:rsidRDefault="00ED12FC" w:rsidP="00ED12FC">
      <w:pPr>
        <w:spacing w:after="0" w:line="360" w:lineRule="auto"/>
        <w:ind w:firstLine="709"/>
        <w:jc w:val="both"/>
        <w:rPr>
          <w:rFonts w:ascii="Times New Roman" w:eastAsia="Times New Roman" w:hAnsi="Times New Roman" w:cs="Times New Roman"/>
          <w:sz w:val="28"/>
          <w:szCs w:val="24"/>
          <w:lang w:eastAsia="ru-RU"/>
        </w:rPr>
      </w:pPr>
      <w:r w:rsidRPr="00092D48">
        <w:rPr>
          <w:rFonts w:ascii="Times New Roman" w:eastAsia="Times New Roman" w:hAnsi="Times New Roman" w:cs="Times New Roman"/>
          <w:sz w:val="28"/>
          <w:szCs w:val="24"/>
          <w:lang w:eastAsia="ru-RU"/>
        </w:rPr>
        <w:t xml:space="preserve">По-прежнему злободневным является лечение </w:t>
      </w:r>
      <w:proofErr w:type="spellStart"/>
      <w:r w:rsidRPr="00092D48">
        <w:rPr>
          <w:rFonts w:ascii="Times New Roman" w:eastAsia="Times New Roman" w:hAnsi="Times New Roman" w:cs="Times New Roman"/>
          <w:sz w:val="28"/>
          <w:szCs w:val="24"/>
          <w:lang w:eastAsia="ru-RU"/>
        </w:rPr>
        <w:t>коронавируса</w:t>
      </w:r>
      <w:proofErr w:type="spellEnd"/>
      <w:r w:rsidRPr="00092D48">
        <w:rPr>
          <w:rFonts w:ascii="Times New Roman" w:eastAsia="Times New Roman" w:hAnsi="Times New Roman" w:cs="Times New Roman"/>
          <w:sz w:val="28"/>
          <w:szCs w:val="24"/>
          <w:lang w:eastAsia="ru-RU"/>
        </w:rPr>
        <w:t xml:space="preserve"> и последующей реабилитации переболевших. На базе Чебоксарской </w:t>
      </w:r>
      <w:proofErr w:type="spellStart"/>
      <w:r w:rsidRPr="00092D48">
        <w:rPr>
          <w:rFonts w:ascii="Times New Roman" w:eastAsia="Times New Roman" w:hAnsi="Times New Roman" w:cs="Times New Roman"/>
          <w:sz w:val="28"/>
          <w:szCs w:val="24"/>
          <w:lang w:eastAsia="ru-RU"/>
        </w:rPr>
        <w:t>водогрязелечебницы</w:t>
      </w:r>
      <w:proofErr w:type="spellEnd"/>
      <w:r w:rsidRPr="00092D48">
        <w:rPr>
          <w:rFonts w:ascii="Times New Roman" w:eastAsia="Times New Roman" w:hAnsi="Times New Roman" w:cs="Times New Roman"/>
          <w:sz w:val="28"/>
          <w:szCs w:val="24"/>
          <w:lang w:eastAsia="ru-RU"/>
        </w:rPr>
        <w:t xml:space="preserve"> разработана эффективная санаторно-курортная программа по восстановлению нарушенных функций после </w:t>
      </w:r>
      <w:proofErr w:type="spellStart"/>
      <w:r w:rsidRPr="00092D48">
        <w:rPr>
          <w:rFonts w:ascii="Times New Roman" w:eastAsia="Times New Roman" w:hAnsi="Times New Roman" w:cs="Times New Roman"/>
          <w:sz w:val="28"/>
          <w:szCs w:val="24"/>
          <w:lang w:eastAsia="ru-RU"/>
        </w:rPr>
        <w:t>коронавируса</w:t>
      </w:r>
      <w:proofErr w:type="spellEnd"/>
      <w:r w:rsidRPr="00092D48">
        <w:rPr>
          <w:rFonts w:ascii="Times New Roman" w:eastAsia="Times New Roman" w:hAnsi="Times New Roman" w:cs="Times New Roman"/>
          <w:sz w:val="28"/>
          <w:szCs w:val="24"/>
          <w:lang w:eastAsia="ru-RU"/>
        </w:rPr>
        <w:t xml:space="preserve">. Следует активнее использовать возможности данного лечебного учреждения, возглавляемого экс-депутатом Чебоксарского городского Собрания депутатов и членом Совета старейшин </w:t>
      </w:r>
      <w:proofErr w:type="spellStart"/>
      <w:r w:rsidRPr="00092D48">
        <w:rPr>
          <w:rFonts w:ascii="Times New Roman" w:eastAsia="Times New Roman" w:hAnsi="Times New Roman" w:cs="Times New Roman"/>
          <w:sz w:val="28"/>
          <w:szCs w:val="24"/>
          <w:lang w:eastAsia="ru-RU"/>
        </w:rPr>
        <w:t>Симуновым</w:t>
      </w:r>
      <w:proofErr w:type="spellEnd"/>
      <w:r w:rsidRPr="00092D48">
        <w:rPr>
          <w:rFonts w:ascii="Times New Roman" w:eastAsia="Times New Roman" w:hAnsi="Times New Roman" w:cs="Times New Roman"/>
          <w:sz w:val="28"/>
          <w:szCs w:val="24"/>
          <w:lang w:eastAsia="ru-RU"/>
        </w:rPr>
        <w:t xml:space="preserve"> Юрием Леонидовичем.</w:t>
      </w:r>
    </w:p>
    <w:p w14:paraId="213BFCCC" w14:textId="64487CD6" w:rsidR="00ED12FC" w:rsidRPr="00092D48" w:rsidRDefault="00ED12FC" w:rsidP="00ED12FC">
      <w:pPr>
        <w:spacing w:after="0" w:line="360" w:lineRule="auto"/>
        <w:ind w:firstLine="709"/>
        <w:jc w:val="both"/>
        <w:rPr>
          <w:rFonts w:ascii="Times New Roman" w:eastAsia="Times New Roman" w:hAnsi="Times New Roman" w:cs="Times New Roman"/>
          <w:sz w:val="28"/>
          <w:szCs w:val="24"/>
          <w:lang w:eastAsia="ru-RU"/>
        </w:rPr>
      </w:pPr>
      <w:r w:rsidRPr="00092D48">
        <w:rPr>
          <w:rFonts w:ascii="Times New Roman" w:eastAsia="Times New Roman" w:hAnsi="Times New Roman" w:cs="Times New Roman"/>
          <w:sz w:val="28"/>
          <w:szCs w:val="24"/>
          <w:lang w:eastAsia="ru-RU"/>
        </w:rPr>
        <w:t>Следует отметить, что заседания Совета старейшин в основном носили выездной характер. Это позвол</w:t>
      </w:r>
      <w:r w:rsidR="008D4C2D">
        <w:rPr>
          <w:rFonts w:ascii="Times New Roman" w:eastAsia="Times New Roman" w:hAnsi="Times New Roman" w:cs="Times New Roman"/>
          <w:sz w:val="28"/>
          <w:szCs w:val="24"/>
          <w:lang w:eastAsia="ru-RU"/>
        </w:rPr>
        <w:t>и</w:t>
      </w:r>
      <w:r w:rsidRPr="00092D48">
        <w:rPr>
          <w:rFonts w:ascii="Times New Roman" w:eastAsia="Times New Roman" w:hAnsi="Times New Roman" w:cs="Times New Roman"/>
          <w:sz w:val="28"/>
          <w:szCs w:val="24"/>
          <w:lang w:eastAsia="ru-RU"/>
        </w:rPr>
        <w:t>ло на месте увидеть положительную работу служб города, отметить недостатки, выработать предложения по улучшению дел.</w:t>
      </w:r>
    </w:p>
    <w:p w14:paraId="155DDC61" w14:textId="6A6C9DB7" w:rsidR="00ED12FC" w:rsidRPr="00092D48" w:rsidRDefault="00ED12FC" w:rsidP="00ED12FC">
      <w:pPr>
        <w:spacing w:after="0" w:line="360" w:lineRule="auto"/>
        <w:ind w:firstLine="709"/>
        <w:jc w:val="both"/>
        <w:rPr>
          <w:rFonts w:ascii="Times New Roman" w:eastAsia="Times New Roman" w:hAnsi="Times New Roman" w:cs="Times New Roman"/>
          <w:sz w:val="28"/>
          <w:szCs w:val="24"/>
          <w:lang w:eastAsia="ru-RU"/>
        </w:rPr>
      </w:pPr>
      <w:r w:rsidRPr="00092D48">
        <w:rPr>
          <w:rFonts w:ascii="Times New Roman" w:eastAsia="Times New Roman" w:hAnsi="Times New Roman" w:cs="Times New Roman"/>
          <w:sz w:val="28"/>
          <w:szCs w:val="24"/>
          <w:lang w:eastAsia="ru-RU"/>
        </w:rPr>
        <w:lastRenderedPageBreak/>
        <w:t xml:space="preserve">Так, с выездом на место члены Совета старейшин, с участием главы администрации Калининского района г. Чебоксары Михайлова Якова Леонидовича рассмотрели вопрос «О благоустройстве территории Кадетского парка». Администрацией Калининского района г. Чебоксары района разработан проект, стоимость работ по тем ценам составляет 140 </w:t>
      </w:r>
      <w:proofErr w:type="spellStart"/>
      <w:r w:rsidRPr="00092D48">
        <w:rPr>
          <w:rFonts w:ascii="Times New Roman" w:eastAsia="Times New Roman" w:hAnsi="Times New Roman" w:cs="Times New Roman"/>
          <w:sz w:val="28"/>
          <w:szCs w:val="24"/>
          <w:lang w:eastAsia="ru-RU"/>
        </w:rPr>
        <w:t>млн.руб</w:t>
      </w:r>
      <w:proofErr w:type="spellEnd"/>
      <w:r w:rsidRPr="00092D48">
        <w:rPr>
          <w:rFonts w:ascii="Times New Roman" w:eastAsia="Times New Roman" w:hAnsi="Times New Roman" w:cs="Times New Roman"/>
          <w:sz w:val="28"/>
          <w:szCs w:val="24"/>
          <w:lang w:eastAsia="ru-RU"/>
        </w:rPr>
        <w:t>., потенциально около 50 тыс. человек могут пользоваться этим парком.</w:t>
      </w:r>
    </w:p>
    <w:p w14:paraId="4CDC268A" w14:textId="77777777" w:rsidR="00ED12FC" w:rsidRPr="00092D48" w:rsidRDefault="00ED12FC" w:rsidP="00ED12FC">
      <w:pPr>
        <w:spacing w:after="0" w:line="360" w:lineRule="auto"/>
        <w:ind w:firstLine="709"/>
        <w:jc w:val="both"/>
        <w:rPr>
          <w:rFonts w:ascii="Times New Roman" w:eastAsia="Times New Roman" w:hAnsi="Times New Roman" w:cs="Times New Roman"/>
          <w:sz w:val="28"/>
          <w:szCs w:val="24"/>
          <w:lang w:eastAsia="ru-RU"/>
        </w:rPr>
      </w:pPr>
      <w:r w:rsidRPr="00092D48">
        <w:rPr>
          <w:rFonts w:ascii="Times New Roman" w:eastAsia="Times New Roman" w:hAnsi="Times New Roman" w:cs="Times New Roman"/>
          <w:sz w:val="28"/>
          <w:szCs w:val="24"/>
          <w:lang w:eastAsia="ru-RU"/>
        </w:rPr>
        <w:t>Учитывая значимость и актуальность благоустройства лесопарковой зоны около Кадетского корпуса и в преддверии 50-летия АО «</w:t>
      </w:r>
      <w:proofErr w:type="spellStart"/>
      <w:r w:rsidRPr="00092D48">
        <w:rPr>
          <w:rFonts w:ascii="Times New Roman" w:eastAsia="Times New Roman" w:hAnsi="Times New Roman" w:cs="Times New Roman"/>
          <w:sz w:val="28"/>
          <w:szCs w:val="24"/>
          <w:lang w:eastAsia="ru-RU"/>
        </w:rPr>
        <w:t>Промтрактор</w:t>
      </w:r>
      <w:proofErr w:type="spellEnd"/>
      <w:r w:rsidRPr="00092D48">
        <w:rPr>
          <w:rFonts w:ascii="Times New Roman" w:eastAsia="Times New Roman" w:hAnsi="Times New Roman" w:cs="Times New Roman"/>
          <w:sz w:val="28"/>
          <w:szCs w:val="24"/>
          <w:lang w:eastAsia="ru-RU"/>
        </w:rPr>
        <w:t xml:space="preserve">», за счет строительства которого образовался </w:t>
      </w:r>
      <w:proofErr w:type="spellStart"/>
      <w:r w:rsidRPr="00092D48">
        <w:rPr>
          <w:rFonts w:ascii="Times New Roman" w:eastAsia="Times New Roman" w:hAnsi="Times New Roman" w:cs="Times New Roman"/>
          <w:sz w:val="28"/>
          <w:szCs w:val="24"/>
          <w:lang w:eastAsia="ru-RU"/>
        </w:rPr>
        <w:t>Новоюжный</w:t>
      </w:r>
      <w:proofErr w:type="spellEnd"/>
      <w:r w:rsidRPr="00092D48">
        <w:rPr>
          <w:rFonts w:ascii="Times New Roman" w:eastAsia="Times New Roman" w:hAnsi="Times New Roman" w:cs="Times New Roman"/>
          <w:sz w:val="28"/>
          <w:szCs w:val="24"/>
          <w:lang w:eastAsia="ru-RU"/>
        </w:rPr>
        <w:t xml:space="preserve"> жилой массив со всей социальной сферой, целесообразно включить эти работы на                                 2022–2023 годы с финансированием за счет средств федерального, республиканского и муниципального бюджетов.</w:t>
      </w:r>
    </w:p>
    <w:p w14:paraId="34BF69E7" w14:textId="77777777" w:rsidR="00ED12FC" w:rsidRPr="00092D48" w:rsidRDefault="00ED12FC" w:rsidP="00ED12FC">
      <w:pPr>
        <w:spacing w:after="0" w:line="360" w:lineRule="auto"/>
        <w:ind w:firstLine="709"/>
        <w:jc w:val="both"/>
        <w:rPr>
          <w:rFonts w:ascii="Times New Roman" w:eastAsia="Times New Roman" w:hAnsi="Times New Roman" w:cs="Times New Roman"/>
          <w:sz w:val="28"/>
          <w:szCs w:val="24"/>
          <w:lang w:eastAsia="ru-RU"/>
        </w:rPr>
      </w:pPr>
      <w:r w:rsidRPr="00092D48">
        <w:rPr>
          <w:rFonts w:ascii="Times New Roman" w:eastAsia="Times New Roman" w:hAnsi="Times New Roman" w:cs="Times New Roman"/>
          <w:sz w:val="28"/>
          <w:szCs w:val="24"/>
          <w:lang w:eastAsia="ru-RU"/>
        </w:rPr>
        <w:t>Горожане, тракторостроители и ветераны тракторного завода будут благодарны.</w:t>
      </w:r>
    </w:p>
    <w:p w14:paraId="2E4EA0BB" w14:textId="77777777" w:rsidR="00ED12FC" w:rsidRPr="00092D48" w:rsidRDefault="00ED12FC" w:rsidP="00ED12FC">
      <w:pPr>
        <w:spacing w:after="0" w:line="360" w:lineRule="auto"/>
        <w:ind w:firstLine="709"/>
        <w:jc w:val="both"/>
        <w:rPr>
          <w:rFonts w:ascii="Times New Roman" w:eastAsia="Times New Roman" w:hAnsi="Times New Roman" w:cs="Times New Roman"/>
          <w:sz w:val="28"/>
          <w:szCs w:val="24"/>
          <w:lang w:eastAsia="ru-RU"/>
        </w:rPr>
      </w:pPr>
      <w:r w:rsidRPr="00092D48">
        <w:rPr>
          <w:rFonts w:ascii="Times New Roman" w:eastAsia="Times New Roman" w:hAnsi="Times New Roman" w:cs="Times New Roman"/>
          <w:sz w:val="28"/>
          <w:szCs w:val="24"/>
          <w:lang w:eastAsia="ru-RU"/>
        </w:rPr>
        <w:t xml:space="preserve">Также, с выездом на место рассмотрели вопрос о техническом состоянии дворовых территорий и об уровне их благоустройства. Ознакомились с благоустройством придомовых территорий по ул. Пирогова, дома № 18, 20, 22, 28 и по ул. </w:t>
      </w:r>
      <w:proofErr w:type="spellStart"/>
      <w:r w:rsidRPr="00092D48">
        <w:rPr>
          <w:rFonts w:ascii="Times New Roman" w:eastAsia="Times New Roman" w:hAnsi="Times New Roman" w:cs="Times New Roman"/>
          <w:sz w:val="28"/>
          <w:szCs w:val="24"/>
          <w:lang w:eastAsia="ru-RU"/>
        </w:rPr>
        <w:t>Гузовского</w:t>
      </w:r>
      <w:proofErr w:type="spellEnd"/>
      <w:r w:rsidRPr="00092D48">
        <w:rPr>
          <w:rFonts w:ascii="Times New Roman" w:eastAsia="Times New Roman" w:hAnsi="Times New Roman" w:cs="Times New Roman"/>
          <w:sz w:val="28"/>
          <w:szCs w:val="24"/>
          <w:lang w:eastAsia="ru-RU"/>
        </w:rPr>
        <w:t>, дома № 20, 24, 28. Было отмечено, что районными администрациями, управлением жилфонда города выполняется полезная для горожан работа по благоустройству дворовых территорий. Следует активнее привлекать к этим работам управляющие компании.</w:t>
      </w:r>
    </w:p>
    <w:p w14:paraId="1978E94C" w14:textId="26A0D698" w:rsidR="00ED12FC" w:rsidRPr="00092D48" w:rsidRDefault="00ED12FC" w:rsidP="00ED12FC">
      <w:pPr>
        <w:spacing w:after="0" w:line="360" w:lineRule="auto"/>
        <w:ind w:firstLine="709"/>
        <w:jc w:val="both"/>
        <w:rPr>
          <w:rFonts w:ascii="Times New Roman" w:eastAsia="Times New Roman" w:hAnsi="Times New Roman" w:cs="Times New Roman"/>
          <w:sz w:val="28"/>
          <w:szCs w:val="24"/>
          <w:lang w:eastAsia="ru-RU"/>
        </w:rPr>
      </w:pPr>
      <w:r w:rsidRPr="00092D48">
        <w:rPr>
          <w:rFonts w:ascii="Times New Roman" w:eastAsia="Times New Roman" w:hAnsi="Times New Roman" w:cs="Times New Roman"/>
          <w:sz w:val="28"/>
          <w:szCs w:val="24"/>
          <w:lang w:eastAsia="ru-RU"/>
        </w:rPr>
        <w:t xml:space="preserve">На заседаниях Совета старейшин </w:t>
      </w:r>
      <w:r w:rsidR="008D4C2D">
        <w:rPr>
          <w:rFonts w:ascii="Times New Roman" w:eastAsia="Times New Roman" w:hAnsi="Times New Roman" w:cs="Times New Roman"/>
          <w:sz w:val="28"/>
          <w:szCs w:val="24"/>
          <w:lang w:eastAsia="ru-RU"/>
        </w:rPr>
        <w:t>н</w:t>
      </w:r>
      <w:r w:rsidR="003C55E4">
        <w:rPr>
          <w:rFonts w:ascii="Times New Roman" w:eastAsia="Times New Roman" w:hAnsi="Times New Roman" w:cs="Times New Roman"/>
          <w:sz w:val="28"/>
          <w:szCs w:val="24"/>
          <w:lang w:eastAsia="ru-RU"/>
        </w:rPr>
        <w:t>е один</w:t>
      </w:r>
      <w:r w:rsidRPr="00092D48">
        <w:rPr>
          <w:rFonts w:ascii="Times New Roman" w:eastAsia="Times New Roman" w:hAnsi="Times New Roman" w:cs="Times New Roman"/>
          <w:sz w:val="28"/>
          <w:szCs w:val="24"/>
          <w:lang w:eastAsia="ru-RU"/>
        </w:rPr>
        <w:t xml:space="preserve"> раз поднима</w:t>
      </w:r>
      <w:r w:rsidR="008D4C2D">
        <w:rPr>
          <w:rFonts w:ascii="Times New Roman" w:eastAsia="Times New Roman" w:hAnsi="Times New Roman" w:cs="Times New Roman"/>
          <w:sz w:val="28"/>
          <w:szCs w:val="24"/>
          <w:lang w:eastAsia="ru-RU"/>
        </w:rPr>
        <w:t>лся</w:t>
      </w:r>
      <w:r w:rsidRPr="00092D48">
        <w:rPr>
          <w:rFonts w:ascii="Times New Roman" w:eastAsia="Times New Roman" w:hAnsi="Times New Roman" w:cs="Times New Roman"/>
          <w:sz w:val="28"/>
          <w:szCs w:val="24"/>
          <w:lang w:eastAsia="ru-RU"/>
        </w:rPr>
        <w:t xml:space="preserve"> вопрос о повышении социальной защиты ветеранов города. В своих общественных организациях они проводят большую полезную работу. В целях поддержки и активизации деятельности ветеранских организаций Чебоксарскому городскому Собранию депутатов и администрации г. Чебоксары целесообразно было бы рассмотреть вопрос о финансировании деятельности городской организации ветеранов в соответствии с ее планом работы и сметой затрат по примеру городов Киров, Ульяновск, Нижний Новгород и другие, организовать проведение городских конкурсов (по типу «Ветераны в строю», </w:t>
      </w:r>
      <w:r w:rsidRPr="00092D48">
        <w:rPr>
          <w:rFonts w:ascii="Times New Roman" w:eastAsia="Times New Roman" w:hAnsi="Times New Roman" w:cs="Times New Roman"/>
          <w:sz w:val="28"/>
          <w:szCs w:val="24"/>
          <w:lang w:eastAsia="ru-RU"/>
        </w:rPr>
        <w:lastRenderedPageBreak/>
        <w:t>«Как живешь ветеран» и т.д.), восстановить льготный проезд ветеранов труда на садовые участки в 50-км зоне г. Чебоксары.</w:t>
      </w:r>
    </w:p>
    <w:p w14:paraId="4E9AC766" w14:textId="77777777" w:rsidR="00ED12FC" w:rsidRPr="00092D48" w:rsidRDefault="00ED12FC" w:rsidP="00ED12FC">
      <w:pPr>
        <w:spacing w:after="0" w:line="360" w:lineRule="auto"/>
        <w:ind w:firstLine="709"/>
        <w:jc w:val="both"/>
        <w:rPr>
          <w:rFonts w:ascii="Times New Roman" w:eastAsia="Times New Roman" w:hAnsi="Times New Roman" w:cs="Times New Roman"/>
          <w:sz w:val="28"/>
          <w:szCs w:val="24"/>
          <w:lang w:eastAsia="ru-RU"/>
        </w:rPr>
      </w:pPr>
      <w:r w:rsidRPr="00092D48">
        <w:rPr>
          <w:rFonts w:ascii="Times New Roman" w:eastAsia="Times New Roman" w:hAnsi="Times New Roman" w:cs="Times New Roman"/>
          <w:sz w:val="28"/>
          <w:szCs w:val="24"/>
          <w:lang w:eastAsia="ru-RU"/>
        </w:rPr>
        <w:t xml:space="preserve">С большим интересом прошел круглый стол «Диалог поколений. Взгляд в будущее» на базе ЧПО им. </w:t>
      </w:r>
      <w:proofErr w:type="spellStart"/>
      <w:r w:rsidRPr="00092D48">
        <w:rPr>
          <w:rFonts w:ascii="Times New Roman" w:eastAsia="Times New Roman" w:hAnsi="Times New Roman" w:cs="Times New Roman"/>
          <w:sz w:val="28"/>
          <w:szCs w:val="24"/>
          <w:lang w:eastAsia="ru-RU"/>
        </w:rPr>
        <w:t>В.И.Чапаева</w:t>
      </w:r>
      <w:proofErr w:type="spellEnd"/>
      <w:r w:rsidRPr="00092D48">
        <w:rPr>
          <w:rFonts w:ascii="Times New Roman" w:eastAsia="Times New Roman" w:hAnsi="Times New Roman" w:cs="Times New Roman"/>
          <w:sz w:val="28"/>
          <w:szCs w:val="24"/>
          <w:lang w:eastAsia="ru-RU"/>
        </w:rPr>
        <w:t>, в котором приняли участие члены Совета старейшин, Совет ветеранов, Совет молодежи, администрация предприятия, депутат Чебоксарского городского Собрания депутатов Нестерова Елена Леонидовна.</w:t>
      </w:r>
    </w:p>
    <w:p w14:paraId="22E07623" w14:textId="77777777" w:rsidR="00ED12FC" w:rsidRPr="00092D48" w:rsidRDefault="00ED12FC" w:rsidP="00ED12FC">
      <w:pPr>
        <w:spacing w:after="0" w:line="360" w:lineRule="auto"/>
        <w:ind w:firstLine="709"/>
        <w:jc w:val="both"/>
        <w:rPr>
          <w:rFonts w:ascii="Times New Roman" w:eastAsia="Times New Roman" w:hAnsi="Times New Roman" w:cs="Times New Roman"/>
          <w:sz w:val="28"/>
          <w:szCs w:val="24"/>
          <w:lang w:eastAsia="ru-RU"/>
        </w:rPr>
      </w:pPr>
      <w:r w:rsidRPr="00092D48">
        <w:rPr>
          <w:rFonts w:ascii="Times New Roman" w:eastAsia="Times New Roman" w:hAnsi="Times New Roman" w:cs="Times New Roman"/>
          <w:sz w:val="28"/>
          <w:szCs w:val="24"/>
          <w:lang w:eastAsia="ru-RU"/>
        </w:rPr>
        <w:t>На предприятии заметна активная, инициативная работа Совета молодежи. Совместно с администрацией предприятия достигается закрепление молодежи на предприятии (как молодых специалистов, так и рабочих кадров), обеспечивается их профессиональный рост. Советом старейшин было рекомендовано к изучению и широкому распространению в трудовых коллективах города опыта работы Совета молодежи                               ЧПО им. В.И. Чапаева.</w:t>
      </w:r>
    </w:p>
    <w:p w14:paraId="1820EDA4" w14:textId="77777777" w:rsidR="00ED12FC" w:rsidRDefault="00ED12FC" w:rsidP="00ED12FC">
      <w:pPr>
        <w:spacing w:after="0" w:line="360" w:lineRule="auto"/>
        <w:ind w:firstLine="709"/>
        <w:jc w:val="both"/>
        <w:rPr>
          <w:rFonts w:ascii="Times New Roman" w:eastAsia="Times New Roman" w:hAnsi="Times New Roman" w:cs="Times New Roman"/>
          <w:sz w:val="28"/>
          <w:szCs w:val="24"/>
          <w:lang w:eastAsia="ru-RU"/>
        </w:rPr>
      </w:pPr>
      <w:r w:rsidRPr="00092D48">
        <w:rPr>
          <w:rFonts w:ascii="Times New Roman" w:eastAsia="Times New Roman" w:hAnsi="Times New Roman" w:cs="Times New Roman"/>
          <w:sz w:val="28"/>
          <w:szCs w:val="24"/>
          <w:lang w:eastAsia="ru-RU"/>
        </w:rPr>
        <w:t>Одновременно участники «круглого стола» выразили острую озабоченность положением дел в стране, демографической ситуацией, расслоением общества на богатых и бедных.</w:t>
      </w:r>
    </w:p>
    <w:p w14:paraId="68FB3FFA" w14:textId="036EBA56" w:rsidR="008D4C2D" w:rsidRPr="008D4C2D" w:rsidRDefault="008D4C2D" w:rsidP="008D4C2D">
      <w:pPr>
        <w:spacing w:after="0" w:line="360" w:lineRule="auto"/>
        <w:ind w:firstLine="709"/>
        <w:jc w:val="both"/>
        <w:rPr>
          <w:rFonts w:ascii="Times New Roman" w:eastAsia="Times New Roman" w:hAnsi="Times New Roman" w:cs="Times New Roman"/>
          <w:sz w:val="28"/>
          <w:szCs w:val="24"/>
          <w:lang w:eastAsia="ru-RU"/>
        </w:rPr>
      </w:pPr>
      <w:r w:rsidRPr="008D4C2D">
        <w:rPr>
          <w:rFonts w:ascii="Times New Roman" w:eastAsia="Times New Roman" w:hAnsi="Times New Roman" w:cs="Times New Roman"/>
          <w:sz w:val="28"/>
          <w:szCs w:val="24"/>
          <w:lang w:eastAsia="ru-RU"/>
        </w:rPr>
        <w:t xml:space="preserve">Подводя итоги </w:t>
      </w:r>
      <w:r>
        <w:rPr>
          <w:rFonts w:ascii="Times New Roman" w:eastAsia="Times New Roman" w:hAnsi="Times New Roman" w:cs="Times New Roman"/>
          <w:sz w:val="28"/>
          <w:szCs w:val="24"/>
          <w:lang w:eastAsia="ru-RU"/>
        </w:rPr>
        <w:t>работы</w:t>
      </w:r>
      <w:r w:rsidRPr="008D4C2D">
        <w:rPr>
          <w:rFonts w:ascii="Times New Roman" w:eastAsia="Times New Roman" w:hAnsi="Times New Roman" w:cs="Times New Roman"/>
          <w:sz w:val="28"/>
          <w:szCs w:val="24"/>
          <w:lang w:eastAsia="ru-RU"/>
        </w:rPr>
        <w:t xml:space="preserve"> Совет</w:t>
      </w:r>
      <w:r>
        <w:rPr>
          <w:rFonts w:ascii="Times New Roman" w:eastAsia="Times New Roman" w:hAnsi="Times New Roman" w:cs="Times New Roman"/>
          <w:sz w:val="28"/>
          <w:szCs w:val="24"/>
          <w:lang w:eastAsia="ru-RU"/>
        </w:rPr>
        <w:t>а</w:t>
      </w:r>
      <w:r w:rsidRPr="008D4C2D">
        <w:rPr>
          <w:rFonts w:ascii="Times New Roman" w:eastAsia="Times New Roman" w:hAnsi="Times New Roman" w:cs="Times New Roman"/>
          <w:sz w:val="28"/>
          <w:szCs w:val="24"/>
          <w:lang w:eastAsia="ru-RU"/>
        </w:rPr>
        <w:t xml:space="preserve"> старейшин за 202</w:t>
      </w:r>
      <w:r>
        <w:rPr>
          <w:rFonts w:ascii="Times New Roman" w:eastAsia="Times New Roman" w:hAnsi="Times New Roman" w:cs="Times New Roman"/>
          <w:sz w:val="28"/>
          <w:szCs w:val="24"/>
          <w:lang w:eastAsia="ru-RU"/>
        </w:rPr>
        <w:t>1</w:t>
      </w:r>
      <w:r w:rsidRPr="008D4C2D">
        <w:rPr>
          <w:rFonts w:ascii="Times New Roman" w:eastAsia="Times New Roman" w:hAnsi="Times New Roman" w:cs="Times New Roman"/>
          <w:sz w:val="28"/>
          <w:szCs w:val="24"/>
          <w:lang w:eastAsia="ru-RU"/>
        </w:rPr>
        <w:t xml:space="preserve"> год можно отметить, что в отчетный период деятельность </w:t>
      </w:r>
      <w:r>
        <w:rPr>
          <w:rFonts w:ascii="Times New Roman" w:eastAsia="Times New Roman" w:hAnsi="Times New Roman" w:cs="Times New Roman"/>
          <w:sz w:val="28"/>
          <w:szCs w:val="24"/>
          <w:lang w:eastAsia="ru-RU"/>
        </w:rPr>
        <w:t>Совета старейшин</w:t>
      </w:r>
      <w:r w:rsidRPr="008D4C2D">
        <w:rPr>
          <w:rFonts w:ascii="Times New Roman" w:eastAsia="Times New Roman" w:hAnsi="Times New Roman" w:cs="Times New Roman"/>
          <w:sz w:val="28"/>
          <w:szCs w:val="24"/>
          <w:lang w:eastAsia="ru-RU"/>
        </w:rPr>
        <w:t xml:space="preserve"> была направлена на улучшение качества жизни горожан, и в текущем году она будет продолжена.</w:t>
      </w:r>
    </w:p>
    <w:p w14:paraId="2A9275DC" w14:textId="77777777" w:rsidR="008D4C2D" w:rsidRPr="00092D48" w:rsidRDefault="008D4C2D" w:rsidP="00ED12FC">
      <w:pPr>
        <w:spacing w:after="0" w:line="360" w:lineRule="auto"/>
        <w:ind w:firstLine="709"/>
        <w:jc w:val="both"/>
        <w:rPr>
          <w:rFonts w:ascii="Times New Roman" w:eastAsia="Times New Roman" w:hAnsi="Times New Roman" w:cs="Times New Roman"/>
          <w:sz w:val="28"/>
          <w:szCs w:val="24"/>
          <w:lang w:eastAsia="ru-RU"/>
        </w:rPr>
      </w:pPr>
    </w:p>
    <w:p w14:paraId="5A0DB2CA" w14:textId="7DB6D87D" w:rsidR="00EE0927" w:rsidRPr="004001C2" w:rsidRDefault="00EE0927" w:rsidP="00ED12FC">
      <w:pPr>
        <w:spacing w:after="0" w:line="360" w:lineRule="auto"/>
        <w:ind w:firstLine="708"/>
        <w:jc w:val="both"/>
        <w:rPr>
          <w:rFonts w:ascii="Times New Roman" w:eastAsia="Times New Roman" w:hAnsi="Times New Roman" w:cs="Times New Roman"/>
          <w:sz w:val="28"/>
          <w:szCs w:val="20"/>
          <w:lang w:eastAsia="ru-RU"/>
        </w:rPr>
      </w:pPr>
    </w:p>
    <w:sectPr w:rsidR="00EE0927" w:rsidRPr="004001C2" w:rsidSect="008357EE">
      <w:headerReference w:type="default" r:id="rId9"/>
      <w:pgSz w:w="11906" w:h="16838"/>
      <w:pgMar w:top="851" w:right="849"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F1CA6" w14:textId="77777777" w:rsidR="0025278E" w:rsidRDefault="0025278E" w:rsidP="00E16B6B">
      <w:pPr>
        <w:spacing w:after="0" w:line="240" w:lineRule="auto"/>
      </w:pPr>
      <w:r>
        <w:separator/>
      </w:r>
    </w:p>
  </w:endnote>
  <w:endnote w:type="continuationSeparator" w:id="0">
    <w:p w14:paraId="00DAC0B3" w14:textId="77777777" w:rsidR="0025278E" w:rsidRDefault="0025278E" w:rsidP="00E1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Baltica Chv">
    <w:panose1 w:val="00000000000000000000"/>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8215D" w14:textId="77777777" w:rsidR="0025278E" w:rsidRDefault="0025278E" w:rsidP="00E16B6B">
      <w:pPr>
        <w:spacing w:after="0" w:line="240" w:lineRule="auto"/>
      </w:pPr>
      <w:r>
        <w:separator/>
      </w:r>
    </w:p>
  </w:footnote>
  <w:footnote w:type="continuationSeparator" w:id="0">
    <w:p w14:paraId="5A6862AA" w14:textId="77777777" w:rsidR="0025278E" w:rsidRDefault="0025278E" w:rsidP="00E16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200069"/>
      <w:docPartObj>
        <w:docPartGallery w:val="Page Numbers (Top of Page)"/>
        <w:docPartUnique/>
      </w:docPartObj>
    </w:sdtPr>
    <w:sdtEndPr/>
    <w:sdtContent>
      <w:p w14:paraId="63DDB294" w14:textId="77777777" w:rsidR="0025278E" w:rsidRDefault="0025278E">
        <w:pPr>
          <w:pStyle w:val="a3"/>
          <w:jc w:val="center"/>
        </w:pPr>
        <w:r>
          <w:fldChar w:fldCharType="begin"/>
        </w:r>
        <w:r>
          <w:instrText>PAGE   \* MERGEFORMAT</w:instrText>
        </w:r>
        <w:r>
          <w:fldChar w:fldCharType="separate"/>
        </w:r>
        <w:r w:rsidR="00BD1040">
          <w:rPr>
            <w:noProof/>
          </w:rPr>
          <w:t>5</w:t>
        </w:r>
        <w:r>
          <w:fldChar w:fldCharType="end"/>
        </w:r>
      </w:p>
    </w:sdtContent>
  </w:sdt>
  <w:p w14:paraId="4B18D45F" w14:textId="77777777" w:rsidR="0025278E" w:rsidRDefault="0025278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B4AC6"/>
    <w:multiLevelType w:val="hybridMultilevel"/>
    <w:tmpl w:val="A80C47A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3933C9"/>
    <w:multiLevelType w:val="hybridMultilevel"/>
    <w:tmpl w:val="BD68F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FB"/>
    <w:rsid w:val="00002B87"/>
    <w:rsid w:val="00006A01"/>
    <w:rsid w:val="00017177"/>
    <w:rsid w:val="00022EF1"/>
    <w:rsid w:val="000240B8"/>
    <w:rsid w:val="00035B6F"/>
    <w:rsid w:val="00055AFE"/>
    <w:rsid w:val="00062D3B"/>
    <w:rsid w:val="000704AA"/>
    <w:rsid w:val="00097469"/>
    <w:rsid w:val="000A079D"/>
    <w:rsid w:val="000B2577"/>
    <w:rsid w:val="000B3506"/>
    <w:rsid w:val="000B6D47"/>
    <w:rsid w:val="000E6DF4"/>
    <w:rsid w:val="000F362A"/>
    <w:rsid w:val="000F3B0D"/>
    <w:rsid w:val="000F5138"/>
    <w:rsid w:val="00100F8D"/>
    <w:rsid w:val="00111B5C"/>
    <w:rsid w:val="0011217F"/>
    <w:rsid w:val="0012085B"/>
    <w:rsid w:val="00133BEE"/>
    <w:rsid w:val="00141DCC"/>
    <w:rsid w:val="00142F7D"/>
    <w:rsid w:val="00153239"/>
    <w:rsid w:val="00166A67"/>
    <w:rsid w:val="00170262"/>
    <w:rsid w:val="00176E59"/>
    <w:rsid w:val="001818D5"/>
    <w:rsid w:val="00185124"/>
    <w:rsid w:val="001859A0"/>
    <w:rsid w:val="00196FBE"/>
    <w:rsid w:val="001A3AB5"/>
    <w:rsid w:val="001A44E8"/>
    <w:rsid w:val="001A544D"/>
    <w:rsid w:val="001A6AAB"/>
    <w:rsid w:val="001A7728"/>
    <w:rsid w:val="001B255D"/>
    <w:rsid w:val="001B2700"/>
    <w:rsid w:val="001B37D6"/>
    <w:rsid w:val="001B4175"/>
    <w:rsid w:val="001B53E5"/>
    <w:rsid w:val="001B7F8B"/>
    <w:rsid w:val="001E095D"/>
    <w:rsid w:val="001F1BFB"/>
    <w:rsid w:val="00227897"/>
    <w:rsid w:val="0023404E"/>
    <w:rsid w:val="0025278E"/>
    <w:rsid w:val="00252F01"/>
    <w:rsid w:val="00255E53"/>
    <w:rsid w:val="00257A1A"/>
    <w:rsid w:val="00261DB5"/>
    <w:rsid w:val="00262B6D"/>
    <w:rsid w:val="00272A22"/>
    <w:rsid w:val="00276909"/>
    <w:rsid w:val="00276C0D"/>
    <w:rsid w:val="002916B3"/>
    <w:rsid w:val="0029553D"/>
    <w:rsid w:val="002A5469"/>
    <w:rsid w:val="002A599D"/>
    <w:rsid w:val="002A65C6"/>
    <w:rsid w:val="002C304F"/>
    <w:rsid w:val="002D710D"/>
    <w:rsid w:val="002E3129"/>
    <w:rsid w:val="002E3BAB"/>
    <w:rsid w:val="002E55BD"/>
    <w:rsid w:val="002F7AC5"/>
    <w:rsid w:val="0030237B"/>
    <w:rsid w:val="0031325A"/>
    <w:rsid w:val="00317B9A"/>
    <w:rsid w:val="0032013C"/>
    <w:rsid w:val="003311E3"/>
    <w:rsid w:val="00333E80"/>
    <w:rsid w:val="0033479F"/>
    <w:rsid w:val="00356326"/>
    <w:rsid w:val="00357E82"/>
    <w:rsid w:val="00365B35"/>
    <w:rsid w:val="0037241A"/>
    <w:rsid w:val="00386EE9"/>
    <w:rsid w:val="0039444F"/>
    <w:rsid w:val="00395F5E"/>
    <w:rsid w:val="003A667E"/>
    <w:rsid w:val="003A78A4"/>
    <w:rsid w:val="003C55E4"/>
    <w:rsid w:val="003E54EB"/>
    <w:rsid w:val="003E71D3"/>
    <w:rsid w:val="004001C2"/>
    <w:rsid w:val="00415A7F"/>
    <w:rsid w:val="00415C69"/>
    <w:rsid w:val="004174B1"/>
    <w:rsid w:val="004234D9"/>
    <w:rsid w:val="00434936"/>
    <w:rsid w:val="00435F73"/>
    <w:rsid w:val="004365AB"/>
    <w:rsid w:val="004365DF"/>
    <w:rsid w:val="0043792A"/>
    <w:rsid w:val="00444251"/>
    <w:rsid w:val="00463720"/>
    <w:rsid w:val="00464115"/>
    <w:rsid w:val="0048223A"/>
    <w:rsid w:val="004A6F36"/>
    <w:rsid w:val="004B2C05"/>
    <w:rsid w:val="004C766B"/>
    <w:rsid w:val="004D59AC"/>
    <w:rsid w:val="004E5E4E"/>
    <w:rsid w:val="004F2A1D"/>
    <w:rsid w:val="005062CF"/>
    <w:rsid w:val="005134C1"/>
    <w:rsid w:val="00523100"/>
    <w:rsid w:val="00536C3F"/>
    <w:rsid w:val="00542BF4"/>
    <w:rsid w:val="00562D93"/>
    <w:rsid w:val="00562EDF"/>
    <w:rsid w:val="00565046"/>
    <w:rsid w:val="005675F2"/>
    <w:rsid w:val="00577B15"/>
    <w:rsid w:val="00583D4F"/>
    <w:rsid w:val="00591CD7"/>
    <w:rsid w:val="00591EEC"/>
    <w:rsid w:val="00594FBA"/>
    <w:rsid w:val="00595F8B"/>
    <w:rsid w:val="005A4221"/>
    <w:rsid w:val="005A540B"/>
    <w:rsid w:val="005B31E4"/>
    <w:rsid w:val="005C04EA"/>
    <w:rsid w:val="005D63CC"/>
    <w:rsid w:val="005D6B01"/>
    <w:rsid w:val="005E3654"/>
    <w:rsid w:val="005F06AA"/>
    <w:rsid w:val="00614F43"/>
    <w:rsid w:val="00623B6B"/>
    <w:rsid w:val="00625D63"/>
    <w:rsid w:val="0062708F"/>
    <w:rsid w:val="00632A62"/>
    <w:rsid w:val="0064506A"/>
    <w:rsid w:val="00687422"/>
    <w:rsid w:val="006C03D1"/>
    <w:rsid w:val="006C278D"/>
    <w:rsid w:val="006C32FD"/>
    <w:rsid w:val="006C673D"/>
    <w:rsid w:val="006E22A4"/>
    <w:rsid w:val="006E2336"/>
    <w:rsid w:val="006F7E76"/>
    <w:rsid w:val="00711B62"/>
    <w:rsid w:val="007169CD"/>
    <w:rsid w:val="00742229"/>
    <w:rsid w:val="00763419"/>
    <w:rsid w:val="0077034B"/>
    <w:rsid w:val="00770E90"/>
    <w:rsid w:val="00777D9A"/>
    <w:rsid w:val="007816B0"/>
    <w:rsid w:val="00782A87"/>
    <w:rsid w:val="00784F8F"/>
    <w:rsid w:val="00786C53"/>
    <w:rsid w:val="00787122"/>
    <w:rsid w:val="00797A50"/>
    <w:rsid w:val="007A6517"/>
    <w:rsid w:val="007C3E67"/>
    <w:rsid w:val="007C6A1B"/>
    <w:rsid w:val="007C6BE3"/>
    <w:rsid w:val="007D2024"/>
    <w:rsid w:val="007D4A37"/>
    <w:rsid w:val="007D50CA"/>
    <w:rsid w:val="007D65B6"/>
    <w:rsid w:val="007E3433"/>
    <w:rsid w:val="007F237E"/>
    <w:rsid w:val="00807776"/>
    <w:rsid w:val="00832A5E"/>
    <w:rsid w:val="008357EE"/>
    <w:rsid w:val="00874F7A"/>
    <w:rsid w:val="00876508"/>
    <w:rsid w:val="0087686E"/>
    <w:rsid w:val="00883D43"/>
    <w:rsid w:val="008A51B0"/>
    <w:rsid w:val="008C3A13"/>
    <w:rsid w:val="008C78BC"/>
    <w:rsid w:val="008D2FF3"/>
    <w:rsid w:val="008D4C2D"/>
    <w:rsid w:val="008E6696"/>
    <w:rsid w:val="008F4302"/>
    <w:rsid w:val="00910AFB"/>
    <w:rsid w:val="00912A54"/>
    <w:rsid w:val="00944E9A"/>
    <w:rsid w:val="009450AE"/>
    <w:rsid w:val="00961070"/>
    <w:rsid w:val="009A5A3F"/>
    <w:rsid w:val="009A7DFA"/>
    <w:rsid w:val="009C1BDA"/>
    <w:rsid w:val="009C265C"/>
    <w:rsid w:val="009F0F38"/>
    <w:rsid w:val="00A070D4"/>
    <w:rsid w:val="00A12440"/>
    <w:rsid w:val="00A306F5"/>
    <w:rsid w:val="00A31503"/>
    <w:rsid w:val="00A40DAB"/>
    <w:rsid w:val="00A453F2"/>
    <w:rsid w:val="00A54EA0"/>
    <w:rsid w:val="00A629A0"/>
    <w:rsid w:val="00A640A6"/>
    <w:rsid w:val="00A64A25"/>
    <w:rsid w:val="00A73924"/>
    <w:rsid w:val="00A73FD6"/>
    <w:rsid w:val="00A76CE5"/>
    <w:rsid w:val="00A77205"/>
    <w:rsid w:val="00A809BC"/>
    <w:rsid w:val="00A85AD2"/>
    <w:rsid w:val="00AA1508"/>
    <w:rsid w:val="00AA3841"/>
    <w:rsid w:val="00AA6B0B"/>
    <w:rsid w:val="00AB0C4D"/>
    <w:rsid w:val="00AB3A00"/>
    <w:rsid w:val="00AE34CD"/>
    <w:rsid w:val="00AF21AD"/>
    <w:rsid w:val="00AF2423"/>
    <w:rsid w:val="00AF6244"/>
    <w:rsid w:val="00AF65DB"/>
    <w:rsid w:val="00B15FF6"/>
    <w:rsid w:val="00B26ED3"/>
    <w:rsid w:val="00B36997"/>
    <w:rsid w:val="00B47954"/>
    <w:rsid w:val="00B51B27"/>
    <w:rsid w:val="00B616E0"/>
    <w:rsid w:val="00B933D9"/>
    <w:rsid w:val="00BA3B92"/>
    <w:rsid w:val="00BA5B53"/>
    <w:rsid w:val="00BC3483"/>
    <w:rsid w:val="00BC4130"/>
    <w:rsid w:val="00BC4D8B"/>
    <w:rsid w:val="00BD1040"/>
    <w:rsid w:val="00BD4A76"/>
    <w:rsid w:val="00C01679"/>
    <w:rsid w:val="00C0332E"/>
    <w:rsid w:val="00C04527"/>
    <w:rsid w:val="00C077C8"/>
    <w:rsid w:val="00C10CC2"/>
    <w:rsid w:val="00C15334"/>
    <w:rsid w:val="00C154C0"/>
    <w:rsid w:val="00C34191"/>
    <w:rsid w:val="00C35DFC"/>
    <w:rsid w:val="00C364D9"/>
    <w:rsid w:val="00C374F1"/>
    <w:rsid w:val="00C42EEA"/>
    <w:rsid w:val="00C87364"/>
    <w:rsid w:val="00C931B7"/>
    <w:rsid w:val="00CB1E39"/>
    <w:rsid w:val="00CC4BF9"/>
    <w:rsid w:val="00CD0261"/>
    <w:rsid w:val="00CD1C08"/>
    <w:rsid w:val="00CD534A"/>
    <w:rsid w:val="00CE296A"/>
    <w:rsid w:val="00CE4C54"/>
    <w:rsid w:val="00CE5E0E"/>
    <w:rsid w:val="00CE6FC4"/>
    <w:rsid w:val="00CF7AB2"/>
    <w:rsid w:val="00D015A8"/>
    <w:rsid w:val="00D03384"/>
    <w:rsid w:val="00D07211"/>
    <w:rsid w:val="00D12BA0"/>
    <w:rsid w:val="00D178A1"/>
    <w:rsid w:val="00D21BE3"/>
    <w:rsid w:val="00D378E9"/>
    <w:rsid w:val="00D57730"/>
    <w:rsid w:val="00D63E72"/>
    <w:rsid w:val="00D7109C"/>
    <w:rsid w:val="00D80BFB"/>
    <w:rsid w:val="00DA5F91"/>
    <w:rsid w:val="00DB048D"/>
    <w:rsid w:val="00DB1B23"/>
    <w:rsid w:val="00DB52DB"/>
    <w:rsid w:val="00DC08F9"/>
    <w:rsid w:val="00E01B90"/>
    <w:rsid w:val="00E16B6B"/>
    <w:rsid w:val="00E315F3"/>
    <w:rsid w:val="00E36C4D"/>
    <w:rsid w:val="00E467A9"/>
    <w:rsid w:val="00E56B1B"/>
    <w:rsid w:val="00E63BD3"/>
    <w:rsid w:val="00E656E3"/>
    <w:rsid w:val="00E665B2"/>
    <w:rsid w:val="00E71D85"/>
    <w:rsid w:val="00E7551E"/>
    <w:rsid w:val="00E760B4"/>
    <w:rsid w:val="00E8490C"/>
    <w:rsid w:val="00E92E15"/>
    <w:rsid w:val="00EA196E"/>
    <w:rsid w:val="00EB762B"/>
    <w:rsid w:val="00EC71CC"/>
    <w:rsid w:val="00ED12FC"/>
    <w:rsid w:val="00EE0927"/>
    <w:rsid w:val="00F0677F"/>
    <w:rsid w:val="00F10444"/>
    <w:rsid w:val="00F236A5"/>
    <w:rsid w:val="00F30FF6"/>
    <w:rsid w:val="00F36F5D"/>
    <w:rsid w:val="00F50C18"/>
    <w:rsid w:val="00F570C8"/>
    <w:rsid w:val="00F627D7"/>
    <w:rsid w:val="00F63062"/>
    <w:rsid w:val="00F653BF"/>
    <w:rsid w:val="00F736B2"/>
    <w:rsid w:val="00F850E8"/>
    <w:rsid w:val="00F94163"/>
    <w:rsid w:val="00FA16DD"/>
    <w:rsid w:val="00FC0F04"/>
    <w:rsid w:val="00FC69E7"/>
    <w:rsid w:val="00FC6E7D"/>
    <w:rsid w:val="00FC7670"/>
    <w:rsid w:val="00FD1EAA"/>
    <w:rsid w:val="00FD29A9"/>
    <w:rsid w:val="00FD339A"/>
    <w:rsid w:val="00FD7AFC"/>
    <w:rsid w:val="00FD7C18"/>
    <w:rsid w:val="00FE6352"/>
    <w:rsid w:val="00FE6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C695"/>
  <w15:docId w15:val="{15D084C0-3417-40A5-9473-9477D10C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ED3"/>
  </w:style>
  <w:style w:type="paragraph" w:styleId="1">
    <w:name w:val="heading 1"/>
    <w:basedOn w:val="a"/>
    <w:next w:val="a"/>
    <w:link w:val="10"/>
    <w:uiPriority w:val="9"/>
    <w:qFormat/>
    <w:rsid w:val="008765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765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7650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7650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EE0927"/>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EE092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87650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8765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65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765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7650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76508"/>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
    <w:semiHidden/>
    <w:rsid w:val="0087650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876508"/>
    <w:rPr>
      <w:rFonts w:asciiTheme="majorHAnsi" w:eastAsiaTheme="majorEastAsia" w:hAnsiTheme="majorHAnsi" w:cstheme="majorBidi"/>
      <w:i/>
      <w:iCs/>
      <w:color w:val="404040" w:themeColor="text1" w:themeTint="BF"/>
      <w:sz w:val="20"/>
      <w:szCs w:val="20"/>
    </w:rPr>
  </w:style>
  <w:style w:type="paragraph" w:styleId="a3">
    <w:name w:val="header"/>
    <w:basedOn w:val="a"/>
    <w:link w:val="a4"/>
    <w:unhideWhenUsed/>
    <w:rsid w:val="00E16B6B"/>
    <w:pPr>
      <w:tabs>
        <w:tab w:val="center" w:pos="4677"/>
        <w:tab w:val="right" w:pos="9355"/>
      </w:tabs>
      <w:spacing w:after="0" w:line="240" w:lineRule="auto"/>
    </w:pPr>
  </w:style>
  <w:style w:type="character" w:customStyle="1" w:styleId="a4">
    <w:name w:val="Верхний колонтитул Знак"/>
    <w:basedOn w:val="a0"/>
    <w:link w:val="a3"/>
    <w:rsid w:val="00E16B6B"/>
  </w:style>
  <w:style w:type="paragraph" w:styleId="a5">
    <w:name w:val="footer"/>
    <w:basedOn w:val="a"/>
    <w:link w:val="a6"/>
    <w:uiPriority w:val="99"/>
    <w:unhideWhenUsed/>
    <w:rsid w:val="00E16B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6B6B"/>
  </w:style>
  <w:style w:type="paragraph" w:styleId="a7">
    <w:name w:val="List Paragraph"/>
    <w:basedOn w:val="a"/>
    <w:uiPriority w:val="34"/>
    <w:qFormat/>
    <w:rsid w:val="004B2C05"/>
    <w:pPr>
      <w:ind w:left="720"/>
      <w:contextualSpacing/>
    </w:pPr>
  </w:style>
  <w:style w:type="paragraph" w:customStyle="1" w:styleId="ConsPlusTitle">
    <w:name w:val="ConsPlusTitle"/>
    <w:uiPriority w:val="99"/>
    <w:rsid w:val="0087650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8765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7650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Nonformat">
    <w:name w:val="ConsNonformat"/>
    <w:rsid w:val="0087650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7650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8765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8">
    <w:name w:val="Гипертекстовая ссылка"/>
    <w:basedOn w:val="a0"/>
    <w:uiPriority w:val="99"/>
    <w:rsid w:val="00876508"/>
    <w:rPr>
      <w:color w:val="008000"/>
    </w:rPr>
  </w:style>
  <w:style w:type="paragraph" w:customStyle="1" w:styleId="a9">
    <w:name w:val="Прижатый влево"/>
    <w:basedOn w:val="a"/>
    <w:next w:val="a"/>
    <w:uiPriority w:val="99"/>
    <w:rsid w:val="00876508"/>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a">
    <w:name w:val="Таблицы (моноширинный)"/>
    <w:basedOn w:val="a"/>
    <w:next w:val="a"/>
    <w:uiPriority w:val="99"/>
    <w:rsid w:val="00876508"/>
    <w:pPr>
      <w:widowControl w:val="0"/>
      <w:autoSpaceDE w:val="0"/>
      <w:autoSpaceDN w:val="0"/>
      <w:adjustRightInd w:val="0"/>
      <w:spacing w:after="0" w:line="240" w:lineRule="auto"/>
      <w:jc w:val="both"/>
    </w:pPr>
    <w:rPr>
      <w:rFonts w:ascii="Courier New" w:eastAsiaTheme="minorEastAsia" w:hAnsi="Courier New" w:cs="Courier New"/>
      <w:sz w:val="24"/>
      <w:szCs w:val="24"/>
      <w:lang w:eastAsia="ru-RU"/>
    </w:rPr>
  </w:style>
  <w:style w:type="character" w:customStyle="1" w:styleId="ab">
    <w:name w:val="Цветовое выделение"/>
    <w:uiPriority w:val="99"/>
    <w:rsid w:val="00876508"/>
    <w:rPr>
      <w:b/>
      <w:bCs/>
      <w:color w:val="000080"/>
    </w:rPr>
  </w:style>
  <w:style w:type="character" w:customStyle="1" w:styleId="ac">
    <w:name w:val="Текст выноски Знак"/>
    <w:basedOn w:val="a0"/>
    <w:link w:val="ad"/>
    <w:uiPriority w:val="99"/>
    <w:semiHidden/>
    <w:rsid w:val="00876508"/>
    <w:rPr>
      <w:rFonts w:ascii="Tahoma" w:hAnsi="Tahoma" w:cs="Tahoma"/>
      <w:sz w:val="16"/>
      <w:szCs w:val="16"/>
    </w:rPr>
  </w:style>
  <w:style w:type="paragraph" w:styleId="ad">
    <w:name w:val="Balloon Text"/>
    <w:basedOn w:val="a"/>
    <w:link w:val="ac"/>
    <w:uiPriority w:val="99"/>
    <w:semiHidden/>
    <w:unhideWhenUsed/>
    <w:rsid w:val="00876508"/>
    <w:pPr>
      <w:spacing w:after="0" w:line="240" w:lineRule="auto"/>
    </w:pPr>
    <w:rPr>
      <w:rFonts w:ascii="Tahoma" w:hAnsi="Tahoma" w:cs="Tahoma"/>
      <w:sz w:val="16"/>
      <w:szCs w:val="16"/>
    </w:rPr>
  </w:style>
  <w:style w:type="character" w:styleId="ae">
    <w:name w:val="Hyperlink"/>
    <w:basedOn w:val="a0"/>
    <w:uiPriority w:val="99"/>
    <w:unhideWhenUsed/>
    <w:rsid w:val="00876508"/>
    <w:rPr>
      <w:color w:val="0000FF" w:themeColor="hyperlink"/>
      <w:u w:val="single"/>
    </w:rPr>
  </w:style>
  <w:style w:type="paragraph" w:customStyle="1" w:styleId="ConsPlusNormal">
    <w:name w:val="ConsPlusNormal"/>
    <w:rsid w:val="0087650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876508"/>
    <w:pPr>
      <w:shd w:val="clear" w:color="auto" w:fill="FFFFFF"/>
      <w:spacing w:after="0" w:line="240" w:lineRule="auto"/>
      <w:ind w:firstLine="360"/>
      <w:jc w:val="both"/>
    </w:pPr>
    <w:rPr>
      <w:rFonts w:ascii="TimesET" w:eastAsia="Times New Roman" w:hAnsi="TimesET" w:cs="Times New Roman"/>
      <w:color w:val="000000"/>
      <w:spacing w:val="-2"/>
      <w:sz w:val="24"/>
      <w:szCs w:val="24"/>
      <w:lang w:eastAsia="ru-RU"/>
    </w:rPr>
  </w:style>
  <w:style w:type="character" w:customStyle="1" w:styleId="22">
    <w:name w:val="Основной текст с отступом 2 Знак"/>
    <w:basedOn w:val="a0"/>
    <w:link w:val="21"/>
    <w:rsid w:val="00876508"/>
    <w:rPr>
      <w:rFonts w:ascii="TimesET" w:eastAsia="Times New Roman" w:hAnsi="TimesET" w:cs="Times New Roman"/>
      <w:color w:val="000000"/>
      <w:spacing w:val="-2"/>
      <w:sz w:val="24"/>
      <w:szCs w:val="24"/>
      <w:shd w:val="clear" w:color="auto" w:fill="FFFFFF"/>
      <w:lang w:eastAsia="ru-RU"/>
    </w:rPr>
  </w:style>
  <w:style w:type="character" w:customStyle="1" w:styleId="31">
    <w:name w:val="Основной текст с отступом 3 Знак"/>
    <w:basedOn w:val="a0"/>
    <w:link w:val="32"/>
    <w:uiPriority w:val="99"/>
    <w:semiHidden/>
    <w:rsid w:val="00876508"/>
    <w:rPr>
      <w:sz w:val="16"/>
      <w:szCs w:val="16"/>
    </w:rPr>
  </w:style>
  <w:style w:type="paragraph" w:styleId="32">
    <w:name w:val="Body Text Indent 3"/>
    <w:basedOn w:val="a"/>
    <w:link w:val="31"/>
    <w:uiPriority w:val="99"/>
    <w:semiHidden/>
    <w:unhideWhenUsed/>
    <w:rsid w:val="00876508"/>
    <w:pPr>
      <w:spacing w:after="120"/>
      <w:ind w:left="283"/>
    </w:pPr>
    <w:rPr>
      <w:sz w:val="16"/>
      <w:szCs w:val="16"/>
    </w:rPr>
  </w:style>
  <w:style w:type="character" w:customStyle="1" w:styleId="af">
    <w:name w:val="Основной текст Знак"/>
    <w:basedOn w:val="a0"/>
    <w:link w:val="af0"/>
    <w:uiPriority w:val="99"/>
    <w:semiHidden/>
    <w:rsid w:val="00876508"/>
  </w:style>
  <w:style w:type="paragraph" w:styleId="af0">
    <w:name w:val="Body Text"/>
    <w:basedOn w:val="a"/>
    <w:link w:val="af"/>
    <w:uiPriority w:val="99"/>
    <w:semiHidden/>
    <w:unhideWhenUsed/>
    <w:rsid w:val="00876508"/>
    <w:pPr>
      <w:spacing w:after="120"/>
    </w:pPr>
  </w:style>
  <w:style w:type="character" w:styleId="af1">
    <w:name w:val="annotation reference"/>
    <w:basedOn w:val="a0"/>
    <w:uiPriority w:val="99"/>
    <w:semiHidden/>
    <w:unhideWhenUsed/>
    <w:rsid w:val="00F50C18"/>
    <w:rPr>
      <w:sz w:val="16"/>
      <w:szCs w:val="16"/>
    </w:rPr>
  </w:style>
  <w:style w:type="paragraph" w:styleId="af2">
    <w:name w:val="annotation text"/>
    <w:basedOn w:val="a"/>
    <w:link w:val="af3"/>
    <w:uiPriority w:val="99"/>
    <w:semiHidden/>
    <w:unhideWhenUsed/>
    <w:rsid w:val="00F50C18"/>
    <w:pPr>
      <w:spacing w:line="240" w:lineRule="auto"/>
    </w:pPr>
    <w:rPr>
      <w:sz w:val="20"/>
      <w:szCs w:val="20"/>
    </w:rPr>
  </w:style>
  <w:style w:type="character" w:customStyle="1" w:styleId="af3">
    <w:name w:val="Текст примечания Знак"/>
    <w:basedOn w:val="a0"/>
    <w:link w:val="af2"/>
    <w:uiPriority w:val="99"/>
    <w:semiHidden/>
    <w:rsid w:val="00F50C18"/>
    <w:rPr>
      <w:sz w:val="20"/>
      <w:szCs w:val="20"/>
    </w:rPr>
  </w:style>
  <w:style w:type="paragraph" w:styleId="af4">
    <w:name w:val="annotation subject"/>
    <w:basedOn w:val="af2"/>
    <w:next w:val="af2"/>
    <w:link w:val="af5"/>
    <w:uiPriority w:val="99"/>
    <w:semiHidden/>
    <w:unhideWhenUsed/>
    <w:rsid w:val="00F50C18"/>
    <w:rPr>
      <w:b/>
      <w:bCs/>
    </w:rPr>
  </w:style>
  <w:style w:type="character" w:customStyle="1" w:styleId="af5">
    <w:name w:val="Тема примечания Знак"/>
    <w:basedOn w:val="af3"/>
    <w:link w:val="af4"/>
    <w:uiPriority w:val="99"/>
    <w:semiHidden/>
    <w:rsid w:val="00F50C18"/>
    <w:rPr>
      <w:b/>
      <w:bCs/>
      <w:sz w:val="20"/>
      <w:szCs w:val="20"/>
    </w:rPr>
  </w:style>
  <w:style w:type="paragraph" w:styleId="af6">
    <w:name w:val="footnote text"/>
    <w:basedOn w:val="a"/>
    <w:link w:val="af7"/>
    <w:uiPriority w:val="99"/>
    <w:semiHidden/>
    <w:unhideWhenUsed/>
    <w:rsid w:val="00787122"/>
    <w:pPr>
      <w:spacing w:after="0" w:line="240" w:lineRule="auto"/>
    </w:pPr>
    <w:rPr>
      <w:sz w:val="20"/>
      <w:szCs w:val="20"/>
    </w:rPr>
  </w:style>
  <w:style w:type="character" w:customStyle="1" w:styleId="af7">
    <w:name w:val="Текст сноски Знак"/>
    <w:basedOn w:val="a0"/>
    <w:link w:val="af6"/>
    <w:uiPriority w:val="99"/>
    <w:semiHidden/>
    <w:rsid w:val="00787122"/>
    <w:rPr>
      <w:sz w:val="20"/>
      <w:szCs w:val="20"/>
    </w:rPr>
  </w:style>
  <w:style w:type="character" w:styleId="af8">
    <w:name w:val="footnote reference"/>
    <w:basedOn w:val="a0"/>
    <w:uiPriority w:val="99"/>
    <w:semiHidden/>
    <w:unhideWhenUsed/>
    <w:rsid w:val="00787122"/>
    <w:rPr>
      <w:vertAlign w:val="superscript"/>
    </w:rPr>
  </w:style>
  <w:style w:type="paragraph" w:styleId="af9">
    <w:name w:val="endnote text"/>
    <w:basedOn w:val="a"/>
    <w:link w:val="afa"/>
    <w:uiPriority w:val="99"/>
    <w:semiHidden/>
    <w:unhideWhenUsed/>
    <w:rsid w:val="00787122"/>
    <w:pPr>
      <w:spacing w:after="0" w:line="240" w:lineRule="auto"/>
    </w:pPr>
    <w:rPr>
      <w:sz w:val="20"/>
      <w:szCs w:val="20"/>
    </w:rPr>
  </w:style>
  <w:style w:type="character" w:customStyle="1" w:styleId="afa">
    <w:name w:val="Текст концевой сноски Знак"/>
    <w:basedOn w:val="a0"/>
    <w:link w:val="af9"/>
    <w:uiPriority w:val="99"/>
    <w:semiHidden/>
    <w:rsid w:val="00787122"/>
    <w:rPr>
      <w:sz w:val="20"/>
      <w:szCs w:val="20"/>
    </w:rPr>
  </w:style>
  <w:style w:type="character" w:styleId="afb">
    <w:name w:val="endnote reference"/>
    <w:basedOn w:val="a0"/>
    <w:uiPriority w:val="99"/>
    <w:semiHidden/>
    <w:unhideWhenUsed/>
    <w:rsid w:val="00787122"/>
    <w:rPr>
      <w:vertAlign w:val="superscript"/>
    </w:rPr>
  </w:style>
  <w:style w:type="paragraph" w:styleId="afc">
    <w:name w:val="No Spacing"/>
    <w:link w:val="afd"/>
    <w:uiPriority w:val="1"/>
    <w:qFormat/>
    <w:rsid w:val="00F94163"/>
    <w:pPr>
      <w:spacing w:after="0" w:line="240" w:lineRule="auto"/>
    </w:pPr>
    <w:rPr>
      <w:rFonts w:eastAsiaTheme="minorEastAsia"/>
      <w:lang w:eastAsia="ru-RU"/>
    </w:rPr>
  </w:style>
  <w:style w:type="character" w:customStyle="1" w:styleId="afd">
    <w:name w:val="Без интервала Знак"/>
    <w:basedOn w:val="a0"/>
    <w:link w:val="afc"/>
    <w:uiPriority w:val="1"/>
    <w:rsid w:val="00F94163"/>
    <w:rPr>
      <w:rFonts w:eastAsiaTheme="minorEastAsia"/>
      <w:lang w:eastAsia="ru-RU"/>
    </w:rPr>
  </w:style>
  <w:style w:type="table" w:styleId="afe">
    <w:name w:val="Table Grid"/>
    <w:basedOn w:val="a1"/>
    <w:uiPriority w:val="59"/>
    <w:rsid w:val="00542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276C0D"/>
    <w:rPr>
      <w:color w:val="605E5C"/>
      <w:shd w:val="clear" w:color="auto" w:fill="E1DFDD"/>
    </w:rPr>
  </w:style>
  <w:style w:type="character" w:customStyle="1" w:styleId="11">
    <w:name w:val="Текст выноски Знак1"/>
    <w:basedOn w:val="a0"/>
    <w:uiPriority w:val="99"/>
    <w:semiHidden/>
    <w:rsid w:val="002A5469"/>
    <w:rPr>
      <w:rFonts w:ascii="Segoe UI" w:hAnsi="Segoe UI" w:cs="Segoe UI"/>
      <w:sz w:val="18"/>
      <w:szCs w:val="18"/>
    </w:rPr>
  </w:style>
  <w:style w:type="character" w:customStyle="1" w:styleId="310">
    <w:name w:val="Основной текст с отступом 3 Знак1"/>
    <w:basedOn w:val="a0"/>
    <w:uiPriority w:val="99"/>
    <w:semiHidden/>
    <w:rsid w:val="002A5469"/>
    <w:rPr>
      <w:sz w:val="16"/>
      <w:szCs w:val="16"/>
    </w:rPr>
  </w:style>
  <w:style w:type="character" w:customStyle="1" w:styleId="12">
    <w:name w:val="Основной текст Знак1"/>
    <w:basedOn w:val="a0"/>
    <w:uiPriority w:val="99"/>
    <w:semiHidden/>
    <w:rsid w:val="002A5469"/>
  </w:style>
  <w:style w:type="paragraph" w:styleId="aff">
    <w:name w:val="Body Text Indent"/>
    <w:basedOn w:val="a"/>
    <w:link w:val="aff0"/>
    <w:uiPriority w:val="99"/>
    <w:semiHidden/>
    <w:unhideWhenUsed/>
    <w:rsid w:val="002A65C6"/>
    <w:pPr>
      <w:spacing w:after="120"/>
      <w:ind w:left="283"/>
    </w:pPr>
  </w:style>
  <w:style w:type="character" w:customStyle="1" w:styleId="aff0">
    <w:name w:val="Основной текст с отступом Знак"/>
    <w:basedOn w:val="a0"/>
    <w:link w:val="aff"/>
    <w:uiPriority w:val="99"/>
    <w:semiHidden/>
    <w:rsid w:val="002A65C6"/>
  </w:style>
  <w:style w:type="character" w:styleId="aff1">
    <w:name w:val="FollowedHyperlink"/>
    <w:basedOn w:val="a0"/>
    <w:uiPriority w:val="99"/>
    <w:semiHidden/>
    <w:unhideWhenUsed/>
    <w:rsid w:val="002A65C6"/>
    <w:rPr>
      <w:color w:val="800080"/>
      <w:u w:val="single"/>
    </w:rPr>
  </w:style>
  <w:style w:type="paragraph" w:customStyle="1" w:styleId="xl65">
    <w:name w:val="xl65"/>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b/>
      <w:bCs/>
      <w:sz w:val="24"/>
      <w:szCs w:val="24"/>
      <w:lang w:eastAsia="ru-RU"/>
    </w:rPr>
  </w:style>
  <w:style w:type="paragraph" w:customStyle="1" w:styleId="xl66">
    <w:name w:val="xl66"/>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ru-RU"/>
    </w:rPr>
  </w:style>
  <w:style w:type="paragraph" w:customStyle="1" w:styleId="xl67">
    <w:name w:val="xl67"/>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68">
    <w:name w:val="xl68"/>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69">
    <w:name w:val="xl69"/>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70">
    <w:name w:val="xl70"/>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2A65C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2">
    <w:name w:val="xl72"/>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bottom"/>
    </w:pPr>
    <w:rPr>
      <w:rFonts w:ascii="Times New Roman" w:eastAsia="Times New Roman" w:hAnsi="Times New Roman" w:cs="Times New Roman"/>
      <w:b/>
      <w:bCs/>
      <w:sz w:val="24"/>
      <w:szCs w:val="24"/>
      <w:lang w:eastAsia="ru-RU"/>
    </w:rPr>
  </w:style>
  <w:style w:type="paragraph" w:customStyle="1" w:styleId="xl73">
    <w:name w:val="xl73"/>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74">
    <w:name w:val="xl74"/>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5">
    <w:name w:val="xl75"/>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2A65C6"/>
    <w:pP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78">
    <w:name w:val="xl78"/>
    <w:basedOn w:val="a"/>
    <w:rsid w:val="002A65C6"/>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2A65C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2A65C6"/>
    <w:pPr>
      <w:pBdr>
        <w:bottom w:val="single" w:sz="4" w:space="0" w:color="000000"/>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81">
    <w:name w:val="xl81"/>
    <w:basedOn w:val="a"/>
    <w:rsid w:val="00227897"/>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22789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227897"/>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22789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227897"/>
    <w:pPr>
      <w:pBdr>
        <w:bottom w:val="single" w:sz="4" w:space="0" w:color="000000"/>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86">
    <w:name w:val="xl86"/>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89">
    <w:name w:val="xl89"/>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90">
    <w:name w:val="xl90"/>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1">
    <w:name w:val="xl9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5">
    <w:name w:val="xl95"/>
    <w:basedOn w:val="a"/>
    <w:rsid w:val="002527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99">
    <w:name w:val="xl99"/>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color w:val="000000"/>
      <w:sz w:val="24"/>
      <w:szCs w:val="24"/>
      <w:lang w:eastAsia="ru-RU"/>
    </w:rPr>
  </w:style>
  <w:style w:type="paragraph" w:customStyle="1" w:styleId="xl100">
    <w:name w:val="xl100"/>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1">
    <w:name w:val="xl10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102">
    <w:name w:val="xl102"/>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3">
    <w:name w:val="xl103"/>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04">
    <w:name w:val="xl104"/>
    <w:basedOn w:val="a"/>
    <w:rsid w:val="002527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12">
    <w:name w:val="xl112"/>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3">
    <w:name w:val="xl113"/>
    <w:basedOn w:val="a"/>
    <w:rsid w:val="00252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14">
    <w:name w:val="xl114"/>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5">
    <w:name w:val="xl115"/>
    <w:basedOn w:val="a"/>
    <w:rsid w:val="0025278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6">
    <w:name w:val="xl116"/>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b/>
      <w:bCs/>
      <w:sz w:val="24"/>
      <w:szCs w:val="24"/>
      <w:lang w:eastAsia="ru-RU"/>
    </w:rPr>
  </w:style>
  <w:style w:type="paragraph" w:customStyle="1" w:styleId="xl117">
    <w:name w:val="xl117"/>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18">
    <w:name w:val="xl118"/>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19">
    <w:name w:val="xl119"/>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21">
    <w:name w:val="xl12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2">
    <w:name w:val="xl122"/>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3">
    <w:name w:val="xl123"/>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color w:val="000000"/>
      <w:sz w:val="24"/>
      <w:szCs w:val="24"/>
      <w:lang w:eastAsia="ru-RU"/>
    </w:rPr>
  </w:style>
  <w:style w:type="paragraph" w:customStyle="1" w:styleId="xl124">
    <w:name w:val="xl124"/>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color w:val="000000"/>
      <w:sz w:val="24"/>
      <w:szCs w:val="24"/>
      <w:lang w:eastAsia="ru-RU"/>
    </w:rPr>
  </w:style>
  <w:style w:type="paragraph" w:customStyle="1" w:styleId="xl125">
    <w:name w:val="xl125"/>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7">
    <w:name w:val="xl127"/>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8">
    <w:name w:val="xl128"/>
    <w:basedOn w:val="a"/>
    <w:rsid w:val="0025278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2527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2527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2527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2527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25278E"/>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6">
    <w:name w:val="xl136"/>
    <w:basedOn w:val="a"/>
    <w:rsid w:val="0025278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25278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25278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25278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25278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1">
    <w:name w:val="xl141"/>
    <w:basedOn w:val="a"/>
    <w:rsid w:val="0025278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semiHidden/>
    <w:rsid w:val="00EE0927"/>
    <w:rPr>
      <w:rFonts w:asciiTheme="majorHAnsi" w:eastAsiaTheme="majorEastAsia" w:hAnsiTheme="majorHAnsi" w:cstheme="majorBidi"/>
      <w:i/>
      <w:iCs/>
      <w:color w:val="243F60" w:themeColor="accent1" w:themeShade="7F"/>
    </w:rPr>
  </w:style>
  <w:style w:type="character" w:customStyle="1" w:styleId="60">
    <w:name w:val="Заголовок 6 Знак"/>
    <w:basedOn w:val="a0"/>
    <w:link w:val="6"/>
    <w:uiPriority w:val="9"/>
    <w:semiHidden/>
    <w:rsid w:val="00EE09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4">
      <w:bodyDiv w:val="1"/>
      <w:marLeft w:val="0"/>
      <w:marRight w:val="0"/>
      <w:marTop w:val="0"/>
      <w:marBottom w:val="0"/>
      <w:divBdr>
        <w:top w:val="none" w:sz="0" w:space="0" w:color="auto"/>
        <w:left w:val="none" w:sz="0" w:space="0" w:color="auto"/>
        <w:bottom w:val="none" w:sz="0" w:space="0" w:color="auto"/>
        <w:right w:val="none" w:sz="0" w:space="0" w:color="auto"/>
      </w:divBdr>
    </w:div>
    <w:div w:id="51202213">
      <w:bodyDiv w:val="1"/>
      <w:marLeft w:val="0"/>
      <w:marRight w:val="0"/>
      <w:marTop w:val="0"/>
      <w:marBottom w:val="0"/>
      <w:divBdr>
        <w:top w:val="none" w:sz="0" w:space="0" w:color="auto"/>
        <w:left w:val="none" w:sz="0" w:space="0" w:color="auto"/>
        <w:bottom w:val="none" w:sz="0" w:space="0" w:color="auto"/>
        <w:right w:val="none" w:sz="0" w:space="0" w:color="auto"/>
      </w:divBdr>
    </w:div>
    <w:div w:id="101346579">
      <w:bodyDiv w:val="1"/>
      <w:marLeft w:val="0"/>
      <w:marRight w:val="0"/>
      <w:marTop w:val="0"/>
      <w:marBottom w:val="0"/>
      <w:divBdr>
        <w:top w:val="none" w:sz="0" w:space="0" w:color="auto"/>
        <w:left w:val="none" w:sz="0" w:space="0" w:color="auto"/>
        <w:bottom w:val="none" w:sz="0" w:space="0" w:color="auto"/>
        <w:right w:val="none" w:sz="0" w:space="0" w:color="auto"/>
      </w:divBdr>
    </w:div>
    <w:div w:id="205068404">
      <w:bodyDiv w:val="1"/>
      <w:marLeft w:val="0"/>
      <w:marRight w:val="0"/>
      <w:marTop w:val="0"/>
      <w:marBottom w:val="0"/>
      <w:divBdr>
        <w:top w:val="none" w:sz="0" w:space="0" w:color="auto"/>
        <w:left w:val="none" w:sz="0" w:space="0" w:color="auto"/>
        <w:bottom w:val="none" w:sz="0" w:space="0" w:color="auto"/>
        <w:right w:val="none" w:sz="0" w:space="0" w:color="auto"/>
      </w:divBdr>
    </w:div>
    <w:div w:id="236551571">
      <w:bodyDiv w:val="1"/>
      <w:marLeft w:val="0"/>
      <w:marRight w:val="0"/>
      <w:marTop w:val="0"/>
      <w:marBottom w:val="0"/>
      <w:divBdr>
        <w:top w:val="none" w:sz="0" w:space="0" w:color="auto"/>
        <w:left w:val="none" w:sz="0" w:space="0" w:color="auto"/>
        <w:bottom w:val="none" w:sz="0" w:space="0" w:color="auto"/>
        <w:right w:val="none" w:sz="0" w:space="0" w:color="auto"/>
      </w:divBdr>
    </w:div>
    <w:div w:id="278490079">
      <w:bodyDiv w:val="1"/>
      <w:marLeft w:val="0"/>
      <w:marRight w:val="0"/>
      <w:marTop w:val="0"/>
      <w:marBottom w:val="0"/>
      <w:divBdr>
        <w:top w:val="none" w:sz="0" w:space="0" w:color="auto"/>
        <w:left w:val="none" w:sz="0" w:space="0" w:color="auto"/>
        <w:bottom w:val="none" w:sz="0" w:space="0" w:color="auto"/>
        <w:right w:val="none" w:sz="0" w:space="0" w:color="auto"/>
      </w:divBdr>
    </w:div>
    <w:div w:id="436754475">
      <w:bodyDiv w:val="1"/>
      <w:marLeft w:val="0"/>
      <w:marRight w:val="0"/>
      <w:marTop w:val="0"/>
      <w:marBottom w:val="0"/>
      <w:divBdr>
        <w:top w:val="none" w:sz="0" w:space="0" w:color="auto"/>
        <w:left w:val="none" w:sz="0" w:space="0" w:color="auto"/>
        <w:bottom w:val="none" w:sz="0" w:space="0" w:color="auto"/>
        <w:right w:val="none" w:sz="0" w:space="0" w:color="auto"/>
      </w:divBdr>
    </w:div>
    <w:div w:id="484204728">
      <w:bodyDiv w:val="1"/>
      <w:marLeft w:val="0"/>
      <w:marRight w:val="0"/>
      <w:marTop w:val="0"/>
      <w:marBottom w:val="0"/>
      <w:divBdr>
        <w:top w:val="none" w:sz="0" w:space="0" w:color="auto"/>
        <w:left w:val="none" w:sz="0" w:space="0" w:color="auto"/>
        <w:bottom w:val="none" w:sz="0" w:space="0" w:color="auto"/>
        <w:right w:val="none" w:sz="0" w:space="0" w:color="auto"/>
      </w:divBdr>
    </w:div>
    <w:div w:id="509415922">
      <w:bodyDiv w:val="1"/>
      <w:marLeft w:val="0"/>
      <w:marRight w:val="0"/>
      <w:marTop w:val="0"/>
      <w:marBottom w:val="0"/>
      <w:divBdr>
        <w:top w:val="none" w:sz="0" w:space="0" w:color="auto"/>
        <w:left w:val="none" w:sz="0" w:space="0" w:color="auto"/>
        <w:bottom w:val="none" w:sz="0" w:space="0" w:color="auto"/>
        <w:right w:val="none" w:sz="0" w:space="0" w:color="auto"/>
      </w:divBdr>
    </w:div>
    <w:div w:id="762074590">
      <w:bodyDiv w:val="1"/>
      <w:marLeft w:val="0"/>
      <w:marRight w:val="0"/>
      <w:marTop w:val="0"/>
      <w:marBottom w:val="0"/>
      <w:divBdr>
        <w:top w:val="none" w:sz="0" w:space="0" w:color="auto"/>
        <w:left w:val="none" w:sz="0" w:space="0" w:color="auto"/>
        <w:bottom w:val="none" w:sz="0" w:space="0" w:color="auto"/>
        <w:right w:val="none" w:sz="0" w:space="0" w:color="auto"/>
      </w:divBdr>
    </w:div>
    <w:div w:id="811210308">
      <w:bodyDiv w:val="1"/>
      <w:marLeft w:val="0"/>
      <w:marRight w:val="0"/>
      <w:marTop w:val="0"/>
      <w:marBottom w:val="0"/>
      <w:divBdr>
        <w:top w:val="none" w:sz="0" w:space="0" w:color="auto"/>
        <w:left w:val="none" w:sz="0" w:space="0" w:color="auto"/>
        <w:bottom w:val="none" w:sz="0" w:space="0" w:color="auto"/>
        <w:right w:val="none" w:sz="0" w:space="0" w:color="auto"/>
      </w:divBdr>
    </w:div>
    <w:div w:id="815679930">
      <w:bodyDiv w:val="1"/>
      <w:marLeft w:val="0"/>
      <w:marRight w:val="0"/>
      <w:marTop w:val="0"/>
      <w:marBottom w:val="0"/>
      <w:divBdr>
        <w:top w:val="none" w:sz="0" w:space="0" w:color="auto"/>
        <w:left w:val="none" w:sz="0" w:space="0" w:color="auto"/>
        <w:bottom w:val="none" w:sz="0" w:space="0" w:color="auto"/>
        <w:right w:val="none" w:sz="0" w:space="0" w:color="auto"/>
      </w:divBdr>
    </w:div>
    <w:div w:id="865337764">
      <w:bodyDiv w:val="1"/>
      <w:marLeft w:val="0"/>
      <w:marRight w:val="0"/>
      <w:marTop w:val="0"/>
      <w:marBottom w:val="0"/>
      <w:divBdr>
        <w:top w:val="none" w:sz="0" w:space="0" w:color="auto"/>
        <w:left w:val="none" w:sz="0" w:space="0" w:color="auto"/>
        <w:bottom w:val="none" w:sz="0" w:space="0" w:color="auto"/>
        <w:right w:val="none" w:sz="0" w:space="0" w:color="auto"/>
      </w:divBdr>
    </w:div>
    <w:div w:id="1051533679">
      <w:bodyDiv w:val="1"/>
      <w:marLeft w:val="0"/>
      <w:marRight w:val="0"/>
      <w:marTop w:val="0"/>
      <w:marBottom w:val="0"/>
      <w:divBdr>
        <w:top w:val="none" w:sz="0" w:space="0" w:color="auto"/>
        <w:left w:val="none" w:sz="0" w:space="0" w:color="auto"/>
        <w:bottom w:val="none" w:sz="0" w:space="0" w:color="auto"/>
        <w:right w:val="none" w:sz="0" w:space="0" w:color="auto"/>
      </w:divBdr>
    </w:div>
    <w:div w:id="1069425541">
      <w:bodyDiv w:val="1"/>
      <w:marLeft w:val="0"/>
      <w:marRight w:val="0"/>
      <w:marTop w:val="0"/>
      <w:marBottom w:val="0"/>
      <w:divBdr>
        <w:top w:val="none" w:sz="0" w:space="0" w:color="auto"/>
        <w:left w:val="none" w:sz="0" w:space="0" w:color="auto"/>
        <w:bottom w:val="none" w:sz="0" w:space="0" w:color="auto"/>
        <w:right w:val="none" w:sz="0" w:space="0" w:color="auto"/>
      </w:divBdr>
    </w:div>
    <w:div w:id="1198129615">
      <w:bodyDiv w:val="1"/>
      <w:marLeft w:val="0"/>
      <w:marRight w:val="0"/>
      <w:marTop w:val="0"/>
      <w:marBottom w:val="0"/>
      <w:divBdr>
        <w:top w:val="none" w:sz="0" w:space="0" w:color="auto"/>
        <w:left w:val="none" w:sz="0" w:space="0" w:color="auto"/>
        <w:bottom w:val="none" w:sz="0" w:space="0" w:color="auto"/>
        <w:right w:val="none" w:sz="0" w:space="0" w:color="auto"/>
      </w:divBdr>
    </w:div>
    <w:div w:id="1224637775">
      <w:bodyDiv w:val="1"/>
      <w:marLeft w:val="0"/>
      <w:marRight w:val="0"/>
      <w:marTop w:val="0"/>
      <w:marBottom w:val="0"/>
      <w:divBdr>
        <w:top w:val="none" w:sz="0" w:space="0" w:color="auto"/>
        <w:left w:val="none" w:sz="0" w:space="0" w:color="auto"/>
        <w:bottom w:val="none" w:sz="0" w:space="0" w:color="auto"/>
        <w:right w:val="none" w:sz="0" w:space="0" w:color="auto"/>
      </w:divBdr>
    </w:div>
    <w:div w:id="1840123318">
      <w:bodyDiv w:val="1"/>
      <w:marLeft w:val="0"/>
      <w:marRight w:val="0"/>
      <w:marTop w:val="0"/>
      <w:marBottom w:val="0"/>
      <w:divBdr>
        <w:top w:val="none" w:sz="0" w:space="0" w:color="auto"/>
        <w:left w:val="none" w:sz="0" w:space="0" w:color="auto"/>
        <w:bottom w:val="none" w:sz="0" w:space="0" w:color="auto"/>
        <w:right w:val="none" w:sz="0" w:space="0" w:color="auto"/>
      </w:divBdr>
    </w:div>
    <w:div w:id="1872567987">
      <w:bodyDiv w:val="1"/>
      <w:marLeft w:val="0"/>
      <w:marRight w:val="0"/>
      <w:marTop w:val="0"/>
      <w:marBottom w:val="0"/>
      <w:divBdr>
        <w:top w:val="none" w:sz="0" w:space="0" w:color="auto"/>
        <w:left w:val="none" w:sz="0" w:space="0" w:color="auto"/>
        <w:bottom w:val="none" w:sz="0" w:space="0" w:color="auto"/>
        <w:right w:val="none" w:sz="0" w:space="0" w:color="auto"/>
      </w:divBdr>
    </w:div>
    <w:div w:id="1989165653">
      <w:bodyDiv w:val="1"/>
      <w:marLeft w:val="0"/>
      <w:marRight w:val="0"/>
      <w:marTop w:val="0"/>
      <w:marBottom w:val="0"/>
      <w:divBdr>
        <w:top w:val="none" w:sz="0" w:space="0" w:color="auto"/>
        <w:left w:val="none" w:sz="0" w:space="0" w:color="auto"/>
        <w:bottom w:val="none" w:sz="0" w:space="0" w:color="auto"/>
        <w:right w:val="none" w:sz="0" w:space="0" w:color="auto"/>
      </w:divBdr>
    </w:div>
    <w:div w:id="2059477562">
      <w:bodyDiv w:val="1"/>
      <w:marLeft w:val="0"/>
      <w:marRight w:val="0"/>
      <w:marTop w:val="0"/>
      <w:marBottom w:val="0"/>
      <w:divBdr>
        <w:top w:val="none" w:sz="0" w:space="0" w:color="auto"/>
        <w:left w:val="none" w:sz="0" w:space="0" w:color="auto"/>
        <w:bottom w:val="none" w:sz="0" w:space="0" w:color="auto"/>
        <w:right w:val="none" w:sz="0" w:space="0" w:color="auto"/>
      </w:divBdr>
    </w:div>
    <w:div w:id="2061828550">
      <w:bodyDiv w:val="1"/>
      <w:marLeft w:val="0"/>
      <w:marRight w:val="0"/>
      <w:marTop w:val="0"/>
      <w:marBottom w:val="0"/>
      <w:divBdr>
        <w:top w:val="none" w:sz="0" w:space="0" w:color="auto"/>
        <w:left w:val="none" w:sz="0" w:space="0" w:color="auto"/>
        <w:bottom w:val="none" w:sz="0" w:space="0" w:color="auto"/>
        <w:right w:val="none" w:sz="0" w:space="0" w:color="auto"/>
      </w:divBdr>
    </w:div>
    <w:div w:id="2086029788">
      <w:bodyDiv w:val="1"/>
      <w:marLeft w:val="0"/>
      <w:marRight w:val="0"/>
      <w:marTop w:val="0"/>
      <w:marBottom w:val="0"/>
      <w:divBdr>
        <w:top w:val="none" w:sz="0" w:space="0" w:color="auto"/>
        <w:left w:val="none" w:sz="0" w:space="0" w:color="auto"/>
        <w:bottom w:val="none" w:sz="0" w:space="0" w:color="auto"/>
        <w:right w:val="none" w:sz="0" w:space="0" w:color="auto"/>
      </w:divBdr>
    </w:div>
    <w:div w:id="2106030576">
      <w:bodyDiv w:val="1"/>
      <w:marLeft w:val="0"/>
      <w:marRight w:val="0"/>
      <w:marTop w:val="0"/>
      <w:marBottom w:val="0"/>
      <w:divBdr>
        <w:top w:val="none" w:sz="0" w:space="0" w:color="auto"/>
        <w:left w:val="none" w:sz="0" w:space="0" w:color="auto"/>
        <w:bottom w:val="none" w:sz="0" w:space="0" w:color="auto"/>
        <w:right w:val="none" w:sz="0" w:space="0" w:color="auto"/>
      </w:divBdr>
    </w:div>
    <w:div w:id="213755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D8829-910C-4441-971D-789BEF4B8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1097</Words>
  <Characters>6254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ЧГСД</Company>
  <LinksUpToDate>false</LinksUpToDate>
  <CharactersWithSpaces>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glava4</dc:creator>
  <cp:lastModifiedBy>gcheb_chgsd0</cp:lastModifiedBy>
  <cp:revision>5</cp:revision>
  <cp:lastPrinted>2022-05-24T10:58:00Z</cp:lastPrinted>
  <dcterms:created xsi:type="dcterms:W3CDTF">2022-05-19T07:16:00Z</dcterms:created>
  <dcterms:modified xsi:type="dcterms:W3CDTF">2022-05-24T13:58:00Z</dcterms:modified>
</cp:coreProperties>
</file>