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5D71C8" w:rsidRPr="005D71C8" w:rsidTr="00024EDF">
        <w:trPr>
          <w:trHeight w:val="1418"/>
        </w:trPr>
        <w:tc>
          <w:tcPr>
            <w:tcW w:w="3540" w:type="dxa"/>
          </w:tcPr>
          <w:p w:rsidR="005D71C8" w:rsidRPr="005D71C8" w:rsidRDefault="005D71C8" w:rsidP="005D71C8">
            <w:pPr>
              <w:jc w:val="center"/>
              <w:rPr>
                <w:b/>
                <w:bCs/>
              </w:rPr>
            </w:pPr>
            <w:proofErr w:type="spellStart"/>
            <w:r w:rsidRPr="005D71C8">
              <w:rPr>
                <w:b/>
                <w:bCs/>
              </w:rPr>
              <w:t>Чă</w:t>
            </w:r>
            <w:proofErr w:type="gramStart"/>
            <w:r w:rsidRPr="005D71C8">
              <w:rPr>
                <w:b/>
                <w:bCs/>
              </w:rPr>
              <w:t>ваш</w:t>
            </w:r>
            <w:proofErr w:type="spellEnd"/>
            <w:proofErr w:type="gramEnd"/>
            <w:r w:rsidRPr="005D71C8">
              <w:rPr>
                <w:b/>
                <w:bCs/>
              </w:rPr>
              <w:t xml:space="preserve"> Республики</w:t>
            </w:r>
          </w:p>
          <w:p w:rsidR="005D71C8" w:rsidRPr="005D71C8" w:rsidRDefault="005D71C8" w:rsidP="005D71C8">
            <w:pPr>
              <w:jc w:val="center"/>
              <w:rPr>
                <w:b/>
                <w:bCs/>
              </w:rPr>
            </w:pPr>
            <w:proofErr w:type="spellStart"/>
            <w:r w:rsidRPr="005D71C8">
              <w:rPr>
                <w:b/>
                <w:bCs/>
              </w:rPr>
              <w:t>Шупашкар</w:t>
            </w:r>
            <w:proofErr w:type="spellEnd"/>
            <w:r w:rsidRPr="005D71C8">
              <w:rPr>
                <w:b/>
                <w:bCs/>
              </w:rPr>
              <w:t xml:space="preserve"> хула</w:t>
            </w:r>
          </w:p>
          <w:p w:rsidR="005D71C8" w:rsidRPr="005D71C8" w:rsidRDefault="005D71C8" w:rsidP="005D71C8">
            <w:pPr>
              <w:jc w:val="center"/>
              <w:rPr>
                <w:b/>
                <w:bCs/>
              </w:rPr>
            </w:pPr>
            <w:proofErr w:type="spellStart"/>
            <w:r w:rsidRPr="005D71C8">
              <w:rPr>
                <w:b/>
                <w:bCs/>
              </w:rPr>
              <w:t>администрацийě</w:t>
            </w:r>
            <w:proofErr w:type="spellEnd"/>
          </w:p>
          <w:p w:rsidR="005D71C8" w:rsidRPr="005D71C8" w:rsidRDefault="005D71C8" w:rsidP="005D71C8">
            <w:pPr>
              <w:jc w:val="center"/>
              <w:rPr>
                <w:b/>
                <w:bCs/>
              </w:rPr>
            </w:pPr>
          </w:p>
          <w:p w:rsidR="005D71C8" w:rsidRPr="005D71C8" w:rsidRDefault="005D71C8" w:rsidP="005D71C8">
            <w:pPr>
              <w:jc w:val="center"/>
              <w:rPr>
                <w:rFonts w:eastAsia="Arial Unicode MS"/>
                <w:lang w:eastAsia="ar-SA"/>
              </w:rPr>
            </w:pPr>
            <w:r w:rsidRPr="005D71C8">
              <w:rPr>
                <w:b/>
                <w:bCs/>
              </w:rPr>
              <w:t>ЙЫШĂНУ</w:t>
            </w:r>
          </w:p>
        </w:tc>
        <w:tc>
          <w:tcPr>
            <w:tcW w:w="2160" w:type="dxa"/>
          </w:tcPr>
          <w:p w:rsidR="005D71C8" w:rsidRPr="005D71C8" w:rsidRDefault="005D71C8" w:rsidP="005D71C8">
            <w:pPr>
              <w:jc w:val="center"/>
              <w:rPr>
                <w:b/>
                <w:bCs/>
                <w:spacing w:val="2"/>
                <w:lang w:eastAsia="ar-SA"/>
              </w:rPr>
            </w:pPr>
            <w:r>
              <w:rPr>
                <w:b/>
                <w:noProof/>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5D71C8" w:rsidRPr="005D71C8" w:rsidRDefault="005D71C8" w:rsidP="005D71C8">
            <w:pPr>
              <w:jc w:val="center"/>
              <w:rPr>
                <w:b/>
                <w:bCs/>
              </w:rPr>
            </w:pPr>
            <w:r w:rsidRPr="005D71C8">
              <w:rPr>
                <w:b/>
                <w:bCs/>
              </w:rPr>
              <w:t>Чувашская Республика</w:t>
            </w:r>
          </w:p>
          <w:p w:rsidR="005D71C8" w:rsidRPr="005D71C8" w:rsidRDefault="005D71C8" w:rsidP="005D71C8">
            <w:pPr>
              <w:jc w:val="center"/>
              <w:rPr>
                <w:b/>
                <w:bCs/>
              </w:rPr>
            </w:pPr>
            <w:r w:rsidRPr="005D71C8">
              <w:rPr>
                <w:b/>
                <w:bCs/>
              </w:rPr>
              <w:t>Администрация</w:t>
            </w:r>
          </w:p>
          <w:p w:rsidR="005D71C8" w:rsidRPr="005D71C8" w:rsidRDefault="005D71C8" w:rsidP="005D71C8">
            <w:pPr>
              <w:jc w:val="center"/>
              <w:rPr>
                <w:b/>
                <w:bCs/>
              </w:rPr>
            </w:pPr>
            <w:r w:rsidRPr="005D71C8">
              <w:rPr>
                <w:b/>
                <w:bCs/>
              </w:rPr>
              <w:t>города Чебоксары</w:t>
            </w:r>
          </w:p>
          <w:p w:rsidR="005D71C8" w:rsidRPr="005D71C8" w:rsidRDefault="005D71C8" w:rsidP="005D71C8">
            <w:pPr>
              <w:jc w:val="center"/>
              <w:rPr>
                <w:b/>
                <w:bCs/>
              </w:rPr>
            </w:pPr>
          </w:p>
          <w:p w:rsidR="005D71C8" w:rsidRPr="005D71C8" w:rsidRDefault="005D71C8" w:rsidP="005D71C8">
            <w:pPr>
              <w:jc w:val="center"/>
              <w:rPr>
                <w:rFonts w:eastAsia="Arial Unicode MS"/>
                <w:spacing w:val="2"/>
                <w:lang w:eastAsia="ar-SA"/>
              </w:rPr>
            </w:pPr>
            <w:r w:rsidRPr="005D71C8">
              <w:rPr>
                <w:b/>
                <w:bCs/>
              </w:rPr>
              <w:t>ПОСТАНОВЛЕНИЕ</w:t>
            </w:r>
          </w:p>
        </w:tc>
      </w:tr>
    </w:tbl>
    <w:p w:rsidR="005D71C8" w:rsidRPr="005D71C8" w:rsidRDefault="005D71C8" w:rsidP="005D71C8">
      <w:pPr>
        <w:rPr>
          <w:sz w:val="28"/>
          <w:szCs w:val="28"/>
        </w:rPr>
      </w:pPr>
    </w:p>
    <w:p w:rsidR="005D71C8" w:rsidRPr="005D71C8" w:rsidRDefault="005D71C8" w:rsidP="005D71C8">
      <w:pPr>
        <w:jc w:val="center"/>
        <w:rPr>
          <w:sz w:val="28"/>
          <w:szCs w:val="28"/>
        </w:rPr>
      </w:pPr>
      <w:r>
        <w:rPr>
          <w:sz w:val="28"/>
          <w:szCs w:val="28"/>
        </w:rPr>
        <w:t>31</w:t>
      </w:r>
      <w:r w:rsidRPr="005D71C8">
        <w:rPr>
          <w:sz w:val="28"/>
          <w:szCs w:val="28"/>
        </w:rPr>
        <w:t>.0</w:t>
      </w:r>
      <w:r>
        <w:rPr>
          <w:sz w:val="28"/>
          <w:szCs w:val="28"/>
        </w:rPr>
        <w:t>5</w:t>
      </w:r>
      <w:r w:rsidRPr="005D71C8">
        <w:rPr>
          <w:sz w:val="28"/>
          <w:szCs w:val="28"/>
        </w:rPr>
        <w:t xml:space="preserve">.2022 № </w:t>
      </w:r>
      <w:r>
        <w:rPr>
          <w:sz w:val="28"/>
          <w:szCs w:val="28"/>
        </w:rPr>
        <w:t>1916</w:t>
      </w:r>
    </w:p>
    <w:p w:rsidR="00AF69F6" w:rsidRDefault="00AF69F6" w:rsidP="0041757C">
      <w:pPr>
        <w:jc w:val="both"/>
        <w:rPr>
          <w:sz w:val="28"/>
          <w:szCs w:val="28"/>
        </w:rPr>
      </w:pPr>
    </w:p>
    <w:p w:rsidR="00F24228" w:rsidRPr="00D04346" w:rsidRDefault="00F24228" w:rsidP="00F020AF">
      <w:pPr>
        <w:tabs>
          <w:tab w:val="left" w:pos="0"/>
        </w:tabs>
        <w:ind w:right="4391"/>
        <w:jc w:val="both"/>
        <w:rPr>
          <w:sz w:val="28"/>
          <w:szCs w:val="28"/>
        </w:rPr>
      </w:pPr>
      <w:r>
        <w:rPr>
          <w:sz w:val="28"/>
          <w:szCs w:val="28"/>
        </w:rPr>
        <w:t>О</w:t>
      </w:r>
      <w:r w:rsidR="007E6AC5">
        <w:rPr>
          <w:sz w:val="28"/>
          <w:szCs w:val="28"/>
        </w:rPr>
        <w:t xml:space="preserve"> передаче финансовому управлению</w:t>
      </w:r>
      <w:r w:rsidR="00D526A6">
        <w:rPr>
          <w:sz w:val="28"/>
          <w:szCs w:val="28"/>
        </w:rPr>
        <w:t xml:space="preserve"> </w:t>
      </w:r>
      <w:r w:rsidR="00DF78F4">
        <w:rPr>
          <w:sz w:val="28"/>
          <w:szCs w:val="28"/>
        </w:rPr>
        <w:t xml:space="preserve">администрации </w:t>
      </w:r>
      <w:r w:rsidR="00F020AF">
        <w:rPr>
          <w:sz w:val="28"/>
          <w:szCs w:val="28"/>
        </w:rPr>
        <w:t xml:space="preserve">города Чебоксары </w:t>
      </w:r>
      <w:r w:rsidR="00D526A6">
        <w:rPr>
          <w:sz w:val="28"/>
          <w:szCs w:val="28"/>
        </w:rPr>
        <w:t>отдельных полномочий органов местного самоуправления города Чебоксары и подведомственных им казенных учреждений</w:t>
      </w:r>
    </w:p>
    <w:p w:rsidR="00F24228" w:rsidRDefault="00F24228" w:rsidP="00CF7D3D">
      <w:pPr>
        <w:pStyle w:val="a4"/>
        <w:spacing w:after="0"/>
        <w:ind w:right="4536"/>
        <w:rPr>
          <w:sz w:val="28"/>
          <w:szCs w:val="28"/>
        </w:rPr>
      </w:pPr>
    </w:p>
    <w:p w:rsidR="00F24228" w:rsidRPr="00E7716B" w:rsidRDefault="00F24228" w:rsidP="0041757C">
      <w:pPr>
        <w:jc w:val="both"/>
        <w:rPr>
          <w:sz w:val="28"/>
          <w:szCs w:val="28"/>
        </w:rPr>
      </w:pPr>
    </w:p>
    <w:p w:rsidR="00D526A6" w:rsidRPr="00AB3BBC" w:rsidRDefault="00D526A6" w:rsidP="00F846F9">
      <w:pPr>
        <w:autoSpaceDE w:val="0"/>
        <w:autoSpaceDN w:val="0"/>
        <w:adjustRightInd w:val="0"/>
        <w:spacing w:line="360" w:lineRule="auto"/>
        <w:ind w:firstLine="567"/>
        <w:jc w:val="both"/>
        <w:rPr>
          <w:rFonts w:eastAsia="Calibri"/>
          <w:color w:val="000000"/>
          <w:sz w:val="28"/>
          <w:szCs w:val="28"/>
        </w:rPr>
      </w:pPr>
      <w:r w:rsidRPr="00AB3BBC">
        <w:rPr>
          <w:rFonts w:eastAsia="Calibri"/>
          <w:color w:val="000000"/>
          <w:sz w:val="28"/>
          <w:szCs w:val="28"/>
        </w:rPr>
        <w:t xml:space="preserve">В соответствии с </w:t>
      </w:r>
      <w:hyperlink r:id="rId10" w:history="1">
        <w:r w:rsidRPr="00AB3BBC">
          <w:rPr>
            <w:rFonts w:eastAsia="Calibri"/>
            <w:color w:val="000000"/>
            <w:sz w:val="28"/>
            <w:szCs w:val="28"/>
          </w:rPr>
          <w:t>пунктом 6 статьи 264.1</w:t>
        </w:r>
      </w:hyperlink>
      <w:r w:rsidRPr="00AB3BBC">
        <w:rPr>
          <w:rFonts w:eastAsia="Calibri"/>
          <w:color w:val="000000"/>
          <w:sz w:val="28"/>
          <w:szCs w:val="28"/>
        </w:rPr>
        <w:t xml:space="preserve"> Бюджетного кодекса Российской Федерации, общими </w:t>
      </w:r>
      <w:hyperlink r:id="rId11" w:history="1">
        <w:r w:rsidRPr="00AB3BBC">
          <w:rPr>
            <w:rFonts w:eastAsia="Calibri"/>
            <w:color w:val="000000"/>
            <w:sz w:val="28"/>
            <w:szCs w:val="28"/>
          </w:rPr>
          <w:t>требованиями</w:t>
        </w:r>
      </w:hyperlink>
      <w:r w:rsidRPr="00AB3BBC">
        <w:rPr>
          <w:rFonts w:eastAsia="Calibri"/>
          <w:color w:val="000000"/>
          <w:sz w:val="28"/>
          <w:szCs w:val="28"/>
        </w:rPr>
        <w:t xml:space="preserve">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w:t>
      </w:r>
      <w:r w:rsidR="00CC0B48">
        <w:rPr>
          <w:rFonts w:eastAsia="Calibri"/>
          <w:color w:val="000000"/>
          <w:sz w:val="28"/>
          <w:szCs w:val="28"/>
        </w:rPr>
        <w:br/>
      </w:r>
      <w:r w:rsidRPr="00AB3BBC">
        <w:rPr>
          <w:rFonts w:eastAsia="Calibri"/>
          <w:color w:val="000000"/>
          <w:sz w:val="28"/>
          <w:szCs w:val="28"/>
        </w:rPr>
        <w:t>по обеспечению представления такой отчетности в соответствующие государственные (муниципальные) органы, утвержденными постановлением Правительства Российской Федерации от 27 декабря 2019 г. №</w:t>
      </w:r>
      <w:r w:rsidR="00152E54" w:rsidRPr="00AB3BBC">
        <w:rPr>
          <w:rFonts w:eastAsia="Calibri"/>
          <w:color w:val="000000"/>
          <w:sz w:val="28"/>
          <w:szCs w:val="28"/>
        </w:rPr>
        <w:t xml:space="preserve"> </w:t>
      </w:r>
      <w:r w:rsidRPr="00AB3BBC">
        <w:rPr>
          <w:rFonts w:eastAsia="Calibri"/>
          <w:color w:val="000000"/>
          <w:sz w:val="28"/>
          <w:szCs w:val="28"/>
        </w:rPr>
        <w:t xml:space="preserve">1890, администрация города Чебоксары </w:t>
      </w:r>
      <w:r w:rsidRPr="00AB3BBC">
        <w:rPr>
          <w:rFonts w:eastAsia="Calibri"/>
          <w:color w:val="000000"/>
          <w:spacing w:val="80"/>
          <w:sz w:val="28"/>
          <w:szCs w:val="28"/>
        </w:rPr>
        <w:t>постановляет:</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1. Передать </w:t>
      </w:r>
      <w:r w:rsidR="00152E54">
        <w:rPr>
          <w:rFonts w:eastAsia="Calibri"/>
          <w:sz w:val="28"/>
          <w:szCs w:val="28"/>
        </w:rPr>
        <w:t>финансовому управлению администрации города Чебоксары</w:t>
      </w:r>
      <w:r>
        <w:rPr>
          <w:rFonts w:eastAsia="Calibri"/>
          <w:sz w:val="28"/>
          <w:szCs w:val="28"/>
        </w:rPr>
        <w:t xml:space="preserve"> (далее </w:t>
      </w:r>
      <w:r w:rsidR="00152E54">
        <w:rPr>
          <w:rFonts w:eastAsia="Calibri"/>
          <w:sz w:val="28"/>
          <w:szCs w:val="28"/>
        </w:rPr>
        <w:t>–</w:t>
      </w:r>
      <w:r>
        <w:rPr>
          <w:rFonts w:eastAsia="Calibri"/>
          <w:sz w:val="28"/>
          <w:szCs w:val="28"/>
        </w:rPr>
        <w:t xml:space="preserve"> </w:t>
      </w:r>
      <w:proofErr w:type="spellStart"/>
      <w:r w:rsidR="00152E54">
        <w:rPr>
          <w:rFonts w:eastAsia="Calibri"/>
          <w:sz w:val="28"/>
          <w:szCs w:val="28"/>
        </w:rPr>
        <w:t>Финуправление</w:t>
      </w:r>
      <w:proofErr w:type="spellEnd"/>
      <w:r w:rsidR="00152E54">
        <w:rPr>
          <w:rFonts w:eastAsia="Calibri"/>
          <w:sz w:val="28"/>
          <w:szCs w:val="28"/>
        </w:rPr>
        <w:t xml:space="preserve"> города Чебоксары</w:t>
      </w:r>
      <w:r>
        <w:rPr>
          <w:rFonts w:eastAsia="Calibri"/>
          <w:sz w:val="28"/>
          <w:szCs w:val="28"/>
        </w:rPr>
        <w:t xml:space="preserve">) полномочия </w:t>
      </w:r>
      <w:r w:rsidR="00152E54">
        <w:rPr>
          <w:rFonts w:eastAsia="Calibri"/>
          <w:sz w:val="28"/>
          <w:szCs w:val="28"/>
        </w:rPr>
        <w:t>администрации города Чебоксары</w:t>
      </w:r>
      <w:r w:rsidR="00CB4885">
        <w:rPr>
          <w:rFonts w:eastAsia="Calibri"/>
          <w:sz w:val="28"/>
          <w:szCs w:val="28"/>
        </w:rPr>
        <w:t>,</w:t>
      </w:r>
      <w:r w:rsidR="00152E54">
        <w:rPr>
          <w:rFonts w:eastAsia="Calibri"/>
          <w:sz w:val="28"/>
          <w:szCs w:val="28"/>
        </w:rPr>
        <w:t xml:space="preserve"> ее территориальных, отраслевых и функциональных </w:t>
      </w:r>
      <w:r w:rsidR="00152E54">
        <w:rPr>
          <w:rFonts w:eastAsia="Calibri"/>
          <w:sz w:val="28"/>
          <w:szCs w:val="28"/>
        </w:rPr>
        <w:lastRenderedPageBreak/>
        <w:t xml:space="preserve">органов </w:t>
      </w:r>
      <w:r>
        <w:rPr>
          <w:rFonts w:eastAsia="Calibri"/>
          <w:sz w:val="28"/>
          <w:szCs w:val="28"/>
        </w:rPr>
        <w:t xml:space="preserve">и подведомственных им </w:t>
      </w:r>
      <w:r w:rsidR="00152E54">
        <w:rPr>
          <w:rFonts w:eastAsia="Calibri"/>
          <w:sz w:val="28"/>
          <w:szCs w:val="28"/>
        </w:rPr>
        <w:t xml:space="preserve">муниципальных </w:t>
      </w:r>
      <w:r>
        <w:rPr>
          <w:rFonts w:eastAsia="Calibri"/>
          <w:sz w:val="28"/>
          <w:szCs w:val="28"/>
        </w:rPr>
        <w:t>казенных учреждений</w:t>
      </w:r>
      <w:r w:rsidR="0092776A">
        <w:rPr>
          <w:rFonts w:eastAsia="Calibri"/>
          <w:sz w:val="28"/>
          <w:szCs w:val="28"/>
        </w:rPr>
        <w:t xml:space="preserve"> города Чебоксары</w:t>
      </w:r>
      <w:r>
        <w:rPr>
          <w:rFonts w:eastAsia="Calibri"/>
          <w:sz w:val="28"/>
          <w:szCs w:val="28"/>
        </w:rPr>
        <w:t xml:space="preserve"> (далее - субъект централизованного учета)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w:t>
      </w:r>
      <w:r w:rsidR="00152E54">
        <w:rPr>
          <w:rFonts w:eastAsia="Calibri"/>
          <w:sz w:val="28"/>
          <w:szCs w:val="28"/>
        </w:rPr>
        <w:t xml:space="preserve">муниципальных </w:t>
      </w:r>
      <w:r>
        <w:rPr>
          <w:rFonts w:eastAsia="Calibri"/>
          <w:sz w:val="28"/>
          <w:szCs w:val="28"/>
        </w:rPr>
        <w:t xml:space="preserve">бюджетных и автономных учреждений </w:t>
      </w:r>
      <w:r w:rsidR="00152E54">
        <w:rPr>
          <w:rFonts w:eastAsia="Calibri"/>
          <w:sz w:val="28"/>
          <w:szCs w:val="28"/>
        </w:rPr>
        <w:t>города Чебоксары</w:t>
      </w:r>
      <w:r>
        <w:rPr>
          <w:rFonts w:eastAsia="Calibri"/>
          <w:sz w:val="28"/>
          <w:szCs w:val="28"/>
        </w:rPr>
        <w:t xml:space="preserve">, иной обязательной отчетности, формируемой на основании данных бюджетного учета, по обеспечению представления такой отчетности </w:t>
      </w:r>
      <w:r w:rsidR="00CC0B48">
        <w:rPr>
          <w:rFonts w:eastAsia="Calibri"/>
          <w:sz w:val="28"/>
          <w:szCs w:val="28"/>
        </w:rPr>
        <w:br/>
      </w:r>
      <w:r>
        <w:rPr>
          <w:rFonts w:eastAsia="Calibri"/>
          <w:sz w:val="28"/>
          <w:szCs w:val="28"/>
        </w:rPr>
        <w:t>в соответствующие государственные (муниципальные) органы (далее - централизуемые полномочия).</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2. Установить, что реализация централизуемых полномочий </w:t>
      </w:r>
      <w:proofErr w:type="spellStart"/>
      <w:r w:rsidR="00323D84">
        <w:rPr>
          <w:rFonts w:eastAsia="Calibri"/>
          <w:sz w:val="28"/>
          <w:szCs w:val="28"/>
        </w:rPr>
        <w:t>Финуправлением</w:t>
      </w:r>
      <w:proofErr w:type="spellEnd"/>
      <w:r w:rsidR="00323D84">
        <w:rPr>
          <w:rFonts w:eastAsia="Calibri"/>
          <w:sz w:val="28"/>
          <w:szCs w:val="28"/>
        </w:rPr>
        <w:t xml:space="preserve"> города Чебоксары</w:t>
      </w:r>
      <w:r>
        <w:rPr>
          <w:rFonts w:eastAsia="Calibri"/>
          <w:sz w:val="28"/>
          <w:szCs w:val="28"/>
        </w:rPr>
        <w:t xml:space="preserve"> осуществляется через </w:t>
      </w:r>
      <w:r w:rsidR="00323D84">
        <w:rPr>
          <w:rFonts w:eastAsia="Calibri"/>
          <w:sz w:val="28"/>
          <w:szCs w:val="28"/>
        </w:rPr>
        <w:t xml:space="preserve">муниципальное </w:t>
      </w:r>
      <w:r>
        <w:rPr>
          <w:rFonts w:eastAsia="Calibri"/>
          <w:sz w:val="28"/>
          <w:szCs w:val="28"/>
        </w:rPr>
        <w:t xml:space="preserve">казенное учреждение </w:t>
      </w:r>
      <w:r w:rsidR="00F846F9">
        <w:rPr>
          <w:rFonts w:eastAsia="Calibri"/>
          <w:sz w:val="28"/>
          <w:szCs w:val="28"/>
        </w:rPr>
        <w:t>«</w:t>
      </w:r>
      <w:r w:rsidR="00323D84">
        <w:rPr>
          <w:rFonts w:eastAsia="Calibri"/>
          <w:sz w:val="28"/>
          <w:szCs w:val="28"/>
        </w:rPr>
        <w:t>Ц</w:t>
      </w:r>
      <w:r>
        <w:rPr>
          <w:rFonts w:eastAsia="Calibri"/>
          <w:sz w:val="28"/>
          <w:szCs w:val="28"/>
        </w:rPr>
        <w:t>ентр бухгалтерского учета</w:t>
      </w:r>
      <w:r w:rsidR="00323D84">
        <w:rPr>
          <w:rFonts w:eastAsia="Calibri"/>
          <w:sz w:val="28"/>
          <w:szCs w:val="28"/>
        </w:rPr>
        <w:t xml:space="preserve"> города Чебоксары</w:t>
      </w:r>
      <w:r w:rsidR="00F846F9">
        <w:rPr>
          <w:rFonts w:eastAsia="Calibri"/>
          <w:sz w:val="28"/>
          <w:szCs w:val="28"/>
        </w:rPr>
        <w:t>»</w:t>
      </w:r>
      <w:r>
        <w:rPr>
          <w:rFonts w:eastAsia="Calibri"/>
          <w:sz w:val="28"/>
          <w:szCs w:val="28"/>
        </w:rPr>
        <w:t xml:space="preserve"> (далее - уполномоченная организация).</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3. Установить, что реализация централизуемых полномочий обеспечивается с использованием Единой централизованной информационной системы бюджетного (бухгалтерского) учета и отчетности Чувашской Республики (далее - ЕЦИС Чувашской Республики).</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4. Организация передачи централизуемых полномочий осуществляется </w:t>
      </w:r>
      <w:r w:rsidR="00CC0B48">
        <w:rPr>
          <w:rFonts w:eastAsia="Calibri"/>
          <w:sz w:val="28"/>
          <w:szCs w:val="28"/>
        </w:rPr>
        <w:br/>
      </w:r>
      <w:r>
        <w:rPr>
          <w:rFonts w:eastAsia="Calibri"/>
          <w:sz w:val="28"/>
          <w:szCs w:val="28"/>
        </w:rPr>
        <w:t xml:space="preserve">в </w:t>
      </w:r>
      <w:hyperlink r:id="rId12" w:history="1">
        <w:r w:rsidRPr="00AB3BBC">
          <w:rPr>
            <w:rFonts w:eastAsia="Calibri"/>
            <w:color w:val="000000"/>
            <w:sz w:val="28"/>
            <w:szCs w:val="28"/>
          </w:rPr>
          <w:t>сроки</w:t>
        </w:r>
      </w:hyperlink>
      <w:r>
        <w:rPr>
          <w:rFonts w:eastAsia="Calibri"/>
          <w:sz w:val="28"/>
          <w:szCs w:val="28"/>
        </w:rPr>
        <w:t>, установленные в приложении к настоящему постановлению.</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5. Установить, что централизуемые полномочия осуществляются </w:t>
      </w:r>
      <w:r w:rsidR="00CC0B48">
        <w:rPr>
          <w:rFonts w:eastAsia="Calibri"/>
          <w:sz w:val="28"/>
          <w:szCs w:val="28"/>
        </w:rPr>
        <w:br/>
      </w:r>
      <w:r>
        <w:rPr>
          <w:rFonts w:eastAsia="Calibri"/>
          <w:sz w:val="28"/>
          <w:szCs w:val="28"/>
        </w:rPr>
        <w:t xml:space="preserve">в соответствии с единой методологией бюджетного учета и бюджетной отчетности, установленной Министерством финансов Российской Федерации, и с учетом требований, установленных </w:t>
      </w:r>
      <w:hyperlink r:id="rId13" w:history="1">
        <w:r w:rsidRPr="00AB3BBC">
          <w:rPr>
            <w:rFonts w:eastAsia="Calibri"/>
            <w:color w:val="000000"/>
            <w:sz w:val="28"/>
            <w:szCs w:val="28"/>
          </w:rPr>
          <w:t xml:space="preserve">подпунктом </w:t>
        </w:r>
        <w:r w:rsidR="00A46BC4">
          <w:rPr>
            <w:rFonts w:eastAsia="Calibri"/>
            <w:color w:val="000000"/>
            <w:sz w:val="28"/>
            <w:szCs w:val="28"/>
          </w:rPr>
          <w:t>«</w:t>
        </w:r>
        <w:r w:rsidRPr="00AB3BBC">
          <w:rPr>
            <w:rFonts w:eastAsia="Calibri"/>
            <w:color w:val="000000"/>
            <w:sz w:val="28"/>
            <w:szCs w:val="28"/>
          </w:rPr>
          <w:t>д</w:t>
        </w:r>
        <w:r w:rsidR="00A46BC4">
          <w:rPr>
            <w:rFonts w:eastAsia="Calibri"/>
            <w:color w:val="000000"/>
            <w:sz w:val="28"/>
            <w:szCs w:val="28"/>
          </w:rPr>
          <w:t>»</w:t>
        </w:r>
        <w:r w:rsidRPr="00AB3BBC">
          <w:rPr>
            <w:rFonts w:eastAsia="Calibri"/>
            <w:color w:val="000000"/>
            <w:sz w:val="28"/>
            <w:szCs w:val="28"/>
          </w:rPr>
          <w:t xml:space="preserve"> пункта 3</w:t>
        </w:r>
      </w:hyperlink>
      <w:r w:rsidRPr="00AB3BBC">
        <w:rPr>
          <w:rFonts w:eastAsia="Calibri"/>
          <w:color w:val="000000"/>
          <w:sz w:val="28"/>
          <w:szCs w:val="28"/>
        </w:rPr>
        <w:t xml:space="preserve"> </w:t>
      </w:r>
      <w:r>
        <w:rPr>
          <w:rFonts w:eastAsia="Calibri"/>
          <w:sz w:val="28"/>
          <w:szCs w:val="28"/>
        </w:rPr>
        <w:t xml:space="preserve">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w:t>
      </w:r>
      <w:r>
        <w:rPr>
          <w:rFonts w:eastAsia="Calibri"/>
          <w:sz w:val="28"/>
          <w:szCs w:val="28"/>
        </w:rPr>
        <w:lastRenderedPageBreak/>
        <w:t xml:space="preserve">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w:t>
      </w:r>
      <w:r w:rsidR="00CC0B48">
        <w:rPr>
          <w:rFonts w:eastAsia="Calibri"/>
          <w:sz w:val="28"/>
          <w:szCs w:val="28"/>
        </w:rPr>
        <w:br/>
      </w:r>
      <w:r>
        <w:rPr>
          <w:rFonts w:eastAsia="Calibri"/>
          <w:sz w:val="28"/>
          <w:szCs w:val="28"/>
        </w:rPr>
        <w:t xml:space="preserve">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 декабря 2019 г. </w:t>
      </w:r>
      <w:r w:rsidR="00323D84">
        <w:rPr>
          <w:rFonts w:eastAsia="Calibri"/>
          <w:sz w:val="28"/>
          <w:szCs w:val="28"/>
        </w:rPr>
        <w:t>№</w:t>
      </w:r>
      <w:r>
        <w:rPr>
          <w:rFonts w:eastAsia="Calibri"/>
          <w:sz w:val="28"/>
          <w:szCs w:val="28"/>
        </w:rPr>
        <w:t xml:space="preserve"> 1890.</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6. При осуществлении централизуемых полномочий уполномоченная организация осуществляет от имени соответствующего субъекта централизованного учета взаимодействие с Фондом социального страхования Российской Федерации, Пенсионным фондом Российской Федерации, Федеральной налоговой службой, Федеральной службой государственной статистики.</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В целях исполнения централизуемых полномочий уполномоченная организация осуществляет обработку персональных данных, которые доступны субъектам централизованного учета, в соответствии с требованиями законодательства Российской Федерации.</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7. Уполномоченная организация, должностные лица уполномоченной организации обеспечивают исполнение централизуемых полномочий </w:t>
      </w:r>
      <w:r w:rsidR="00CC0B48">
        <w:rPr>
          <w:rFonts w:eastAsia="Calibri"/>
          <w:sz w:val="28"/>
          <w:szCs w:val="28"/>
        </w:rPr>
        <w:br/>
      </w:r>
      <w:r>
        <w:rPr>
          <w:rFonts w:eastAsia="Calibri"/>
          <w:sz w:val="28"/>
          <w:szCs w:val="28"/>
        </w:rPr>
        <w:t>в соответствии с требованиями законодательства Российской Федерации</w:t>
      </w:r>
      <w:r w:rsidR="000B5961">
        <w:rPr>
          <w:rFonts w:eastAsia="Calibri"/>
          <w:sz w:val="28"/>
          <w:szCs w:val="28"/>
        </w:rPr>
        <w:t>,</w:t>
      </w:r>
      <w:r>
        <w:rPr>
          <w:rFonts w:eastAsia="Calibri"/>
          <w:sz w:val="28"/>
          <w:szCs w:val="28"/>
        </w:rPr>
        <w:t xml:space="preserve"> законодательства Чувашской Республики</w:t>
      </w:r>
      <w:r w:rsidR="000B5961">
        <w:rPr>
          <w:rFonts w:eastAsia="Calibri"/>
          <w:sz w:val="28"/>
          <w:szCs w:val="28"/>
        </w:rPr>
        <w:t xml:space="preserve"> и муниципальных правовых актов города Чебоксары</w:t>
      </w:r>
      <w:r>
        <w:rPr>
          <w:rFonts w:eastAsia="Calibri"/>
          <w:sz w:val="28"/>
          <w:szCs w:val="28"/>
        </w:rPr>
        <w:t xml:space="preserve"> с учетом следующих особенностей по разграничению ответственности между </w:t>
      </w:r>
      <w:proofErr w:type="spellStart"/>
      <w:r w:rsidR="00BF7A14">
        <w:rPr>
          <w:rFonts w:eastAsia="Calibri"/>
          <w:sz w:val="28"/>
          <w:szCs w:val="28"/>
        </w:rPr>
        <w:t>Финуправлением</w:t>
      </w:r>
      <w:proofErr w:type="spellEnd"/>
      <w:r w:rsidR="00BF7A14">
        <w:rPr>
          <w:rFonts w:eastAsia="Calibri"/>
          <w:sz w:val="28"/>
          <w:szCs w:val="28"/>
        </w:rPr>
        <w:t xml:space="preserve"> города Чебоксары</w:t>
      </w:r>
      <w:r>
        <w:rPr>
          <w:rFonts w:eastAsia="Calibri"/>
          <w:sz w:val="28"/>
          <w:szCs w:val="28"/>
        </w:rPr>
        <w:t>, уполномоченной организацией и субъектом централизованного учета:</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а) должностные лица уполномоченной организации, на которую возложено выполнение централизуемых полномочий, не несут ответственности за искажение показателей бюджетной или бухгалтерской </w:t>
      </w:r>
      <w:r>
        <w:rPr>
          <w:rFonts w:eastAsia="Calibri"/>
          <w:sz w:val="28"/>
          <w:szCs w:val="28"/>
        </w:rPr>
        <w:lastRenderedPageBreak/>
        <w:t xml:space="preserve">(финансовой) отчетности в случае, если такое искажение допущено </w:t>
      </w:r>
      <w:r w:rsidR="00CC0B48">
        <w:rPr>
          <w:rFonts w:eastAsia="Calibri"/>
          <w:sz w:val="28"/>
          <w:szCs w:val="28"/>
        </w:rPr>
        <w:br/>
      </w:r>
      <w:r>
        <w:rPr>
          <w:rFonts w:eastAsia="Calibri"/>
          <w:sz w:val="28"/>
          <w:szCs w:val="28"/>
        </w:rPr>
        <w:t xml:space="preserve">в результате несоответствия составленных субъектами централизованного учета первичных учетных документов свершившимся фактам хозяйственной жизни и (или) </w:t>
      </w:r>
      <w:proofErr w:type="spellStart"/>
      <w:r>
        <w:rPr>
          <w:rFonts w:eastAsia="Calibri"/>
          <w:sz w:val="28"/>
          <w:szCs w:val="28"/>
        </w:rPr>
        <w:t>непередачи</w:t>
      </w:r>
      <w:proofErr w:type="spellEnd"/>
      <w:r>
        <w:rPr>
          <w:rFonts w:eastAsia="Calibri"/>
          <w:sz w:val="28"/>
          <w:szCs w:val="28"/>
        </w:rPr>
        <w:t xml:space="preserve"> либо несвоевременной передачи первичных учетных документов для регистрации содержащихся в них данных в регистрах бухгалтерского учета;</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б) в случае возникновения разногласий в отношении ведения бюджетного учета между руководителем субъекта централизованного учета </w:t>
      </w:r>
      <w:r w:rsidR="00CC0B48">
        <w:rPr>
          <w:rFonts w:eastAsia="Calibri"/>
          <w:sz w:val="28"/>
          <w:szCs w:val="28"/>
        </w:rPr>
        <w:br/>
      </w:r>
      <w:r>
        <w:rPr>
          <w:rFonts w:eastAsia="Calibri"/>
          <w:sz w:val="28"/>
          <w:szCs w:val="28"/>
        </w:rPr>
        <w:t>и уполномоченной организацией:</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данные, содержащиеся в первичном учетном документе, принимаются </w:t>
      </w:r>
      <w:r w:rsidR="00CC0B48">
        <w:rPr>
          <w:rFonts w:eastAsia="Calibri"/>
          <w:sz w:val="28"/>
          <w:szCs w:val="28"/>
        </w:rPr>
        <w:br/>
      </w:r>
      <w:r>
        <w:rPr>
          <w:rFonts w:eastAsia="Calibri"/>
          <w:sz w:val="28"/>
          <w:szCs w:val="28"/>
        </w:rPr>
        <w:t>(не принимаются) уполномоченной организацией к регистрации и накоплению в регистрах бухгалтерского учета по письменному распоряжению руководителя субъекта централизованного учета, который единолично несет ответственность за внесенную в результате этого информацию;</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объект бюджетного учета отражается (не отражается) уполномоченной организацией в бюджетной отчетности на основании письменного распоряжения руководителя субъекта централизованного учета, который единолично несет ответственность за недостоверность представленной информации о финансовом положении субъекта централизованного учета </w:t>
      </w:r>
      <w:r w:rsidR="00CC0B48">
        <w:rPr>
          <w:rFonts w:eastAsia="Calibri"/>
          <w:sz w:val="28"/>
          <w:szCs w:val="28"/>
        </w:rPr>
        <w:br/>
      </w:r>
      <w:r>
        <w:rPr>
          <w:rFonts w:eastAsia="Calibri"/>
          <w:sz w:val="28"/>
          <w:szCs w:val="28"/>
        </w:rPr>
        <w:t>на отчетную дату, о финансовом результате его деятельности и движении средств за отчетный период.</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8. </w:t>
      </w:r>
      <w:proofErr w:type="spellStart"/>
      <w:r w:rsidR="00AD11F1">
        <w:rPr>
          <w:rFonts w:eastAsia="Calibri"/>
          <w:sz w:val="28"/>
          <w:szCs w:val="28"/>
        </w:rPr>
        <w:t>Финуправлению</w:t>
      </w:r>
      <w:proofErr w:type="spellEnd"/>
      <w:r w:rsidR="00AD11F1">
        <w:rPr>
          <w:rFonts w:eastAsia="Calibri"/>
          <w:sz w:val="28"/>
          <w:szCs w:val="28"/>
        </w:rPr>
        <w:t xml:space="preserve"> города Чебоксары</w:t>
      </w:r>
      <w:r>
        <w:rPr>
          <w:rFonts w:eastAsia="Calibri"/>
          <w:sz w:val="28"/>
          <w:szCs w:val="28"/>
        </w:rPr>
        <w:t xml:space="preserve"> </w:t>
      </w:r>
      <w:r w:rsidRPr="00C61D0D">
        <w:rPr>
          <w:rFonts w:eastAsia="Calibri"/>
          <w:sz w:val="28"/>
          <w:szCs w:val="28"/>
        </w:rPr>
        <w:t xml:space="preserve">не позднее 1 </w:t>
      </w:r>
      <w:r w:rsidR="00780E1F" w:rsidRPr="00C61D0D">
        <w:rPr>
          <w:rFonts w:eastAsia="Calibri"/>
          <w:sz w:val="28"/>
          <w:szCs w:val="28"/>
        </w:rPr>
        <w:t>августа</w:t>
      </w:r>
      <w:r w:rsidRPr="00C61D0D">
        <w:rPr>
          <w:rFonts w:eastAsia="Calibri"/>
          <w:sz w:val="28"/>
          <w:szCs w:val="28"/>
        </w:rPr>
        <w:t xml:space="preserve"> 202</w:t>
      </w:r>
      <w:r w:rsidR="00AD11F1" w:rsidRPr="00C61D0D">
        <w:rPr>
          <w:rFonts w:eastAsia="Calibri"/>
          <w:sz w:val="28"/>
          <w:szCs w:val="28"/>
        </w:rPr>
        <w:t>2</w:t>
      </w:r>
      <w:r w:rsidRPr="00C61D0D">
        <w:rPr>
          <w:rFonts w:eastAsia="Calibri"/>
          <w:sz w:val="28"/>
          <w:szCs w:val="28"/>
        </w:rPr>
        <w:t xml:space="preserve"> г.</w:t>
      </w:r>
      <w:r>
        <w:rPr>
          <w:rFonts w:eastAsia="Calibri"/>
          <w:sz w:val="28"/>
          <w:szCs w:val="28"/>
        </w:rPr>
        <w:t xml:space="preserve"> разработать и утвердить:</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план мероприятий ("дорожную карту") по передаче субъектом централизованного учета </w:t>
      </w:r>
      <w:proofErr w:type="spellStart"/>
      <w:r w:rsidR="00AD11F1">
        <w:rPr>
          <w:rFonts w:eastAsia="Calibri"/>
          <w:sz w:val="28"/>
          <w:szCs w:val="28"/>
        </w:rPr>
        <w:t>Финуправлению</w:t>
      </w:r>
      <w:proofErr w:type="spellEnd"/>
      <w:r w:rsidR="00AD11F1">
        <w:rPr>
          <w:rFonts w:eastAsia="Calibri"/>
          <w:sz w:val="28"/>
          <w:szCs w:val="28"/>
        </w:rPr>
        <w:t xml:space="preserve"> города Чебоксары</w:t>
      </w:r>
      <w:r>
        <w:rPr>
          <w:rFonts w:eastAsia="Calibri"/>
          <w:sz w:val="28"/>
          <w:szCs w:val="28"/>
        </w:rPr>
        <w:t xml:space="preserve"> централизуемых полномочий;</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 xml:space="preserve">регламент взаимодействия между субъектом централизованного учета </w:t>
      </w:r>
      <w:r w:rsidR="00CC0B48">
        <w:rPr>
          <w:rFonts w:eastAsia="Calibri"/>
          <w:sz w:val="28"/>
          <w:szCs w:val="28"/>
        </w:rPr>
        <w:br/>
      </w:r>
      <w:r>
        <w:rPr>
          <w:rFonts w:eastAsia="Calibri"/>
          <w:sz w:val="28"/>
          <w:szCs w:val="28"/>
        </w:rPr>
        <w:t>и уполномоченной организацией при осуществлении ею централизуемых полномочий;</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lastRenderedPageBreak/>
        <w:t xml:space="preserve">типовую форму соглашения между уполномоченной организацией </w:t>
      </w:r>
      <w:r w:rsidR="00CC0B48">
        <w:rPr>
          <w:rFonts w:eastAsia="Calibri"/>
          <w:sz w:val="28"/>
          <w:szCs w:val="28"/>
        </w:rPr>
        <w:br/>
      </w:r>
      <w:r>
        <w:rPr>
          <w:rFonts w:eastAsia="Calibri"/>
          <w:sz w:val="28"/>
          <w:szCs w:val="28"/>
        </w:rPr>
        <w:t>и субъектом централизованного учета об осуществлении централизуемых полномочий.</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9. Субъектам централизованного учета:</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обеспечить своевременное выполнение плана мероприятий (</w:t>
      </w:r>
      <w:r w:rsidR="00C61D0D">
        <w:rPr>
          <w:rFonts w:eastAsia="Calibri"/>
          <w:sz w:val="28"/>
          <w:szCs w:val="28"/>
        </w:rPr>
        <w:t>«</w:t>
      </w:r>
      <w:r>
        <w:rPr>
          <w:rFonts w:eastAsia="Calibri"/>
          <w:sz w:val="28"/>
          <w:szCs w:val="28"/>
        </w:rPr>
        <w:t>дорожной карты</w:t>
      </w:r>
      <w:r w:rsidR="00C61D0D">
        <w:rPr>
          <w:rFonts w:eastAsia="Calibri"/>
          <w:sz w:val="28"/>
          <w:szCs w:val="28"/>
        </w:rPr>
        <w:t>»)</w:t>
      </w:r>
      <w:r>
        <w:rPr>
          <w:rFonts w:eastAsia="Calibri"/>
          <w:sz w:val="28"/>
          <w:szCs w:val="28"/>
        </w:rPr>
        <w:t xml:space="preserve"> по передаче </w:t>
      </w:r>
      <w:proofErr w:type="spellStart"/>
      <w:r w:rsidR="00AD11F1">
        <w:rPr>
          <w:rFonts w:eastAsia="Calibri"/>
          <w:sz w:val="28"/>
          <w:szCs w:val="28"/>
        </w:rPr>
        <w:t>Финуправлению</w:t>
      </w:r>
      <w:proofErr w:type="spellEnd"/>
      <w:r w:rsidR="00AD11F1">
        <w:rPr>
          <w:rFonts w:eastAsia="Calibri"/>
          <w:sz w:val="28"/>
          <w:szCs w:val="28"/>
        </w:rPr>
        <w:t xml:space="preserve"> города Чебоксары</w:t>
      </w:r>
      <w:r>
        <w:rPr>
          <w:rFonts w:eastAsia="Calibri"/>
          <w:sz w:val="28"/>
          <w:szCs w:val="28"/>
        </w:rPr>
        <w:t xml:space="preserve"> централизуемых полномочий;</w:t>
      </w:r>
    </w:p>
    <w:p w:rsidR="00D526A6" w:rsidRDefault="00D526A6" w:rsidP="00F846F9">
      <w:pPr>
        <w:autoSpaceDE w:val="0"/>
        <w:autoSpaceDN w:val="0"/>
        <w:adjustRightInd w:val="0"/>
        <w:spacing w:line="360" w:lineRule="auto"/>
        <w:ind w:firstLine="567"/>
        <w:jc w:val="both"/>
        <w:rPr>
          <w:rFonts w:eastAsia="Calibri"/>
          <w:sz w:val="28"/>
          <w:szCs w:val="28"/>
        </w:rPr>
      </w:pPr>
      <w:r>
        <w:rPr>
          <w:rFonts w:eastAsia="Calibri"/>
          <w:sz w:val="28"/>
          <w:szCs w:val="28"/>
        </w:rPr>
        <w:t>9.1. В случае если централизуемые полномочия субъекта централизованного учета на дату их передачи в соответствии с настоящим постановлением осуществлялись иной организацией, выполнение указанных полномочий такой организацией прекращается (завершается) не позднее срока, опр</w:t>
      </w:r>
      <w:r w:rsidR="00C61D0D">
        <w:rPr>
          <w:rFonts w:eastAsia="Calibri"/>
          <w:sz w:val="28"/>
          <w:szCs w:val="28"/>
        </w:rPr>
        <w:t>еделяемого планом мероприятий («</w:t>
      </w:r>
      <w:r>
        <w:rPr>
          <w:rFonts w:eastAsia="Calibri"/>
          <w:sz w:val="28"/>
          <w:szCs w:val="28"/>
        </w:rPr>
        <w:t>дорожной картой</w:t>
      </w:r>
      <w:r w:rsidR="00C61D0D">
        <w:rPr>
          <w:rFonts w:eastAsia="Calibri"/>
          <w:sz w:val="28"/>
          <w:szCs w:val="28"/>
        </w:rPr>
        <w:t>»</w:t>
      </w:r>
      <w:r>
        <w:rPr>
          <w:rFonts w:eastAsia="Calibri"/>
          <w:sz w:val="28"/>
          <w:szCs w:val="28"/>
        </w:rPr>
        <w:t xml:space="preserve">) по передаче централизуемых полномочий </w:t>
      </w:r>
      <w:proofErr w:type="spellStart"/>
      <w:r w:rsidR="00AD11F1">
        <w:rPr>
          <w:rFonts w:eastAsia="Calibri"/>
          <w:sz w:val="28"/>
          <w:szCs w:val="28"/>
        </w:rPr>
        <w:t>Финуправлению</w:t>
      </w:r>
      <w:proofErr w:type="spellEnd"/>
      <w:r w:rsidR="00AD11F1">
        <w:rPr>
          <w:rFonts w:eastAsia="Calibri"/>
          <w:sz w:val="28"/>
          <w:szCs w:val="28"/>
        </w:rPr>
        <w:t xml:space="preserve"> города Чебоксары</w:t>
      </w:r>
      <w:r>
        <w:rPr>
          <w:rFonts w:eastAsia="Calibri"/>
          <w:sz w:val="28"/>
          <w:szCs w:val="28"/>
        </w:rPr>
        <w:t xml:space="preserve">, </w:t>
      </w:r>
      <w:r w:rsidR="00CC0B48">
        <w:rPr>
          <w:rFonts w:eastAsia="Calibri"/>
          <w:sz w:val="28"/>
          <w:szCs w:val="28"/>
        </w:rPr>
        <w:br/>
      </w:r>
      <w:r>
        <w:rPr>
          <w:rFonts w:eastAsia="Calibri"/>
          <w:sz w:val="28"/>
          <w:szCs w:val="28"/>
        </w:rPr>
        <w:t>с обеспечением в течение месяца с даты осуществления централизуемых полномочий передачи документов (сведений), необходимых для осуществления уполномоченной организацией централизуемых полномочий.</w:t>
      </w:r>
    </w:p>
    <w:p w:rsidR="00627AEC" w:rsidRPr="006D6AB1" w:rsidRDefault="00F846F9" w:rsidP="00F846F9">
      <w:pPr>
        <w:pStyle w:val="a4"/>
        <w:tabs>
          <w:tab w:val="left" w:pos="0"/>
        </w:tabs>
        <w:spacing w:after="0" w:line="360" w:lineRule="auto"/>
        <w:ind w:firstLine="567"/>
        <w:rPr>
          <w:bCs/>
          <w:kern w:val="28"/>
          <w:sz w:val="28"/>
          <w:szCs w:val="28"/>
          <w:lang w:eastAsia="ar-SA"/>
        </w:rPr>
      </w:pPr>
      <w:r>
        <w:rPr>
          <w:bCs/>
          <w:kern w:val="28"/>
          <w:sz w:val="28"/>
          <w:szCs w:val="28"/>
          <w:lang w:eastAsia="ar-SA"/>
        </w:rPr>
        <w:t>10</w:t>
      </w:r>
      <w:r w:rsidR="0018585D" w:rsidRPr="006D6AB1">
        <w:rPr>
          <w:bCs/>
          <w:kern w:val="28"/>
          <w:sz w:val="28"/>
          <w:szCs w:val="28"/>
          <w:lang w:eastAsia="ar-SA"/>
        </w:rPr>
        <w:t>. У</w:t>
      </w:r>
      <w:r w:rsidR="00627AEC" w:rsidRPr="006D6AB1">
        <w:rPr>
          <w:bCs/>
          <w:kern w:val="28"/>
          <w:sz w:val="28"/>
          <w:szCs w:val="28"/>
          <w:lang w:eastAsia="ar-SA"/>
        </w:rPr>
        <w:t>правлению информации, общественных связей и молодежной политики администрации города Чебоксары опубликовать настоящее постановление в средствах массовой информации.</w:t>
      </w:r>
    </w:p>
    <w:p w:rsidR="00627AEC" w:rsidRPr="006D6AB1" w:rsidRDefault="00F846F9" w:rsidP="00F846F9">
      <w:pPr>
        <w:pStyle w:val="a4"/>
        <w:tabs>
          <w:tab w:val="left" w:pos="0"/>
        </w:tabs>
        <w:spacing w:after="0" w:line="360" w:lineRule="auto"/>
        <w:ind w:firstLine="567"/>
        <w:rPr>
          <w:bCs/>
          <w:kern w:val="28"/>
          <w:sz w:val="28"/>
          <w:szCs w:val="28"/>
          <w:lang w:eastAsia="ar-SA"/>
        </w:rPr>
      </w:pPr>
      <w:r>
        <w:rPr>
          <w:bCs/>
          <w:kern w:val="28"/>
          <w:sz w:val="28"/>
          <w:szCs w:val="28"/>
          <w:lang w:eastAsia="ar-SA"/>
        </w:rPr>
        <w:t>11</w:t>
      </w:r>
      <w:r w:rsidR="0018585D" w:rsidRPr="006D6AB1">
        <w:rPr>
          <w:bCs/>
          <w:kern w:val="28"/>
          <w:sz w:val="28"/>
          <w:szCs w:val="28"/>
          <w:lang w:eastAsia="ar-SA"/>
        </w:rPr>
        <w:t xml:space="preserve">. </w:t>
      </w:r>
      <w:r w:rsidR="00627AEC" w:rsidRPr="006D6AB1">
        <w:rPr>
          <w:bCs/>
          <w:kern w:val="28"/>
          <w:sz w:val="28"/>
          <w:szCs w:val="28"/>
          <w:lang w:eastAsia="ar-SA"/>
        </w:rPr>
        <w:t>Настоящее постановление вступает в силу</w:t>
      </w:r>
      <w:r w:rsidR="00B41D7A" w:rsidRPr="006D6AB1">
        <w:rPr>
          <w:bCs/>
          <w:kern w:val="28"/>
          <w:sz w:val="28"/>
          <w:szCs w:val="28"/>
          <w:lang w:eastAsia="ar-SA"/>
        </w:rPr>
        <w:t xml:space="preserve"> </w:t>
      </w:r>
      <w:r w:rsidR="00627AEC" w:rsidRPr="006D6AB1">
        <w:rPr>
          <w:bCs/>
          <w:kern w:val="28"/>
          <w:sz w:val="28"/>
          <w:szCs w:val="28"/>
          <w:lang w:eastAsia="ar-SA"/>
        </w:rPr>
        <w:t>с</w:t>
      </w:r>
      <w:r w:rsidR="00E329FC" w:rsidRPr="006D6AB1">
        <w:rPr>
          <w:bCs/>
          <w:kern w:val="28"/>
          <w:sz w:val="28"/>
          <w:szCs w:val="28"/>
          <w:lang w:eastAsia="ar-SA"/>
        </w:rPr>
        <w:t>о дня его официального опубликования.</w:t>
      </w:r>
    </w:p>
    <w:p w:rsidR="00F66211" w:rsidRPr="006D6AB1" w:rsidRDefault="00F846F9" w:rsidP="00F846F9">
      <w:pPr>
        <w:pStyle w:val="a4"/>
        <w:tabs>
          <w:tab w:val="left" w:pos="0"/>
        </w:tabs>
        <w:spacing w:after="0" w:line="360" w:lineRule="auto"/>
        <w:ind w:firstLine="567"/>
        <w:rPr>
          <w:bCs/>
          <w:kern w:val="28"/>
          <w:sz w:val="28"/>
          <w:szCs w:val="28"/>
          <w:lang w:eastAsia="ar-SA"/>
        </w:rPr>
      </w:pPr>
      <w:r>
        <w:rPr>
          <w:bCs/>
          <w:kern w:val="28"/>
          <w:sz w:val="28"/>
          <w:szCs w:val="28"/>
          <w:lang w:eastAsia="ar-SA"/>
        </w:rPr>
        <w:t>12</w:t>
      </w:r>
      <w:r w:rsidR="0018585D" w:rsidRPr="006D6AB1">
        <w:rPr>
          <w:bCs/>
          <w:kern w:val="28"/>
          <w:sz w:val="28"/>
          <w:szCs w:val="28"/>
          <w:lang w:eastAsia="ar-SA"/>
        </w:rPr>
        <w:t xml:space="preserve">. </w:t>
      </w:r>
      <w:r w:rsidR="00F66211" w:rsidRPr="006D6AB1">
        <w:rPr>
          <w:bCs/>
          <w:kern w:val="28"/>
          <w:sz w:val="28"/>
          <w:szCs w:val="28"/>
          <w:lang w:eastAsia="ar-SA"/>
        </w:rPr>
        <w:t xml:space="preserve">Контроль за исполнением настоящего постановления возложить </w:t>
      </w:r>
      <w:r w:rsidR="00414AC0" w:rsidRPr="006D6AB1">
        <w:rPr>
          <w:bCs/>
          <w:kern w:val="28"/>
          <w:sz w:val="28"/>
          <w:szCs w:val="28"/>
          <w:lang w:eastAsia="ar-SA"/>
        </w:rPr>
        <w:br/>
      </w:r>
      <w:r w:rsidR="00F66211" w:rsidRPr="006D6AB1">
        <w:rPr>
          <w:bCs/>
          <w:kern w:val="28"/>
          <w:sz w:val="28"/>
          <w:szCs w:val="28"/>
          <w:lang w:eastAsia="ar-SA"/>
        </w:rPr>
        <w:t>на заместителя главы администрации</w:t>
      </w:r>
      <w:r w:rsidR="00E329FC" w:rsidRPr="006D6AB1">
        <w:rPr>
          <w:bCs/>
          <w:kern w:val="28"/>
          <w:sz w:val="28"/>
          <w:szCs w:val="28"/>
          <w:lang w:eastAsia="ar-SA"/>
        </w:rPr>
        <w:t xml:space="preserve"> </w:t>
      </w:r>
      <w:r w:rsidR="0018585D" w:rsidRPr="006D6AB1">
        <w:rPr>
          <w:bCs/>
          <w:kern w:val="28"/>
          <w:sz w:val="28"/>
          <w:szCs w:val="28"/>
          <w:lang w:eastAsia="ar-SA"/>
        </w:rPr>
        <w:t>города Чебоксары по экономическому развитию и финансам И.Н.</w:t>
      </w:r>
      <w:r w:rsidR="006D6AB1">
        <w:rPr>
          <w:bCs/>
          <w:kern w:val="28"/>
          <w:sz w:val="28"/>
          <w:szCs w:val="28"/>
          <w:lang w:eastAsia="ar-SA"/>
        </w:rPr>
        <w:t xml:space="preserve"> </w:t>
      </w:r>
      <w:r w:rsidR="0018585D" w:rsidRPr="006D6AB1">
        <w:rPr>
          <w:bCs/>
          <w:kern w:val="28"/>
          <w:sz w:val="28"/>
          <w:szCs w:val="28"/>
          <w:lang w:eastAsia="ar-SA"/>
        </w:rPr>
        <w:t>Антонову.</w:t>
      </w:r>
      <w:r w:rsidR="00F66211" w:rsidRPr="006D6AB1">
        <w:rPr>
          <w:bCs/>
          <w:kern w:val="28"/>
          <w:sz w:val="28"/>
          <w:szCs w:val="28"/>
          <w:lang w:eastAsia="ar-SA"/>
        </w:rPr>
        <w:t xml:space="preserve"> </w:t>
      </w:r>
    </w:p>
    <w:p w:rsidR="001A7613" w:rsidRPr="006D6AB1" w:rsidRDefault="001A7613" w:rsidP="00F846F9">
      <w:pPr>
        <w:autoSpaceDE w:val="0"/>
        <w:autoSpaceDN w:val="0"/>
        <w:adjustRightInd w:val="0"/>
        <w:spacing w:line="360" w:lineRule="auto"/>
        <w:ind w:firstLine="567"/>
        <w:jc w:val="both"/>
        <w:rPr>
          <w:sz w:val="28"/>
          <w:szCs w:val="28"/>
        </w:rPr>
      </w:pPr>
      <w:bookmarkStart w:id="0" w:name="sub_4"/>
    </w:p>
    <w:p w:rsidR="00A77EB0" w:rsidRDefault="00D17547" w:rsidP="00F846F9">
      <w:pPr>
        <w:autoSpaceDE w:val="0"/>
        <w:autoSpaceDN w:val="0"/>
        <w:adjustRightInd w:val="0"/>
        <w:spacing w:line="360" w:lineRule="auto"/>
        <w:jc w:val="both"/>
        <w:rPr>
          <w:sz w:val="28"/>
          <w:szCs w:val="28"/>
        </w:rPr>
      </w:pPr>
      <w:r w:rsidRPr="006D6AB1">
        <w:rPr>
          <w:sz w:val="28"/>
          <w:szCs w:val="28"/>
        </w:rPr>
        <w:t>Глава администрации города Чебоксары</w:t>
      </w:r>
      <w:r w:rsidRPr="006D6AB1">
        <w:rPr>
          <w:sz w:val="28"/>
          <w:szCs w:val="28"/>
        </w:rPr>
        <w:tab/>
      </w:r>
      <w:r w:rsidRPr="006D6AB1">
        <w:rPr>
          <w:sz w:val="28"/>
          <w:szCs w:val="28"/>
        </w:rPr>
        <w:tab/>
      </w:r>
      <w:r w:rsidRPr="006D6AB1">
        <w:rPr>
          <w:sz w:val="28"/>
          <w:szCs w:val="28"/>
        </w:rPr>
        <w:tab/>
      </w:r>
      <w:r w:rsidR="007B65BA" w:rsidRPr="006D6AB1">
        <w:rPr>
          <w:sz w:val="28"/>
          <w:szCs w:val="28"/>
        </w:rPr>
        <w:t xml:space="preserve">      </w:t>
      </w:r>
      <w:r w:rsidRPr="006D6AB1">
        <w:rPr>
          <w:sz w:val="28"/>
          <w:szCs w:val="28"/>
        </w:rPr>
        <w:t xml:space="preserve">    </w:t>
      </w:r>
      <w:r w:rsidR="004F5F20" w:rsidRPr="006D6AB1">
        <w:rPr>
          <w:sz w:val="28"/>
          <w:szCs w:val="28"/>
        </w:rPr>
        <w:t xml:space="preserve">    </w:t>
      </w:r>
      <w:r w:rsidR="00CC0B48">
        <w:rPr>
          <w:sz w:val="28"/>
          <w:szCs w:val="28"/>
        </w:rPr>
        <w:t xml:space="preserve">   </w:t>
      </w:r>
      <w:r w:rsidR="00A67063" w:rsidRPr="006D6AB1">
        <w:rPr>
          <w:sz w:val="28"/>
          <w:szCs w:val="28"/>
        </w:rPr>
        <w:t xml:space="preserve">    </w:t>
      </w:r>
      <w:bookmarkEnd w:id="0"/>
      <w:r w:rsidR="0018585D" w:rsidRPr="006D6AB1">
        <w:rPr>
          <w:sz w:val="28"/>
          <w:szCs w:val="28"/>
        </w:rPr>
        <w:t xml:space="preserve">  Д.В. Спирин</w:t>
      </w:r>
    </w:p>
    <w:p w:rsidR="005F0003" w:rsidRDefault="005F0003" w:rsidP="00F846F9">
      <w:pPr>
        <w:autoSpaceDE w:val="0"/>
        <w:autoSpaceDN w:val="0"/>
        <w:adjustRightInd w:val="0"/>
        <w:spacing w:line="360" w:lineRule="auto"/>
        <w:jc w:val="both"/>
        <w:rPr>
          <w:sz w:val="28"/>
          <w:szCs w:val="28"/>
        </w:rPr>
      </w:pPr>
    </w:p>
    <w:p w:rsidR="00A94CA4" w:rsidRDefault="00A94CA4" w:rsidP="00F846F9">
      <w:pPr>
        <w:autoSpaceDE w:val="0"/>
        <w:autoSpaceDN w:val="0"/>
        <w:adjustRightInd w:val="0"/>
        <w:spacing w:line="360" w:lineRule="auto"/>
        <w:jc w:val="both"/>
        <w:rPr>
          <w:sz w:val="28"/>
          <w:szCs w:val="28"/>
        </w:rPr>
      </w:pPr>
    </w:p>
    <w:p w:rsidR="00A94CA4" w:rsidRDefault="00A94CA4" w:rsidP="00F846F9">
      <w:pPr>
        <w:autoSpaceDE w:val="0"/>
        <w:autoSpaceDN w:val="0"/>
        <w:adjustRightInd w:val="0"/>
        <w:spacing w:line="360" w:lineRule="auto"/>
        <w:jc w:val="both"/>
        <w:rPr>
          <w:sz w:val="28"/>
          <w:szCs w:val="28"/>
        </w:rPr>
      </w:pPr>
    </w:p>
    <w:p w:rsidR="00A94CA4" w:rsidRDefault="00A94CA4" w:rsidP="00F846F9">
      <w:pPr>
        <w:autoSpaceDE w:val="0"/>
        <w:autoSpaceDN w:val="0"/>
        <w:adjustRightInd w:val="0"/>
        <w:spacing w:line="360" w:lineRule="auto"/>
        <w:jc w:val="both"/>
        <w:rPr>
          <w:sz w:val="28"/>
          <w:szCs w:val="28"/>
        </w:rPr>
      </w:pPr>
    </w:p>
    <w:p w:rsidR="00A94CA4" w:rsidRDefault="00A94CA4" w:rsidP="001462AB">
      <w:pPr>
        <w:rPr>
          <w:sz w:val="28"/>
          <w:szCs w:val="28"/>
        </w:rPr>
        <w:sectPr w:rsidR="00A94CA4" w:rsidSect="00AD11F1">
          <w:pgSz w:w="11905" w:h="16838"/>
          <w:pgMar w:top="1134" w:right="706" w:bottom="993" w:left="1701" w:header="425" w:footer="0" w:gutter="0"/>
          <w:cols w:space="720"/>
          <w:titlePg/>
          <w:docGrid w:linePitch="381"/>
        </w:sectPr>
      </w:pPr>
    </w:p>
    <w:p w:rsidR="00C61D0D" w:rsidRPr="00C61D0D" w:rsidRDefault="00C61D0D" w:rsidP="00C61D0D">
      <w:pPr>
        <w:pStyle w:val="ConsPlusNormal"/>
        <w:ind w:left="5103"/>
        <w:outlineLvl w:val="0"/>
        <w:rPr>
          <w:rFonts w:ascii="Times New Roman" w:hAnsi="Times New Roman" w:cs="Times New Roman"/>
          <w:sz w:val="28"/>
          <w:szCs w:val="28"/>
        </w:rPr>
      </w:pPr>
      <w:r w:rsidRPr="00C61D0D">
        <w:rPr>
          <w:rFonts w:ascii="Times New Roman" w:hAnsi="Times New Roman" w:cs="Times New Roman"/>
          <w:sz w:val="28"/>
          <w:szCs w:val="28"/>
        </w:rPr>
        <w:lastRenderedPageBreak/>
        <w:t>Приложение</w:t>
      </w:r>
    </w:p>
    <w:p w:rsidR="00C61D0D" w:rsidRPr="00C61D0D" w:rsidRDefault="00C61D0D" w:rsidP="00C61D0D">
      <w:pPr>
        <w:pStyle w:val="ConsPlusNormal"/>
        <w:ind w:left="5103"/>
        <w:rPr>
          <w:rFonts w:ascii="Times New Roman" w:hAnsi="Times New Roman" w:cs="Times New Roman"/>
          <w:sz w:val="28"/>
          <w:szCs w:val="28"/>
        </w:rPr>
      </w:pPr>
      <w:r w:rsidRPr="00C61D0D">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 города Чебоксары</w:t>
      </w:r>
    </w:p>
    <w:p w:rsidR="00C61D0D" w:rsidRPr="00C61D0D" w:rsidRDefault="00C61D0D" w:rsidP="00C61D0D">
      <w:pPr>
        <w:pStyle w:val="ConsPlusNormal"/>
        <w:ind w:left="5103"/>
        <w:rPr>
          <w:rFonts w:ascii="Times New Roman" w:hAnsi="Times New Roman" w:cs="Times New Roman"/>
          <w:sz w:val="28"/>
          <w:szCs w:val="28"/>
        </w:rPr>
      </w:pPr>
      <w:r w:rsidRPr="00C61D0D">
        <w:rPr>
          <w:rFonts w:ascii="Times New Roman" w:hAnsi="Times New Roman" w:cs="Times New Roman"/>
          <w:sz w:val="28"/>
          <w:szCs w:val="28"/>
        </w:rPr>
        <w:t xml:space="preserve">от </w:t>
      </w:r>
      <w:r w:rsidR="00BE4559">
        <w:rPr>
          <w:rFonts w:ascii="Times New Roman" w:hAnsi="Times New Roman" w:cs="Times New Roman"/>
          <w:sz w:val="28"/>
          <w:szCs w:val="28"/>
        </w:rPr>
        <w:t>31.05.</w:t>
      </w:r>
      <w:r w:rsidRPr="00C61D0D">
        <w:rPr>
          <w:rFonts w:ascii="Times New Roman" w:hAnsi="Times New Roman" w:cs="Times New Roman"/>
          <w:sz w:val="28"/>
          <w:szCs w:val="28"/>
        </w:rPr>
        <w:t>202</w:t>
      </w:r>
      <w:r w:rsidR="00BE4559">
        <w:rPr>
          <w:rFonts w:ascii="Times New Roman" w:hAnsi="Times New Roman" w:cs="Times New Roman"/>
          <w:sz w:val="28"/>
          <w:szCs w:val="28"/>
        </w:rPr>
        <w:t xml:space="preserve">2 </w:t>
      </w:r>
      <w:r w:rsidRPr="00C61D0D">
        <w:rPr>
          <w:rFonts w:ascii="Times New Roman" w:hAnsi="Times New Roman" w:cs="Times New Roman"/>
          <w:sz w:val="28"/>
          <w:szCs w:val="28"/>
        </w:rPr>
        <w:t xml:space="preserve"> </w:t>
      </w:r>
      <w:r>
        <w:rPr>
          <w:rFonts w:ascii="Times New Roman" w:hAnsi="Times New Roman" w:cs="Times New Roman"/>
          <w:sz w:val="28"/>
          <w:szCs w:val="28"/>
        </w:rPr>
        <w:t>№</w:t>
      </w:r>
      <w:r w:rsidRPr="00C61D0D">
        <w:rPr>
          <w:rFonts w:ascii="Times New Roman" w:hAnsi="Times New Roman" w:cs="Times New Roman"/>
          <w:sz w:val="28"/>
          <w:szCs w:val="28"/>
        </w:rPr>
        <w:t xml:space="preserve"> </w:t>
      </w:r>
      <w:r w:rsidR="00BE4559">
        <w:rPr>
          <w:rFonts w:ascii="Times New Roman" w:hAnsi="Times New Roman" w:cs="Times New Roman"/>
          <w:sz w:val="28"/>
          <w:szCs w:val="28"/>
        </w:rPr>
        <w:t>1916</w:t>
      </w:r>
    </w:p>
    <w:p w:rsidR="00C61D0D" w:rsidRPr="00BE4559" w:rsidRDefault="00C61D0D" w:rsidP="00C61D0D">
      <w:pPr>
        <w:pStyle w:val="ConsPlusTitle"/>
        <w:jc w:val="center"/>
        <w:rPr>
          <w:rFonts w:ascii="Times New Roman" w:hAnsi="Times New Roman" w:cs="Times New Roman"/>
          <w:b w:val="0"/>
          <w:sz w:val="24"/>
          <w:szCs w:val="24"/>
        </w:rPr>
      </w:pPr>
      <w:bookmarkStart w:id="1" w:name="P59"/>
      <w:bookmarkEnd w:id="1"/>
    </w:p>
    <w:p w:rsidR="00C61D0D" w:rsidRPr="00BE4559" w:rsidRDefault="00C61D0D" w:rsidP="00C61D0D">
      <w:pPr>
        <w:pStyle w:val="ConsPlusTitle"/>
        <w:jc w:val="center"/>
        <w:rPr>
          <w:rFonts w:ascii="Times New Roman" w:hAnsi="Times New Roman" w:cs="Times New Roman"/>
          <w:b w:val="0"/>
          <w:sz w:val="24"/>
          <w:szCs w:val="24"/>
        </w:rPr>
      </w:pPr>
      <w:r w:rsidRPr="00BE4559">
        <w:rPr>
          <w:rFonts w:ascii="Times New Roman" w:hAnsi="Times New Roman" w:cs="Times New Roman"/>
          <w:b w:val="0"/>
          <w:sz w:val="24"/>
          <w:szCs w:val="24"/>
        </w:rPr>
        <w:t>СРОКИ</w:t>
      </w:r>
    </w:p>
    <w:p w:rsidR="00C61D0D" w:rsidRPr="00BE4559" w:rsidRDefault="00C61D0D" w:rsidP="00C61D0D">
      <w:pPr>
        <w:pStyle w:val="ConsPlusTitle"/>
        <w:jc w:val="center"/>
        <w:rPr>
          <w:rFonts w:ascii="Times New Roman" w:hAnsi="Times New Roman" w:cs="Times New Roman"/>
          <w:b w:val="0"/>
          <w:sz w:val="24"/>
          <w:szCs w:val="24"/>
        </w:rPr>
      </w:pPr>
      <w:proofErr w:type="gramStart"/>
      <w:r w:rsidRPr="00BE4559">
        <w:rPr>
          <w:rFonts w:ascii="Times New Roman" w:hAnsi="Times New Roman" w:cs="Times New Roman"/>
          <w:b w:val="0"/>
          <w:sz w:val="24"/>
          <w:szCs w:val="24"/>
        </w:rPr>
        <w:t xml:space="preserve">ПЕРЕДАЧИ </w:t>
      </w:r>
      <w:r w:rsidR="00E94E93" w:rsidRPr="00BE4559">
        <w:rPr>
          <w:rFonts w:ascii="Times New Roman" w:hAnsi="Times New Roman" w:cs="Times New Roman"/>
          <w:b w:val="0"/>
          <w:caps/>
          <w:sz w:val="24"/>
          <w:szCs w:val="24"/>
        </w:rPr>
        <w:t xml:space="preserve">финансовому управлению администрации города Чебоксары </w:t>
      </w:r>
      <w:r w:rsidRPr="00BE4559">
        <w:rPr>
          <w:rFonts w:ascii="Times New Roman" w:hAnsi="Times New Roman" w:cs="Times New Roman"/>
          <w:b w:val="0"/>
          <w:sz w:val="24"/>
          <w:szCs w:val="24"/>
        </w:rPr>
        <w:t xml:space="preserve">ПОЛНОМОЧИЙ </w:t>
      </w:r>
      <w:r w:rsidR="00E94E93" w:rsidRPr="00BE4559">
        <w:rPr>
          <w:rFonts w:ascii="Times New Roman" w:eastAsia="Calibri" w:hAnsi="Times New Roman" w:cs="Times New Roman"/>
          <w:b w:val="0"/>
          <w:caps/>
          <w:sz w:val="24"/>
          <w:szCs w:val="24"/>
        </w:rPr>
        <w:t>администрации города Чебоксары, ее территориальных, отраслевых и функциональных органов и подведомственных им муниципальных казенных учреждений</w:t>
      </w:r>
      <w:r w:rsidR="00E94E93" w:rsidRPr="00BE4559">
        <w:rPr>
          <w:rFonts w:ascii="Times New Roman" w:eastAsia="Calibri" w:hAnsi="Times New Roman" w:cs="Times New Roman"/>
          <w:b w:val="0"/>
          <w:sz w:val="24"/>
          <w:szCs w:val="24"/>
        </w:rPr>
        <w:t xml:space="preserve"> </w:t>
      </w:r>
      <w:r w:rsidR="002A51DC" w:rsidRPr="00BE4559">
        <w:rPr>
          <w:rFonts w:ascii="Times New Roman" w:eastAsia="Calibri" w:hAnsi="Times New Roman" w:cs="Times New Roman"/>
          <w:b w:val="0"/>
          <w:caps/>
          <w:sz w:val="24"/>
          <w:szCs w:val="24"/>
        </w:rPr>
        <w:t>ГОРОДА Чебоксары</w:t>
      </w:r>
      <w:r w:rsidR="002A51DC" w:rsidRPr="00BE4559">
        <w:rPr>
          <w:rFonts w:ascii="Times New Roman" w:eastAsia="Calibri" w:hAnsi="Times New Roman" w:cs="Times New Roman"/>
          <w:b w:val="0"/>
          <w:sz w:val="24"/>
          <w:szCs w:val="24"/>
        </w:rPr>
        <w:t xml:space="preserve"> </w:t>
      </w:r>
      <w:r w:rsidRPr="00BE4559">
        <w:rPr>
          <w:rFonts w:ascii="Times New Roman" w:hAnsi="Times New Roman" w:cs="Times New Roman"/>
          <w:b w:val="0"/>
          <w:sz w:val="24"/>
          <w:szCs w:val="24"/>
        </w:rPr>
        <w:t>ПО НАЧИСЛЕНИЮ</w:t>
      </w:r>
      <w:r w:rsidR="00E94E93" w:rsidRPr="00BE4559">
        <w:rPr>
          <w:rFonts w:ascii="Times New Roman" w:hAnsi="Times New Roman" w:cs="Times New Roman"/>
          <w:b w:val="0"/>
          <w:sz w:val="24"/>
          <w:szCs w:val="24"/>
        </w:rPr>
        <w:t xml:space="preserve"> </w:t>
      </w:r>
      <w:r w:rsidRPr="00BE4559">
        <w:rPr>
          <w:rFonts w:ascii="Times New Roman" w:hAnsi="Times New Roman" w:cs="Times New Roman"/>
          <w:b w:val="0"/>
          <w:sz w:val="24"/>
          <w:szCs w:val="24"/>
        </w:rPr>
        <w:t>ФИЗИЧЕСКИМ ЛИЦАМ ВЫПЛАТ ПО ОПЛАТЕ ТРУДА И ИНЫХ ВЫПЛАТ,</w:t>
      </w:r>
      <w:r w:rsidR="00E94E93" w:rsidRPr="00BE4559">
        <w:rPr>
          <w:rFonts w:ascii="Times New Roman" w:hAnsi="Times New Roman" w:cs="Times New Roman"/>
          <w:b w:val="0"/>
          <w:sz w:val="24"/>
          <w:szCs w:val="24"/>
        </w:rPr>
        <w:t xml:space="preserve"> </w:t>
      </w:r>
      <w:r w:rsidRPr="00BE4559">
        <w:rPr>
          <w:rFonts w:ascii="Times New Roman" w:hAnsi="Times New Roman" w:cs="Times New Roman"/>
          <w:b w:val="0"/>
          <w:sz w:val="24"/>
          <w:szCs w:val="24"/>
        </w:rPr>
        <w:t>А ТАКЖЕ СВЯЗАННЫХ С НИМИ ОБЯЗАТЕЛЬНЫХ ПЛАТЕЖЕЙ В БЮДЖЕТЫ</w:t>
      </w:r>
      <w:r w:rsidR="00E94E93" w:rsidRPr="00BE4559">
        <w:rPr>
          <w:rFonts w:ascii="Times New Roman" w:hAnsi="Times New Roman" w:cs="Times New Roman"/>
          <w:b w:val="0"/>
          <w:sz w:val="24"/>
          <w:szCs w:val="24"/>
        </w:rPr>
        <w:t xml:space="preserve"> </w:t>
      </w:r>
      <w:r w:rsidRPr="00BE4559">
        <w:rPr>
          <w:rFonts w:ascii="Times New Roman" w:hAnsi="Times New Roman" w:cs="Times New Roman"/>
          <w:b w:val="0"/>
          <w:sz w:val="24"/>
          <w:szCs w:val="24"/>
        </w:rPr>
        <w:t>БЮДЖЕТНОЙ СИСТЕМЫ РОССИЙСКОЙ ФЕДЕРАЦИИ И ИХ ПЕРЕЧИСЛЕНИЮ,</w:t>
      </w:r>
      <w:r w:rsidR="00E94E93" w:rsidRPr="00BE4559">
        <w:rPr>
          <w:rFonts w:ascii="Times New Roman" w:hAnsi="Times New Roman" w:cs="Times New Roman"/>
          <w:b w:val="0"/>
          <w:sz w:val="24"/>
          <w:szCs w:val="24"/>
        </w:rPr>
        <w:t xml:space="preserve"> </w:t>
      </w:r>
      <w:r w:rsidRPr="00BE4559">
        <w:rPr>
          <w:rFonts w:ascii="Times New Roman" w:hAnsi="Times New Roman" w:cs="Times New Roman"/>
          <w:b w:val="0"/>
          <w:sz w:val="24"/>
          <w:szCs w:val="24"/>
        </w:rPr>
        <w:t>ПО ВЕДЕНИЮ БЮДЖЕТНОГО УЧЕТА, ВКЛЮЧАЯ СОСТАВЛЕНИЕ</w:t>
      </w:r>
      <w:proofErr w:type="gramEnd"/>
    </w:p>
    <w:p w:rsidR="00C61D0D" w:rsidRPr="00BE4559" w:rsidRDefault="00C61D0D" w:rsidP="00C61D0D">
      <w:pPr>
        <w:pStyle w:val="ConsPlusTitle"/>
        <w:jc w:val="center"/>
        <w:rPr>
          <w:rFonts w:ascii="Times New Roman" w:hAnsi="Times New Roman" w:cs="Times New Roman"/>
          <w:b w:val="0"/>
          <w:sz w:val="24"/>
          <w:szCs w:val="24"/>
        </w:rPr>
      </w:pPr>
      <w:r w:rsidRPr="00BE4559">
        <w:rPr>
          <w:rFonts w:ascii="Times New Roman" w:hAnsi="Times New Roman" w:cs="Times New Roman"/>
          <w:b w:val="0"/>
          <w:sz w:val="24"/>
          <w:szCs w:val="24"/>
        </w:rPr>
        <w:t>И ПРЕДСТАВЛЕНИЕ БЮДЖЕТНОЙ ОТЧЕТНОСТИ, КОНСОЛИДИРОВАННОЙ</w:t>
      </w:r>
      <w:r w:rsidR="00E94E93" w:rsidRPr="00BE4559">
        <w:rPr>
          <w:rFonts w:ascii="Times New Roman" w:hAnsi="Times New Roman" w:cs="Times New Roman"/>
          <w:b w:val="0"/>
          <w:sz w:val="24"/>
          <w:szCs w:val="24"/>
        </w:rPr>
        <w:t xml:space="preserve"> </w:t>
      </w:r>
      <w:r w:rsidRPr="00BE4559">
        <w:rPr>
          <w:rFonts w:ascii="Times New Roman" w:hAnsi="Times New Roman" w:cs="Times New Roman"/>
          <w:b w:val="0"/>
          <w:sz w:val="24"/>
          <w:szCs w:val="24"/>
        </w:rPr>
        <w:t xml:space="preserve">ОТЧЕТНОСТИ </w:t>
      </w:r>
      <w:r w:rsidR="00E94E93" w:rsidRPr="00BE4559">
        <w:rPr>
          <w:rFonts w:ascii="Times New Roman" w:hAnsi="Times New Roman" w:cs="Times New Roman"/>
          <w:b w:val="0"/>
          <w:sz w:val="24"/>
          <w:szCs w:val="24"/>
        </w:rPr>
        <w:t xml:space="preserve">МУНИЦИПАЛЬНЫХ </w:t>
      </w:r>
      <w:r w:rsidRPr="00BE4559">
        <w:rPr>
          <w:rFonts w:ascii="Times New Roman" w:hAnsi="Times New Roman" w:cs="Times New Roman"/>
          <w:b w:val="0"/>
          <w:sz w:val="24"/>
          <w:szCs w:val="24"/>
        </w:rPr>
        <w:t>БЮДЖЕТНЫХ И АВТОНОМНЫХ УЧРЕЖДЕНИЙ</w:t>
      </w:r>
      <w:r w:rsidR="00E94E93" w:rsidRPr="00BE4559">
        <w:rPr>
          <w:rFonts w:ascii="Times New Roman" w:hAnsi="Times New Roman" w:cs="Times New Roman"/>
          <w:b w:val="0"/>
          <w:sz w:val="24"/>
          <w:szCs w:val="24"/>
        </w:rPr>
        <w:t xml:space="preserve"> ГОРОДА ЧЕБОКСАРЫ</w:t>
      </w:r>
      <w:r w:rsidRPr="00BE4559">
        <w:rPr>
          <w:rFonts w:ascii="Times New Roman" w:hAnsi="Times New Roman" w:cs="Times New Roman"/>
          <w:b w:val="0"/>
          <w:sz w:val="24"/>
          <w:szCs w:val="24"/>
        </w:rPr>
        <w:t>, ИНОЙ ОБЯЗАТЕЛЬ</w:t>
      </w:r>
      <w:bookmarkStart w:id="2" w:name="_GoBack"/>
      <w:bookmarkEnd w:id="2"/>
      <w:r w:rsidRPr="00BE4559">
        <w:rPr>
          <w:rFonts w:ascii="Times New Roman" w:hAnsi="Times New Roman" w:cs="Times New Roman"/>
          <w:b w:val="0"/>
          <w:sz w:val="24"/>
          <w:szCs w:val="24"/>
        </w:rPr>
        <w:t>НОЙ ОТЧЕТНОСТИ,</w:t>
      </w:r>
      <w:r w:rsidR="00E94E93" w:rsidRPr="00BE4559">
        <w:rPr>
          <w:rFonts w:ascii="Times New Roman" w:hAnsi="Times New Roman" w:cs="Times New Roman"/>
          <w:b w:val="0"/>
          <w:sz w:val="24"/>
          <w:szCs w:val="24"/>
        </w:rPr>
        <w:t xml:space="preserve"> </w:t>
      </w:r>
      <w:r w:rsidRPr="00BE4559">
        <w:rPr>
          <w:rFonts w:ascii="Times New Roman" w:hAnsi="Times New Roman" w:cs="Times New Roman"/>
          <w:b w:val="0"/>
          <w:sz w:val="24"/>
          <w:szCs w:val="24"/>
        </w:rPr>
        <w:t>ФОРМИРУЕМОЙ НА ОСНОВАНИИ ДАННЫХ БЮДЖЕТНОГО УЧЕТА,</w:t>
      </w:r>
      <w:r w:rsidR="00E94E93" w:rsidRPr="00BE4559">
        <w:rPr>
          <w:rFonts w:ascii="Times New Roman" w:hAnsi="Times New Roman" w:cs="Times New Roman"/>
          <w:b w:val="0"/>
          <w:sz w:val="24"/>
          <w:szCs w:val="24"/>
        </w:rPr>
        <w:t xml:space="preserve"> </w:t>
      </w:r>
      <w:r w:rsidRPr="00BE4559">
        <w:rPr>
          <w:rFonts w:ascii="Times New Roman" w:hAnsi="Times New Roman" w:cs="Times New Roman"/>
          <w:b w:val="0"/>
          <w:sz w:val="24"/>
          <w:szCs w:val="24"/>
        </w:rPr>
        <w:t>ПО ОБЕСПЕЧЕНИЮ ПРЕДСТАВЛЕНИЯ ТАКОЙ ОТЧЕТНОСТИ</w:t>
      </w:r>
      <w:r w:rsidR="00E94E93" w:rsidRPr="00BE4559">
        <w:rPr>
          <w:rFonts w:ascii="Times New Roman" w:hAnsi="Times New Roman" w:cs="Times New Roman"/>
          <w:b w:val="0"/>
          <w:sz w:val="24"/>
          <w:szCs w:val="24"/>
        </w:rPr>
        <w:t xml:space="preserve"> </w:t>
      </w:r>
      <w:r w:rsidRPr="00BE4559">
        <w:rPr>
          <w:rFonts w:ascii="Times New Roman" w:hAnsi="Times New Roman" w:cs="Times New Roman"/>
          <w:b w:val="0"/>
          <w:sz w:val="24"/>
          <w:szCs w:val="24"/>
        </w:rPr>
        <w:t>В СООТВЕТСТВУЮЩИЕ ГОСУДАРСТВЕННЫЕ (МУНИЦИПАЛЬНЫЕ) ОРГАНЫ</w:t>
      </w:r>
    </w:p>
    <w:p w:rsidR="00C61D0D" w:rsidRPr="00BE4559" w:rsidRDefault="00C61D0D" w:rsidP="00C61D0D">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503"/>
        <w:gridCol w:w="3005"/>
      </w:tblGrid>
      <w:tr w:rsidR="00C61D0D" w:rsidRPr="00BE4559" w:rsidTr="002C4E3B">
        <w:tc>
          <w:tcPr>
            <w:tcW w:w="567" w:type="dxa"/>
            <w:tcBorders>
              <w:left w:val="nil"/>
            </w:tcBorders>
          </w:tcPr>
          <w:p w:rsidR="00C61D0D" w:rsidRDefault="00BE4559" w:rsidP="002C4E3B">
            <w:pPr>
              <w:pStyle w:val="ConsPlusNormal"/>
              <w:jc w:val="center"/>
              <w:rPr>
                <w:rFonts w:ascii="Times New Roman" w:hAnsi="Times New Roman" w:cs="Times New Roman"/>
              </w:rPr>
            </w:pPr>
            <w:r>
              <w:rPr>
                <w:rFonts w:ascii="Times New Roman" w:hAnsi="Times New Roman" w:cs="Times New Roman"/>
              </w:rPr>
              <w:t>№</w:t>
            </w:r>
          </w:p>
          <w:p w:rsidR="00BE4559" w:rsidRPr="00BE4559" w:rsidRDefault="00BE4559" w:rsidP="002C4E3B">
            <w:pPr>
              <w:pStyle w:val="ConsPlusNormal"/>
              <w:jc w:val="center"/>
              <w:rPr>
                <w:rFonts w:ascii="Times New Roman" w:hAnsi="Times New Roman" w:cs="Times New Roman"/>
              </w:rPr>
            </w:pPr>
            <w:proofErr w:type="spellStart"/>
            <w:r>
              <w:rPr>
                <w:rFonts w:ascii="Times New Roman" w:hAnsi="Times New Roman" w:cs="Times New Roman"/>
              </w:rPr>
              <w:t>пп</w:t>
            </w:r>
            <w:proofErr w:type="spellEnd"/>
          </w:p>
        </w:tc>
        <w:tc>
          <w:tcPr>
            <w:tcW w:w="5503" w:type="dxa"/>
          </w:tcPr>
          <w:p w:rsidR="00C61D0D" w:rsidRPr="00BE4559" w:rsidRDefault="00C61D0D" w:rsidP="002A51DC">
            <w:pPr>
              <w:pStyle w:val="ConsPlusNormal"/>
              <w:jc w:val="center"/>
              <w:rPr>
                <w:rFonts w:ascii="Times New Roman" w:hAnsi="Times New Roman" w:cs="Times New Roman"/>
              </w:rPr>
            </w:pPr>
            <w:r w:rsidRPr="00BE4559">
              <w:rPr>
                <w:rFonts w:ascii="Times New Roman" w:hAnsi="Times New Roman" w:cs="Times New Roman"/>
              </w:rPr>
              <w:t xml:space="preserve">Наименование органа </w:t>
            </w:r>
            <w:r w:rsidR="002A51DC" w:rsidRPr="00BE4559">
              <w:rPr>
                <w:rFonts w:ascii="Times New Roman" w:hAnsi="Times New Roman" w:cs="Times New Roman"/>
              </w:rPr>
              <w:t>местного самоуправления города Чебоксары</w:t>
            </w:r>
            <w:r w:rsidR="00371F13" w:rsidRPr="00BE4559">
              <w:rPr>
                <w:rFonts w:ascii="Times New Roman" w:hAnsi="Times New Roman" w:cs="Times New Roman"/>
              </w:rPr>
              <w:t>, органов администрации города Чебоксары</w:t>
            </w:r>
            <w:r w:rsidRPr="00BE4559">
              <w:rPr>
                <w:rFonts w:ascii="Times New Roman" w:hAnsi="Times New Roman" w:cs="Times New Roman"/>
              </w:rPr>
              <w:t xml:space="preserve"> и подведомственных ему </w:t>
            </w:r>
            <w:r w:rsidR="002A51DC" w:rsidRPr="00BE4559">
              <w:rPr>
                <w:rFonts w:ascii="Times New Roman" w:hAnsi="Times New Roman" w:cs="Times New Roman"/>
              </w:rPr>
              <w:t xml:space="preserve">муниципальных </w:t>
            </w:r>
            <w:r w:rsidRPr="00BE4559">
              <w:rPr>
                <w:rFonts w:ascii="Times New Roman" w:hAnsi="Times New Roman" w:cs="Times New Roman"/>
              </w:rPr>
              <w:t xml:space="preserve">казенных учреждений </w:t>
            </w:r>
            <w:r w:rsidR="002A51DC" w:rsidRPr="00BE4559">
              <w:rPr>
                <w:rFonts w:ascii="Times New Roman" w:hAnsi="Times New Roman" w:cs="Times New Roman"/>
              </w:rPr>
              <w:t>города Чебоксары</w:t>
            </w:r>
          </w:p>
        </w:tc>
        <w:tc>
          <w:tcPr>
            <w:tcW w:w="3005" w:type="dxa"/>
            <w:tcBorders>
              <w:right w:val="nil"/>
            </w:tcBorders>
          </w:tcPr>
          <w:p w:rsidR="00C61D0D" w:rsidRPr="00BE4559" w:rsidRDefault="00C61D0D" w:rsidP="00371F13">
            <w:pPr>
              <w:pStyle w:val="ConsPlusNormal"/>
              <w:jc w:val="center"/>
              <w:rPr>
                <w:rFonts w:ascii="Times New Roman" w:hAnsi="Times New Roman" w:cs="Times New Roman"/>
              </w:rPr>
            </w:pPr>
            <w:r w:rsidRPr="00BE4559">
              <w:rPr>
                <w:rFonts w:ascii="Times New Roman" w:hAnsi="Times New Roman" w:cs="Times New Roman"/>
              </w:rPr>
              <w:t xml:space="preserve">Сроки передачи </w:t>
            </w:r>
            <w:r w:rsidR="002A51DC" w:rsidRPr="00BE4559">
              <w:rPr>
                <w:rFonts w:ascii="Times New Roman" w:hAnsi="Times New Roman" w:cs="Times New Roman"/>
              </w:rPr>
              <w:t>финансовому управлению администрации города Чебоксары</w:t>
            </w:r>
            <w:r w:rsidRPr="00BE4559">
              <w:rPr>
                <w:rFonts w:ascii="Times New Roman" w:hAnsi="Times New Roman" w:cs="Times New Roman"/>
              </w:rPr>
              <w:t xml:space="preserve"> полномочий </w:t>
            </w:r>
            <w:r w:rsidR="00371F13" w:rsidRPr="00BE4559">
              <w:rPr>
                <w:rFonts w:ascii="Times New Roman" w:hAnsi="Times New Roman" w:cs="Times New Roman"/>
              </w:rPr>
              <w:t>администрации города Чебоксары, ее территориальных, отраслевых и функциональных органов администрации города Чебоксары</w:t>
            </w:r>
            <w:r w:rsidRPr="00BE4559">
              <w:rPr>
                <w:rFonts w:ascii="Times New Roman" w:hAnsi="Times New Roman" w:cs="Times New Roman"/>
              </w:rPr>
              <w:t xml:space="preserve"> и подведомственных им </w:t>
            </w:r>
            <w:r w:rsidR="00371F13" w:rsidRPr="00BE4559">
              <w:rPr>
                <w:rFonts w:ascii="Times New Roman" w:hAnsi="Times New Roman" w:cs="Times New Roman"/>
              </w:rPr>
              <w:t xml:space="preserve">муниципальных </w:t>
            </w:r>
            <w:r w:rsidRPr="00BE4559">
              <w:rPr>
                <w:rFonts w:ascii="Times New Roman" w:hAnsi="Times New Roman" w:cs="Times New Roman"/>
              </w:rPr>
              <w:t xml:space="preserve">казенных учреждений </w:t>
            </w:r>
            <w:r w:rsidR="00371F13" w:rsidRPr="00BE4559">
              <w:rPr>
                <w:rFonts w:ascii="Times New Roman" w:hAnsi="Times New Roman" w:cs="Times New Roman"/>
              </w:rPr>
              <w:t>города Чебоксары</w:t>
            </w:r>
          </w:p>
        </w:tc>
      </w:tr>
      <w:tr w:rsidR="00C61D0D" w:rsidRPr="00BE4559" w:rsidTr="002C4E3B">
        <w:tc>
          <w:tcPr>
            <w:tcW w:w="567" w:type="dxa"/>
            <w:tcBorders>
              <w:left w:val="nil"/>
            </w:tcBorders>
          </w:tcPr>
          <w:p w:rsidR="00C61D0D" w:rsidRPr="00BE4559" w:rsidRDefault="00C61D0D" w:rsidP="002C4E3B">
            <w:pPr>
              <w:pStyle w:val="ConsPlusNormal"/>
              <w:jc w:val="center"/>
              <w:rPr>
                <w:rFonts w:ascii="Times New Roman" w:hAnsi="Times New Roman" w:cs="Times New Roman"/>
              </w:rPr>
            </w:pPr>
            <w:r w:rsidRPr="00BE4559">
              <w:rPr>
                <w:rFonts w:ascii="Times New Roman" w:hAnsi="Times New Roman" w:cs="Times New Roman"/>
              </w:rPr>
              <w:t>1</w:t>
            </w:r>
          </w:p>
        </w:tc>
        <w:tc>
          <w:tcPr>
            <w:tcW w:w="5503" w:type="dxa"/>
          </w:tcPr>
          <w:p w:rsidR="00C61D0D" w:rsidRPr="00BE4559" w:rsidRDefault="00C61D0D" w:rsidP="002C4E3B">
            <w:pPr>
              <w:pStyle w:val="ConsPlusNormal"/>
              <w:jc w:val="center"/>
              <w:rPr>
                <w:rFonts w:ascii="Times New Roman" w:hAnsi="Times New Roman" w:cs="Times New Roman"/>
              </w:rPr>
            </w:pPr>
            <w:r w:rsidRPr="00BE4559">
              <w:rPr>
                <w:rFonts w:ascii="Times New Roman" w:hAnsi="Times New Roman" w:cs="Times New Roman"/>
              </w:rPr>
              <w:t>2</w:t>
            </w:r>
          </w:p>
        </w:tc>
        <w:tc>
          <w:tcPr>
            <w:tcW w:w="3005" w:type="dxa"/>
            <w:tcBorders>
              <w:right w:val="nil"/>
            </w:tcBorders>
          </w:tcPr>
          <w:p w:rsidR="00C61D0D" w:rsidRPr="00BE4559" w:rsidRDefault="00C61D0D" w:rsidP="002C4E3B">
            <w:pPr>
              <w:pStyle w:val="ConsPlusNormal"/>
              <w:jc w:val="center"/>
              <w:rPr>
                <w:rFonts w:ascii="Times New Roman" w:hAnsi="Times New Roman" w:cs="Times New Roman"/>
              </w:rPr>
            </w:pPr>
            <w:r w:rsidRPr="00BE4559">
              <w:rPr>
                <w:rFonts w:ascii="Times New Roman" w:hAnsi="Times New Roman" w:cs="Times New Roman"/>
              </w:rPr>
              <w:t>3</w:t>
            </w:r>
          </w:p>
        </w:tc>
      </w:tr>
      <w:tr w:rsidR="0002596F" w:rsidRPr="00BE4559" w:rsidTr="002C4E3B">
        <w:tc>
          <w:tcPr>
            <w:tcW w:w="567" w:type="dxa"/>
            <w:tcBorders>
              <w:left w:val="nil"/>
            </w:tcBorders>
          </w:tcPr>
          <w:p w:rsidR="0002596F" w:rsidRPr="00BE4559" w:rsidRDefault="0002596F" w:rsidP="002C4E3B">
            <w:pPr>
              <w:pStyle w:val="ConsPlusNormal"/>
              <w:jc w:val="center"/>
              <w:rPr>
                <w:rFonts w:ascii="Times New Roman" w:hAnsi="Times New Roman" w:cs="Times New Roman"/>
              </w:rPr>
            </w:pPr>
            <w:r w:rsidRPr="00BE4559">
              <w:rPr>
                <w:rFonts w:ascii="Times New Roman" w:hAnsi="Times New Roman" w:cs="Times New Roman"/>
              </w:rPr>
              <w:t>1.</w:t>
            </w:r>
          </w:p>
        </w:tc>
        <w:tc>
          <w:tcPr>
            <w:tcW w:w="5503" w:type="dxa"/>
          </w:tcPr>
          <w:p w:rsidR="0002596F" w:rsidRPr="00BE4559" w:rsidRDefault="0002596F" w:rsidP="0002596F">
            <w:pPr>
              <w:pStyle w:val="ConsPlusNormal"/>
              <w:jc w:val="both"/>
              <w:rPr>
                <w:rFonts w:ascii="Times New Roman" w:hAnsi="Times New Roman" w:cs="Times New Roman"/>
              </w:rPr>
            </w:pPr>
            <w:r w:rsidRPr="00BE4559">
              <w:rPr>
                <w:rFonts w:ascii="Times New Roman" w:hAnsi="Times New Roman" w:cs="Times New Roman"/>
              </w:rPr>
              <w:t>Администрация Калининского района города Чебоксары</w:t>
            </w:r>
          </w:p>
        </w:tc>
        <w:tc>
          <w:tcPr>
            <w:tcW w:w="3005" w:type="dxa"/>
            <w:tcBorders>
              <w:right w:val="nil"/>
            </w:tcBorders>
          </w:tcPr>
          <w:p w:rsidR="0002596F" w:rsidRPr="00BE4559" w:rsidRDefault="0002596F" w:rsidP="0002596F">
            <w:pPr>
              <w:pStyle w:val="ConsPlusNormal"/>
              <w:jc w:val="center"/>
              <w:rPr>
                <w:rFonts w:ascii="Times New Roman" w:hAnsi="Times New Roman" w:cs="Times New Roman"/>
              </w:rPr>
            </w:pPr>
            <w:r w:rsidRPr="00BE4559">
              <w:rPr>
                <w:rFonts w:ascii="Times New Roman" w:hAnsi="Times New Roman" w:cs="Times New Roman"/>
              </w:rPr>
              <w:t>до 01.10.2022</w:t>
            </w:r>
          </w:p>
        </w:tc>
      </w:tr>
      <w:tr w:rsidR="0002596F" w:rsidRPr="00BE4559" w:rsidTr="00777014">
        <w:trPr>
          <w:trHeight w:val="287"/>
        </w:trPr>
        <w:tc>
          <w:tcPr>
            <w:tcW w:w="567" w:type="dxa"/>
            <w:tcBorders>
              <w:left w:val="nil"/>
            </w:tcBorders>
          </w:tcPr>
          <w:p w:rsidR="0002596F" w:rsidRPr="00BE4559" w:rsidRDefault="0002596F" w:rsidP="002C4E3B">
            <w:pPr>
              <w:pStyle w:val="ConsPlusNormal"/>
              <w:jc w:val="center"/>
              <w:rPr>
                <w:rFonts w:ascii="Times New Roman" w:hAnsi="Times New Roman" w:cs="Times New Roman"/>
              </w:rPr>
            </w:pPr>
            <w:r w:rsidRPr="00BE4559">
              <w:rPr>
                <w:rFonts w:ascii="Times New Roman" w:hAnsi="Times New Roman" w:cs="Times New Roman"/>
              </w:rPr>
              <w:t>2.</w:t>
            </w:r>
          </w:p>
        </w:tc>
        <w:tc>
          <w:tcPr>
            <w:tcW w:w="5503" w:type="dxa"/>
          </w:tcPr>
          <w:p w:rsidR="0002596F" w:rsidRPr="00BE4559" w:rsidRDefault="0002596F" w:rsidP="0002596F">
            <w:pPr>
              <w:pStyle w:val="ConsPlusNormal"/>
              <w:jc w:val="both"/>
              <w:rPr>
                <w:rFonts w:ascii="Times New Roman" w:hAnsi="Times New Roman" w:cs="Times New Roman"/>
              </w:rPr>
            </w:pPr>
            <w:r w:rsidRPr="00BE4559">
              <w:rPr>
                <w:rFonts w:ascii="Times New Roman" w:hAnsi="Times New Roman" w:cs="Times New Roman"/>
              </w:rPr>
              <w:t>Администрация Ленинского района города Чебоксары</w:t>
            </w:r>
          </w:p>
        </w:tc>
        <w:tc>
          <w:tcPr>
            <w:tcW w:w="3005" w:type="dxa"/>
            <w:tcBorders>
              <w:right w:val="nil"/>
            </w:tcBorders>
          </w:tcPr>
          <w:p w:rsidR="0002596F" w:rsidRPr="00BE4559" w:rsidRDefault="0002596F" w:rsidP="0002596F">
            <w:pPr>
              <w:pStyle w:val="ConsPlusNormal"/>
              <w:jc w:val="center"/>
              <w:rPr>
                <w:rFonts w:ascii="Times New Roman" w:hAnsi="Times New Roman" w:cs="Times New Roman"/>
              </w:rPr>
            </w:pPr>
            <w:r w:rsidRPr="00BE4559">
              <w:rPr>
                <w:rFonts w:ascii="Times New Roman" w:hAnsi="Times New Roman" w:cs="Times New Roman"/>
              </w:rPr>
              <w:t>до 01.10.2022</w:t>
            </w:r>
          </w:p>
        </w:tc>
      </w:tr>
      <w:tr w:rsidR="0002596F" w:rsidRPr="00BE4559" w:rsidTr="002C4E3B">
        <w:tc>
          <w:tcPr>
            <w:tcW w:w="567" w:type="dxa"/>
            <w:tcBorders>
              <w:left w:val="nil"/>
            </w:tcBorders>
          </w:tcPr>
          <w:p w:rsidR="0002596F" w:rsidRPr="00BE4559" w:rsidRDefault="0002596F" w:rsidP="002C4E3B">
            <w:pPr>
              <w:pStyle w:val="ConsPlusNormal"/>
              <w:jc w:val="center"/>
              <w:rPr>
                <w:rFonts w:ascii="Times New Roman" w:hAnsi="Times New Roman" w:cs="Times New Roman"/>
              </w:rPr>
            </w:pPr>
            <w:r w:rsidRPr="00BE4559">
              <w:rPr>
                <w:rFonts w:ascii="Times New Roman" w:hAnsi="Times New Roman" w:cs="Times New Roman"/>
              </w:rPr>
              <w:t>3.</w:t>
            </w:r>
          </w:p>
        </w:tc>
        <w:tc>
          <w:tcPr>
            <w:tcW w:w="5503" w:type="dxa"/>
          </w:tcPr>
          <w:p w:rsidR="0002596F" w:rsidRPr="00BE4559" w:rsidRDefault="0002596F" w:rsidP="0002596F">
            <w:pPr>
              <w:pStyle w:val="ConsPlusNormal"/>
              <w:jc w:val="both"/>
              <w:rPr>
                <w:rFonts w:ascii="Times New Roman" w:hAnsi="Times New Roman" w:cs="Times New Roman"/>
              </w:rPr>
            </w:pPr>
            <w:r w:rsidRPr="00BE4559">
              <w:rPr>
                <w:rFonts w:ascii="Times New Roman" w:hAnsi="Times New Roman" w:cs="Times New Roman"/>
              </w:rPr>
              <w:t>Администрация Московского района города Чебоксары</w:t>
            </w:r>
          </w:p>
        </w:tc>
        <w:tc>
          <w:tcPr>
            <w:tcW w:w="3005" w:type="dxa"/>
            <w:tcBorders>
              <w:right w:val="nil"/>
            </w:tcBorders>
          </w:tcPr>
          <w:p w:rsidR="0002596F" w:rsidRPr="00BE4559" w:rsidRDefault="0002596F" w:rsidP="0002596F">
            <w:pPr>
              <w:pStyle w:val="ConsPlusNormal"/>
              <w:jc w:val="center"/>
              <w:rPr>
                <w:rFonts w:ascii="Times New Roman" w:hAnsi="Times New Roman" w:cs="Times New Roman"/>
              </w:rPr>
            </w:pPr>
            <w:r w:rsidRPr="00BE4559">
              <w:rPr>
                <w:rFonts w:ascii="Times New Roman" w:hAnsi="Times New Roman" w:cs="Times New Roman"/>
              </w:rPr>
              <w:t>до 01.10.2022</w:t>
            </w:r>
          </w:p>
        </w:tc>
      </w:tr>
      <w:tr w:rsidR="0002596F" w:rsidRPr="00BE4559" w:rsidTr="002C4E3B">
        <w:tc>
          <w:tcPr>
            <w:tcW w:w="567" w:type="dxa"/>
            <w:tcBorders>
              <w:left w:val="nil"/>
            </w:tcBorders>
          </w:tcPr>
          <w:p w:rsidR="0002596F" w:rsidRPr="00BE4559" w:rsidRDefault="0002596F" w:rsidP="002C4E3B">
            <w:pPr>
              <w:pStyle w:val="ConsPlusNormal"/>
              <w:jc w:val="center"/>
              <w:rPr>
                <w:rFonts w:ascii="Times New Roman" w:hAnsi="Times New Roman" w:cs="Times New Roman"/>
              </w:rPr>
            </w:pPr>
            <w:r w:rsidRPr="00BE4559">
              <w:rPr>
                <w:rFonts w:ascii="Times New Roman" w:hAnsi="Times New Roman" w:cs="Times New Roman"/>
              </w:rPr>
              <w:t>4.</w:t>
            </w:r>
          </w:p>
        </w:tc>
        <w:tc>
          <w:tcPr>
            <w:tcW w:w="5503" w:type="dxa"/>
          </w:tcPr>
          <w:p w:rsidR="0002596F" w:rsidRPr="00BE4559" w:rsidRDefault="0002596F" w:rsidP="0002596F">
            <w:pPr>
              <w:pStyle w:val="ConsPlusNormal"/>
              <w:jc w:val="both"/>
              <w:rPr>
                <w:rFonts w:ascii="Times New Roman" w:hAnsi="Times New Roman" w:cs="Times New Roman"/>
              </w:rPr>
            </w:pPr>
            <w:r w:rsidRPr="00BE4559">
              <w:rPr>
                <w:rFonts w:ascii="Times New Roman" w:hAnsi="Times New Roman" w:cs="Times New Roman"/>
              </w:rPr>
              <w:t>Заволжское территориальное управление города Чебоксары</w:t>
            </w:r>
          </w:p>
        </w:tc>
        <w:tc>
          <w:tcPr>
            <w:tcW w:w="3005" w:type="dxa"/>
            <w:tcBorders>
              <w:right w:val="nil"/>
            </w:tcBorders>
          </w:tcPr>
          <w:p w:rsidR="0002596F" w:rsidRPr="00BE4559" w:rsidRDefault="0002596F" w:rsidP="0002596F">
            <w:pPr>
              <w:pStyle w:val="ConsPlusNormal"/>
              <w:jc w:val="center"/>
              <w:rPr>
                <w:rFonts w:ascii="Times New Roman" w:hAnsi="Times New Roman" w:cs="Times New Roman"/>
              </w:rPr>
            </w:pPr>
            <w:r w:rsidRPr="00BE4559">
              <w:rPr>
                <w:rFonts w:ascii="Times New Roman" w:hAnsi="Times New Roman" w:cs="Times New Roman"/>
              </w:rPr>
              <w:t>до 01.10.2022</w:t>
            </w:r>
          </w:p>
        </w:tc>
      </w:tr>
      <w:tr w:rsidR="00C61D0D" w:rsidRPr="00BE4559" w:rsidTr="002C4E3B">
        <w:tc>
          <w:tcPr>
            <w:tcW w:w="567" w:type="dxa"/>
            <w:tcBorders>
              <w:left w:val="nil"/>
            </w:tcBorders>
          </w:tcPr>
          <w:p w:rsidR="00C61D0D" w:rsidRPr="00BE4559" w:rsidRDefault="00C61D0D" w:rsidP="002C4E3B">
            <w:pPr>
              <w:pStyle w:val="ConsPlusNormal"/>
              <w:jc w:val="center"/>
              <w:rPr>
                <w:rFonts w:ascii="Times New Roman" w:hAnsi="Times New Roman" w:cs="Times New Roman"/>
              </w:rPr>
            </w:pPr>
            <w:r w:rsidRPr="00BE4559">
              <w:rPr>
                <w:rFonts w:ascii="Times New Roman" w:hAnsi="Times New Roman" w:cs="Times New Roman"/>
              </w:rPr>
              <w:t>5.</w:t>
            </w:r>
          </w:p>
        </w:tc>
        <w:tc>
          <w:tcPr>
            <w:tcW w:w="5503" w:type="dxa"/>
          </w:tcPr>
          <w:p w:rsidR="00C61D0D" w:rsidRPr="00BE4559" w:rsidRDefault="0002596F" w:rsidP="002C4E3B">
            <w:pPr>
              <w:pStyle w:val="ConsPlusNormal"/>
              <w:jc w:val="both"/>
              <w:rPr>
                <w:rFonts w:ascii="Times New Roman" w:hAnsi="Times New Roman" w:cs="Times New Roman"/>
              </w:rPr>
            </w:pPr>
            <w:r w:rsidRPr="00BE4559">
              <w:rPr>
                <w:rFonts w:ascii="Times New Roman" w:hAnsi="Times New Roman" w:cs="Times New Roman"/>
              </w:rPr>
              <w:t>МКУ «Управление по делам ГО и ЧС г. Чебоксары»</w:t>
            </w:r>
          </w:p>
        </w:tc>
        <w:tc>
          <w:tcPr>
            <w:tcW w:w="3005" w:type="dxa"/>
            <w:tcBorders>
              <w:right w:val="nil"/>
            </w:tcBorders>
          </w:tcPr>
          <w:p w:rsidR="00C61D0D" w:rsidRPr="00BE4559" w:rsidRDefault="0002596F" w:rsidP="009A3BF0">
            <w:pPr>
              <w:pStyle w:val="ConsPlusNormal"/>
              <w:jc w:val="center"/>
              <w:rPr>
                <w:rFonts w:ascii="Times New Roman" w:hAnsi="Times New Roman" w:cs="Times New Roman"/>
              </w:rPr>
            </w:pPr>
            <w:r w:rsidRPr="00BE4559">
              <w:rPr>
                <w:rFonts w:ascii="Times New Roman" w:hAnsi="Times New Roman" w:cs="Times New Roman"/>
              </w:rPr>
              <w:t>до 01.10.2022</w:t>
            </w:r>
          </w:p>
        </w:tc>
      </w:tr>
      <w:tr w:rsidR="0002596F" w:rsidRPr="00BE4559" w:rsidTr="002C4E3B">
        <w:tc>
          <w:tcPr>
            <w:tcW w:w="567" w:type="dxa"/>
            <w:tcBorders>
              <w:left w:val="nil"/>
            </w:tcBorders>
          </w:tcPr>
          <w:p w:rsidR="0002596F" w:rsidRPr="00BE4559" w:rsidRDefault="0002596F" w:rsidP="009A3BF0">
            <w:pPr>
              <w:pStyle w:val="ConsPlusNormal"/>
              <w:jc w:val="center"/>
              <w:rPr>
                <w:rFonts w:ascii="Times New Roman" w:hAnsi="Times New Roman" w:cs="Times New Roman"/>
              </w:rPr>
            </w:pPr>
            <w:r w:rsidRPr="00BE4559">
              <w:rPr>
                <w:rFonts w:ascii="Times New Roman" w:hAnsi="Times New Roman" w:cs="Times New Roman"/>
              </w:rPr>
              <w:t>6.</w:t>
            </w:r>
          </w:p>
        </w:tc>
        <w:tc>
          <w:tcPr>
            <w:tcW w:w="5503" w:type="dxa"/>
          </w:tcPr>
          <w:p w:rsidR="0002596F" w:rsidRPr="00BE4559" w:rsidRDefault="0002596F" w:rsidP="0002596F">
            <w:pPr>
              <w:pStyle w:val="ConsPlusNormal"/>
              <w:jc w:val="both"/>
              <w:rPr>
                <w:rFonts w:ascii="Times New Roman" w:hAnsi="Times New Roman" w:cs="Times New Roman"/>
              </w:rPr>
            </w:pPr>
            <w:r w:rsidRPr="00BE4559">
              <w:rPr>
                <w:rFonts w:ascii="Times New Roman" w:hAnsi="Times New Roman" w:cs="Times New Roman"/>
              </w:rPr>
              <w:t>Администрация города Чебоксары</w:t>
            </w:r>
          </w:p>
        </w:tc>
        <w:tc>
          <w:tcPr>
            <w:tcW w:w="3005" w:type="dxa"/>
            <w:tcBorders>
              <w:right w:val="nil"/>
            </w:tcBorders>
          </w:tcPr>
          <w:p w:rsidR="0002596F" w:rsidRPr="00BE4559" w:rsidRDefault="0002596F" w:rsidP="0002596F">
            <w:pPr>
              <w:pStyle w:val="ConsPlusNormal"/>
              <w:jc w:val="center"/>
              <w:rPr>
                <w:rFonts w:ascii="Times New Roman" w:hAnsi="Times New Roman" w:cs="Times New Roman"/>
              </w:rPr>
            </w:pPr>
            <w:r w:rsidRPr="00BE4559">
              <w:rPr>
                <w:rFonts w:ascii="Times New Roman" w:hAnsi="Times New Roman" w:cs="Times New Roman"/>
              </w:rPr>
              <w:t>до 01.01.2023</w:t>
            </w:r>
          </w:p>
        </w:tc>
      </w:tr>
      <w:tr w:rsidR="0002596F" w:rsidRPr="00BE4559" w:rsidTr="002C4E3B">
        <w:tc>
          <w:tcPr>
            <w:tcW w:w="567" w:type="dxa"/>
            <w:tcBorders>
              <w:left w:val="nil"/>
            </w:tcBorders>
          </w:tcPr>
          <w:p w:rsidR="0002596F" w:rsidRPr="00BE4559" w:rsidRDefault="0002596F" w:rsidP="009A3BF0">
            <w:pPr>
              <w:pStyle w:val="ConsPlusNormal"/>
              <w:jc w:val="center"/>
              <w:rPr>
                <w:rFonts w:ascii="Times New Roman" w:hAnsi="Times New Roman" w:cs="Times New Roman"/>
              </w:rPr>
            </w:pPr>
            <w:r w:rsidRPr="00BE4559">
              <w:rPr>
                <w:rFonts w:ascii="Times New Roman" w:hAnsi="Times New Roman" w:cs="Times New Roman"/>
              </w:rPr>
              <w:t>7.</w:t>
            </w:r>
          </w:p>
        </w:tc>
        <w:tc>
          <w:tcPr>
            <w:tcW w:w="5503" w:type="dxa"/>
          </w:tcPr>
          <w:p w:rsidR="0002596F" w:rsidRPr="00BE4559" w:rsidRDefault="0002596F" w:rsidP="009A3BF0">
            <w:pPr>
              <w:pStyle w:val="ConsPlusNormal"/>
              <w:jc w:val="both"/>
              <w:rPr>
                <w:rFonts w:ascii="Times New Roman" w:hAnsi="Times New Roman" w:cs="Times New Roman"/>
              </w:rPr>
            </w:pPr>
            <w:r w:rsidRPr="00BE4559">
              <w:rPr>
                <w:rFonts w:ascii="Times New Roman" w:hAnsi="Times New Roman" w:cs="Times New Roman"/>
              </w:rPr>
              <w:t>Управление архитектуры и градостроительства администрации города Чебоксары</w:t>
            </w:r>
          </w:p>
        </w:tc>
        <w:tc>
          <w:tcPr>
            <w:tcW w:w="3005" w:type="dxa"/>
            <w:tcBorders>
              <w:right w:val="nil"/>
            </w:tcBorders>
          </w:tcPr>
          <w:p w:rsidR="0002596F" w:rsidRPr="00BE4559" w:rsidRDefault="0002596F" w:rsidP="0002596F">
            <w:pPr>
              <w:jc w:val="center"/>
              <w:rPr>
                <w:sz w:val="22"/>
                <w:szCs w:val="22"/>
              </w:rPr>
            </w:pPr>
            <w:r w:rsidRPr="00BE4559">
              <w:rPr>
                <w:sz w:val="22"/>
                <w:szCs w:val="22"/>
              </w:rPr>
              <w:t>до 01.01.2023</w:t>
            </w:r>
          </w:p>
        </w:tc>
      </w:tr>
      <w:tr w:rsidR="0002596F" w:rsidRPr="00BE4559" w:rsidTr="002C4E3B">
        <w:tc>
          <w:tcPr>
            <w:tcW w:w="567" w:type="dxa"/>
            <w:tcBorders>
              <w:left w:val="nil"/>
            </w:tcBorders>
          </w:tcPr>
          <w:p w:rsidR="0002596F" w:rsidRPr="00BE4559" w:rsidRDefault="0002596F" w:rsidP="009A3BF0">
            <w:pPr>
              <w:pStyle w:val="ConsPlusNormal"/>
              <w:jc w:val="center"/>
              <w:rPr>
                <w:rFonts w:ascii="Times New Roman" w:hAnsi="Times New Roman" w:cs="Times New Roman"/>
              </w:rPr>
            </w:pPr>
            <w:r w:rsidRPr="00BE4559">
              <w:rPr>
                <w:rFonts w:ascii="Times New Roman" w:hAnsi="Times New Roman" w:cs="Times New Roman"/>
              </w:rPr>
              <w:t>8.</w:t>
            </w:r>
          </w:p>
        </w:tc>
        <w:tc>
          <w:tcPr>
            <w:tcW w:w="5503" w:type="dxa"/>
          </w:tcPr>
          <w:p w:rsidR="0002596F" w:rsidRPr="00BE4559" w:rsidRDefault="008D5392" w:rsidP="009A3BF0">
            <w:pPr>
              <w:pStyle w:val="ConsPlusNormal"/>
              <w:jc w:val="both"/>
              <w:rPr>
                <w:rFonts w:ascii="Times New Roman" w:hAnsi="Times New Roman" w:cs="Times New Roman"/>
              </w:rPr>
            </w:pPr>
            <w:r w:rsidRPr="00BE4559">
              <w:rPr>
                <w:rFonts w:ascii="Times New Roman" w:hAnsi="Times New Roman" w:cs="Times New Roman"/>
              </w:rPr>
              <w:t>Управление ЖКХ, энергетики, транспорта и связи администрации города Чебоксары</w:t>
            </w:r>
          </w:p>
        </w:tc>
        <w:tc>
          <w:tcPr>
            <w:tcW w:w="3005" w:type="dxa"/>
            <w:tcBorders>
              <w:right w:val="nil"/>
            </w:tcBorders>
          </w:tcPr>
          <w:p w:rsidR="0002596F" w:rsidRPr="00BE4559" w:rsidRDefault="0002596F" w:rsidP="0002596F">
            <w:pPr>
              <w:jc w:val="center"/>
              <w:rPr>
                <w:sz w:val="22"/>
                <w:szCs w:val="22"/>
              </w:rPr>
            </w:pPr>
            <w:r w:rsidRPr="00BE4559">
              <w:rPr>
                <w:sz w:val="22"/>
                <w:szCs w:val="22"/>
              </w:rPr>
              <w:t>до 01.01.2023</w:t>
            </w:r>
          </w:p>
        </w:tc>
      </w:tr>
      <w:tr w:rsidR="0002596F" w:rsidRPr="00BE4559" w:rsidTr="002C4E3B">
        <w:tc>
          <w:tcPr>
            <w:tcW w:w="567" w:type="dxa"/>
            <w:tcBorders>
              <w:left w:val="nil"/>
            </w:tcBorders>
          </w:tcPr>
          <w:p w:rsidR="0002596F" w:rsidRPr="00BE4559" w:rsidRDefault="0002596F" w:rsidP="009A3BF0">
            <w:pPr>
              <w:pStyle w:val="ConsPlusNormal"/>
              <w:jc w:val="center"/>
              <w:rPr>
                <w:rFonts w:ascii="Times New Roman" w:hAnsi="Times New Roman" w:cs="Times New Roman"/>
              </w:rPr>
            </w:pPr>
            <w:r w:rsidRPr="00BE4559">
              <w:rPr>
                <w:rFonts w:ascii="Times New Roman" w:hAnsi="Times New Roman" w:cs="Times New Roman"/>
              </w:rPr>
              <w:lastRenderedPageBreak/>
              <w:t>9.</w:t>
            </w:r>
          </w:p>
        </w:tc>
        <w:tc>
          <w:tcPr>
            <w:tcW w:w="5503" w:type="dxa"/>
          </w:tcPr>
          <w:p w:rsidR="0002596F" w:rsidRPr="00BE4559" w:rsidRDefault="0002596F" w:rsidP="009A3BF0">
            <w:pPr>
              <w:pStyle w:val="ConsPlusNormal"/>
              <w:jc w:val="both"/>
              <w:rPr>
                <w:rFonts w:ascii="Times New Roman" w:hAnsi="Times New Roman" w:cs="Times New Roman"/>
              </w:rPr>
            </w:pPr>
            <w:r w:rsidRPr="00BE4559">
              <w:rPr>
                <w:rFonts w:ascii="Times New Roman" w:hAnsi="Times New Roman" w:cs="Times New Roman"/>
              </w:rPr>
              <w:t>Чебоксарский городской комитет по управлению имуществом администрации города Чебоксары</w:t>
            </w:r>
          </w:p>
        </w:tc>
        <w:tc>
          <w:tcPr>
            <w:tcW w:w="3005" w:type="dxa"/>
            <w:tcBorders>
              <w:right w:val="nil"/>
            </w:tcBorders>
          </w:tcPr>
          <w:p w:rsidR="0002596F" w:rsidRPr="00BE4559" w:rsidRDefault="0002596F" w:rsidP="0002596F">
            <w:pPr>
              <w:jc w:val="center"/>
              <w:rPr>
                <w:sz w:val="22"/>
                <w:szCs w:val="22"/>
              </w:rPr>
            </w:pPr>
            <w:r w:rsidRPr="00BE4559">
              <w:rPr>
                <w:sz w:val="22"/>
                <w:szCs w:val="22"/>
              </w:rPr>
              <w:t>до 01.01.2023</w:t>
            </w:r>
          </w:p>
        </w:tc>
      </w:tr>
      <w:tr w:rsidR="00C61D0D" w:rsidRPr="00BE4559" w:rsidTr="002C4E3B">
        <w:tc>
          <w:tcPr>
            <w:tcW w:w="567" w:type="dxa"/>
            <w:tcBorders>
              <w:left w:val="nil"/>
            </w:tcBorders>
          </w:tcPr>
          <w:p w:rsidR="00C61D0D" w:rsidRPr="00BE4559" w:rsidRDefault="00C61D0D" w:rsidP="002C4E3B">
            <w:pPr>
              <w:pStyle w:val="ConsPlusNormal"/>
              <w:jc w:val="center"/>
              <w:rPr>
                <w:rFonts w:ascii="Times New Roman" w:hAnsi="Times New Roman" w:cs="Times New Roman"/>
              </w:rPr>
            </w:pPr>
            <w:r w:rsidRPr="00BE4559">
              <w:rPr>
                <w:rFonts w:ascii="Times New Roman" w:hAnsi="Times New Roman" w:cs="Times New Roman"/>
              </w:rPr>
              <w:t>10.</w:t>
            </w:r>
          </w:p>
        </w:tc>
        <w:tc>
          <w:tcPr>
            <w:tcW w:w="5503" w:type="dxa"/>
          </w:tcPr>
          <w:p w:rsidR="00C61D0D" w:rsidRPr="00BE4559" w:rsidRDefault="008D5392" w:rsidP="002C4E3B">
            <w:pPr>
              <w:pStyle w:val="ConsPlusNormal"/>
              <w:jc w:val="both"/>
              <w:rPr>
                <w:rFonts w:ascii="Times New Roman" w:hAnsi="Times New Roman" w:cs="Times New Roman"/>
              </w:rPr>
            </w:pPr>
            <w:r w:rsidRPr="00BE4559">
              <w:rPr>
                <w:rFonts w:ascii="Times New Roman" w:hAnsi="Times New Roman" w:cs="Times New Roman"/>
              </w:rPr>
              <w:t>Финансовое управление администрации города Чебоксары</w:t>
            </w:r>
          </w:p>
        </w:tc>
        <w:tc>
          <w:tcPr>
            <w:tcW w:w="3005" w:type="dxa"/>
            <w:tcBorders>
              <w:right w:val="nil"/>
            </w:tcBorders>
          </w:tcPr>
          <w:p w:rsidR="00C61D0D" w:rsidRPr="00BE4559" w:rsidRDefault="008D5392" w:rsidP="002C4E3B">
            <w:pPr>
              <w:pStyle w:val="ConsPlusNormal"/>
              <w:jc w:val="center"/>
              <w:rPr>
                <w:rFonts w:ascii="Times New Roman" w:hAnsi="Times New Roman" w:cs="Times New Roman"/>
              </w:rPr>
            </w:pPr>
            <w:r w:rsidRPr="00BE4559">
              <w:rPr>
                <w:rFonts w:ascii="Times New Roman" w:hAnsi="Times New Roman" w:cs="Times New Roman"/>
                <w:szCs w:val="22"/>
              </w:rPr>
              <w:t>до 01.01.2023</w:t>
            </w:r>
          </w:p>
        </w:tc>
      </w:tr>
      <w:tr w:rsidR="008D5392" w:rsidRPr="00BE4559" w:rsidTr="002C4E3B">
        <w:tc>
          <w:tcPr>
            <w:tcW w:w="567" w:type="dxa"/>
            <w:tcBorders>
              <w:left w:val="nil"/>
            </w:tcBorders>
          </w:tcPr>
          <w:p w:rsidR="008D5392" w:rsidRPr="00BE4559" w:rsidRDefault="008D5392" w:rsidP="002C4E3B">
            <w:pPr>
              <w:pStyle w:val="ConsPlusNormal"/>
              <w:jc w:val="center"/>
              <w:rPr>
                <w:rFonts w:ascii="Times New Roman" w:hAnsi="Times New Roman" w:cs="Times New Roman"/>
              </w:rPr>
            </w:pPr>
            <w:r w:rsidRPr="00BE4559">
              <w:rPr>
                <w:rFonts w:ascii="Times New Roman" w:hAnsi="Times New Roman" w:cs="Times New Roman"/>
              </w:rPr>
              <w:t>11.</w:t>
            </w:r>
          </w:p>
        </w:tc>
        <w:tc>
          <w:tcPr>
            <w:tcW w:w="5503" w:type="dxa"/>
          </w:tcPr>
          <w:p w:rsidR="008D5392" w:rsidRPr="00BE4559" w:rsidRDefault="008D5392" w:rsidP="00E0412C">
            <w:pPr>
              <w:pStyle w:val="ConsPlusNormal"/>
              <w:jc w:val="both"/>
              <w:rPr>
                <w:rStyle w:val="afc"/>
                <w:rFonts w:ascii="Times New Roman" w:hAnsi="Times New Roman" w:cs="Times New Roman"/>
                <w:i w:val="0"/>
              </w:rPr>
            </w:pPr>
            <w:r w:rsidRPr="00BE4559">
              <w:rPr>
                <w:rStyle w:val="afc"/>
                <w:rFonts w:ascii="Times New Roman" w:hAnsi="Times New Roman" w:cs="Times New Roman"/>
                <w:i w:val="0"/>
              </w:rPr>
              <w:t>Управление культуры и развития туризма администрации г. Чебоксары</w:t>
            </w:r>
          </w:p>
        </w:tc>
        <w:tc>
          <w:tcPr>
            <w:tcW w:w="3005" w:type="dxa"/>
            <w:tcBorders>
              <w:right w:val="nil"/>
            </w:tcBorders>
          </w:tcPr>
          <w:p w:rsidR="008D5392" w:rsidRPr="00BE4559" w:rsidRDefault="008D5392" w:rsidP="008D5392">
            <w:pPr>
              <w:pStyle w:val="ConsPlusNormal"/>
              <w:jc w:val="center"/>
              <w:rPr>
                <w:rFonts w:ascii="Times New Roman" w:hAnsi="Times New Roman" w:cs="Times New Roman"/>
              </w:rPr>
            </w:pPr>
            <w:r w:rsidRPr="00BE4559">
              <w:rPr>
                <w:rFonts w:ascii="Times New Roman" w:hAnsi="Times New Roman" w:cs="Times New Roman"/>
              </w:rPr>
              <w:t>до 01.04.2023</w:t>
            </w:r>
          </w:p>
        </w:tc>
      </w:tr>
      <w:tr w:rsidR="008D5392" w:rsidRPr="00BE4559" w:rsidTr="002C4E3B">
        <w:tc>
          <w:tcPr>
            <w:tcW w:w="567" w:type="dxa"/>
            <w:tcBorders>
              <w:left w:val="nil"/>
            </w:tcBorders>
          </w:tcPr>
          <w:p w:rsidR="008D5392" w:rsidRPr="00BE4559" w:rsidRDefault="008D5392" w:rsidP="002C4E3B">
            <w:pPr>
              <w:pStyle w:val="ConsPlusNormal"/>
              <w:jc w:val="center"/>
              <w:rPr>
                <w:rFonts w:ascii="Times New Roman" w:hAnsi="Times New Roman" w:cs="Times New Roman"/>
              </w:rPr>
            </w:pPr>
            <w:r w:rsidRPr="00BE4559">
              <w:rPr>
                <w:rFonts w:ascii="Times New Roman" w:hAnsi="Times New Roman" w:cs="Times New Roman"/>
              </w:rPr>
              <w:t>12.</w:t>
            </w:r>
          </w:p>
        </w:tc>
        <w:tc>
          <w:tcPr>
            <w:tcW w:w="5503" w:type="dxa"/>
          </w:tcPr>
          <w:p w:rsidR="008D5392" w:rsidRPr="00BE4559" w:rsidRDefault="008D5392" w:rsidP="00E0412C">
            <w:pPr>
              <w:pStyle w:val="ConsPlusNormal"/>
              <w:jc w:val="both"/>
              <w:rPr>
                <w:rFonts w:ascii="Times New Roman" w:hAnsi="Times New Roman" w:cs="Times New Roman"/>
              </w:rPr>
            </w:pPr>
            <w:r w:rsidRPr="00BE4559">
              <w:rPr>
                <w:rFonts w:ascii="Times New Roman" w:hAnsi="Times New Roman" w:cs="Times New Roman"/>
              </w:rPr>
              <w:t>Управление физической культуры и спорта администрации города Чебоксары</w:t>
            </w:r>
          </w:p>
        </w:tc>
        <w:tc>
          <w:tcPr>
            <w:tcW w:w="3005" w:type="dxa"/>
            <w:tcBorders>
              <w:right w:val="nil"/>
            </w:tcBorders>
          </w:tcPr>
          <w:p w:rsidR="008D5392" w:rsidRPr="00BE4559" w:rsidRDefault="008D5392" w:rsidP="008D5392">
            <w:pPr>
              <w:jc w:val="center"/>
              <w:rPr>
                <w:sz w:val="22"/>
                <w:szCs w:val="22"/>
              </w:rPr>
            </w:pPr>
            <w:r w:rsidRPr="00BE4559">
              <w:rPr>
                <w:sz w:val="22"/>
                <w:szCs w:val="22"/>
              </w:rPr>
              <w:t>до 01.04.2023</w:t>
            </w:r>
          </w:p>
        </w:tc>
      </w:tr>
      <w:tr w:rsidR="008D5392" w:rsidRPr="00BE4559" w:rsidTr="002C4E3B">
        <w:tc>
          <w:tcPr>
            <w:tcW w:w="567" w:type="dxa"/>
            <w:tcBorders>
              <w:left w:val="nil"/>
            </w:tcBorders>
          </w:tcPr>
          <w:p w:rsidR="008D5392" w:rsidRPr="00BE4559" w:rsidRDefault="008D5392" w:rsidP="002C4E3B">
            <w:pPr>
              <w:pStyle w:val="ConsPlusNormal"/>
              <w:jc w:val="center"/>
              <w:rPr>
                <w:rFonts w:ascii="Times New Roman" w:hAnsi="Times New Roman" w:cs="Times New Roman"/>
              </w:rPr>
            </w:pPr>
            <w:r w:rsidRPr="00BE4559">
              <w:rPr>
                <w:rFonts w:ascii="Times New Roman" w:hAnsi="Times New Roman" w:cs="Times New Roman"/>
              </w:rPr>
              <w:t>13.</w:t>
            </w:r>
          </w:p>
        </w:tc>
        <w:tc>
          <w:tcPr>
            <w:tcW w:w="5503" w:type="dxa"/>
          </w:tcPr>
          <w:p w:rsidR="008D5392" w:rsidRPr="00BE4559" w:rsidRDefault="008D5392" w:rsidP="008D5392">
            <w:pPr>
              <w:pStyle w:val="ConsPlusNormal"/>
              <w:jc w:val="both"/>
              <w:rPr>
                <w:rFonts w:ascii="Times New Roman" w:hAnsi="Times New Roman" w:cs="Times New Roman"/>
              </w:rPr>
            </w:pPr>
            <w:r w:rsidRPr="00BE4559">
              <w:rPr>
                <w:rFonts w:ascii="Times New Roman" w:hAnsi="Times New Roman" w:cs="Times New Roman"/>
              </w:rPr>
              <w:t>Управление образования администрации города Чебоксары</w:t>
            </w:r>
          </w:p>
        </w:tc>
        <w:tc>
          <w:tcPr>
            <w:tcW w:w="3005" w:type="dxa"/>
            <w:tcBorders>
              <w:right w:val="nil"/>
            </w:tcBorders>
          </w:tcPr>
          <w:p w:rsidR="008D5392" w:rsidRPr="00BE4559" w:rsidRDefault="008D5392" w:rsidP="008D5392">
            <w:pPr>
              <w:jc w:val="center"/>
              <w:rPr>
                <w:sz w:val="22"/>
                <w:szCs w:val="22"/>
              </w:rPr>
            </w:pPr>
            <w:r w:rsidRPr="00BE4559">
              <w:rPr>
                <w:sz w:val="22"/>
                <w:szCs w:val="22"/>
              </w:rPr>
              <w:t>до 01.04.2023</w:t>
            </w:r>
          </w:p>
        </w:tc>
      </w:tr>
    </w:tbl>
    <w:p w:rsidR="00C61D0D" w:rsidRPr="00BE4559" w:rsidRDefault="00BE4559" w:rsidP="00BE4559">
      <w:pPr>
        <w:pStyle w:val="ConsPlusNormal"/>
        <w:jc w:val="center"/>
        <w:rPr>
          <w:rFonts w:ascii="Times New Roman" w:hAnsi="Times New Roman" w:cs="Times New Roman"/>
        </w:rPr>
      </w:pPr>
      <w:r>
        <w:rPr>
          <w:rFonts w:ascii="Times New Roman" w:hAnsi="Times New Roman" w:cs="Times New Roman"/>
        </w:rPr>
        <w:t>______________________</w:t>
      </w:r>
    </w:p>
    <w:p w:rsidR="00C61D0D" w:rsidRPr="00BE4559" w:rsidRDefault="00C61D0D" w:rsidP="00C61D0D">
      <w:pPr>
        <w:pStyle w:val="ConsPlusNormal"/>
        <w:jc w:val="both"/>
        <w:rPr>
          <w:rFonts w:ascii="Times New Roman" w:hAnsi="Times New Roman" w:cs="Times New Roman"/>
        </w:rPr>
      </w:pPr>
    </w:p>
    <w:sectPr w:rsidR="00C61D0D" w:rsidRPr="00BE4559" w:rsidSect="00A94CA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C8" w:rsidRDefault="00C007C8" w:rsidP="00524742">
      <w:r>
        <w:separator/>
      </w:r>
    </w:p>
  </w:endnote>
  <w:endnote w:type="continuationSeparator" w:id="0">
    <w:p w:rsidR="00C007C8" w:rsidRDefault="00C007C8" w:rsidP="0052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C8" w:rsidRDefault="00C007C8" w:rsidP="00524742">
      <w:r>
        <w:separator/>
      </w:r>
    </w:p>
  </w:footnote>
  <w:footnote w:type="continuationSeparator" w:id="0">
    <w:p w:rsidR="00C007C8" w:rsidRDefault="00C007C8" w:rsidP="00524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673"/>
    <w:multiLevelType w:val="hybridMultilevel"/>
    <w:tmpl w:val="3190CE62"/>
    <w:lvl w:ilvl="0" w:tplc="0D70D81C">
      <w:start w:val="7"/>
      <w:numFmt w:val="decimal"/>
      <w:lvlText w:val="%1."/>
      <w:lvlJc w:val="left"/>
      <w:pPr>
        <w:ind w:left="1789" w:hanging="360"/>
      </w:pPr>
      <w:rPr>
        <w:rFonts w:hint="default"/>
        <w:b/>
        <w:color w:val="26282F"/>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0C54DF6"/>
    <w:multiLevelType w:val="multilevel"/>
    <w:tmpl w:val="B8A62974"/>
    <w:lvl w:ilvl="0">
      <w:start w:val="1"/>
      <w:numFmt w:val="decimal"/>
      <w:lvlText w:val="%1."/>
      <w:lvlJc w:val="left"/>
      <w:pPr>
        <w:ind w:left="1429" w:hanging="720"/>
      </w:pPr>
      <w:rPr>
        <w:rFonts w:eastAsia="Times New Roman" w:hint="default"/>
      </w:rPr>
    </w:lvl>
    <w:lvl w:ilvl="1">
      <w:start w:val="1"/>
      <w:numFmt w:val="decimal"/>
      <w:isLgl/>
      <w:lvlText w:val="%1.%2."/>
      <w:lvlJc w:val="left"/>
      <w:pPr>
        <w:ind w:left="2359" w:hanging="1650"/>
      </w:pPr>
      <w:rPr>
        <w:rFonts w:hint="default"/>
      </w:rPr>
    </w:lvl>
    <w:lvl w:ilvl="2">
      <w:start w:val="1"/>
      <w:numFmt w:val="decimal"/>
      <w:isLgl/>
      <w:lvlText w:val="%1.%2.%3."/>
      <w:lvlJc w:val="left"/>
      <w:pPr>
        <w:ind w:left="2359" w:hanging="1650"/>
      </w:pPr>
      <w:rPr>
        <w:rFonts w:hint="default"/>
      </w:rPr>
    </w:lvl>
    <w:lvl w:ilvl="3">
      <w:start w:val="1"/>
      <w:numFmt w:val="decimal"/>
      <w:isLgl/>
      <w:lvlText w:val="%1.%2.%3.%4."/>
      <w:lvlJc w:val="left"/>
      <w:pPr>
        <w:ind w:left="2359" w:hanging="1650"/>
      </w:pPr>
      <w:rPr>
        <w:rFonts w:hint="default"/>
      </w:rPr>
    </w:lvl>
    <w:lvl w:ilvl="4">
      <w:start w:val="1"/>
      <w:numFmt w:val="decimal"/>
      <w:isLgl/>
      <w:lvlText w:val="%1.%2.%3.%4.%5."/>
      <w:lvlJc w:val="left"/>
      <w:pPr>
        <w:ind w:left="2359" w:hanging="1650"/>
      </w:pPr>
      <w:rPr>
        <w:rFonts w:hint="default"/>
      </w:rPr>
    </w:lvl>
    <w:lvl w:ilvl="5">
      <w:start w:val="1"/>
      <w:numFmt w:val="decimal"/>
      <w:isLgl/>
      <w:lvlText w:val="%1.%2.%3.%4.%5.%6."/>
      <w:lvlJc w:val="left"/>
      <w:pPr>
        <w:ind w:left="2359" w:hanging="165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A68232B"/>
    <w:multiLevelType w:val="multilevel"/>
    <w:tmpl w:val="B8A62974"/>
    <w:lvl w:ilvl="0">
      <w:start w:val="1"/>
      <w:numFmt w:val="decimal"/>
      <w:lvlText w:val="%1."/>
      <w:lvlJc w:val="left"/>
      <w:pPr>
        <w:ind w:left="1429" w:hanging="720"/>
      </w:pPr>
      <w:rPr>
        <w:rFonts w:eastAsia="Times New Roman" w:hint="default"/>
      </w:rPr>
    </w:lvl>
    <w:lvl w:ilvl="1">
      <w:start w:val="1"/>
      <w:numFmt w:val="decimal"/>
      <w:isLgl/>
      <w:lvlText w:val="%1.%2."/>
      <w:lvlJc w:val="left"/>
      <w:pPr>
        <w:ind w:left="2359" w:hanging="1650"/>
      </w:pPr>
      <w:rPr>
        <w:rFonts w:hint="default"/>
      </w:rPr>
    </w:lvl>
    <w:lvl w:ilvl="2">
      <w:start w:val="1"/>
      <w:numFmt w:val="decimal"/>
      <w:isLgl/>
      <w:lvlText w:val="%1.%2.%3."/>
      <w:lvlJc w:val="left"/>
      <w:pPr>
        <w:ind w:left="2359" w:hanging="1650"/>
      </w:pPr>
      <w:rPr>
        <w:rFonts w:hint="default"/>
      </w:rPr>
    </w:lvl>
    <w:lvl w:ilvl="3">
      <w:start w:val="1"/>
      <w:numFmt w:val="decimal"/>
      <w:isLgl/>
      <w:lvlText w:val="%1.%2.%3.%4."/>
      <w:lvlJc w:val="left"/>
      <w:pPr>
        <w:ind w:left="2359" w:hanging="1650"/>
      </w:pPr>
      <w:rPr>
        <w:rFonts w:hint="default"/>
      </w:rPr>
    </w:lvl>
    <w:lvl w:ilvl="4">
      <w:start w:val="1"/>
      <w:numFmt w:val="decimal"/>
      <w:isLgl/>
      <w:lvlText w:val="%1.%2.%3.%4.%5."/>
      <w:lvlJc w:val="left"/>
      <w:pPr>
        <w:ind w:left="2359" w:hanging="1650"/>
      </w:pPr>
      <w:rPr>
        <w:rFonts w:hint="default"/>
      </w:rPr>
    </w:lvl>
    <w:lvl w:ilvl="5">
      <w:start w:val="1"/>
      <w:numFmt w:val="decimal"/>
      <w:isLgl/>
      <w:lvlText w:val="%1.%2.%3.%4.%5.%6."/>
      <w:lvlJc w:val="left"/>
      <w:pPr>
        <w:ind w:left="2359" w:hanging="165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2B23600"/>
    <w:multiLevelType w:val="hybridMultilevel"/>
    <w:tmpl w:val="CE9829E6"/>
    <w:lvl w:ilvl="0" w:tplc="3E92DD1A">
      <w:start w:val="1"/>
      <w:numFmt w:val="decimal"/>
      <w:lvlText w:val="%1."/>
      <w:lvlJc w:val="left"/>
      <w:pPr>
        <w:ind w:left="2163" w:hanging="117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561B00D8"/>
    <w:multiLevelType w:val="hybridMultilevel"/>
    <w:tmpl w:val="26563B32"/>
    <w:lvl w:ilvl="0" w:tplc="7E5E72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F2"/>
    <w:rsid w:val="00010842"/>
    <w:rsid w:val="00010C7A"/>
    <w:rsid w:val="00010CE8"/>
    <w:rsid w:val="00012113"/>
    <w:rsid w:val="00013DE9"/>
    <w:rsid w:val="0001490F"/>
    <w:rsid w:val="0001637C"/>
    <w:rsid w:val="00022DD1"/>
    <w:rsid w:val="00023129"/>
    <w:rsid w:val="0002596F"/>
    <w:rsid w:val="0002630F"/>
    <w:rsid w:val="000278E6"/>
    <w:rsid w:val="00034E8B"/>
    <w:rsid w:val="00037521"/>
    <w:rsid w:val="00040E57"/>
    <w:rsid w:val="00041C5F"/>
    <w:rsid w:val="00041E71"/>
    <w:rsid w:val="000422CF"/>
    <w:rsid w:val="00044524"/>
    <w:rsid w:val="0004686F"/>
    <w:rsid w:val="00046EA1"/>
    <w:rsid w:val="000474FB"/>
    <w:rsid w:val="000477F3"/>
    <w:rsid w:val="000538F4"/>
    <w:rsid w:val="00054F11"/>
    <w:rsid w:val="00055658"/>
    <w:rsid w:val="00056C30"/>
    <w:rsid w:val="0006238B"/>
    <w:rsid w:val="0006288E"/>
    <w:rsid w:val="0006421C"/>
    <w:rsid w:val="00073D45"/>
    <w:rsid w:val="00075703"/>
    <w:rsid w:val="000758BB"/>
    <w:rsid w:val="0007599B"/>
    <w:rsid w:val="00076568"/>
    <w:rsid w:val="00076E19"/>
    <w:rsid w:val="000777AF"/>
    <w:rsid w:val="00080FA1"/>
    <w:rsid w:val="000816CA"/>
    <w:rsid w:val="000827AD"/>
    <w:rsid w:val="0008282C"/>
    <w:rsid w:val="00083951"/>
    <w:rsid w:val="00084486"/>
    <w:rsid w:val="0009010E"/>
    <w:rsid w:val="000913FD"/>
    <w:rsid w:val="00093D8C"/>
    <w:rsid w:val="000944ED"/>
    <w:rsid w:val="00096914"/>
    <w:rsid w:val="00096E61"/>
    <w:rsid w:val="00097ADD"/>
    <w:rsid w:val="000A4122"/>
    <w:rsid w:val="000A4E58"/>
    <w:rsid w:val="000A4F40"/>
    <w:rsid w:val="000A689A"/>
    <w:rsid w:val="000A6A39"/>
    <w:rsid w:val="000B219C"/>
    <w:rsid w:val="000B430F"/>
    <w:rsid w:val="000B502B"/>
    <w:rsid w:val="000B5961"/>
    <w:rsid w:val="000B5D29"/>
    <w:rsid w:val="000B675A"/>
    <w:rsid w:val="000C0C3C"/>
    <w:rsid w:val="000C1C9E"/>
    <w:rsid w:val="000C2068"/>
    <w:rsid w:val="000C2F04"/>
    <w:rsid w:val="000C3D08"/>
    <w:rsid w:val="000C62BE"/>
    <w:rsid w:val="000C6442"/>
    <w:rsid w:val="000D0966"/>
    <w:rsid w:val="000D1FCF"/>
    <w:rsid w:val="000D3B5E"/>
    <w:rsid w:val="000D42F8"/>
    <w:rsid w:val="000D48B7"/>
    <w:rsid w:val="000D54CB"/>
    <w:rsid w:val="000D64CA"/>
    <w:rsid w:val="000D67BF"/>
    <w:rsid w:val="000E0513"/>
    <w:rsid w:val="000E40FE"/>
    <w:rsid w:val="000E54C1"/>
    <w:rsid w:val="000E559C"/>
    <w:rsid w:val="000E5968"/>
    <w:rsid w:val="000E6717"/>
    <w:rsid w:val="000E7EDD"/>
    <w:rsid w:val="000F026B"/>
    <w:rsid w:val="000F1038"/>
    <w:rsid w:val="000F429A"/>
    <w:rsid w:val="000F48EA"/>
    <w:rsid w:val="000F49F1"/>
    <w:rsid w:val="000F50E7"/>
    <w:rsid w:val="000F6399"/>
    <w:rsid w:val="000F6D87"/>
    <w:rsid w:val="001002A2"/>
    <w:rsid w:val="0010088D"/>
    <w:rsid w:val="00101138"/>
    <w:rsid w:val="00101587"/>
    <w:rsid w:val="00103AA4"/>
    <w:rsid w:val="00103F5E"/>
    <w:rsid w:val="00104EF2"/>
    <w:rsid w:val="001062E8"/>
    <w:rsid w:val="001065D7"/>
    <w:rsid w:val="001073B0"/>
    <w:rsid w:val="001107FA"/>
    <w:rsid w:val="00115657"/>
    <w:rsid w:val="00115E51"/>
    <w:rsid w:val="0011653E"/>
    <w:rsid w:val="00116AE1"/>
    <w:rsid w:val="001249F8"/>
    <w:rsid w:val="001365A8"/>
    <w:rsid w:val="00136662"/>
    <w:rsid w:val="0013693B"/>
    <w:rsid w:val="00136E8D"/>
    <w:rsid w:val="00137501"/>
    <w:rsid w:val="00140892"/>
    <w:rsid w:val="00140B52"/>
    <w:rsid w:val="00140D97"/>
    <w:rsid w:val="001416C1"/>
    <w:rsid w:val="00142C00"/>
    <w:rsid w:val="001462AB"/>
    <w:rsid w:val="00146F31"/>
    <w:rsid w:val="00151CA6"/>
    <w:rsid w:val="00152AAD"/>
    <w:rsid w:val="00152E54"/>
    <w:rsid w:val="001538D2"/>
    <w:rsid w:val="001605A8"/>
    <w:rsid w:val="00161AD5"/>
    <w:rsid w:val="00162985"/>
    <w:rsid w:val="00164471"/>
    <w:rsid w:val="00165084"/>
    <w:rsid w:val="00167FA9"/>
    <w:rsid w:val="00172E75"/>
    <w:rsid w:val="0017652B"/>
    <w:rsid w:val="00177C7E"/>
    <w:rsid w:val="001800AC"/>
    <w:rsid w:val="0018156A"/>
    <w:rsid w:val="00181799"/>
    <w:rsid w:val="0018585D"/>
    <w:rsid w:val="00185A08"/>
    <w:rsid w:val="001873BE"/>
    <w:rsid w:val="00192B6A"/>
    <w:rsid w:val="00192F0E"/>
    <w:rsid w:val="00193912"/>
    <w:rsid w:val="00194DA9"/>
    <w:rsid w:val="001A19F8"/>
    <w:rsid w:val="001A4EF0"/>
    <w:rsid w:val="001A7613"/>
    <w:rsid w:val="001A799E"/>
    <w:rsid w:val="001B0643"/>
    <w:rsid w:val="001B0A0C"/>
    <w:rsid w:val="001B26D6"/>
    <w:rsid w:val="001B2832"/>
    <w:rsid w:val="001B53B7"/>
    <w:rsid w:val="001B59B7"/>
    <w:rsid w:val="001B5E2B"/>
    <w:rsid w:val="001B6704"/>
    <w:rsid w:val="001B7908"/>
    <w:rsid w:val="001C062C"/>
    <w:rsid w:val="001C1723"/>
    <w:rsid w:val="001C1F55"/>
    <w:rsid w:val="001C22CB"/>
    <w:rsid w:val="001C2999"/>
    <w:rsid w:val="001C2A79"/>
    <w:rsid w:val="001C3069"/>
    <w:rsid w:val="001C389F"/>
    <w:rsid w:val="001C546F"/>
    <w:rsid w:val="001C6E5C"/>
    <w:rsid w:val="001C7245"/>
    <w:rsid w:val="001D0C27"/>
    <w:rsid w:val="001D6B1D"/>
    <w:rsid w:val="001D7135"/>
    <w:rsid w:val="001E0CD1"/>
    <w:rsid w:val="001E0FCC"/>
    <w:rsid w:val="001E19B6"/>
    <w:rsid w:val="001E5F3B"/>
    <w:rsid w:val="001E6CB4"/>
    <w:rsid w:val="001F0818"/>
    <w:rsid w:val="001F53BB"/>
    <w:rsid w:val="001F6A82"/>
    <w:rsid w:val="001F71AE"/>
    <w:rsid w:val="001F72F2"/>
    <w:rsid w:val="002000B6"/>
    <w:rsid w:val="0020099B"/>
    <w:rsid w:val="00200F57"/>
    <w:rsid w:val="0020302C"/>
    <w:rsid w:val="00204A8B"/>
    <w:rsid w:val="002078E8"/>
    <w:rsid w:val="00211CB7"/>
    <w:rsid w:val="00212097"/>
    <w:rsid w:val="00212DC0"/>
    <w:rsid w:val="002155EC"/>
    <w:rsid w:val="00215C1F"/>
    <w:rsid w:val="00217A8C"/>
    <w:rsid w:val="00217B87"/>
    <w:rsid w:val="00220313"/>
    <w:rsid w:val="002207FB"/>
    <w:rsid w:val="00221427"/>
    <w:rsid w:val="00221560"/>
    <w:rsid w:val="00221A4D"/>
    <w:rsid w:val="002241C8"/>
    <w:rsid w:val="002249B9"/>
    <w:rsid w:val="00226F56"/>
    <w:rsid w:val="002270EE"/>
    <w:rsid w:val="0022716B"/>
    <w:rsid w:val="00231B52"/>
    <w:rsid w:val="00234A06"/>
    <w:rsid w:val="002378B2"/>
    <w:rsid w:val="00241C41"/>
    <w:rsid w:val="0024391E"/>
    <w:rsid w:val="00246FCB"/>
    <w:rsid w:val="00251381"/>
    <w:rsid w:val="0025262F"/>
    <w:rsid w:val="00255BFA"/>
    <w:rsid w:val="00257662"/>
    <w:rsid w:val="00257D46"/>
    <w:rsid w:val="0026010A"/>
    <w:rsid w:val="00260B2A"/>
    <w:rsid w:val="002631F1"/>
    <w:rsid w:val="00263980"/>
    <w:rsid w:val="00264826"/>
    <w:rsid w:val="00265ECD"/>
    <w:rsid w:val="002672E4"/>
    <w:rsid w:val="00271671"/>
    <w:rsid w:val="002716DF"/>
    <w:rsid w:val="00271D8B"/>
    <w:rsid w:val="00273965"/>
    <w:rsid w:val="00275786"/>
    <w:rsid w:val="00275CD4"/>
    <w:rsid w:val="00277CCD"/>
    <w:rsid w:val="002802E9"/>
    <w:rsid w:val="0028185C"/>
    <w:rsid w:val="00282DF5"/>
    <w:rsid w:val="002832BA"/>
    <w:rsid w:val="00284666"/>
    <w:rsid w:val="00284DBC"/>
    <w:rsid w:val="00286F08"/>
    <w:rsid w:val="00290B47"/>
    <w:rsid w:val="00290CDC"/>
    <w:rsid w:val="00292680"/>
    <w:rsid w:val="00292EEF"/>
    <w:rsid w:val="002950DA"/>
    <w:rsid w:val="00295A81"/>
    <w:rsid w:val="00296F9A"/>
    <w:rsid w:val="002971A9"/>
    <w:rsid w:val="00297398"/>
    <w:rsid w:val="002A3918"/>
    <w:rsid w:val="002A51DC"/>
    <w:rsid w:val="002A534F"/>
    <w:rsid w:val="002B1C0B"/>
    <w:rsid w:val="002B27EF"/>
    <w:rsid w:val="002B59D0"/>
    <w:rsid w:val="002B5A30"/>
    <w:rsid w:val="002B6E5F"/>
    <w:rsid w:val="002C4535"/>
    <w:rsid w:val="002C4E3B"/>
    <w:rsid w:val="002C5136"/>
    <w:rsid w:val="002D094D"/>
    <w:rsid w:val="002D1C0F"/>
    <w:rsid w:val="002D5E1C"/>
    <w:rsid w:val="002D64F3"/>
    <w:rsid w:val="002D7E59"/>
    <w:rsid w:val="002E0298"/>
    <w:rsid w:val="002E0AD8"/>
    <w:rsid w:val="002E143C"/>
    <w:rsid w:val="002E3918"/>
    <w:rsid w:val="002E5C22"/>
    <w:rsid w:val="002F06A2"/>
    <w:rsid w:val="002F0B90"/>
    <w:rsid w:val="002F25FF"/>
    <w:rsid w:val="002F2A2F"/>
    <w:rsid w:val="002F2B0A"/>
    <w:rsid w:val="002F2E91"/>
    <w:rsid w:val="002F49F4"/>
    <w:rsid w:val="002F6FA0"/>
    <w:rsid w:val="002F7920"/>
    <w:rsid w:val="003028B2"/>
    <w:rsid w:val="00302C27"/>
    <w:rsid w:val="003041B5"/>
    <w:rsid w:val="00304651"/>
    <w:rsid w:val="00304872"/>
    <w:rsid w:val="003049DD"/>
    <w:rsid w:val="003078ED"/>
    <w:rsid w:val="00307FA5"/>
    <w:rsid w:val="00313E00"/>
    <w:rsid w:val="003156AE"/>
    <w:rsid w:val="00315F13"/>
    <w:rsid w:val="0032071D"/>
    <w:rsid w:val="00323D84"/>
    <w:rsid w:val="00325795"/>
    <w:rsid w:val="0032719D"/>
    <w:rsid w:val="00330E2B"/>
    <w:rsid w:val="00334BA3"/>
    <w:rsid w:val="00336B2F"/>
    <w:rsid w:val="0033758B"/>
    <w:rsid w:val="003404A7"/>
    <w:rsid w:val="00341017"/>
    <w:rsid w:val="00342E9C"/>
    <w:rsid w:val="00343CD5"/>
    <w:rsid w:val="003442BB"/>
    <w:rsid w:val="00344FA8"/>
    <w:rsid w:val="003518DA"/>
    <w:rsid w:val="00353153"/>
    <w:rsid w:val="003538D5"/>
    <w:rsid w:val="00353975"/>
    <w:rsid w:val="00353AEC"/>
    <w:rsid w:val="003542B2"/>
    <w:rsid w:val="003553DE"/>
    <w:rsid w:val="00356DDD"/>
    <w:rsid w:val="00360047"/>
    <w:rsid w:val="00360ED8"/>
    <w:rsid w:val="00362CFC"/>
    <w:rsid w:val="003631E4"/>
    <w:rsid w:val="003648AF"/>
    <w:rsid w:val="00364CB6"/>
    <w:rsid w:val="00366CB6"/>
    <w:rsid w:val="00370409"/>
    <w:rsid w:val="00370FFB"/>
    <w:rsid w:val="0037185E"/>
    <w:rsid w:val="00371F13"/>
    <w:rsid w:val="0038212C"/>
    <w:rsid w:val="003823D0"/>
    <w:rsid w:val="003837F1"/>
    <w:rsid w:val="00387130"/>
    <w:rsid w:val="003902F7"/>
    <w:rsid w:val="00390730"/>
    <w:rsid w:val="00390A04"/>
    <w:rsid w:val="0039160A"/>
    <w:rsid w:val="00392563"/>
    <w:rsid w:val="00392723"/>
    <w:rsid w:val="00393038"/>
    <w:rsid w:val="00394691"/>
    <w:rsid w:val="003948D2"/>
    <w:rsid w:val="003953FC"/>
    <w:rsid w:val="00396E08"/>
    <w:rsid w:val="00397128"/>
    <w:rsid w:val="003A0328"/>
    <w:rsid w:val="003A0970"/>
    <w:rsid w:val="003A1892"/>
    <w:rsid w:val="003A5ED7"/>
    <w:rsid w:val="003A64B5"/>
    <w:rsid w:val="003B241F"/>
    <w:rsid w:val="003B26D5"/>
    <w:rsid w:val="003B6854"/>
    <w:rsid w:val="003B7085"/>
    <w:rsid w:val="003B796C"/>
    <w:rsid w:val="003B7D6E"/>
    <w:rsid w:val="003C00C7"/>
    <w:rsid w:val="003C1F7E"/>
    <w:rsid w:val="003C2840"/>
    <w:rsid w:val="003C414D"/>
    <w:rsid w:val="003C57F9"/>
    <w:rsid w:val="003C7E82"/>
    <w:rsid w:val="003D01FA"/>
    <w:rsid w:val="003D027B"/>
    <w:rsid w:val="003D0B14"/>
    <w:rsid w:val="003D2A6F"/>
    <w:rsid w:val="003D2BFE"/>
    <w:rsid w:val="003D36EA"/>
    <w:rsid w:val="003D45A9"/>
    <w:rsid w:val="003D503C"/>
    <w:rsid w:val="003D5208"/>
    <w:rsid w:val="003D6771"/>
    <w:rsid w:val="003E2B0B"/>
    <w:rsid w:val="003E30C1"/>
    <w:rsid w:val="003E7FD0"/>
    <w:rsid w:val="003F20CB"/>
    <w:rsid w:val="003F2E38"/>
    <w:rsid w:val="003F4093"/>
    <w:rsid w:val="003F5F04"/>
    <w:rsid w:val="003F657D"/>
    <w:rsid w:val="003F7AA1"/>
    <w:rsid w:val="00401D17"/>
    <w:rsid w:val="00406AA8"/>
    <w:rsid w:val="00406D1B"/>
    <w:rsid w:val="00410EED"/>
    <w:rsid w:val="00411199"/>
    <w:rsid w:val="0041175F"/>
    <w:rsid w:val="00414AC0"/>
    <w:rsid w:val="00414CAF"/>
    <w:rsid w:val="004162AE"/>
    <w:rsid w:val="0041736A"/>
    <w:rsid w:val="0041757C"/>
    <w:rsid w:val="00420576"/>
    <w:rsid w:val="00421C6D"/>
    <w:rsid w:val="00421F8C"/>
    <w:rsid w:val="004229BA"/>
    <w:rsid w:val="0043010E"/>
    <w:rsid w:val="00431687"/>
    <w:rsid w:val="004346FB"/>
    <w:rsid w:val="004357C0"/>
    <w:rsid w:val="00437D2B"/>
    <w:rsid w:val="00440611"/>
    <w:rsid w:val="00441077"/>
    <w:rsid w:val="004423D4"/>
    <w:rsid w:val="004427CC"/>
    <w:rsid w:val="00442C33"/>
    <w:rsid w:val="00444FC9"/>
    <w:rsid w:val="0044581C"/>
    <w:rsid w:val="00445BCC"/>
    <w:rsid w:val="00446B70"/>
    <w:rsid w:val="004556A7"/>
    <w:rsid w:val="00457F8C"/>
    <w:rsid w:val="00460501"/>
    <w:rsid w:val="00465EBF"/>
    <w:rsid w:val="00466A53"/>
    <w:rsid w:val="00467999"/>
    <w:rsid w:val="00470248"/>
    <w:rsid w:val="00472749"/>
    <w:rsid w:val="00472DF8"/>
    <w:rsid w:val="00474225"/>
    <w:rsid w:val="00476D0C"/>
    <w:rsid w:val="00477062"/>
    <w:rsid w:val="004839F7"/>
    <w:rsid w:val="00485121"/>
    <w:rsid w:val="00485FA8"/>
    <w:rsid w:val="00486253"/>
    <w:rsid w:val="00487D05"/>
    <w:rsid w:val="00492819"/>
    <w:rsid w:val="00493EC8"/>
    <w:rsid w:val="0049415F"/>
    <w:rsid w:val="004951C9"/>
    <w:rsid w:val="004A0559"/>
    <w:rsid w:val="004A1820"/>
    <w:rsid w:val="004A20DF"/>
    <w:rsid w:val="004A2180"/>
    <w:rsid w:val="004A237E"/>
    <w:rsid w:val="004A2777"/>
    <w:rsid w:val="004A4683"/>
    <w:rsid w:val="004A59F5"/>
    <w:rsid w:val="004A621E"/>
    <w:rsid w:val="004B3692"/>
    <w:rsid w:val="004B5149"/>
    <w:rsid w:val="004B74EC"/>
    <w:rsid w:val="004C18B4"/>
    <w:rsid w:val="004C1DF3"/>
    <w:rsid w:val="004C2695"/>
    <w:rsid w:val="004C284A"/>
    <w:rsid w:val="004C2F57"/>
    <w:rsid w:val="004C52D4"/>
    <w:rsid w:val="004C6274"/>
    <w:rsid w:val="004C6459"/>
    <w:rsid w:val="004C6C04"/>
    <w:rsid w:val="004C6CC0"/>
    <w:rsid w:val="004D01CB"/>
    <w:rsid w:val="004D2602"/>
    <w:rsid w:val="004D2A86"/>
    <w:rsid w:val="004D361E"/>
    <w:rsid w:val="004D4081"/>
    <w:rsid w:val="004D4393"/>
    <w:rsid w:val="004D463B"/>
    <w:rsid w:val="004D53DB"/>
    <w:rsid w:val="004D56CC"/>
    <w:rsid w:val="004D72C5"/>
    <w:rsid w:val="004E1AAC"/>
    <w:rsid w:val="004E20D9"/>
    <w:rsid w:val="004E3E48"/>
    <w:rsid w:val="004E3FCA"/>
    <w:rsid w:val="004E5262"/>
    <w:rsid w:val="004E5C2E"/>
    <w:rsid w:val="004E6F06"/>
    <w:rsid w:val="004F0665"/>
    <w:rsid w:val="004F3016"/>
    <w:rsid w:val="004F328F"/>
    <w:rsid w:val="004F5F20"/>
    <w:rsid w:val="00502A7D"/>
    <w:rsid w:val="0050528D"/>
    <w:rsid w:val="0050743F"/>
    <w:rsid w:val="00512EBD"/>
    <w:rsid w:val="00514413"/>
    <w:rsid w:val="00516F75"/>
    <w:rsid w:val="005241A6"/>
    <w:rsid w:val="00524742"/>
    <w:rsid w:val="00524ADA"/>
    <w:rsid w:val="005255AB"/>
    <w:rsid w:val="00531AD8"/>
    <w:rsid w:val="005330D9"/>
    <w:rsid w:val="00535599"/>
    <w:rsid w:val="00536C2C"/>
    <w:rsid w:val="00537685"/>
    <w:rsid w:val="00537756"/>
    <w:rsid w:val="00541943"/>
    <w:rsid w:val="00543FDD"/>
    <w:rsid w:val="005513FE"/>
    <w:rsid w:val="00551878"/>
    <w:rsid w:val="00551B39"/>
    <w:rsid w:val="0055286C"/>
    <w:rsid w:val="00555A43"/>
    <w:rsid w:val="005563C7"/>
    <w:rsid w:val="00560B9B"/>
    <w:rsid w:val="00565040"/>
    <w:rsid w:val="005654E0"/>
    <w:rsid w:val="00565715"/>
    <w:rsid w:val="00565E28"/>
    <w:rsid w:val="00565F06"/>
    <w:rsid w:val="00567B79"/>
    <w:rsid w:val="00567FA0"/>
    <w:rsid w:val="0057054D"/>
    <w:rsid w:val="005715C1"/>
    <w:rsid w:val="00572942"/>
    <w:rsid w:val="0057393E"/>
    <w:rsid w:val="00574286"/>
    <w:rsid w:val="00580344"/>
    <w:rsid w:val="00582021"/>
    <w:rsid w:val="00585B10"/>
    <w:rsid w:val="005860BC"/>
    <w:rsid w:val="00586451"/>
    <w:rsid w:val="00592D39"/>
    <w:rsid w:val="00594F8E"/>
    <w:rsid w:val="005A21C8"/>
    <w:rsid w:val="005A2915"/>
    <w:rsid w:val="005A5201"/>
    <w:rsid w:val="005B17C3"/>
    <w:rsid w:val="005B1FE9"/>
    <w:rsid w:val="005B5F92"/>
    <w:rsid w:val="005B777E"/>
    <w:rsid w:val="005C4D6A"/>
    <w:rsid w:val="005C66C3"/>
    <w:rsid w:val="005D12E6"/>
    <w:rsid w:val="005D13CB"/>
    <w:rsid w:val="005D1D23"/>
    <w:rsid w:val="005D22DB"/>
    <w:rsid w:val="005D416B"/>
    <w:rsid w:val="005D4FAE"/>
    <w:rsid w:val="005D71C8"/>
    <w:rsid w:val="005D7720"/>
    <w:rsid w:val="005E1051"/>
    <w:rsid w:val="005E1F43"/>
    <w:rsid w:val="005E2EC3"/>
    <w:rsid w:val="005E3C89"/>
    <w:rsid w:val="005E50A5"/>
    <w:rsid w:val="005E5D91"/>
    <w:rsid w:val="005E5FFB"/>
    <w:rsid w:val="005E60FD"/>
    <w:rsid w:val="005E6E44"/>
    <w:rsid w:val="005F0003"/>
    <w:rsid w:val="005F3176"/>
    <w:rsid w:val="005F4A3F"/>
    <w:rsid w:val="005F4FF0"/>
    <w:rsid w:val="005F5571"/>
    <w:rsid w:val="005F5AE6"/>
    <w:rsid w:val="00601342"/>
    <w:rsid w:val="00602D09"/>
    <w:rsid w:val="0060412F"/>
    <w:rsid w:val="00605887"/>
    <w:rsid w:val="00606C54"/>
    <w:rsid w:val="00606F36"/>
    <w:rsid w:val="00611C09"/>
    <w:rsid w:val="00612DCB"/>
    <w:rsid w:val="00613A53"/>
    <w:rsid w:val="00616876"/>
    <w:rsid w:val="00624D7F"/>
    <w:rsid w:val="00625776"/>
    <w:rsid w:val="00627AEC"/>
    <w:rsid w:val="00630EA5"/>
    <w:rsid w:val="00635EB8"/>
    <w:rsid w:val="006368C0"/>
    <w:rsid w:val="00637814"/>
    <w:rsid w:val="0064058B"/>
    <w:rsid w:val="00640AB5"/>
    <w:rsid w:val="00641BBF"/>
    <w:rsid w:val="0064554B"/>
    <w:rsid w:val="00647064"/>
    <w:rsid w:val="006471F4"/>
    <w:rsid w:val="00650CE8"/>
    <w:rsid w:val="00650D94"/>
    <w:rsid w:val="0065312C"/>
    <w:rsid w:val="00653A1B"/>
    <w:rsid w:val="00654B15"/>
    <w:rsid w:val="006556F9"/>
    <w:rsid w:val="006562A7"/>
    <w:rsid w:val="006562F6"/>
    <w:rsid w:val="00657052"/>
    <w:rsid w:val="00657D2C"/>
    <w:rsid w:val="00660CB4"/>
    <w:rsid w:val="00662B6B"/>
    <w:rsid w:val="00662D4F"/>
    <w:rsid w:val="00664365"/>
    <w:rsid w:val="00664D42"/>
    <w:rsid w:val="00667903"/>
    <w:rsid w:val="00667977"/>
    <w:rsid w:val="00675EDC"/>
    <w:rsid w:val="0068153D"/>
    <w:rsid w:val="0068495E"/>
    <w:rsid w:val="00686294"/>
    <w:rsid w:val="0069261E"/>
    <w:rsid w:val="00694313"/>
    <w:rsid w:val="00694412"/>
    <w:rsid w:val="00695675"/>
    <w:rsid w:val="00695C2A"/>
    <w:rsid w:val="006A122C"/>
    <w:rsid w:val="006A2FA2"/>
    <w:rsid w:val="006A37E0"/>
    <w:rsid w:val="006A4993"/>
    <w:rsid w:val="006A5513"/>
    <w:rsid w:val="006B1728"/>
    <w:rsid w:val="006B237D"/>
    <w:rsid w:val="006B3212"/>
    <w:rsid w:val="006B7739"/>
    <w:rsid w:val="006C180F"/>
    <w:rsid w:val="006C28B7"/>
    <w:rsid w:val="006C3BA8"/>
    <w:rsid w:val="006C4893"/>
    <w:rsid w:val="006C5B5C"/>
    <w:rsid w:val="006C6D87"/>
    <w:rsid w:val="006D36A8"/>
    <w:rsid w:val="006D4097"/>
    <w:rsid w:val="006D6AB1"/>
    <w:rsid w:val="006D7B68"/>
    <w:rsid w:val="006E1D0C"/>
    <w:rsid w:val="006E1D45"/>
    <w:rsid w:val="006E23F0"/>
    <w:rsid w:val="006E35BC"/>
    <w:rsid w:val="006E50F6"/>
    <w:rsid w:val="006F0C68"/>
    <w:rsid w:val="006F2796"/>
    <w:rsid w:val="006F2BC8"/>
    <w:rsid w:val="006F3FE3"/>
    <w:rsid w:val="006F7F8D"/>
    <w:rsid w:val="0070082E"/>
    <w:rsid w:val="0070190C"/>
    <w:rsid w:val="007034B3"/>
    <w:rsid w:val="0070512E"/>
    <w:rsid w:val="007115F4"/>
    <w:rsid w:val="007120FA"/>
    <w:rsid w:val="00714CEB"/>
    <w:rsid w:val="00715519"/>
    <w:rsid w:val="00716464"/>
    <w:rsid w:val="007165EC"/>
    <w:rsid w:val="00720292"/>
    <w:rsid w:val="00720C26"/>
    <w:rsid w:val="00723813"/>
    <w:rsid w:val="00725EAB"/>
    <w:rsid w:val="0073175E"/>
    <w:rsid w:val="00732C5F"/>
    <w:rsid w:val="00732CA9"/>
    <w:rsid w:val="007338D4"/>
    <w:rsid w:val="00736713"/>
    <w:rsid w:val="007370E1"/>
    <w:rsid w:val="00740479"/>
    <w:rsid w:val="007414F8"/>
    <w:rsid w:val="00744B3B"/>
    <w:rsid w:val="0074700D"/>
    <w:rsid w:val="00750D8E"/>
    <w:rsid w:val="00752FBA"/>
    <w:rsid w:val="00756682"/>
    <w:rsid w:val="007577C4"/>
    <w:rsid w:val="00760073"/>
    <w:rsid w:val="00762825"/>
    <w:rsid w:val="00763A12"/>
    <w:rsid w:val="007641B7"/>
    <w:rsid w:val="00765816"/>
    <w:rsid w:val="00766D71"/>
    <w:rsid w:val="00770D81"/>
    <w:rsid w:val="0077290E"/>
    <w:rsid w:val="00774577"/>
    <w:rsid w:val="00777014"/>
    <w:rsid w:val="00780E1F"/>
    <w:rsid w:val="00781C1B"/>
    <w:rsid w:val="007828EF"/>
    <w:rsid w:val="00783971"/>
    <w:rsid w:val="00783A99"/>
    <w:rsid w:val="00784417"/>
    <w:rsid w:val="0078688A"/>
    <w:rsid w:val="007877A6"/>
    <w:rsid w:val="0079183F"/>
    <w:rsid w:val="00796B7E"/>
    <w:rsid w:val="00796DC4"/>
    <w:rsid w:val="007A0CAD"/>
    <w:rsid w:val="007A0D5B"/>
    <w:rsid w:val="007A11C1"/>
    <w:rsid w:val="007A35E4"/>
    <w:rsid w:val="007A377A"/>
    <w:rsid w:val="007A379E"/>
    <w:rsid w:val="007A4010"/>
    <w:rsid w:val="007A4A60"/>
    <w:rsid w:val="007B2CEF"/>
    <w:rsid w:val="007B36F3"/>
    <w:rsid w:val="007B3B14"/>
    <w:rsid w:val="007B3D37"/>
    <w:rsid w:val="007B4DB6"/>
    <w:rsid w:val="007B65BA"/>
    <w:rsid w:val="007B7195"/>
    <w:rsid w:val="007B79B5"/>
    <w:rsid w:val="007C0FE4"/>
    <w:rsid w:val="007C2020"/>
    <w:rsid w:val="007C25D3"/>
    <w:rsid w:val="007C7282"/>
    <w:rsid w:val="007D00B1"/>
    <w:rsid w:val="007D0FF3"/>
    <w:rsid w:val="007D1BED"/>
    <w:rsid w:val="007D2C40"/>
    <w:rsid w:val="007D48CB"/>
    <w:rsid w:val="007D4BEB"/>
    <w:rsid w:val="007D5348"/>
    <w:rsid w:val="007E06E9"/>
    <w:rsid w:val="007E2865"/>
    <w:rsid w:val="007E28C0"/>
    <w:rsid w:val="007E3F19"/>
    <w:rsid w:val="007E3FD3"/>
    <w:rsid w:val="007E5CAE"/>
    <w:rsid w:val="007E6AC5"/>
    <w:rsid w:val="0080037C"/>
    <w:rsid w:val="0080164B"/>
    <w:rsid w:val="008017A5"/>
    <w:rsid w:val="008020EC"/>
    <w:rsid w:val="00803A53"/>
    <w:rsid w:val="00814558"/>
    <w:rsid w:val="00822B58"/>
    <w:rsid w:val="00823A76"/>
    <w:rsid w:val="008324F9"/>
    <w:rsid w:val="008328C7"/>
    <w:rsid w:val="0083325C"/>
    <w:rsid w:val="00833A72"/>
    <w:rsid w:val="00834CC7"/>
    <w:rsid w:val="00835C51"/>
    <w:rsid w:val="008371A7"/>
    <w:rsid w:val="00837BFB"/>
    <w:rsid w:val="00840CDE"/>
    <w:rsid w:val="00845884"/>
    <w:rsid w:val="00846C59"/>
    <w:rsid w:val="0084768A"/>
    <w:rsid w:val="00850999"/>
    <w:rsid w:val="008525F4"/>
    <w:rsid w:val="00853A82"/>
    <w:rsid w:val="008541C2"/>
    <w:rsid w:val="0085512D"/>
    <w:rsid w:val="00855B43"/>
    <w:rsid w:val="00855C9C"/>
    <w:rsid w:val="00856532"/>
    <w:rsid w:val="00857D9B"/>
    <w:rsid w:val="008617AD"/>
    <w:rsid w:val="0086275D"/>
    <w:rsid w:val="00864E60"/>
    <w:rsid w:val="00865F33"/>
    <w:rsid w:val="00870743"/>
    <w:rsid w:val="00873252"/>
    <w:rsid w:val="008742AF"/>
    <w:rsid w:val="008742E2"/>
    <w:rsid w:val="00874AE2"/>
    <w:rsid w:val="008768A2"/>
    <w:rsid w:val="00880AF4"/>
    <w:rsid w:val="00881B00"/>
    <w:rsid w:val="008824D0"/>
    <w:rsid w:val="008827D2"/>
    <w:rsid w:val="00883D3E"/>
    <w:rsid w:val="0088480F"/>
    <w:rsid w:val="00884978"/>
    <w:rsid w:val="00885401"/>
    <w:rsid w:val="008875B8"/>
    <w:rsid w:val="008876FD"/>
    <w:rsid w:val="008877E1"/>
    <w:rsid w:val="0089121F"/>
    <w:rsid w:val="0089204D"/>
    <w:rsid w:val="0089255B"/>
    <w:rsid w:val="00892D02"/>
    <w:rsid w:val="0089450C"/>
    <w:rsid w:val="008966D6"/>
    <w:rsid w:val="00897159"/>
    <w:rsid w:val="008A33FB"/>
    <w:rsid w:val="008A5307"/>
    <w:rsid w:val="008A7AF4"/>
    <w:rsid w:val="008B0769"/>
    <w:rsid w:val="008B1065"/>
    <w:rsid w:val="008B1719"/>
    <w:rsid w:val="008B29B3"/>
    <w:rsid w:val="008B354A"/>
    <w:rsid w:val="008B5D09"/>
    <w:rsid w:val="008B628C"/>
    <w:rsid w:val="008C02E7"/>
    <w:rsid w:val="008C294D"/>
    <w:rsid w:val="008C5D68"/>
    <w:rsid w:val="008C7C28"/>
    <w:rsid w:val="008D0894"/>
    <w:rsid w:val="008D3E83"/>
    <w:rsid w:val="008D4015"/>
    <w:rsid w:val="008D5392"/>
    <w:rsid w:val="008D596D"/>
    <w:rsid w:val="008E0E3F"/>
    <w:rsid w:val="008E2175"/>
    <w:rsid w:val="008E6773"/>
    <w:rsid w:val="008E79B6"/>
    <w:rsid w:val="008F346E"/>
    <w:rsid w:val="008F4FC5"/>
    <w:rsid w:val="008F51B9"/>
    <w:rsid w:val="008F699B"/>
    <w:rsid w:val="008F7CDD"/>
    <w:rsid w:val="0090106A"/>
    <w:rsid w:val="00901E0D"/>
    <w:rsid w:val="0090284D"/>
    <w:rsid w:val="00902A4E"/>
    <w:rsid w:val="00907CA8"/>
    <w:rsid w:val="00913E22"/>
    <w:rsid w:val="0091531A"/>
    <w:rsid w:val="009205C7"/>
    <w:rsid w:val="00921922"/>
    <w:rsid w:val="0092390F"/>
    <w:rsid w:val="009242BB"/>
    <w:rsid w:val="009255DF"/>
    <w:rsid w:val="00926034"/>
    <w:rsid w:val="00926B1F"/>
    <w:rsid w:val="00926C60"/>
    <w:rsid w:val="0092776A"/>
    <w:rsid w:val="009317C4"/>
    <w:rsid w:val="00931B81"/>
    <w:rsid w:val="00931DC9"/>
    <w:rsid w:val="00932BC2"/>
    <w:rsid w:val="00933DA8"/>
    <w:rsid w:val="00934AFA"/>
    <w:rsid w:val="0093783C"/>
    <w:rsid w:val="00943C1E"/>
    <w:rsid w:val="009462B3"/>
    <w:rsid w:val="00947B1D"/>
    <w:rsid w:val="00951231"/>
    <w:rsid w:val="00956EC7"/>
    <w:rsid w:val="0096027B"/>
    <w:rsid w:val="0096054E"/>
    <w:rsid w:val="0096192E"/>
    <w:rsid w:val="00961DE9"/>
    <w:rsid w:val="0096234E"/>
    <w:rsid w:val="00963A86"/>
    <w:rsid w:val="009648E8"/>
    <w:rsid w:val="0096582B"/>
    <w:rsid w:val="00965EE5"/>
    <w:rsid w:val="009677A5"/>
    <w:rsid w:val="00970323"/>
    <w:rsid w:val="00970B30"/>
    <w:rsid w:val="009723DC"/>
    <w:rsid w:val="0097693D"/>
    <w:rsid w:val="00977E0A"/>
    <w:rsid w:val="00977F7C"/>
    <w:rsid w:val="009800EF"/>
    <w:rsid w:val="0098099F"/>
    <w:rsid w:val="0098180F"/>
    <w:rsid w:val="00982632"/>
    <w:rsid w:val="00982C2A"/>
    <w:rsid w:val="00986D68"/>
    <w:rsid w:val="00992A8A"/>
    <w:rsid w:val="00994755"/>
    <w:rsid w:val="009950ED"/>
    <w:rsid w:val="009951C8"/>
    <w:rsid w:val="00996918"/>
    <w:rsid w:val="009A3BF0"/>
    <w:rsid w:val="009A6EB7"/>
    <w:rsid w:val="009A706C"/>
    <w:rsid w:val="009B2427"/>
    <w:rsid w:val="009B3422"/>
    <w:rsid w:val="009B34E9"/>
    <w:rsid w:val="009B3D7F"/>
    <w:rsid w:val="009B3E43"/>
    <w:rsid w:val="009B4820"/>
    <w:rsid w:val="009B497C"/>
    <w:rsid w:val="009B6074"/>
    <w:rsid w:val="009B6ECD"/>
    <w:rsid w:val="009C163F"/>
    <w:rsid w:val="009C1F7C"/>
    <w:rsid w:val="009C6BC1"/>
    <w:rsid w:val="009C6C3C"/>
    <w:rsid w:val="009C6D93"/>
    <w:rsid w:val="009C7447"/>
    <w:rsid w:val="009C77AD"/>
    <w:rsid w:val="009D0255"/>
    <w:rsid w:val="009D0671"/>
    <w:rsid w:val="009D21CF"/>
    <w:rsid w:val="009D5791"/>
    <w:rsid w:val="009D73B3"/>
    <w:rsid w:val="009E094C"/>
    <w:rsid w:val="009E243E"/>
    <w:rsid w:val="009E4F3B"/>
    <w:rsid w:val="009E5A33"/>
    <w:rsid w:val="009E5E96"/>
    <w:rsid w:val="009E6C5E"/>
    <w:rsid w:val="009E70A8"/>
    <w:rsid w:val="009E76EC"/>
    <w:rsid w:val="009F0C11"/>
    <w:rsid w:val="009F4F67"/>
    <w:rsid w:val="009F4FCF"/>
    <w:rsid w:val="009F5BE7"/>
    <w:rsid w:val="00A007CD"/>
    <w:rsid w:val="00A01B7B"/>
    <w:rsid w:val="00A02CB7"/>
    <w:rsid w:val="00A045BE"/>
    <w:rsid w:val="00A058B4"/>
    <w:rsid w:val="00A06374"/>
    <w:rsid w:val="00A1211C"/>
    <w:rsid w:val="00A14AD0"/>
    <w:rsid w:val="00A161CE"/>
    <w:rsid w:val="00A17B10"/>
    <w:rsid w:val="00A17C57"/>
    <w:rsid w:val="00A20238"/>
    <w:rsid w:val="00A224A5"/>
    <w:rsid w:val="00A227A4"/>
    <w:rsid w:val="00A24D49"/>
    <w:rsid w:val="00A24FA4"/>
    <w:rsid w:val="00A31558"/>
    <w:rsid w:val="00A328DB"/>
    <w:rsid w:val="00A32AC9"/>
    <w:rsid w:val="00A33C39"/>
    <w:rsid w:val="00A34818"/>
    <w:rsid w:val="00A34EAA"/>
    <w:rsid w:val="00A360B0"/>
    <w:rsid w:val="00A37D6B"/>
    <w:rsid w:val="00A401BC"/>
    <w:rsid w:val="00A409B9"/>
    <w:rsid w:val="00A41B38"/>
    <w:rsid w:val="00A42394"/>
    <w:rsid w:val="00A43224"/>
    <w:rsid w:val="00A44937"/>
    <w:rsid w:val="00A46BC4"/>
    <w:rsid w:val="00A5091A"/>
    <w:rsid w:val="00A56E59"/>
    <w:rsid w:val="00A57425"/>
    <w:rsid w:val="00A57429"/>
    <w:rsid w:val="00A579E0"/>
    <w:rsid w:val="00A60087"/>
    <w:rsid w:val="00A60214"/>
    <w:rsid w:val="00A62AB5"/>
    <w:rsid w:val="00A62C63"/>
    <w:rsid w:val="00A62CD1"/>
    <w:rsid w:val="00A64CB8"/>
    <w:rsid w:val="00A6600E"/>
    <w:rsid w:val="00A67063"/>
    <w:rsid w:val="00A673CB"/>
    <w:rsid w:val="00A70995"/>
    <w:rsid w:val="00A71BF9"/>
    <w:rsid w:val="00A72519"/>
    <w:rsid w:val="00A7327A"/>
    <w:rsid w:val="00A73578"/>
    <w:rsid w:val="00A7369E"/>
    <w:rsid w:val="00A7770B"/>
    <w:rsid w:val="00A77AC7"/>
    <w:rsid w:val="00A77C50"/>
    <w:rsid w:val="00A77EB0"/>
    <w:rsid w:val="00A80FBF"/>
    <w:rsid w:val="00A92BDB"/>
    <w:rsid w:val="00A92CD7"/>
    <w:rsid w:val="00A93697"/>
    <w:rsid w:val="00A94249"/>
    <w:rsid w:val="00A94CA4"/>
    <w:rsid w:val="00A94D4D"/>
    <w:rsid w:val="00AA0155"/>
    <w:rsid w:val="00AA3F32"/>
    <w:rsid w:val="00AA4C8A"/>
    <w:rsid w:val="00AA4EBF"/>
    <w:rsid w:val="00AA5712"/>
    <w:rsid w:val="00AA5935"/>
    <w:rsid w:val="00AA5BDD"/>
    <w:rsid w:val="00AA5DD1"/>
    <w:rsid w:val="00AA7336"/>
    <w:rsid w:val="00AB02A1"/>
    <w:rsid w:val="00AB3BBC"/>
    <w:rsid w:val="00AB3FCF"/>
    <w:rsid w:val="00AB54E0"/>
    <w:rsid w:val="00AB7147"/>
    <w:rsid w:val="00AC128B"/>
    <w:rsid w:val="00AC1CED"/>
    <w:rsid w:val="00AC7CE5"/>
    <w:rsid w:val="00AD11F1"/>
    <w:rsid w:val="00AD44A9"/>
    <w:rsid w:val="00AE0CE4"/>
    <w:rsid w:val="00AE3FF4"/>
    <w:rsid w:val="00AE6846"/>
    <w:rsid w:val="00AE6FA2"/>
    <w:rsid w:val="00AF0E58"/>
    <w:rsid w:val="00AF480B"/>
    <w:rsid w:val="00AF69F6"/>
    <w:rsid w:val="00B01CE6"/>
    <w:rsid w:val="00B02549"/>
    <w:rsid w:val="00B03FDC"/>
    <w:rsid w:val="00B04B6D"/>
    <w:rsid w:val="00B05006"/>
    <w:rsid w:val="00B07592"/>
    <w:rsid w:val="00B07DDF"/>
    <w:rsid w:val="00B108A2"/>
    <w:rsid w:val="00B11504"/>
    <w:rsid w:val="00B12D14"/>
    <w:rsid w:val="00B13236"/>
    <w:rsid w:val="00B1350A"/>
    <w:rsid w:val="00B146D1"/>
    <w:rsid w:val="00B15DA9"/>
    <w:rsid w:val="00B161FF"/>
    <w:rsid w:val="00B167B5"/>
    <w:rsid w:val="00B16885"/>
    <w:rsid w:val="00B174C5"/>
    <w:rsid w:val="00B20C4C"/>
    <w:rsid w:val="00B225DE"/>
    <w:rsid w:val="00B23504"/>
    <w:rsid w:val="00B25257"/>
    <w:rsid w:val="00B2681A"/>
    <w:rsid w:val="00B26CD0"/>
    <w:rsid w:val="00B3010A"/>
    <w:rsid w:val="00B30577"/>
    <w:rsid w:val="00B30748"/>
    <w:rsid w:val="00B309A2"/>
    <w:rsid w:val="00B3135C"/>
    <w:rsid w:val="00B35627"/>
    <w:rsid w:val="00B36B97"/>
    <w:rsid w:val="00B41D7A"/>
    <w:rsid w:val="00B421F5"/>
    <w:rsid w:val="00B42D59"/>
    <w:rsid w:val="00B43054"/>
    <w:rsid w:val="00B44290"/>
    <w:rsid w:val="00B46EA1"/>
    <w:rsid w:val="00B47520"/>
    <w:rsid w:val="00B52D6D"/>
    <w:rsid w:val="00B52DEA"/>
    <w:rsid w:val="00B537F7"/>
    <w:rsid w:val="00B6033C"/>
    <w:rsid w:val="00B63D52"/>
    <w:rsid w:val="00B65186"/>
    <w:rsid w:val="00B67832"/>
    <w:rsid w:val="00B73055"/>
    <w:rsid w:val="00B74338"/>
    <w:rsid w:val="00B760D1"/>
    <w:rsid w:val="00B76B23"/>
    <w:rsid w:val="00B77F11"/>
    <w:rsid w:val="00B80F82"/>
    <w:rsid w:val="00B820CD"/>
    <w:rsid w:val="00B826CE"/>
    <w:rsid w:val="00B83568"/>
    <w:rsid w:val="00B83D9A"/>
    <w:rsid w:val="00B846FD"/>
    <w:rsid w:val="00B87A97"/>
    <w:rsid w:val="00B90A64"/>
    <w:rsid w:val="00B934AF"/>
    <w:rsid w:val="00B93BB2"/>
    <w:rsid w:val="00B959BB"/>
    <w:rsid w:val="00B96CEF"/>
    <w:rsid w:val="00BA00F5"/>
    <w:rsid w:val="00BA3B15"/>
    <w:rsid w:val="00BA42C7"/>
    <w:rsid w:val="00BA74B5"/>
    <w:rsid w:val="00BB69BD"/>
    <w:rsid w:val="00BC217D"/>
    <w:rsid w:val="00BC2497"/>
    <w:rsid w:val="00BC2E0C"/>
    <w:rsid w:val="00BC3B49"/>
    <w:rsid w:val="00BC4FD8"/>
    <w:rsid w:val="00BD1F07"/>
    <w:rsid w:val="00BD23F3"/>
    <w:rsid w:val="00BD6060"/>
    <w:rsid w:val="00BD6EA8"/>
    <w:rsid w:val="00BE1CEE"/>
    <w:rsid w:val="00BE27BD"/>
    <w:rsid w:val="00BE39BB"/>
    <w:rsid w:val="00BE4559"/>
    <w:rsid w:val="00BE4D28"/>
    <w:rsid w:val="00BE66BF"/>
    <w:rsid w:val="00BE69F9"/>
    <w:rsid w:val="00BE7970"/>
    <w:rsid w:val="00BF0187"/>
    <w:rsid w:val="00BF1B37"/>
    <w:rsid w:val="00BF30A6"/>
    <w:rsid w:val="00BF4636"/>
    <w:rsid w:val="00BF634C"/>
    <w:rsid w:val="00BF7A14"/>
    <w:rsid w:val="00C007C8"/>
    <w:rsid w:val="00C0227B"/>
    <w:rsid w:val="00C027B4"/>
    <w:rsid w:val="00C035F6"/>
    <w:rsid w:val="00C10542"/>
    <w:rsid w:val="00C108C2"/>
    <w:rsid w:val="00C1123E"/>
    <w:rsid w:val="00C114A5"/>
    <w:rsid w:val="00C124D7"/>
    <w:rsid w:val="00C14301"/>
    <w:rsid w:val="00C149E4"/>
    <w:rsid w:val="00C15B14"/>
    <w:rsid w:val="00C17872"/>
    <w:rsid w:val="00C17A5C"/>
    <w:rsid w:val="00C217AB"/>
    <w:rsid w:val="00C226A2"/>
    <w:rsid w:val="00C233CF"/>
    <w:rsid w:val="00C26919"/>
    <w:rsid w:val="00C3342F"/>
    <w:rsid w:val="00C3471C"/>
    <w:rsid w:val="00C35C17"/>
    <w:rsid w:val="00C403AE"/>
    <w:rsid w:val="00C40C03"/>
    <w:rsid w:val="00C42D1B"/>
    <w:rsid w:val="00C44373"/>
    <w:rsid w:val="00C4450F"/>
    <w:rsid w:val="00C4470D"/>
    <w:rsid w:val="00C50175"/>
    <w:rsid w:val="00C52350"/>
    <w:rsid w:val="00C53B6D"/>
    <w:rsid w:val="00C5521A"/>
    <w:rsid w:val="00C55C35"/>
    <w:rsid w:val="00C563F8"/>
    <w:rsid w:val="00C61A62"/>
    <w:rsid w:val="00C61D0D"/>
    <w:rsid w:val="00C6625A"/>
    <w:rsid w:val="00C662B8"/>
    <w:rsid w:val="00C71CF1"/>
    <w:rsid w:val="00C72221"/>
    <w:rsid w:val="00C7253A"/>
    <w:rsid w:val="00C7295C"/>
    <w:rsid w:val="00C72EF2"/>
    <w:rsid w:val="00C73B07"/>
    <w:rsid w:val="00C75069"/>
    <w:rsid w:val="00C7516A"/>
    <w:rsid w:val="00C77370"/>
    <w:rsid w:val="00C80E8A"/>
    <w:rsid w:val="00C81B7B"/>
    <w:rsid w:val="00C83D47"/>
    <w:rsid w:val="00C844D5"/>
    <w:rsid w:val="00C86038"/>
    <w:rsid w:val="00C86577"/>
    <w:rsid w:val="00C86929"/>
    <w:rsid w:val="00C87A64"/>
    <w:rsid w:val="00C90380"/>
    <w:rsid w:val="00C91DF4"/>
    <w:rsid w:val="00C92948"/>
    <w:rsid w:val="00C92D2B"/>
    <w:rsid w:val="00C94065"/>
    <w:rsid w:val="00C96941"/>
    <w:rsid w:val="00C9710E"/>
    <w:rsid w:val="00CA14D0"/>
    <w:rsid w:val="00CA3A79"/>
    <w:rsid w:val="00CA588A"/>
    <w:rsid w:val="00CB0807"/>
    <w:rsid w:val="00CB2CF3"/>
    <w:rsid w:val="00CB2ECE"/>
    <w:rsid w:val="00CB3326"/>
    <w:rsid w:val="00CB3C8A"/>
    <w:rsid w:val="00CB4885"/>
    <w:rsid w:val="00CB797C"/>
    <w:rsid w:val="00CC0B48"/>
    <w:rsid w:val="00CC1623"/>
    <w:rsid w:val="00CC1CA5"/>
    <w:rsid w:val="00CC3C5E"/>
    <w:rsid w:val="00CC71CB"/>
    <w:rsid w:val="00CD356D"/>
    <w:rsid w:val="00CD5263"/>
    <w:rsid w:val="00CE03EE"/>
    <w:rsid w:val="00CE39BF"/>
    <w:rsid w:val="00CE4E42"/>
    <w:rsid w:val="00CE6A6E"/>
    <w:rsid w:val="00CF0010"/>
    <w:rsid w:val="00CF24C6"/>
    <w:rsid w:val="00CF2FB3"/>
    <w:rsid w:val="00CF5104"/>
    <w:rsid w:val="00CF66FE"/>
    <w:rsid w:val="00CF6FEC"/>
    <w:rsid w:val="00CF7945"/>
    <w:rsid w:val="00CF7D3D"/>
    <w:rsid w:val="00D00B52"/>
    <w:rsid w:val="00D020BD"/>
    <w:rsid w:val="00D0213E"/>
    <w:rsid w:val="00D02DB4"/>
    <w:rsid w:val="00D030B1"/>
    <w:rsid w:val="00D04149"/>
    <w:rsid w:val="00D04346"/>
    <w:rsid w:val="00D11D41"/>
    <w:rsid w:val="00D1264C"/>
    <w:rsid w:val="00D16B70"/>
    <w:rsid w:val="00D17547"/>
    <w:rsid w:val="00D211E9"/>
    <w:rsid w:val="00D22430"/>
    <w:rsid w:val="00D22E7C"/>
    <w:rsid w:val="00D22EC9"/>
    <w:rsid w:val="00D232E8"/>
    <w:rsid w:val="00D23D6C"/>
    <w:rsid w:val="00D255BB"/>
    <w:rsid w:val="00D26361"/>
    <w:rsid w:val="00D269C5"/>
    <w:rsid w:val="00D30FF2"/>
    <w:rsid w:val="00D31666"/>
    <w:rsid w:val="00D32459"/>
    <w:rsid w:val="00D34842"/>
    <w:rsid w:val="00D4063E"/>
    <w:rsid w:val="00D411B7"/>
    <w:rsid w:val="00D42319"/>
    <w:rsid w:val="00D46EA6"/>
    <w:rsid w:val="00D512C2"/>
    <w:rsid w:val="00D51E6D"/>
    <w:rsid w:val="00D5218B"/>
    <w:rsid w:val="00D526A6"/>
    <w:rsid w:val="00D54452"/>
    <w:rsid w:val="00D5565C"/>
    <w:rsid w:val="00D6046A"/>
    <w:rsid w:val="00D60ED2"/>
    <w:rsid w:val="00D62AD4"/>
    <w:rsid w:val="00D700F8"/>
    <w:rsid w:val="00D70325"/>
    <w:rsid w:val="00D70348"/>
    <w:rsid w:val="00D73D95"/>
    <w:rsid w:val="00D7504A"/>
    <w:rsid w:val="00D7675C"/>
    <w:rsid w:val="00D77869"/>
    <w:rsid w:val="00D80D5D"/>
    <w:rsid w:val="00D81252"/>
    <w:rsid w:val="00D8241D"/>
    <w:rsid w:val="00D8423B"/>
    <w:rsid w:val="00D845D4"/>
    <w:rsid w:val="00D87632"/>
    <w:rsid w:val="00D87E25"/>
    <w:rsid w:val="00D91C70"/>
    <w:rsid w:val="00D9764E"/>
    <w:rsid w:val="00DA129D"/>
    <w:rsid w:val="00DA1458"/>
    <w:rsid w:val="00DA419F"/>
    <w:rsid w:val="00DA4CFA"/>
    <w:rsid w:val="00DA55A1"/>
    <w:rsid w:val="00DA67B1"/>
    <w:rsid w:val="00DA7EFE"/>
    <w:rsid w:val="00DB05DC"/>
    <w:rsid w:val="00DB19C4"/>
    <w:rsid w:val="00DB6CBA"/>
    <w:rsid w:val="00DC1AC1"/>
    <w:rsid w:val="00DC1CCE"/>
    <w:rsid w:val="00DC1EBC"/>
    <w:rsid w:val="00DC35E6"/>
    <w:rsid w:val="00DC3716"/>
    <w:rsid w:val="00DC3C48"/>
    <w:rsid w:val="00DC4649"/>
    <w:rsid w:val="00DC5FE4"/>
    <w:rsid w:val="00DC6C5A"/>
    <w:rsid w:val="00DC739D"/>
    <w:rsid w:val="00DD0581"/>
    <w:rsid w:val="00DD1D3C"/>
    <w:rsid w:val="00DD381E"/>
    <w:rsid w:val="00DD4601"/>
    <w:rsid w:val="00DD46E5"/>
    <w:rsid w:val="00DD4948"/>
    <w:rsid w:val="00DD5EE2"/>
    <w:rsid w:val="00DD5F8C"/>
    <w:rsid w:val="00DD66A2"/>
    <w:rsid w:val="00DD715E"/>
    <w:rsid w:val="00DE225C"/>
    <w:rsid w:val="00DE24C6"/>
    <w:rsid w:val="00DE321A"/>
    <w:rsid w:val="00DE3C62"/>
    <w:rsid w:val="00DE45D5"/>
    <w:rsid w:val="00DE4D20"/>
    <w:rsid w:val="00DE5E7E"/>
    <w:rsid w:val="00DE5FA8"/>
    <w:rsid w:val="00DE625F"/>
    <w:rsid w:val="00DE7C0B"/>
    <w:rsid w:val="00DF2745"/>
    <w:rsid w:val="00DF298C"/>
    <w:rsid w:val="00DF57F4"/>
    <w:rsid w:val="00DF6BA6"/>
    <w:rsid w:val="00DF6CEB"/>
    <w:rsid w:val="00DF7008"/>
    <w:rsid w:val="00DF78F4"/>
    <w:rsid w:val="00E01AC2"/>
    <w:rsid w:val="00E0202A"/>
    <w:rsid w:val="00E02086"/>
    <w:rsid w:val="00E02B92"/>
    <w:rsid w:val="00E0412C"/>
    <w:rsid w:val="00E049F9"/>
    <w:rsid w:val="00E0622A"/>
    <w:rsid w:val="00E06750"/>
    <w:rsid w:val="00E0698A"/>
    <w:rsid w:val="00E07D1E"/>
    <w:rsid w:val="00E10960"/>
    <w:rsid w:val="00E12169"/>
    <w:rsid w:val="00E12568"/>
    <w:rsid w:val="00E13768"/>
    <w:rsid w:val="00E145AE"/>
    <w:rsid w:val="00E155BA"/>
    <w:rsid w:val="00E212AC"/>
    <w:rsid w:val="00E25E14"/>
    <w:rsid w:val="00E26D03"/>
    <w:rsid w:val="00E30866"/>
    <w:rsid w:val="00E30B6B"/>
    <w:rsid w:val="00E30C9D"/>
    <w:rsid w:val="00E32020"/>
    <w:rsid w:val="00E329FC"/>
    <w:rsid w:val="00E33455"/>
    <w:rsid w:val="00E34461"/>
    <w:rsid w:val="00E36D64"/>
    <w:rsid w:val="00E37F90"/>
    <w:rsid w:val="00E40B5A"/>
    <w:rsid w:val="00E42F73"/>
    <w:rsid w:val="00E44491"/>
    <w:rsid w:val="00E46795"/>
    <w:rsid w:val="00E46887"/>
    <w:rsid w:val="00E51B60"/>
    <w:rsid w:val="00E53D0A"/>
    <w:rsid w:val="00E560DB"/>
    <w:rsid w:val="00E60A7C"/>
    <w:rsid w:val="00E616F1"/>
    <w:rsid w:val="00E63075"/>
    <w:rsid w:val="00E65BEF"/>
    <w:rsid w:val="00E66892"/>
    <w:rsid w:val="00E70EEB"/>
    <w:rsid w:val="00E71AA7"/>
    <w:rsid w:val="00E73F69"/>
    <w:rsid w:val="00E7716B"/>
    <w:rsid w:val="00E77665"/>
    <w:rsid w:val="00E77790"/>
    <w:rsid w:val="00E817E5"/>
    <w:rsid w:val="00E82D0F"/>
    <w:rsid w:val="00E86D20"/>
    <w:rsid w:val="00E90728"/>
    <w:rsid w:val="00E90827"/>
    <w:rsid w:val="00E917B8"/>
    <w:rsid w:val="00E926AB"/>
    <w:rsid w:val="00E93418"/>
    <w:rsid w:val="00E93D4C"/>
    <w:rsid w:val="00E94914"/>
    <w:rsid w:val="00E94E93"/>
    <w:rsid w:val="00E95C8A"/>
    <w:rsid w:val="00E96D08"/>
    <w:rsid w:val="00E97912"/>
    <w:rsid w:val="00EA3B8E"/>
    <w:rsid w:val="00EA434A"/>
    <w:rsid w:val="00EA502B"/>
    <w:rsid w:val="00EA5579"/>
    <w:rsid w:val="00EA55AD"/>
    <w:rsid w:val="00EA5C9B"/>
    <w:rsid w:val="00EA7F45"/>
    <w:rsid w:val="00EB0D8E"/>
    <w:rsid w:val="00EB1688"/>
    <w:rsid w:val="00EB461B"/>
    <w:rsid w:val="00EB47E3"/>
    <w:rsid w:val="00EC009D"/>
    <w:rsid w:val="00EC1820"/>
    <w:rsid w:val="00EC1F59"/>
    <w:rsid w:val="00EC26E0"/>
    <w:rsid w:val="00EC33E1"/>
    <w:rsid w:val="00EC4FA0"/>
    <w:rsid w:val="00EC702C"/>
    <w:rsid w:val="00EC7B63"/>
    <w:rsid w:val="00ED09C3"/>
    <w:rsid w:val="00ED0B16"/>
    <w:rsid w:val="00ED0E45"/>
    <w:rsid w:val="00ED3016"/>
    <w:rsid w:val="00ED35FB"/>
    <w:rsid w:val="00ED3DA9"/>
    <w:rsid w:val="00ED61A9"/>
    <w:rsid w:val="00ED7FB4"/>
    <w:rsid w:val="00EE0455"/>
    <w:rsid w:val="00EE645C"/>
    <w:rsid w:val="00EE7039"/>
    <w:rsid w:val="00EE7A19"/>
    <w:rsid w:val="00EF059F"/>
    <w:rsid w:val="00EF47BD"/>
    <w:rsid w:val="00EF7856"/>
    <w:rsid w:val="00F00F0C"/>
    <w:rsid w:val="00F020AF"/>
    <w:rsid w:val="00F03DA5"/>
    <w:rsid w:val="00F03EB9"/>
    <w:rsid w:val="00F05801"/>
    <w:rsid w:val="00F07EF3"/>
    <w:rsid w:val="00F106F7"/>
    <w:rsid w:val="00F12D57"/>
    <w:rsid w:val="00F142D5"/>
    <w:rsid w:val="00F14DFD"/>
    <w:rsid w:val="00F1513D"/>
    <w:rsid w:val="00F15695"/>
    <w:rsid w:val="00F16685"/>
    <w:rsid w:val="00F171AA"/>
    <w:rsid w:val="00F22381"/>
    <w:rsid w:val="00F22FE2"/>
    <w:rsid w:val="00F24228"/>
    <w:rsid w:val="00F30AD2"/>
    <w:rsid w:val="00F327D1"/>
    <w:rsid w:val="00F32B85"/>
    <w:rsid w:val="00F33A4F"/>
    <w:rsid w:val="00F34193"/>
    <w:rsid w:val="00F34A5B"/>
    <w:rsid w:val="00F366BD"/>
    <w:rsid w:val="00F3787E"/>
    <w:rsid w:val="00F42BA9"/>
    <w:rsid w:val="00F43108"/>
    <w:rsid w:val="00F4384A"/>
    <w:rsid w:val="00F4450D"/>
    <w:rsid w:val="00F44E0A"/>
    <w:rsid w:val="00F477BD"/>
    <w:rsid w:val="00F50C5A"/>
    <w:rsid w:val="00F539B5"/>
    <w:rsid w:val="00F57274"/>
    <w:rsid w:val="00F579C4"/>
    <w:rsid w:val="00F62482"/>
    <w:rsid w:val="00F62542"/>
    <w:rsid w:val="00F62C40"/>
    <w:rsid w:val="00F62C8A"/>
    <w:rsid w:val="00F62CF9"/>
    <w:rsid w:val="00F63633"/>
    <w:rsid w:val="00F66211"/>
    <w:rsid w:val="00F73792"/>
    <w:rsid w:val="00F81050"/>
    <w:rsid w:val="00F81AE6"/>
    <w:rsid w:val="00F82A63"/>
    <w:rsid w:val="00F846F9"/>
    <w:rsid w:val="00F84773"/>
    <w:rsid w:val="00F85357"/>
    <w:rsid w:val="00F92410"/>
    <w:rsid w:val="00F944DE"/>
    <w:rsid w:val="00F94A0C"/>
    <w:rsid w:val="00F96409"/>
    <w:rsid w:val="00FA1194"/>
    <w:rsid w:val="00FA146A"/>
    <w:rsid w:val="00FA20A2"/>
    <w:rsid w:val="00FA3EE5"/>
    <w:rsid w:val="00FA454F"/>
    <w:rsid w:val="00FA5503"/>
    <w:rsid w:val="00FB0D35"/>
    <w:rsid w:val="00FB0EF2"/>
    <w:rsid w:val="00FB387A"/>
    <w:rsid w:val="00FB531B"/>
    <w:rsid w:val="00FB6C80"/>
    <w:rsid w:val="00FB7735"/>
    <w:rsid w:val="00FC352D"/>
    <w:rsid w:val="00FC368F"/>
    <w:rsid w:val="00FC3765"/>
    <w:rsid w:val="00FC4650"/>
    <w:rsid w:val="00FC4F1D"/>
    <w:rsid w:val="00FD1BFF"/>
    <w:rsid w:val="00FD1F66"/>
    <w:rsid w:val="00FD25DD"/>
    <w:rsid w:val="00FD36BB"/>
    <w:rsid w:val="00FD697B"/>
    <w:rsid w:val="00FE0120"/>
    <w:rsid w:val="00FE01DC"/>
    <w:rsid w:val="00FE14BE"/>
    <w:rsid w:val="00FE4399"/>
    <w:rsid w:val="00FE6B81"/>
    <w:rsid w:val="00FE6CC5"/>
    <w:rsid w:val="00FF06AB"/>
    <w:rsid w:val="00FF07D5"/>
    <w:rsid w:val="00FF0859"/>
    <w:rsid w:val="00FF1261"/>
    <w:rsid w:val="00FF32A7"/>
    <w:rsid w:val="00FF3B6A"/>
    <w:rsid w:val="00FF3F72"/>
    <w:rsid w:val="00FF593C"/>
    <w:rsid w:val="00FF6191"/>
    <w:rsid w:val="00FF698C"/>
    <w:rsid w:val="00FF72CC"/>
    <w:rsid w:val="00FF7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F2"/>
    <w:rPr>
      <w:rFonts w:ascii="Times New Roman" w:eastAsia="Times New Roman" w:hAnsi="Times New Roman"/>
      <w:sz w:val="24"/>
      <w:szCs w:val="24"/>
    </w:rPr>
  </w:style>
  <w:style w:type="paragraph" w:styleId="1">
    <w:name w:val="heading 1"/>
    <w:basedOn w:val="a"/>
    <w:next w:val="a"/>
    <w:link w:val="10"/>
    <w:uiPriority w:val="9"/>
    <w:qFormat/>
    <w:rsid w:val="00EE0455"/>
    <w:pPr>
      <w:keepNext/>
      <w:keepLines/>
      <w:spacing w:before="480"/>
      <w:outlineLvl w:val="0"/>
    </w:pPr>
    <w:rPr>
      <w:rFonts w:ascii="Calibri Light" w:hAnsi="Calibri Light"/>
      <w:b/>
      <w:bCs/>
      <w:color w:val="2E74B5"/>
      <w:sz w:val="28"/>
      <w:szCs w:val="28"/>
      <w:lang w:val="x-none"/>
    </w:rPr>
  </w:style>
  <w:style w:type="paragraph" w:styleId="3">
    <w:name w:val="heading 3"/>
    <w:basedOn w:val="a"/>
    <w:link w:val="30"/>
    <w:uiPriority w:val="9"/>
    <w:qFormat/>
    <w:rsid w:val="00D30FF2"/>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D30FF2"/>
    <w:rPr>
      <w:rFonts w:ascii="Times New Roman" w:eastAsia="Times New Roman" w:hAnsi="Times New Roman" w:cs="Times New Roman"/>
      <w:b/>
      <w:bCs/>
      <w:sz w:val="27"/>
      <w:szCs w:val="27"/>
      <w:lang w:eastAsia="ru-RU"/>
    </w:rPr>
  </w:style>
  <w:style w:type="character" w:styleId="a3">
    <w:name w:val="Hyperlink"/>
    <w:uiPriority w:val="99"/>
    <w:unhideWhenUsed/>
    <w:rsid w:val="00D30FF2"/>
    <w:rPr>
      <w:color w:val="0000FF"/>
      <w:u w:val="single"/>
    </w:rPr>
  </w:style>
  <w:style w:type="paragraph" w:styleId="a4">
    <w:name w:val="Normal (Web)"/>
    <w:basedOn w:val="a"/>
    <w:uiPriority w:val="99"/>
    <w:unhideWhenUsed/>
    <w:rsid w:val="00D30FF2"/>
    <w:pPr>
      <w:spacing w:after="223"/>
      <w:jc w:val="both"/>
    </w:pPr>
  </w:style>
  <w:style w:type="paragraph" w:customStyle="1" w:styleId="align-right">
    <w:name w:val="align-right"/>
    <w:basedOn w:val="a"/>
    <w:rsid w:val="00D30FF2"/>
    <w:pPr>
      <w:spacing w:after="223"/>
      <w:jc w:val="right"/>
    </w:pPr>
  </w:style>
  <w:style w:type="paragraph" w:customStyle="1" w:styleId="ConsPlusNormal">
    <w:name w:val="ConsPlusNormal"/>
    <w:rsid w:val="00D30FF2"/>
    <w:pPr>
      <w:widowControl w:val="0"/>
      <w:autoSpaceDE w:val="0"/>
      <w:autoSpaceDN w:val="0"/>
    </w:pPr>
    <w:rPr>
      <w:rFonts w:eastAsia="Times New Roman" w:cs="Calibri"/>
      <w:sz w:val="22"/>
    </w:rPr>
  </w:style>
  <w:style w:type="paragraph" w:customStyle="1" w:styleId="a5">
    <w:name w:val="Заголовок к тексту"/>
    <w:basedOn w:val="a"/>
    <w:next w:val="a6"/>
    <w:rsid w:val="00524742"/>
    <w:pPr>
      <w:suppressAutoHyphens/>
      <w:spacing w:after="480" w:line="240" w:lineRule="exact"/>
    </w:pPr>
    <w:rPr>
      <w:b/>
      <w:sz w:val="28"/>
      <w:szCs w:val="20"/>
    </w:rPr>
  </w:style>
  <w:style w:type="paragraph" w:customStyle="1" w:styleId="a7">
    <w:name w:val="Исполнитель"/>
    <w:basedOn w:val="a6"/>
    <w:rsid w:val="00524742"/>
    <w:pPr>
      <w:suppressAutoHyphens/>
      <w:spacing w:line="240" w:lineRule="exact"/>
    </w:pPr>
    <w:rPr>
      <w:szCs w:val="20"/>
    </w:rPr>
  </w:style>
  <w:style w:type="paragraph" w:styleId="a6">
    <w:name w:val="Body Text"/>
    <w:basedOn w:val="a"/>
    <w:link w:val="a8"/>
    <w:rsid w:val="00524742"/>
    <w:pPr>
      <w:spacing w:line="360" w:lineRule="exact"/>
      <w:ind w:firstLine="709"/>
      <w:jc w:val="both"/>
    </w:pPr>
    <w:rPr>
      <w:sz w:val="28"/>
      <w:lang w:val="x-none" w:eastAsia="x-none"/>
    </w:rPr>
  </w:style>
  <w:style w:type="character" w:customStyle="1" w:styleId="a8">
    <w:name w:val="Основной текст Знак"/>
    <w:link w:val="a6"/>
    <w:rsid w:val="00524742"/>
    <w:rPr>
      <w:rFonts w:ascii="Times New Roman" w:eastAsia="Times New Roman" w:hAnsi="Times New Roman" w:cs="Times New Roman"/>
      <w:sz w:val="28"/>
      <w:szCs w:val="24"/>
      <w:lang w:val="x-none" w:eastAsia="x-none"/>
    </w:rPr>
  </w:style>
  <w:style w:type="paragraph" w:styleId="a9">
    <w:name w:val="header"/>
    <w:basedOn w:val="a"/>
    <w:link w:val="aa"/>
    <w:uiPriority w:val="99"/>
    <w:unhideWhenUsed/>
    <w:rsid w:val="00524742"/>
    <w:pPr>
      <w:tabs>
        <w:tab w:val="center" w:pos="4677"/>
        <w:tab w:val="right" w:pos="9355"/>
      </w:tabs>
    </w:pPr>
    <w:rPr>
      <w:lang w:val="x-none"/>
    </w:rPr>
  </w:style>
  <w:style w:type="character" w:customStyle="1" w:styleId="aa">
    <w:name w:val="Верхний колонтитул Знак"/>
    <w:link w:val="a9"/>
    <w:uiPriority w:val="99"/>
    <w:rsid w:val="0052474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951C8"/>
    <w:rPr>
      <w:rFonts w:ascii="Tahoma" w:hAnsi="Tahoma"/>
      <w:sz w:val="16"/>
      <w:szCs w:val="16"/>
      <w:lang w:val="x-none"/>
    </w:rPr>
  </w:style>
  <w:style w:type="character" w:customStyle="1" w:styleId="ac">
    <w:name w:val="Текст выноски Знак"/>
    <w:link w:val="ab"/>
    <w:uiPriority w:val="99"/>
    <w:semiHidden/>
    <w:rsid w:val="009951C8"/>
    <w:rPr>
      <w:rFonts w:ascii="Tahoma" w:eastAsia="Times New Roman" w:hAnsi="Tahoma" w:cs="Tahoma"/>
      <w:sz w:val="16"/>
      <w:szCs w:val="16"/>
      <w:lang w:eastAsia="ru-RU"/>
    </w:rPr>
  </w:style>
  <w:style w:type="paragraph" w:styleId="ad">
    <w:name w:val="List Paragraph"/>
    <w:basedOn w:val="a"/>
    <w:uiPriority w:val="34"/>
    <w:qFormat/>
    <w:rsid w:val="005F4A3F"/>
    <w:pPr>
      <w:ind w:left="720"/>
      <w:contextualSpacing/>
    </w:pPr>
  </w:style>
  <w:style w:type="paragraph" w:customStyle="1" w:styleId="headertext">
    <w:name w:val="headertext"/>
    <w:basedOn w:val="a"/>
    <w:rsid w:val="00627AEC"/>
    <w:pPr>
      <w:spacing w:before="100" w:beforeAutospacing="1" w:after="100" w:afterAutospacing="1"/>
    </w:pPr>
  </w:style>
  <w:style w:type="character" w:customStyle="1" w:styleId="ae">
    <w:name w:val="Гипертекстовая ссылка"/>
    <w:uiPriority w:val="99"/>
    <w:rsid w:val="00220313"/>
    <w:rPr>
      <w:b w:val="0"/>
      <w:bCs w:val="0"/>
      <w:color w:val="106BBE"/>
    </w:rPr>
  </w:style>
  <w:style w:type="paragraph" w:customStyle="1" w:styleId="ConsPlusNonformat">
    <w:name w:val="ConsPlusNonformat"/>
    <w:rsid w:val="000C0C3C"/>
    <w:pPr>
      <w:widowControl w:val="0"/>
      <w:autoSpaceDE w:val="0"/>
      <w:autoSpaceDN w:val="0"/>
    </w:pPr>
    <w:rPr>
      <w:rFonts w:ascii="Courier New" w:eastAsia="Times New Roman" w:hAnsi="Courier New" w:cs="Courier New"/>
    </w:rPr>
  </w:style>
  <w:style w:type="character" w:styleId="af">
    <w:name w:val="footnote reference"/>
    <w:semiHidden/>
    <w:rsid w:val="000C0C3C"/>
    <w:rPr>
      <w:vertAlign w:val="superscript"/>
    </w:rPr>
  </w:style>
  <w:style w:type="paragraph" w:customStyle="1" w:styleId="af0">
    <w:name w:val="Таблицы (моноширинный)"/>
    <w:basedOn w:val="a"/>
    <w:next w:val="a"/>
    <w:uiPriority w:val="99"/>
    <w:rsid w:val="00F14DFD"/>
    <w:pPr>
      <w:autoSpaceDE w:val="0"/>
      <w:autoSpaceDN w:val="0"/>
      <w:adjustRightInd w:val="0"/>
    </w:pPr>
    <w:rPr>
      <w:rFonts w:ascii="Courier New" w:eastAsia="Calibri" w:hAnsi="Courier New" w:cs="Courier New"/>
      <w:lang w:eastAsia="en-US"/>
    </w:rPr>
  </w:style>
  <w:style w:type="paragraph" w:styleId="af1">
    <w:name w:val="footer"/>
    <w:basedOn w:val="a"/>
    <w:link w:val="af2"/>
    <w:rsid w:val="00034E8B"/>
    <w:pPr>
      <w:tabs>
        <w:tab w:val="center" w:pos="4677"/>
        <w:tab w:val="right" w:pos="9355"/>
      </w:tabs>
    </w:pPr>
    <w:rPr>
      <w:lang w:val="x-none"/>
    </w:rPr>
  </w:style>
  <w:style w:type="character" w:customStyle="1" w:styleId="af2">
    <w:name w:val="Нижний колонтитул Знак"/>
    <w:link w:val="af1"/>
    <w:rsid w:val="00034E8B"/>
    <w:rPr>
      <w:rFonts w:ascii="Times New Roman" w:eastAsia="Times New Roman" w:hAnsi="Times New Roman" w:cs="Times New Roman"/>
      <w:sz w:val="24"/>
      <w:szCs w:val="24"/>
      <w:lang w:eastAsia="ru-RU"/>
    </w:rPr>
  </w:style>
  <w:style w:type="paragraph" w:customStyle="1" w:styleId="formattext">
    <w:name w:val="formattext"/>
    <w:basedOn w:val="a"/>
    <w:rsid w:val="00034E8B"/>
    <w:pPr>
      <w:spacing w:before="100" w:beforeAutospacing="1" w:after="100" w:afterAutospacing="1"/>
    </w:pPr>
  </w:style>
  <w:style w:type="paragraph" w:styleId="af3">
    <w:name w:val="No Spacing"/>
    <w:uiPriority w:val="1"/>
    <w:qFormat/>
    <w:rsid w:val="00034E8B"/>
    <w:rPr>
      <w:rFonts w:ascii="Times New Roman" w:eastAsia="Times New Roman" w:hAnsi="Times New Roman"/>
      <w:sz w:val="24"/>
      <w:szCs w:val="24"/>
    </w:rPr>
  </w:style>
  <w:style w:type="paragraph" w:customStyle="1" w:styleId="align-center">
    <w:name w:val="align-center"/>
    <w:basedOn w:val="a"/>
    <w:rsid w:val="00750D8E"/>
    <w:pPr>
      <w:spacing w:after="223"/>
      <w:jc w:val="center"/>
    </w:pPr>
  </w:style>
  <w:style w:type="paragraph" w:customStyle="1" w:styleId="af4">
    <w:name w:val="Комментарий"/>
    <w:basedOn w:val="a"/>
    <w:next w:val="a"/>
    <w:uiPriority w:val="99"/>
    <w:rsid w:val="003948D2"/>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3948D2"/>
    <w:rPr>
      <w:i/>
      <w:iCs/>
    </w:rPr>
  </w:style>
  <w:style w:type="character" w:customStyle="1" w:styleId="10">
    <w:name w:val="Заголовок 1 Знак"/>
    <w:link w:val="1"/>
    <w:uiPriority w:val="9"/>
    <w:rsid w:val="00EE0455"/>
    <w:rPr>
      <w:rFonts w:ascii="Calibri Light" w:eastAsia="Times New Roman" w:hAnsi="Calibri Light" w:cs="Times New Roman"/>
      <w:b/>
      <w:bCs/>
      <w:color w:val="2E74B5"/>
      <w:sz w:val="28"/>
      <w:szCs w:val="28"/>
      <w:lang w:eastAsia="ru-RU"/>
    </w:rPr>
  </w:style>
  <w:style w:type="paragraph" w:customStyle="1" w:styleId="af6">
    <w:name w:val="Нормальный (таблица)"/>
    <w:basedOn w:val="a"/>
    <w:next w:val="a"/>
    <w:uiPriority w:val="99"/>
    <w:rsid w:val="00EE0455"/>
    <w:pPr>
      <w:autoSpaceDE w:val="0"/>
      <w:autoSpaceDN w:val="0"/>
      <w:adjustRightInd w:val="0"/>
      <w:jc w:val="both"/>
    </w:pPr>
    <w:rPr>
      <w:rFonts w:ascii="Arial" w:eastAsia="Calibri" w:hAnsi="Arial" w:cs="Arial"/>
      <w:lang w:eastAsia="en-US"/>
    </w:rPr>
  </w:style>
  <w:style w:type="paragraph" w:customStyle="1" w:styleId="af7">
    <w:name w:val="Прижатый влево"/>
    <w:basedOn w:val="a"/>
    <w:next w:val="a"/>
    <w:uiPriority w:val="99"/>
    <w:rsid w:val="00EE0455"/>
    <w:pPr>
      <w:autoSpaceDE w:val="0"/>
      <w:autoSpaceDN w:val="0"/>
      <w:adjustRightInd w:val="0"/>
    </w:pPr>
    <w:rPr>
      <w:rFonts w:ascii="Arial" w:eastAsia="Calibri" w:hAnsi="Arial" w:cs="Arial"/>
      <w:lang w:eastAsia="en-US"/>
    </w:rPr>
  </w:style>
  <w:style w:type="character" w:customStyle="1" w:styleId="af8">
    <w:name w:val="Цветовое выделение"/>
    <w:uiPriority w:val="99"/>
    <w:rsid w:val="00D211E9"/>
    <w:rPr>
      <w:b/>
      <w:bCs/>
      <w:color w:val="26282F"/>
    </w:rPr>
  </w:style>
  <w:style w:type="character" w:customStyle="1" w:styleId="af9">
    <w:name w:val="Продолжение ссылки"/>
    <w:uiPriority w:val="99"/>
    <w:rsid w:val="000D3B5E"/>
    <w:rPr>
      <w:b w:val="0"/>
      <w:bCs w:val="0"/>
      <w:color w:val="106BBE"/>
    </w:rPr>
  </w:style>
  <w:style w:type="table" w:styleId="afa">
    <w:name w:val="Table Grid"/>
    <w:basedOn w:val="a1"/>
    <w:uiPriority w:val="39"/>
    <w:rsid w:val="00C91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Сравнение редакций. Добавленный фрагмент"/>
    <w:uiPriority w:val="99"/>
    <w:rsid w:val="000422CF"/>
    <w:rPr>
      <w:color w:val="000000"/>
      <w:shd w:val="clear" w:color="auto" w:fill="C1D7FF"/>
    </w:rPr>
  </w:style>
  <w:style w:type="paragraph" w:customStyle="1" w:styleId="ConsPlusTitle">
    <w:name w:val="ConsPlusTitle"/>
    <w:rsid w:val="00C61D0D"/>
    <w:pPr>
      <w:widowControl w:val="0"/>
      <w:autoSpaceDE w:val="0"/>
      <w:autoSpaceDN w:val="0"/>
    </w:pPr>
    <w:rPr>
      <w:rFonts w:eastAsia="Times New Roman" w:cs="Calibri"/>
      <w:b/>
      <w:sz w:val="22"/>
    </w:rPr>
  </w:style>
  <w:style w:type="character" w:styleId="afc">
    <w:name w:val="Emphasis"/>
    <w:uiPriority w:val="20"/>
    <w:qFormat/>
    <w:rsid w:val="008D53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F2"/>
    <w:rPr>
      <w:rFonts w:ascii="Times New Roman" w:eastAsia="Times New Roman" w:hAnsi="Times New Roman"/>
      <w:sz w:val="24"/>
      <w:szCs w:val="24"/>
    </w:rPr>
  </w:style>
  <w:style w:type="paragraph" w:styleId="1">
    <w:name w:val="heading 1"/>
    <w:basedOn w:val="a"/>
    <w:next w:val="a"/>
    <w:link w:val="10"/>
    <w:uiPriority w:val="9"/>
    <w:qFormat/>
    <w:rsid w:val="00EE0455"/>
    <w:pPr>
      <w:keepNext/>
      <w:keepLines/>
      <w:spacing w:before="480"/>
      <w:outlineLvl w:val="0"/>
    </w:pPr>
    <w:rPr>
      <w:rFonts w:ascii="Calibri Light" w:hAnsi="Calibri Light"/>
      <w:b/>
      <w:bCs/>
      <w:color w:val="2E74B5"/>
      <w:sz w:val="28"/>
      <w:szCs w:val="28"/>
      <w:lang w:val="x-none"/>
    </w:rPr>
  </w:style>
  <w:style w:type="paragraph" w:styleId="3">
    <w:name w:val="heading 3"/>
    <w:basedOn w:val="a"/>
    <w:link w:val="30"/>
    <w:uiPriority w:val="9"/>
    <w:qFormat/>
    <w:rsid w:val="00D30FF2"/>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D30FF2"/>
    <w:rPr>
      <w:rFonts w:ascii="Times New Roman" w:eastAsia="Times New Roman" w:hAnsi="Times New Roman" w:cs="Times New Roman"/>
      <w:b/>
      <w:bCs/>
      <w:sz w:val="27"/>
      <w:szCs w:val="27"/>
      <w:lang w:eastAsia="ru-RU"/>
    </w:rPr>
  </w:style>
  <w:style w:type="character" w:styleId="a3">
    <w:name w:val="Hyperlink"/>
    <w:uiPriority w:val="99"/>
    <w:unhideWhenUsed/>
    <w:rsid w:val="00D30FF2"/>
    <w:rPr>
      <w:color w:val="0000FF"/>
      <w:u w:val="single"/>
    </w:rPr>
  </w:style>
  <w:style w:type="paragraph" w:styleId="a4">
    <w:name w:val="Normal (Web)"/>
    <w:basedOn w:val="a"/>
    <w:uiPriority w:val="99"/>
    <w:unhideWhenUsed/>
    <w:rsid w:val="00D30FF2"/>
    <w:pPr>
      <w:spacing w:after="223"/>
      <w:jc w:val="both"/>
    </w:pPr>
  </w:style>
  <w:style w:type="paragraph" w:customStyle="1" w:styleId="align-right">
    <w:name w:val="align-right"/>
    <w:basedOn w:val="a"/>
    <w:rsid w:val="00D30FF2"/>
    <w:pPr>
      <w:spacing w:after="223"/>
      <w:jc w:val="right"/>
    </w:pPr>
  </w:style>
  <w:style w:type="paragraph" w:customStyle="1" w:styleId="ConsPlusNormal">
    <w:name w:val="ConsPlusNormal"/>
    <w:rsid w:val="00D30FF2"/>
    <w:pPr>
      <w:widowControl w:val="0"/>
      <w:autoSpaceDE w:val="0"/>
      <w:autoSpaceDN w:val="0"/>
    </w:pPr>
    <w:rPr>
      <w:rFonts w:eastAsia="Times New Roman" w:cs="Calibri"/>
      <w:sz w:val="22"/>
    </w:rPr>
  </w:style>
  <w:style w:type="paragraph" w:customStyle="1" w:styleId="a5">
    <w:name w:val="Заголовок к тексту"/>
    <w:basedOn w:val="a"/>
    <w:next w:val="a6"/>
    <w:rsid w:val="00524742"/>
    <w:pPr>
      <w:suppressAutoHyphens/>
      <w:spacing w:after="480" w:line="240" w:lineRule="exact"/>
    </w:pPr>
    <w:rPr>
      <w:b/>
      <w:sz w:val="28"/>
      <w:szCs w:val="20"/>
    </w:rPr>
  </w:style>
  <w:style w:type="paragraph" w:customStyle="1" w:styleId="a7">
    <w:name w:val="Исполнитель"/>
    <w:basedOn w:val="a6"/>
    <w:rsid w:val="00524742"/>
    <w:pPr>
      <w:suppressAutoHyphens/>
      <w:spacing w:line="240" w:lineRule="exact"/>
    </w:pPr>
    <w:rPr>
      <w:szCs w:val="20"/>
    </w:rPr>
  </w:style>
  <w:style w:type="paragraph" w:styleId="a6">
    <w:name w:val="Body Text"/>
    <w:basedOn w:val="a"/>
    <w:link w:val="a8"/>
    <w:rsid w:val="00524742"/>
    <w:pPr>
      <w:spacing w:line="360" w:lineRule="exact"/>
      <w:ind w:firstLine="709"/>
      <w:jc w:val="both"/>
    </w:pPr>
    <w:rPr>
      <w:sz w:val="28"/>
      <w:lang w:val="x-none" w:eastAsia="x-none"/>
    </w:rPr>
  </w:style>
  <w:style w:type="character" w:customStyle="1" w:styleId="a8">
    <w:name w:val="Основной текст Знак"/>
    <w:link w:val="a6"/>
    <w:rsid w:val="00524742"/>
    <w:rPr>
      <w:rFonts w:ascii="Times New Roman" w:eastAsia="Times New Roman" w:hAnsi="Times New Roman" w:cs="Times New Roman"/>
      <w:sz w:val="28"/>
      <w:szCs w:val="24"/>
      <w:lang w:val="x-none" w:eastAsia="x-none"/>
    </w:rPr>
  </w:style>
  <w:style w:type="paragraph" w:styleId="a9">
    <w:name w:val="header"/>
    <w:basedOn w:val="a"/>
    <w:link w:val="aa"/>
    <w:uiPriority w:val="99"/>
    <w:unhideWhenUsed/>
    <w:rsid w:val="00524742"/>
    <w:pPr>
      <w:tabs>
        <w:tab w:val="center" w:pos="4677"/>
        <w:tab w:val="right" w:pos="9355"/>
      </w:tabs>
    </w:pPr>
    <w:rPr>
      <w:lang w:val="x-none"/>
    </w:rPr>
  </w:style>
  <w:style w:type="character" w:customStyle="1" w:styleId="aa">
    <w:name w:val="Верхний колонтитул Знак"/>
    <w:link w:val="a9"/>
    <w:uiPriority w:val="99"/>
    <w:rsid w:val="0052474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951C8"/>
    <w:rPr>
      <w:rFonts w:ascii="Tahoma" w:hAnsi="Tahoma"/>
      <w:sz w:val="16"/>
      <w:szCs w:val="16"/>
      <w:lang w:val="x-none"/>
    </w:rPr>
  </w:style>
  <w:style w:type="character" w:customStyle="1" w:styleId="ac">
    <w:name w:val="Текст выноски Знак"/>
    <w:link w:val="ab"/>
    <w:uiPriority w:val="99"/>
    <w:semiHidden/>
    <w:rsid w:val="009951C8"/>
    <w:rPr>
      <w:rFonts w:ascii="Tahoma" w:eastAsia="Times New Roman" w:hAnsi="Tahoma" w:cs="Tahoma"/>
      <w:sz w:val="16"/>
      <w:szCs w:val="16"/>
      <w:lang w:eastAsia="ru-RU"/>
    </w:rPr>
  </w:style>
  <w:style w:type="paragraph" w:styleId="ad">
    <w:name w:val="List Paragraph"/>
    <w:basedOn w:val="a"/>
    <w:uiPriority w:val="34"/>
    <w:qFormat/>
    <w:rsid w:val="005F4A3F"/>
    <w:pPr>
      <w:ind w:left="720"/>
      <w:contextualSpacing/>
    </w:pPr>
  </w:style>
  <w:style w:type="paragraph" w:customStyle="1" w:styleId="headertext">
    <w:name w:val="headertext"/>
    <w:basedOn w:val="a"/>
    <w:rsid w:val="00627AEC"/>
    <w:pPr>
      <w:spacing w:before="100" w:beforeAutospacing="1" w:after="100" w:afterAutospacing="1"/>
    </w:pPr>
  </w:style>
  <w:style w:type="character" w:customStyle="1" w:styleId="ae">
    <w:name w:val="Гипертекстовая ссылка"/>
    <w:uiPriority w:val="99"/>
    <w:rsid w:val="00220313"/>
    <w:rPr>
      <w:b w:val="0"/>
      <w:bCs w:val="0"/>
      <w:color w:val="106BBE"/>
    </w:rPr>
  </w:style>
  <w:style w:type="paragraph" w:customStyle="1" w:styleId="ConsPlusNonformat">
    <w:name w:val="ConsPlusNonformat"/>
    <w:rsid w:val="000C0C3C"/>
    <w:pPr>
      <w:widowControl w:val="0"/>
      <w:autoSpaceDE w:val="0"/>
      <w:autoSpaceDN w:val="0"/>
    </w:pPr>
    <w:rPr>
      <w:rFonts w:ascii="Courier New" w:eastAsia="Times New Roman" w:hAnsi="Courier New" w:cs="Courier New"/>
    </w:rPr>
  </w:style>
  <w:style w:type="character" w:styleId="af">
    <w:name w:val="footnote reference"/>
    <w:semiHidden/>
    <w:rsid w:val="000C0C3C"/>
    <w:rPr>
      <w:vertAlign w:val="superscript"/>
    </w:rPr>
  </w:style>
  <w:style w:type="paragraph" w:customStyle="1" w:styleId="af0">
    <w:name w:val="Таблицы (моноширинный)"/>
    <w:basedOn w:val="a"/>
    <w:next w:val="a"/>
    <w:uiPriority w:val="99"/>
    <w:rsid w:val="00F14DFD"/>
    <w:pPr>
      <w:autoSpaceDE w:val="0"/>
      <w:autoSpaceDN w:val="0"/>
      <w:adjustRightInd w:val="0"/>
    </w:pPr>
    <w:rPr>
      <w:rFonts w:ascii="Courier New" w:eastAsia="Calibri" w:hAnsi="Courier New" w:cs="Courier New"/>
      <w:lang w:eastAsia="en-US"/>
    </w:rPr>
  </w:style>
  <w:style w:type="paragraph" w:styleId="af1">
    <w:name w:val="footer"/>
    <w:basedOn w:val="a"/>
    <w:link w:val="af2"/>
    <w:rsid w:val="00034E8B"/>
    <w:pPr>
      <w:tabs>
        <w:tab w:val="center" w:pos="4677"/>
        <w:tab w:val="right" w:pos="9355"/>
      </w:tabs>
    </w:pPr>
    <w:rPr>
      <w:lang w:val="x-none"/>
    </w:rPr>
  </w:style>
  <w:style w:type="character" w:customStyle="1" w:styleId="af2">
    <w:name w:val="Нижний колонтитул Знак"/>
    <w:link w:val="af1"/>
    <w:rsid w:val="00034E8B"/>
    <w:rPr>
      <w:rFonts w:ascii="Times New Roman" w:eastAsia="Times New Roman" w:hAnsi="Times New Roman" w:cs="Times New Roman"/>
      <w:sz w:val="24"/>
      <w:szCs w:val="24"/>
      <w:lang w:eastAsia="ru-RU"/>
    </w:rPr>
  </w:style>
  <w:style w:type="paragraph" w:customStyle="1" w:styleId="formattext">
    <w:name w:val="formattext"/>
    <w:basedOn w:val="a"/>
    <w:rsid w:val="00034E8B"/>
    <w:pPr>
      <w:spacing w:before="100" w:beforeAutospacing="1" w:after="100" w:afterAutospacing="1"/>
    </w:pPr>
  </w:style>
  <w:style w:type="paragraph" w:styleId="af3">
    <w:name w:val="No Spacing"/>
    <w:uiPriority w:val="1"/>
    <w:qFormat/>
    <w:rsid w:val="00034E8B"/>
    <w:rPr>
      <w:rFonts w:ascii="Times New Roman" w:eastAsia="Times New Roman" w:hAnsi="Times New Roman"/>
      <w:sz w:val="24"/>
      <w:szCs w:val="24"/>
    </w:rPr>
  </w:style>
  <w:style w:type="paragraph" w:customStyle="1" w:styleId="align-center">
    <w:name w:val="align-center"/>
    <w:basedOn w:val="a"/>
    <w:rsid w:val="00750D8E"/>
    <w:pPr>
      <w:spacing w:after="223"/>
      <w:jc w:val="center"/>
    </w:pPr>
  </w:style>
  <w:style w:type="paragraph" w:customStyle="1" w:styleId="af4">
    <w:name w:val="Комментарий"/>
    <w:basedOn w:val="a"/>
    <w:next w:val="a"/>
    <w:uiPriority w:val="99"/>
    <w:rsid w:val="003948D2"/>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3948D2"/>
    <w:rPr>
      <w:i/>
      <w:iCs/>
    </w:rPr>
  </w:style>
  <w:style w:type="character" w:customStyle="1" w:styleId="10">
    <w:name w:val="Заголовок 1 Знак"/>
    <w:link w:val="1"/>
    <w:uiPriority w:val="9"/>
    <w:rsid w:val="00EE0455"/>
    <w:rPr>
      <w:rFonts w:ascii="Calibri Light" w:eastAsia="Times New Roman" w:hAnsi="Calibri Light" w:cs="Times New Roman"/>
      <w:b/>
      <w:bCs/>
      <w:color w:val="2E74B5"/>
      <w:sz w:val="28"/>
      <w:szCs w:val="28"/>
      <w:lang w:eastAsia="ru-RU"/>
    </w:rPr>
  </w:style>
  <w:style w:type="paragraph" w:customStyle="1" w:styleId="af6">
    <w:name w:val="Нормальный (таблица)"/>
    <w:basedOn w:val="a"/>
    <w:next w:val="a"/>
    <w:uiPriority w:val="99"/>
    <w:rsid w:val="00EE0455"/>
    <w:pPr>
      <w:autoSpaceDE w:val="0"/>
      <w:autoSpaceDN w:val="0"/>
      <w:adjustRightInd w:val="0"/>
      <w:jc w:val="both"/>
    </w:pPr>
    <w:rPr>
      <w:rFonts w:ascii="Arial" w:eastAsia="Calibri" w:hAnsi="Arial" w:cs="Arial"/>
      <w:lang w:eastAsia="en-US"/>
    </w:rPr>
  </w:style>
  <w:style w:type="paragraph" w:customStyle="1" w:styleId="af7">
    <w:name w:val="Прижатый влево"/>
    <w:basedOn w:val="a"/>
    <w:next w:val="a"/>
    <w:uiPriority w:val="99"/>
    <w:rsid w:val="00EE0455"/>
    <w:pPr>
      <w:autoSpaceDE w:val="0"/>
      <w:autoSpaceDN w:val="0"/>
      <w:adjustRightInd w:val="0"/>
    </w:pPr>
    <w:rPr>
      <w:rFonts w:ascii="Arial" w:eastAsia="Calibri" w:hAnsi="Arial" w:cs="Arial"/>
      <w:lang w:eastAsia="en-US"/>
    </w:rPr>
  </w:style>
  <w:style w:type="character" w:customStyle="1" w:styleId="af8">
    <w:name w:val="Цветовое выделение"/>
    <w:uiPriority w:val="99"/>
    <w:rsid w:val="00D211E9"/>
    <w:rPr>
      <w:b/>
      <w:bCs/>
      <w:color w:val="26282F"/>
    </w:rPr>
  </w:style>
  <w:style w:type="character" w:customStyle="1" w:styleId="af9">
    <w:name w:val="Продолжение ссылки"/>
    <w:uiPriority w:val="99"/>
    <w:rsid w:val="000D3B5E"/>
    <w:rPr>
      <w:b w:val="0"/>
      <w:bCs w:val="0"/>
      <w:color w:val="106BBE"/>
    </w:rPr>
  </w:style>
  <w:style w:type="table" w:styleId="afa">
    <w:name w:val="Table Grid"/>
    <w:basedOn w:val="a1"/>
    <w:uiPriority w:val="39"/>
    <w:rsid w:val="00C91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Сравнение редакций. Добавленный фрагмент"/>
    <w:uiPriority w:val="99"/>
    <w:rsid w:val="000422CF"/>
    <w:rPr>
      <w:color w:val="000000"/>
      <w:shd w:val="clear" w:color="auto" w:fill="C1D7FF"/>
    </w:rPr>
  </w:style>
  <w:style w:type="paragraph" w:customStyle="1" w:styleId="ConsPlusTitle">
    <w:name w:val="ConsPlusTitle"/>
    <w:rsid w:val="00C61D0D"/>
    <w:pPr>
      <w:widowControl w:val="0"/>
      <w:autoSpaceDE w:val="0"/>
      <w:autoSpaceDN w:val="0"/>
    </w:pPr>
    <w:rPr>
      <w:rFonts w:eastAsia="Times New Roman" w:cs="Calibri"/>
      <w:b/>
      <w:sz w:val="22"/>
    </w:rPr>
  </w:style>
  <w:style w:type="character" w:styleId="afc">
    <w:name w:val="Emphasis"/>
    <w:uiPriority w:val="20"/>
    <w:qFormat/>
    <w:rsid w:val="008D53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81760">
      <w:bodyDiv w:val="1"/>
      <w:marLeft w:val="0"/>
      <w:marRight w:val="0"/>
      <w:marTop w:val="0"/>
      <w:marBottom w:val="0"/>
      <w:divBdr>
        <w:top w:val="none" w:sz="0" w:space="0" w:color="auto"/>
        <w:left w:val="none" w:sz="0" w:space="0" w:color="auto"/>
        <w:bottom w:val="none" w:sz="0" w:space="0" w:color="auto"/>
        <w:right w:val="none" w:sz="0" w:space="0" w:color="auto"/>
      </w:divBdr>
    </w:div>
    <w:div w:id="554976480">
      <w:bodyDiv w:val="1"/>
      <w:marLeft w:val="0"/>
      <w:marRight w:val="0"/>
      <w:marTop w:val="0"/>
      <w:marBottom w:val="0"/>
      <w:divBdr>
        <w:top w:val="none" w:sz="0" w:space="0" w:color="auto"/>
        <w:left w:val="none" w:sz="0" w:space="0" w:color="auto"/>
        <w:bottom w:val="none" w:sz="0" w:space="0" w:color="auto"/>
        <w:right w:val="none" w:sz="0" w:space="0" w:color="auto"/>
      </w:divBdr>
    </w:div>
    <w:div w:id="9095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74C8F01CB425EF38035B4ACFE265657AF07CA4F14730269D1965E1E6B2DA7A1F9317AA05EA9F65DB3A17D04051CF8F3BA7F30D73C6AE48l3a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F74C8F01CB425EF38034547D98E3B6171FF20A9F7443D71C44E63B6B9E2DC2F5FD311FF46AE9265DD3143830C0F96DC7DECFE0B6FDAAE4E26A0B5C1l9a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74C8F01CB425EF38035B4ACFE265657AF07CA4F14730269D1965E1E6B2DA7A1F9317AA05EA9F64D53A17D04051CF8F3BA7F30D73C6AE48l3a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F74C8F01CB425EF38035B4ACFE265657AF176ACF34030269D1965E1E6B2DA7A1F9317AF0CE8996F896007D40906C09339BDED0B6DC6lAa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5978-4BC0-41E6-9369-EFBE68AF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11471</CharactersWithSpaces>
  <SharedDoc>false</SharedDoc>
  <HLinks>
    <vt:vector size="24" baseType="variant">
      <vt:variant>
        <vt:i4>2424881</vt:i4>
      </vt:variant>
      <vt:variant>
        <vt:i4>9</vt:i4>
      </vt:variant>
      <vt:variant>
        <vt:i4>0</vt:i4>
      </vt:variant>
      <vt:variant>
        <vt:i4>5</vt:i4>
      </vt:variant>
      <vt:variant>
        <vt:lpwstr>consultantplus://offline/ref=4F74C8F01CB425EF38035B4ACFE265657AF07CA4F14730269D1965E1E6B2DA7A1F9317AA05EA9F65DB3A17D04051CF8F3BA7F30D73C6AE48l3aAN</vt:lpwstr>
      </vt:variant>
      <vt:variant>
        <vt:lpwstr/>
      </vt:variant>
      <vt:variant>
        <vt:i4>7471202</vt:i4>
      </vt:variant>
      <vt:variant>
        <vt:i4>6</vt:i4>
      </vt:variant>
      <vt:variant>
        <vt:i4>0</vt:i4>
      </vt:variant>
      <vt:variant>
        <vt:i4>5</vt:i4>
      </vt:variant>
      <vt:variant>
        <vt:lpwstr>consultantplus://offline/ref=4F74C8F01CB425EF38034547D98E3B6171FF20A9F7443D71C44E63B6B9E2DC2F5FD311FF46AE9265DD3143830C0F96DC7DECFE0B6FDAAE4E26A0B5C1l9aFN</vt:lpwstr>
      </vt:variant>
      <vt:variant>
        <vt:lpwstr/>
      </vt:variant>
      <vt:variant>
        <vt:i4>2424935</vt:i4>
      </vt:variant>
      <vt:variant>
        <vt:i4>3</vt:i4>
      </vt:variant>
      <vt:variant>
        <vt:i4>0</vt:i4>
      </vt:variant>
      <vt:variant>
        <vt:i4>5</vt:i4>
      </vt:variant>
      <vt:variant>
        <vt:lpwstr>consultantplus://offline/ref=4F74C8F01CB425EF38035B4ACFE265657AF07CA4F14730269D1965E1E6B2DA7A1F9317AA05EA9F64D53A17D04051CF8F3BA7F30D73C6AE48l3aAN</vt:lpwstr>
      </vt:variant>
      <vt:variant>
        <vt:lpwstr/>
      </vt:variant>
      <vt:variant>
        <vt:i4>2687027</vt:i4>
      </vt:variant>
      <vt:variant>
        <vt:i4>0</vt:i4>
      </vt:variant>
      <vt:variant>
        <vt:i4>0</vt:i4>
      </vt:variant>
      <vt:variant>
        <vt:i4>5</vt:i4>
      </vt:variant>
      <vt:variant>
        <vt:lpwstr>consultantplus://offline/ref=4F74C8F01CB425EF38035B4ACFE265657AF176ACF34030269D1965E1E6B2DA7A1F9317AF0CE8996F896007D40906C09339BDED0B6DC6lAaCN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Болховская Татьяна Ивановна</dc:creator>
  <cp:lastModifiedBy>gcheb_mashburo2</cp:lastModifiedBy>
  <cp:revision>4</cp:revision>
  <cp:lastPrinted>2022-06-01T06:26:00Z</cp:lastPrinted>
  <dcterms:created xsi:type="dcterms:W3CDTF">2022-05-12T08:12:00Z</dcterms:created>
  <dcterms:modified xsi:type="dcterms:W3CDTF">2022-06-01T07:57:00Z</dcterms:modified>
</cp:coreProperties>
</file>