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42E6" w:rsidRPr="008342E6" w14:paraId="2C75FF8E" w14:textId="77777777" w:rsidTr="00214ECA">
        <w:trPr>
          <w:trHeight w:val="1130"/>
        </w:trPr>
        <w:tc>
          <w:tcPr>
            <w:tcW w:w="3540" w:type="dxa"/>
          </w:tcPr>
          <w:p w14:paraId="7F846F09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16A4B3AB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478D634A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1626E241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C29F51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0166E01D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2D45CF93" wp14:editId="6A39001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2B06B69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251581CD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5214E91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29CFFA40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C04078" w14:textId="77777777" w:rsidR="008342E6" w:rsidRPr="008342E6" w:rsidRDefault="008342E6" w:rsidP="008342E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45D9BAC2" w14:textId="77777777" w:rsidR="008342E6" w:rsidRPr="008342E6" w:rsidRDefault="008342E6" w:rsidP="008342E6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DE8BF4" w14:textId="4FD0790E" w:rsidR="008342E6" w:rsidRPr="008342E6" w:rsidRDefault="008342E6" w:rsidP="008342E6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04.08.2022  № 278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0ABE390" w14:textId="77777777" w:rsidR="008342E6" w:rsidRPr="008342E6" w:rsidRDefault="008342E6" w:rsidP="008342E6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08E418" w14:textId="58943A87" w:rsidR="00962CBC" w:rsidRDefault="00962CBC" w:rsidP="00BD68AE">
      <w:pPr>
        <w:tabs>
          <w:tab w:val="left" w:pos="4395"/>
        </w:tabs>
        <w:ind w:right="43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2228">
        <w:rPr>
          <w:rFonts w:ascii="Times New Roman" w:hAnsi="Times New Roman" w:cs="Times New Roman"/>
          <w:sz w:val="28"/>
          <w:szCs w:val="28"/>
        </w:rPr>
        <w:t>б особенностях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AE">
        <w:rPr>
          <w:rFonts w:ascii="Times New Roman" w:hAnsi="Times New Roman" w:cs="Times New Roman"/>
          <w:sz w:val="28"/>
          <w:szCs w:val="28"/>
        </w:rPr>
        <w:br/>
      </w:r>
      <w:r w:rsidR="00302228">
        <w:rPr>
          <w:rFonts w:ascii="Times New Roman" w:hAnsi="Times New Roman" w:cs="Times New Roman"/>
          <w:sz w:val="28"/>
          <w:szCs w:val="28"/>
        </w:rPr>
        <w:t xml:space="preserve">в 2022 году внутреннего </w:t>
      </w:r>
      <w:r w:rsidR="007B7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2228">
        <w:rPr>
          <w:rFonts w:ascii="Times New Roman" w:hAnsi="Times New Roman" w:cs="Times New Roman"/>
          <w:sz w:val="28"/>
          <w:szCs w:val="28"/>
        </w:rPr>
        <w:t xml:space="preserve">финансового контроля в отношении главных распорядителей (распорядителей) </w:t>
      </w:r>
      <w:r w:rsidR="00BD68AE">
        <w:rPr>
          <w:rFonts w:ascii="Times New Roman" w:hAnsi="Times New Roman" w:cs="Times New Roman"/>
          <w:sz w:val="28"/>
          <w:szCs w:val="28"/>
        </w:rPr>
        <w:br/>
      </w:r>
      <w:r w:rsidR="00302228">
        <w:rPr>
          <w:rFonts w:ascii="Times New Roman" w:hAnsi="Times New Roman" w:cs="Times New Roman"/>
          <w:sz w:val="28"/>
          <w:szCs w:val="28"/>
        </w:rPr>
        <w:t>и получателей средств бюджета города Чебоксары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33DB8" w14:textId="77777777"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14:paraId="4273BDDC" w14:textId="23449747" w:rsidR="00302228" w:rsidRDefault="00302228" w:rsidP="00251AC6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Pr="000E072A">
        <w:rPr>
          <w:rFonts w:ascii="PT Astra Serif" w:hAnsi="PT Astra Serif"/>
          <w:sz w:val="28"/>
          <w:szCs w:val="28"/>
        </w:rPr>
        <w:t xml:space="preserve"> пунктом 5 постановления Правительства Российской Федерации от 14</w:t>
      </w:r>
      <w:r>
        <w:rPr>
          <w:rFonts w:ascii="PT Astra Serif" w:hAnsi="PT Astra Serif"/>
          <w:sz w:val="28"/>
          <w:szCs w:val="28"/>
        </w:rPr>
        <w:t xml:space="preserve"> апреля </w:t>
      </w:r>
      <w:r w:rsidRPr="000E072A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г.</w:t>
      </w:r>
      <w:r w:rsidRPr="000E072A">
        <w:rPr>
          <w:rFonts w:ascii="PT Astra Serif" w:hAnsi="PT Astra Serif"/>
          <w:sz w:val="28"/>
          <w:szCs w:val="28"/>
        </w:rPr>
        <w:t xml:space="preserve">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>
        <w:rPr>
          <w:rFonts w:ascii="PT Astra Serif" w:hAnsi="PT Astra Serif"/>
          <w:sz w:val="28"/>
          <w:szCs w:val="28"/>
        </w:rPr>
        <w:t xml:space="preserve">администрация города Чебоксары </w:t>
      </w:r>
      <w:r w:rsidRPr="009C0A9F">
        <w:rPr>
          <w:rFonts w:ascii="PT Astra Serif" w:hAnsi="PT Astra Serif"/>
          <w:spacing w:val="60"/>
          <w:sz w:val="28"/>
          <w:szCs w:val="28"/>
        </w:rPr>
        <w:t>постановляет</w:t>
      </w:r>
      <w:r w:rsidRPr="000E072A">
        <w:rPr>
          <w:rFonts w:ascii="PT Astra Serif" w:hAnsi="PT Astra Serif"/>
          <w:sz w:val="28"/>
          <w:szCs w:val="28"/>
        </w:rPr>
        <w:t>:</w:t>
      </w:r>
    </w:p>
    <w:p w14:paraId="6D47816D" w14:textId="6D37ABD3" w:rsidR="00302228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D4642E">
        <w:rPr>
          <w:rFonts w:ascii="PT Astra Serif" w:hAnsi="PT Astra Serif"/>
          <w:sz w:val="28"/>
          <w:szCs w:val="28"/>
        </w:rPr>
        <w:t>Установить, что до 1 января 2023 г</w:t>
      </w:r>
      <w:r>
        <w:rPr>
          <w:rFonts w:ascii="PT Astra Serif" w:hAnsi="PT Astra Serif"/>
          <w:sz w:val="28"/>
          <w:szCs w:val="28"/>
        </w:rPr>
        <w:t xml:space="preserve">ода финансовым управлением администрации города Чебоксары </w:t>
      </w:r>
      <w:r w:rsidRPr="00D4642E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внутреннего муниципального</w:t>
      </w:r>
      <w:r w:rsidRPr="00D4642E">
        <w:rPr>
          <w:rFonts w:ascii="PT Astra Serif" w:hAnsi="PT Astra Serif"/>
          <w:sz w:val="28"/>
          <w:szCs w:val="28"/>
        </w:rPr>
        <w:t xml:space="preserve"> финансового контроля не проводятся проверки главных распорядителей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0E072A">
        <w:rPr>
          <w:rFonts w:ascii="PT Astra Serif" w:hAnsi="PT Astra Serif"/>
          <w:sz w:val="28"/>
          <w:szCs w:val="28"/>
        </w:rPr>
        <w:t>(распорядителей)</w:t>
      </w:r>
      <w:r w:rsidRPr="00D464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 w:rsidRPr="00D4642E">
        <w:rPr>
          <w:rFonts w:ascii="PT Astra Serif" w:hAnsi="PT Astra Serif"/>
          <w:sz w:val="28"/>
          <w:szCs w:val="28"/>
        </w:rPr>
        <w:t>получателей средств</w:t>
      </w:r>
      <w:r>
        <w:rPr>
          <w:rFonts w:ascii="PT Astra Serif" w:hAnsi="PT Astra Serif"/>
          <w:sz w:val="28"/>
          <w:szCs w:val="28"/>
        </w:rPr>
        <w:t xml:space="preserve"> бюджета 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, </w:t>
      </w:r>
      <w:r w:rsidR="00374424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в том числе являющихся </w:t>
      </w:r>
      <w:r w:rsidR="007462F4">
        <w:rPr>
          <w:rFonts w:ascii="PT Astra Serif" w:hAnsi="PT Astra Serif"/>
          <w:sz w:val="28"/>
          <w:szCs w:val="28"/>
        </w:rPr>
        <w:t>муниципальными</w:t>
      </w:r>
      <w:r w:rsidRPr="00D4642E">
        <w:rPr>
          <w:rFonts w:ascii="PT Astra Serif" w:hAnsi="PT Astra Serif"/>
          <w:sz w:val="28"/>
          <w:szCs w:val="28"/>
        </w:rPr>
        <w:t xml:space="preserve"> заказчиками.</w:t>
      </w:r>
    </w:p>
    <w:p w14:paraId="6B3D3100" w14:textId="0973C135" w:rsidR="00302228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642E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D4642E">
        <w:rPr>
          <w:rFonts w:ascii="PT Astra Serif" w:hAnsi="PT Astra Serif"/>
          <w:sz w:val="28"/>
          <w:szCs w:val="28"/>
        </w:rPr>
        <w:t>При поступлении от главных распорядителей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F75F5A">
        <w:rPr>
          <w:rFonts w:ascii="PT Astra Serif" w:hAnsi="PT Astra Serif"/>
          <w:sz w:val="28"/>
          <w:szCs w:val="28"/>
        </w:rPr>
        <w:t>(распорядителей)</w:t>
      </w:r>
      <w:r w:rsidRPr="00D4642E">
        <w:rPr>
          <w:rFonts w:ascii="PT Astra Serif" w:hAnsi="PT Astra Serif"/>
          <w:sz w:val="28"/>
          <w:szCs w:val="28"/>
        </w:rPr>
        <w:t xml:space="preserve"> </w:t>
      </w:r>
      <w:r w:rsidR="002F7F77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и получателей средств </w:t>
      </w:r>
      <w:r>
        <w:rPr>
          <w:rFonts w:ascii="PT Astra Serif" w:hAnsi="PT Astra Serif"/>
          <w:sz w:val="28"/>
          <w:szCs w:val="28"/>
        </w:rPr>
        <w:t xml:space="preserve">бюджета </w:t>
      </w:r>
      <w:r w:rsidR="007462F4">
        <w:rPr>
          <w:rFonts w:ascii="PT Astra Serif" w:hAnsi="PT Astra Serif"/>
          <w:sz w:val="28"/>
          <w:szCs w:val="28"/>
        </w:rPr>
        <w:t>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, в том числе являющихся </w:t>
      </w:r>
      <w:r w:rsidR="009C0A9F">
        <w:rPr>
          <w:rFonts w:ascii="PT Astra Serif" w:hAnsi="PT Astra Serif"/>
          <w:sz w:val="28"/>
          <w:szCs w:val="28"/>
        </w:rPr>
        <w:t>муниципальными</w:t>
      </w:r>
      <w:r w:rsidRPr="00D4642E">
        <w:rPr>
          <w:rFonts w:ascii="PT Astra Serif" w:hAnsi="PT Astra Serif"/>
          <w:sz w:val="28"/>
          <w:szCs w:val="28"/>
        </w:rPr>
        <w:t xml:space="preserve"> заказчиками, обращений о продлении срока исполнения представлений (предписаний) </w:t>
      </w:r>
      <w:r w:rsidR="007462F4">
        <w:rPr>
          <w:rFonts w:ascii="PT Astra Serif" w:hAnsi="PT Astra Serif"/>
          <w:sz w:val="28"/>
          <w:szCs w:val="28"/>
        </w:rPr>
        <w:t>финансового управления администрации 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, выданных до вступления в силу настоящего постановления, </w:t>
      </w:r>
      <w:r w:rsidR="007462F4">
        <w:rPr>
          <w:rFonts w:ascii="PT Astra Serif" w:hAnsi="PT Astra Serif"/>
          <w:sz w:val="28"/>
          <w:szCs w:val="28"/>
        </w:rPr>
        <w:t xml:space="preserve">финансовое управление администрации </w:t>
      </w:r>
      <w:r w:rsidR="002F7F77">
        <w:rPr>
          <w:rFonts w:ascii="PT Astra Serif" w:hAnsi="PT Astra Serif"/>
          <w:sz w:val="28"/>
          <w:szCs w:val="28"/>
        </w:rPr>
        <w:br/>
      </w:r>
      <w:r w:rsidR="007462F4">
        <w:rPr>
          <w:rFonts w:ascii="PT Astra Serif" w:hAnsi="PT Astra Serif"/>
          <w:sz w:val="28"/>
          <w:szCs w:val="28"/>
        </w:rPr>
        <w:t>города Чебоксары</w:t>
      </w:r>
      <w:r w:rsidRPr="00D4642E">
        <w:rPr>
          <w:rFonts w:ascii="PT Astra Serif" w:hAnsi="PT Astra Serif"/>
          <w:sz w:val="28"/>
          <w:szCs w:val="28"/>
        </w:rPr>
        <w:t xml:space="preserve"> принима</w:t>
      </w:r>
      <w:r>
        <w:rPr>
          <w:rFonts w:ascii="PT Astra Serif" w:hAnsi="PT Astra Serif"/>
          <w:sz w:val="28"/>
          <w:szCs w:val="28"/>
        </w:rPr>
        <w:t>е</w:t>
      </w:r>
      <w:r w:rsidRPr="00D4642E">
        <w:rPr>
          <w:rFonts w:ascii="PT Astra Serif" w:hAnsi="PT Astra Serif"/>
          <w:sz w:val="28"/>
          <w:szCs w:val="28"/>
        </w:rPr>
        <w:t>т с уч</w:t>
      </w:r>
      <w:r>
        <w:rPr>
          <w:rFonts w:ascii="PT Astra Serif" w:hAnsi="PT Astra Serif"/>
          <w:sz w:val="28"/>
          <w:szCs w:val="28"/>
        </w:rPr>
        <w:t>ё</w:t>
      </w:r>
      <w:r w:rsidRPr="00D4642E">
        <w:rPr>
          <w:rFonts w:ascii="PT Astra Serif" w:hAnsi="PT Astra Serif"/>
          <w:sz w:val="28"/>
          <w:szCs w:val="28"/>
        </w:rPr>
        <w:t>том требований, предусмотренных Бюджетным кодексом Российской Федерации, решение об удовлетворении таких обращений в течение 10 рабочих</w:t>
      </w:r>
      <w:proofErr w:type="gramEnd"/>
      <w:r w:rsidRPr="00D4642E">
        <w:rPr>
          <w:rFonts w:ascii="PT Astra Serif" w:hAnsi="PT Astra Serif"/>
          <w:sz w:val="28"/>
          <w:szCs w:val="28"/>
        </w:rPr>
        <w:t xml:space="preserve"> дней со дня поступления таких обращений. При этом вновь устанавливаемый срок исполнения указанных </w:t>
      </w:r>
      <w:r w:rsidRPr="00D4642E">
        <w:rPr>
          <w:rFonts w:ascii="PT Astra Serif" w:hAnsi="PT Astra Serif"/>
          <w:sz w:val="28"/>
          <w:szCs w:val="28"/>
        </w:rPr>
        <w:lastRenderedPageBreak/>
        <w:t xml:space="preserve">представлений (предписаний) не может приходиться на дату ранее </w:t>
      </w:r>
      <w:r w:rsidR="002F7F77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>1 января 2023 г</w:t>
      </w:r>
      <w:r>
        <w:rPr>
          <w:rFonts w:ascii="PT Astra Serif" w:hAnsi="PT Astra Serif"/>
          <w:sz w:val="28"/>
          <w:szCs w:val="28"/>
        </w:rPr>
        <w:t>ода.</w:t>
      </w:r>
    </w:p>
    <w:p w14:paraId="258DB753" w14:textId="57F3EBF6" w:rsidR="00302228" w:rsidRPr="00D4642E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D4642E">
        <w:rPr>
          <w:rFonts w:ascii="PT Astra Serif" w:hAnsi="PT Astra Serif"/>
          <w:sz w:val="28"/>
          <w:szCs w:val="28"/>
        </w:rPr>
        <w:t xml:space="preserve"> Пункт 1 настоящего постановления не распространяется </w:t>
      </w:r>
      <w:r w:rsidR="00BD68AE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на проверки, проведение которых осуществляется в соответствии </w:t>
      </w:r>
      <w:r w:rsidR="00BD68AE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 xml:space="preserve">с поручениями </w:t>
      </w:r>
      <w:r w:rsidR="009C0A9F">
        <w:rPr>
          <w:rFonts w:ascii="PT Astra Serif" w:hAnsi="PT Astra Serif"/>
          <w:sz w:val="28"/>
          <w:szCs w:val="28"/>
        </w:rPr>
        <w:t>главы администрации города Чебоксары</w:t>
      </w:r>
      <w:r>
        <w:rPr>
          <w:rFonts w:ascii="PT Astra Serif" w:hAnsi="PT Astra Serif"/>
          <w:sz w:val="28"/>
          <w:szCs w:val="28"/>
        </w:rPr>
        <w:t xml:space="preserve"> и требованиями п</w:t>
      </w:r>
      <w:r w:rsidRPr="004665E7">
        <w:rPr>
          <w:rFonts w:ascii="PT Astra Serif" w:hAnsi="PT Astra Serif"/>
          <w:sz w:val="28"/>
          <w:szCs w:val="28"/>
        </w:rPr>
        <w:t xml:space="preserve">рокуратуры </w:t>
      </w:r>
      <w:r w:rsidR="000558D4">
        <w:rPr>
          <w:rFonts w:ascii="PT Astra Serif" w:hAnsi="PT Astra Serif"/>
          <w:sz w:val="28"/>
          <w:szCs w:val="28"/>
        </w:rPr>
        <w:t>города Чебоксары</w:t>
      </w:r>
      <w:r w:rsidR="00D528A8">
        <w:rPr>
          <w:rFonts w:ascii="PT Astra Serif" w:hAnsi="PT Astra Serif"/>
          <w:sz w:val="28"/>
          <w:szCs w:val="28"/>
        </w:rPr>
        <w:t>,</w:t>
      </w:r>
      <w:r w:rsidR="000558D4">
        <w:rPr>
          <w:rFonts w:ascii="PT Astra Serif" w:hAnsi="PT Astra Serif"/>
          <w:sz w:val="28"/>
          <w:szCs w:val="28"/>
        </w:rPr>
        <w:t xml:space="preserve"> </w:t>
      </w:r>
      <w:r w:rsidR="00D528A8">
        <w:rPr>
          <w:rFonts w:ascii="PT Astra Serif" w:hAnsi="PT Astra Serif"/>
          <w:sz w:val="28"/>
          <w:szCs w:val="28"/>
        </w:rPr>
        <w:t xml:space="preserve">районных </w:t>
      </w:r>
      <w:r w:rsidR="000558D4">
        <w:rPr>
          <w:rFonts w:ascii="PT Astra Serif" w:hAnsi="PT Astra Serif"/>
          <w:sz w:val="28"/>
          <w:szCs w:val="28"/>
        </w:rPr>
        <w:t>прокуратур</w:t>
      </w:r>
      <w:r w:rsidR="00D528A8">
        <w:rPr>
          <w:rFonts w:ascii="PT Astra Serif" w:hAnsi="PT Astra Serif"/>
          <w:sz w:val="28"/>
          <w:szCs w:val="28"/>
        </w:rPr>
        <w:t xml:space="preserve"> </w:t>
      </w:r>
      <w:r w:rsidR="000558D4">
        <w:rPr>
          <w:rFonts w:ascii="PT Astra Serif" w:hAnsi="PT Astra Serif"/>
          <w:sz w:val="28"/>
          <w:szCs w:val="28"/>
        </w:rPr>
        <w:t>города Чебоксары</w:t>
      </w:r>
      <w:r w:rsidRPr="004665E7">
        <w:rPr>
          <w:rFonts w:ascii="PT Astra Serif" w:hAnsi="PT Astra Serif"/>
          <w:sz w:val="28"/>
          <w:szCs w:val="28"/>
        </w:rPr>
        <w:t>, правоохранительных органов</w:t>
      </w:r>
      <w:r w:rsidRPr="00D4642E">
        <w:rPr>
          <w:rFonts w:ascii="PT Astra Serif" w:hAnsi="PT Astra Serif"/>
          <w:sz w:val="28"/>
          <w:szCs w:val="28"/>
        </w:rPr>
        <w:t>.</w:t>
      </w:r>
    </w:p>
    <w:p w14:paraId="5828267F" w14:textId="7D6C1F85" w:rsidR="00302228" w:rsidRDefault="00302228" w:rsidP="00251AC6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642E">
        <w:rPr>
          <w:rFonts w:ascii="PT Astra Serif" w:hAnsi="PT Astra Serif"/>
          <w:sz w:val="28"/>
          <w:szCs w:val="28"/>
        </w:rPr>
        <w:t xml:space="preserve">4. </w:t>
      </w:r>
      <w:r w:rsidR="007462F4">
        <w:rPr>
          <w:rFonts w:ascii="PT Astra Serif" w:hAnsi="PT Astra Serif"/>
          <w:sz w:val="28"/>
          <w:szCs w:val="28"/>
        </w:rPr>
        <w:t>Финансовому управлению администрации города Чебоксары</w:t>
      </w:r>
      <w:r>
        <w:rPr>
          <w:rFonts w:ascii="PT Astra Serif" w:hAnsi="PT Astra Serif"/>
          <w:sz w:val="28"/>
          <w:szCs w:val="28"/>
        </w:rPr>
        <w:t xml:space="preserve"> обеспечить завершение в срок </w:t>
      </w:r>
      <w:r w:rsidRPr="00D4642E">
        <w:rPr>
          <w:rFonts w:ascii="PT Astra Serif" w:hAnsi="PT Astra Serif"/>
          <w:sz w:val="28"/>
          <w:szCs w:val="28"/>
        </w:rPr>
        <w:t xml:space="preserve">не позднее </w:t>
      </w:r>
      <w:r>
        <w:rPr>
          <w:rFonts w:ascii="PT Astra Serif" w:hAnsi="PT Astra Serif"/>
          <w:sz w:val="28"/>
          <w:szCs w:val="28"/>
        </w:rPr>
        <w:t>1</w:t>
      </w:r>
      <w:r w:rsidRPr="00D4642E">
        <w:rPr>
          <w:rFonts w:ascii="PT Astra Serif" w:hAnsi="PT Astra Serif"/>
          <w:sz w:val="28"/>
          <w:szCs w:val="28"/>
        </w:rPr>
        <w:t>0 рабочих дней со дня вступления в силу настоящего постановления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D4642E">
        <w:rPr>
          <w:rFonts w:ascii="PT Astra Serif" w:hAnsi="PT Astra Serif"/>
          <w:sz w:val="28"/>
          <w:szCs w:val="28"/>
        </w:rPr>
        <w:t>провер</w:t>
      </w:r>
      <w:r>
        <w:rPr>
          <w:rFonts w:ascii="PT Astra Serif" w:hAnsi="PT Astra Serif"/>
          <w:sz w:val="28"/>
          <w:szCs w:val="28"/>
        </w:rPr>
        <w:t>ок</w:t>
      </w:r>
      <w:r w:rsidRPr="00D4642E">
        <w:rPr>
          <w:rFonts w:ascii="PT Astra Serif" w:hAnsi="PT Astra Serif"/>
          <w:sz w:val="28"/>
          <w:szCs w:val="28"/>
        </w:rPr>
        <w:t>, указанны</w:t>
      </w:r>
      <w:r>
        <w:rPr>
          <w:rFonts w:ascii="PT Astra Serif" w:hAnsi="PT Astra Serif"/>
          <w:sz w:val="28"/>
          <w:szCs w:val="28"/>
        </w:rPr>
        <w:t xml:space="preserve">х </w:t>
      </w:r>
      <w:r w:rsidR="00BD68AE">
        <w:rPr>
          <w:rFonts w:ascii="PT Astra Serif" w:hAnsi="PT Astra Serif"/>
          <w:sz w:val="28"/>
          <w:szCs w:val="28"/>
        </w:rPr>
        <w:br/>
      </w:r>
      <w:r w:rsidRPr="00D4642E">
        <w:rPr>
          <w:rFonts w:ascii="PT Astra Serif" w:hAnsi="PT Astra Serif"/>
          <w:sz w:val="28"/>
          <w:szCs w:val="28"/>
        </w:rPr>
        <w:t>в пункте 1 настоящего постановления, начаты</w:t>
      </w:r>
      <w:r>
        <w:rPr>
          <w:rFonts w:ascii="PT Astra Serif" w:hAnsi="PT Astra Serif"/>
          <w:sz w:val="28"/>
          <w:szCs w:val="28"/>
        </w:rPr>
        <w:t xml:space="preserve">х </w:t>
      </w:r>
      <w:r w:rsidRPr="00D4642E">
        <w:rPr>
          <w:rFonts w:ascii="PT Astra Serif" w:hAnsi="PT Astra Serif"/>
          <w:sz w:val="28"/>
          <w:szCs w:val="28"/>
        </w:rPr>
        <w:t>до вступления в силу настоящего постановления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24592B64" w14:textId="026CB136" w:rsidR="00AA2ED3" w:rsidRDefault="007462F4" w:rsidP="0025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AA2ED3" w:rsidRPr="00AA2ED3">
        <w:rPr>
          <w:rFonts w:ascii="Times New Roman" w:hAnsi="Times New Roman" w:cs="Times New Roman"/>
          <w:sz w:val="28"/>
          <w:szCs w:val="28"/>
        </w:rPr>
        <w:t> </w:t>
      </w:r>
      <w:r w:rsidR="00CF730F">
        <w:rPr>
          <w:rFonts w:ascii="Times New Roman" w:hAnsi="Times New Roman" w:cs="Times New Roman"/>
          <w:sz w:val="28"/>
          <w:szCs w:val="28"/>
        </w:rPr>
        <w:t>Настоящее п</w:t>
      </w:r>
      <w:r w:rsidR="00AA2ED3" w:rsidRPr="00AA2ED3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14:paraId="0BE255DA" w14:textId="3B5CD28F" w:rsidR="00AA2ED3" w:rsidRPr="00AA2ED3" w:rsidRDefault="007462F4" w:rsidP="0025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C439C7" w:rsidRPr="00C439C7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C439C7">
        <w:rPr>
          <w:rFonts w:ascii="Times New Roman" w:hAnsi="Times New Roman" w:cs="Times New Roman"/>
          <w:sz w:val="28"/>
          <w:szCs w:val="28"/>
        </w:rPr>
        <w:t>.</w:t>
      </w:r>
    </w:p>
    <w:p w14:paraId="05043A5B" w14:textId="52097748" w:rsidR="001221E4" w:rsidRDefault="007462F4" w:rsidP="00251AC6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A2ED3">
        <w:rPr>
          <w:sz w:val="28"/>
          <w:szCs w:val="28"/>
        </w:rPr>
        <w:t>.</w:t>
      </w:r>
      <w:r w:rsidR="00AA2ED3" w:rsidRPr="00D77C56">
        <w:rPr>
          <w:sz w:val="28"/>
          <w:szCs w:val="28"/>
        </w:rPr>
        <w:t xml:space="preserve"> </w:t>
      </w:r>
      <w:proofErr w:type="gramStart"/>
      <w:r w:rsidR="00E8146A" w:rsidRPr="00E8146A">
        <w:rPr>
          <w:sz w:val="28"/>
          <w:szCs w:val="28"/>
        </w:rPr>
        <w:t>Контроль за</w:t>
      </w:r>
      <w:proofErr w:type="gramEnd"/>
      <w:r w:rsidR="00E8146A" w:rsidRPr="00E8146A">
        <w:rPr>
          <w:sz w:val="28"/>
          <w:szCs w:val="28"/>
        </w:rPr>
        <w:t xml:space="preserve"> исполнением нас</w:t>
      </w:r>
      <w:r w:rsidR="00DA6734">
        <w:rPr>
          <w:sz w:val="28"/>
          <w:szCs w:val="28"/>
        </w:rPr>
        <w:t xml:space="preserve">тоящего постановления возложить </w:t>
      </w:r>
      <w:r w:rsidR="00BD68AE">
        <w:rPr>
          <w:sz w:val="28"/>
          <w:szCs w:val="28"/>
        </w:rPr>
        <w:br/>
      </w:r>
      <w:r w:rsidR="00E8146A" w:rsidRPr="00E8146A">
        <w:rPr>
          <w:sz w:val="28"/>
          <w:szCs w:val="28"/>
        </w:rPr>
        <w:t>на заместителя главы администрации города Чебоксары</w:t>
      </w:r>
      <w:r w:rsidR="00DA6734">
        <w:rPr>
          <w:sz w:val="28"/>
          <w:szCs w:val="28"/>
        </w:rPr>
        <w:t xml:space="preserve"> </w:t>
      </w:r>
      <w:r w:rsidR="00BD68AE">
        <w:rPr>
          <w:sz w:val="28"/>
          <w:szCs w:val="28"/>
        </w:rPr>
        <w:br/>
      </w:r>
      <w:r w:rsidR="00E8146A" w:rsidRPr="00E8146A">
        <w:rPr>
          <w:sz w:val="28"/>
          <w:szCs w:val="28"/>
        </w:rPr>
        <w:t>по экон</w:t>
      </w:r>
      <w:r w:rsidR="00E8146A">
        <w:rPr>
          <w:sz w:val="28"/>
          <w:szCs w:val="28"/>
        </w:rPr>
        <w:t>омическому развитию и финансам И</w:t>
      </w:r>
      <w:r w:rsidR="00E8146A" w:rsidRPr="00E8146A">
        <w:rPr>
          <w:sz w:val="28"/>
          <w:szCs w:val="28"/>
        </w:rPr>
        <w:t>.</w:t>
      </w:r>
      <w:r w:rsidR="00E8146A">
        <w:rPr>
          <w:sz w:val="28"/>
          <w:szCs w:val="28"/>
        </w:rPr>
        <w:t>Н. Антонову</w:t>
      </w:r>
      <w:r w:rsidR="00C439C7">
        <w:rPr>
          <w:sz w:val="28"/>
          <w:szCs w:val="28"/>
        </w:rPr>
        <w:t xml:space="preserve">. </w:t>
      </w:r>
    </w:p>
    <w:p w14:paraId="0E3F6457" w14:textId="77777777" w:rsidR="00C439C7" w:rsidRDefault="00C439C7" w:rsidP="00C439C7">
      <w:pPr>
        <w:pStyle w:val="2"/>
        <w:spacing w:line="360" w:lineRule="auto"/>
        <w:rPr>
          <w:sz w:val="28"/>
          <w:szCs w:val="28"/>
        </w:rPr>
      </w:pPr>
    </w:p>
    <w:p w14:paraId="43D44E59" w14:textId="77777777" w:rsidR="00FA0F0C" w:rsidRDefault="00FA0F0C" w:rsidP="00C439C7">
      <w:pPr>
        <w:pStyle w:val="2"/>
        <w:spacing w:line="360" w:lineRule="auto"/>
        <w:rPr>
          <w:sz w:val="28"/>
          <w:szCs w:val="28"/>
        </w:rPr>
      </w:pPr>
    </w:p>
    <w:p w14:paraId="35913821" w14:textId="7138C9BB" w:rsidR="00BD3435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Д.В. Спирин</w:t>
      </w:r>
      <w:bookmarkStart w:id="0" w:name="_GoBack"/>
      <w:bookmarkEnd w:id="0"/>
    </w:p>
    <w:sectPr w:rsidR="00BD3435" w:rsidSect="008342E6">
      <w:pgSz w:w="11906" w:h="16838"/>
      <w:pgMar w:top="993" w:right="851" w:bottom="851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5AD550" w15:done="0"/>
  <w15:commentEx w15:paraId="37A9D0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E1AE" w16cex:dateUtc="2022-02-18T06:13:00Z"/>
  <w16cex:commentExtensible w16cex:durableId="25B9E298" w16cex:dateUtc="2022-02-18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AD550" w16cid:durableId="25B9E1AE"/>
  <w16cid:commentId w16cid:paraId="37A9D0BC" w16cid:durableId="25B9E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572A" w14:textId="77777777" w:rsidR="00791883" w:rsidRDefault="00791883" w:rsidP="00C9725A">
      <w:r>
        <w:separator/>
      </w:r>
    </w:p>
  </w:endnote>
  <w:endnote w:type="continuationSeparator" w:id="0">
    <w:p w14:paraId="3F4520FE" w14:textId="77777777" w:rsidR="00791883" w:rsidRDefault="00791883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ED15" w14:textId="77777777" w:rsidR="00791883" w:rsidRDefault="00791883" w:rsidP="00C9725A">
      <w:r>
        <w:separator/>
      </w:r>
    </w:p>
  </w:footnote>
  <w:footnote w:type="continuationSeparator" w:id="0">
    <w:p w14:paraId="70C56D5B" w14:textId="77777777" w:rsidR="00791883" w:rsidRDefault="00791883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81B"/>
    <w:multiLevelType w:val="hybridMultilevel"/>
    <w:tmpl w:val="5CBA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66B"/>
    <w:multiLevelType w:val="hybridMultilevel"/>
    <w:tmpl w:val="2632AC12"/>
    <w:lvl w:ilvl="0" w:tplc="B4243C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B4FA4"/>
    <w:multiLevelType w:val="hybridMultilevel"/>
    <w:tmpl w:val="D1CC217A"/>
    <w:lvl w:ilvl="0" w:tplc="A970BE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-acer02">
    <w15:presenceInfo w15:providerId="None" w15:userId="fu-ace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D"/>
    <w:rsid w:val="0000475D"/>
    <w:rsid w:val="00036098"/>
    <w:rsid w:val="000558D4"/>
    <w:rsid w:val="00064695"/>
    <w:rsid w:val="000B28DB"/>
    <w:rsid w:val="000C782E"/>
    <w:rsid w:val="000E03CE"/>
    <w:rsid w:val="001050A5"/>
    <w:rsid w:val="00113F59"/>
    <w:rsid w:val="00120453"/>
    <w:rsid w:val="001209B4"/>
    <w:rsid w:val="001221E4"/>
    <w:rsid w:val="00126A3F"/>
    <w:rsid w:val="00155AD4"/>
    <w:rsid w:val="00156A86"/>
    <w:rsid w:val="001848AE"/>
    <w:rsid w:val="001A60B8"/>
    <w:rsid w:val="001B1D1D"/>
    <w:rsid w:val="001B4F71"/>
    <w:rsid w:val="001C50F0"/>
    <w:rsid w:val="001F1C73"/>
    <w:rsid w:val="001F7B9F"/>
    <w:rsid w:val="002068EB"/>
    <w:rsid w:val="00223718"/>
    <w:rsid w:val="0023190F"/>
    <w:rsid w:val="0024626A"/>
    <w:rsid w:val="002505E0"/>
    <w:rsid w:val="00251AC6"/>
    <w:rsid w:val="00260E51"/>
    <w:rsid w:val="00261525"/>
    <w:rsid w:val="002765D3"/>
    <w:rsid w:val="002A0BA0"/>
    <w:rsid w:val="002F7F77"/>
    <w:rsid w:val="00302228"/>
    <w:rsid w:val="0030237B"/>
    <w:rsid w:val="00302753"/>
    <w:rsid w:val="00316EC4"/>
    <w:rsid w:val="00374424"/>
    <w:rsid w:val="003B3ADF"/>
    <w:rsid w:val="003B731F"/>
    <w:rsid w:val="003D71CA"/>
    <w:rsid w:val="00414901"/>
    <w:rsid w:val="00435842"/>
    <w:rsid w:val="00436B2B"/>
    <w:rsid w:val="0044341B"/>
    <w:rsid w:val="0047226D"/>
    <w:rsid w:val="0049160D"/>
    <w:rsid w:val="004D2435"/>
    <w:rsid w:val="004D3A19"/>
    <w:rsid w:val="004D51FD"/>
    <w:rsid w:val="004D65C7"/>
    <w:rsid w:val="004F4A36"/>
    <w:rsid w:val="00525239"/>
    <w:rsid w:val="00526CED"/>
    <w:rsid w:val="00551A2D"/>
    <w:rsid w:val="005737D5"/>
    <w:rsid w:val="0059053D"/>
    <w:rsid w:val="005C1894"/>
    <w:rsid w:val="005C70D7"/>
    <w:rsid w:val="005D2595"/>
    <w:rsid w:val="005D62C8"/>
    <w:rsid w:val="00602E94"/>
    <w:rsid w:val="00647025"/>
    <w:rsid w:val="00652680"/>
    <w:rsid w:val="00656424"/>
    <w:rsid w:val="00681A2F"/>
    <w:rsid w:val="00684880"/>
    <w:rsid w:val="006D6C3E"/>
    <w:rsid w:val="006F213D"/>
    <w:rsid w:val="00704F03"/>
    <w:rsid w:val="00715A74"/>
    <w:rsid w:val="007462F4"/>
    <w:rsid w:val="00750C1E"/>
    <w:rsid w:val="00766D64"/>
    <w:rsid w:val="0078574E"/>
    <w:rsid w:val="00791883"/>
    <w:rsid w:val="00791E83"/>
    <w:rsid w:val="007B7CD5"/>
    <w:rsid w:val="007D1E63"/>
    <w:rsid w:val="007E6232"/>
    <w:rsid w:val="00820208"/>
    <w:rsid w:val="008342E6"/>
    <w:rsid w:val="008436CE"/>
    <w:rsid w:val="008804C8"/>
    <w:rsid w:val="008B5E4A"/>
    <w:rsid w:val="008B73BB"/>
    <w:rsid w:val="008C30D1"/>
    <w:rsid w:val="008C339B"/>
    <w:rsid w:val="008C5D61"/>
    <w:rsid w:val="008D75AA"/>
    <w:rsid w:val="008E090A"/>
    <w:rsid w:val="008F62CF"/>
    <w:rsid w:val="00934C0C"/>
    <w:rsid w:val="00962CBC"/>
    <w:rsid w:val="009C0A9F"/>
    <w:rsid w:val="00A27C08"/>
    <w:rsid w:val="00A33961"/>
    <w:rsid w:val="00A422C8"/>
    <w:rsid w:val="00A61B46"/>
    <w:rsid w:val="00A81658"/>
    <w:rsid w:val="00A87FCE"/>
    <w:rsid w:val="00AA2ED3"/>
    <w:rsid w:val="00AC2873"/>
    <w:rsid w:val="00AD39C8"/>
    <w:rsid w:val="00AF483D"/>
    <w:rsid w:val="00B27725"/>
    <w:rsid w:val="00B27FAD"/>
    <w:rsid w:val="00B46DAB"/>
    <w:rsid w:val="00B7495D"/>
    <w:rsid w:val="00B92526"/>
    <w:rsid w:val="00BA69F0"/>
    <w:rsid w:val="00BD2400"/>
    <w:rsid w:val="00BD3435"/>
    <w:rsid w:val="00BD599F"/>
    <w:rsid w:val="00BD68AE"/>
    <w:rsid w:val="00C00278"/>
    <w:rsid w:val="00C14A61"/>
    <w:rsid w:val="00C17328"/>
    <w:rsid w:val="00C439C7"/>
    <w:rsid w:val="00C5069A"/>
    <w:rsid w:val="00C75A0C"/>
    <w:rsid w:val="00C91BBC"/>
    <w:rsid w:val="00C933A4"/>
    <w:rsid w:val="00C9725A"/>
    <w:rsid w:val="00CB002A"/>
    <w:rsid w:val="00CF730F"/>
    <w:rsid w:val="00D100F8"/>
    <w:rsid w:val="00D16D7D"/>
    <w:rsid w:val="00D23680"/>
    <w:rsid w:val="00D4027E"/>
    <w:rsid w:val="00D4556B"/>
    <w:rsid w:val="00D45D95"/>
    <w:rsid w:val="00D528A8"/>
    <w:rsid w:val="00DA6734"/>
    <w:rsid w:val="00DB1D3C"/>
    <w:rsid w:val="00DB35C5"/>
    <w:rsid w:val="00DD0661"/>
    <w:rsid w:val="00DD2886"/>
    <w:rsid w:val="00DD53D4"/>
    <w:rsid w:val="00E108AF"/>
    <w:rsid w:val="00E10965"/>
    <w:rsid w:val="00E15564"/>
    <w:rsid w:val="00E157D2"/>
    <w:rsid w:val="00E2430E"/>
    <w:rsid w:val="00E34C7C"/>
    <w:rsid w:val="00E37741"/>
    <w:rsid w:val="00E54395"/>
    <w:rsid w:val="00E545B7"/>
    <w:rsid w:val="00E8146A"/>
    <w:rsid w:val="00E9659C"/>
    <w:rsid w:val="00EB716C"/>
    <w:rsid w:val="00EC192D"/>
    <w:rsid w:val="00F21F18"/>
    <w:rsid w:val="00F31D56"/>
    <w:rsid w:val="00F51474"/>
    <w:rsid w:val="00F75128"/>
    <w:rsid w:val="00F8108D"/>
    <w:rsid w:val="00FA0F0C"/>
    <w:rsid w:val="00FA10D2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609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27F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F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F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F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F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609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27F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F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F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F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2326-F134-4299-9C09-CE2D1C53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gcheb_mashburo2</cp:lastModifiedBy>
  <cp:revision>2</cp:revision>
  <cp:lastPrinted>2022-08-02T06:49:00Z</cp:lastPrinted>
  <dcterms:created xsi:type="dcterms:W3CDTF">2022-08-05T13:39:00Z</dcterms:created>
  <dcterms:modified xsi:type="dcterms:W3CDTF">2022-08-05T13:39:00Z</dcterms:modified>
</cp:coreProperties>
</file>