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  <w:r w:rsidRPr="00C9742B">
        <w:rPr>
          <w:rFonts w:ascii="Arial" w:eastAsia="Times New Roman" w:hAnsi="Arial" w:cs="Times New Roman"/>
          <w:b/>
          <w:noProof/>
          <w:sz w:val="1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AFAA5" wp14:editId="049E7D63">
                <wp:simplePos x="0" y="0"/>
                <wp:positionH relativeFrom="column">
                  <wp:posOffset>3434715</wp:posOffset>
                </wp:positionH>
                <wp:positionV relativeFrom="paragraph">
                  <wp:posOffset>125729</wp:posOffset>
                </wp:positionV>
                <wp:extent cx="2813050" cy="1724025"/>
                <wp:effectExtent l="0" t="0" r="635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B6" w:rsidRPr="00B21AE7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8673B6" w:rsidRPr="00B21AE7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673B6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8673B6" w:rsidRPr="00B21AE7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73B6" w:rsidRPr="00F56BDE" w:rsidRDefault="008673B6" w:rsidP="008673B6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56B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8673B6" w:rsidRPr="00B015DC" w:rsidRDefault="0099251A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8673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.05</w:t>
                            </w:r>
                            <w:r w:rsidR="008673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.2022 </w:t>
                            </w:r>
                            <w:r w:rsidR="008673B6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  <w:p w:rsidR="008673B6" w:rsidRPr="008548ED" w:rsidRDefault="008673B6" w:rsidP="008673B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8673B6" w:rsidRPr="008548ED" w:rsidRDefault="008673B6" w:rsidP="008673B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AFAA5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70.45pt;margin-top:9.9pt;width:221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LDmgIAABg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" stroked="f">
                <v:textbox>
                  <w:txbxContent>
                    <w:p w:rsidR="008673B6" w:rsidRPr="00B21AE7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8673B6" w:rsidRPr="00B21AE7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673B6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8673B6" w:rsidRPr="00B21AE7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673B6" w:rsidRPr="00F56BDE" w:rsidRDefault="008673B6" w:rsidP="008673B6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F56BD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8673B6" w:rsidRPr="00B015DC" w:rsidRDefault="0099251A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</w:t>
                      </w:r>
                      <w:r w:rsidR="008673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.05</w:t>
                      </w:r>
                      <w:r w:rsidR="008673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.2022 </w:t>
                      </w:r>
                      <w:r w:rsidR="008673B6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144</w:t>
                      </w:r>
                    </w:p>
                    <w:p w:rsidR="008673B6" w:rsidRPr="008548ED" w:rsidRDefault="008673B6" w:rsidP="008673B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8673B6" w:rsidRPr="008548ED" w:rsidRDefault="008673B6" w:rsidP="008673B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2B">
        <w:rPr>
          <w:rFonts w:ascii="Arial" w:eastAsia="Times New Roman" w:hAnsi="Arial" w:cs="Times New Roman"/>
          <w:b/>
          <w:noProof/>
          <w:sz w:val="13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CF297" wp14:editId="70336A76">
                <wp:simplePos x="0" y="0"/>
                <wp:positionH relativeFrom="column">
                  <wp:posOffset>-222885</wp:posOffset>
                </wp:positionH>
                <wp:positionV relativeFrom="paragraph">
                  <wp:posOffset>127000</wp:posOffset>
                </wp:positionV>
                <wp:extent cx="2867025" cy="1752600"/>
                <wp:effectExtent l="0" t="0" r="952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3B6" w:rsidRPr="00D47227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8673B6" w:rsidRPr="00D47227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8673B6" w:rsidRPr="00D47227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8673B6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73B6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73B6" w:rsidRPr="00B015DC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8673B6" w:rsidRPr="008548ED" w:rsidRDefault="008673B6" w:rsidP="008673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8673B6" w:rsidRPr="00A313EB" w:rsidRDefault="008673B6" w:rsidP="008673B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F297" id="Надпись 17" o:spid="_x0000_s1027" type="#_x0000_t202" style="position:absolute;left:0;text-align:left;margin-left:-17.55pt;margin-top:10pt;width:225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" stroked="f">
                <v:textbox>
                  <w:txbxContent>
                    <w:p w:rsidR="008673B6" w:rsidRPr="00D47227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8673B6" w:rsidRPr="00D47227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8673B6" w:rsidRPr="00D47227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8673B6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673B6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73B6" w:rsidRPr="00B015DC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</w:p>
                    <w:p w:rsidR="008673B6" w:rsidRPr="008548ED" w:rsidRDefault="008673B6" w:rsidP="008673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8673B6" w:rsidRPr="00A313EB" w:rsidRDefault="008673B6" w:rsidP="008673B6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42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882860" wp14:editId="2581E04A">
            <wp:simplePos x="0" y="0"/>
            <wp:positionH relativeFrom="column">
              <wp:posOffset>2644140</wp:posOffset>
            </wp:positionH>
            <wp:positionV relativeFrom="paragraph">
              <wp:posOffset>73660</wp:posOffset>
            </wp:positionV>
            <wp:extent cx="619125" cy="78105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Pr="00C9742B" w:rsidRDefault="008673B6" w:rsidP="008673B6">
      <w:pPr>
        <w:spacing w:after="0" w:line="288" w:lineRule="auto"/>
        <w:ind w:firstLine="709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</w:pPr>
    </w:p>
    <w:p w:rsidR="008673B6" w:rsidRDefault="008673B6" w:rsidP="008673B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4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назначении ответственных сотрудников, имеющих доступ к информационной системе «Федеральный реестр государственных и муниципальных услуг (функций)» (Платформа государственных сервисов)</w:t>
      </w:r>
    </w:p>
    <w:p w:rsidR="008673B6" w:rsidRDefault="008673B6" w:rsidP="0086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3B6" w:rsidRPr="00E97044" w:rsidRDefault="008673B6" w:rsidP="0086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письмом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цифрового развития, информационной политики и массовых коммуникаций Чувашской Республики от 28 апреля 2022 г. №04/05-1999</w:t>
      </w: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79EA" w:rsidRDefault="008673B6" w:rsidP="0086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к информационно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системе 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«Федеральный реестр государственных и муниципальных услуг (функций)» (Платформа государственных сервисов)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ролями информационной системы и по видам услуг, оказываемых администрацией Козловского района Чувашской Республики, согласно приложению к настоящему распоряжению.</w:t>
      </w:r>
    </w:p>
    <w:p w:rsidR="008673B6" w:rsidRPr="00E97044" w:rsidRDefault="008673B6" w:rsidP="00867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распоряжение подлежит опубликованию на официальном сайте администрации Козловского района Чувашской Республики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4738" w:rsidRDefault="00434738" w:rsidP="00867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3B6" w:rsidRPr="00FA19A5" w:rsidRDefault="00434738" w:rsidP="00867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8673B6" w:rsidRPr="00FA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673B6" w:rsidRDefault="008673B6" w:rsidP="008673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Козловского района </w:t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47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1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Людков</w:t>
      </w:r>
    </w:p>
    <w:p w:rsidR="008673B6" w:rsidRDefault="008673B6" w:rsidP="008673B6"/>
    <w:p w:rsidR="00462DEB" w:rsidRDefault="0099251A"/>
    <w:p w:rsidR="00434738" w:rsidRDefault="00434738"/>
    <w:p w:rsidR="00434738" w:rsidRDefault="00434738"/>
    <w:p w:rsidR="00434738" w:rsidRDefault="00434738"/>
    <w:p w:rsidR="00434738" w:rsidRDefault="00434738"/>
    <w:p w:rsidR="00434738" w:rsidRDefault="00434738"/>
    <w:p w:rsidR="00434738" w:rsidRDefault="00434738"/>
    <w:p w:rsidR="00434738" w:rsidRDefault="00434738"/>
    <w:p w:rsidR="00434738" w:rsidRDefault="00434738"/>
    <w:p w:rsidR="00434738" w:rsidRDefault="00434738"/>
    <w:p w:rsidR="00434738" w:rsidRDefault="00434738"/>
    <w:p w:rsidR="00434738" w:rsidRPr="00434738" w:rsidRDefault="00434738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7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34738" w:rsidRPr="00434738" w:rsidRDefault="00434738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738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434738" w:rsidRPr="00434738" w:rsidRDefault="00434738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73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34738" w:rsidRPr="00434738" w:rsidRDefault="00434738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738">
        <w:rPr>
          <w:rFonts w:ascii="Times New Roman" w:hAnsi="Times New Roman" w:cs="Times New Roman"/>
          <w:sz w:val="26"/>
          <w:szCs w:val="26"/>
        </w:rPr>
        <w:t xml:space="preserve">Козловского района </w:t>
      </w:r>
    </w:p>
    <w:p w:rsidR="00434738" w:rsidRDefault="00434738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4738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E26BF" w:rsidRDefault="004E26BF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9251A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.05.2022 №</w:t>
      </w:r>
      <w:r w:rsidR="0099251A">
        <w:rPr>
          <w:rFonts w:ascii="Times New Roman" w:hAnsi="Times New Roman" w:cs="Times New Roman"/>
          <w:sz w:val="26"/>
          <w:szCs w:val="26"/>
        </w:rPr>
        <w:t>144</w:t>
      </w:r>
      <w:bookmarkStart w:id="0" w:name="_GoBack"/>
      <w:bookmarkEnd w:id="0"/>
    </w:p>
    <w:p w:rsidR="00434738" w:rsidRDefault="00434738" w:rsidP="0043473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34738" w:rsidRDefault="00434738" w:rsidP="0043473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434738" w:rsidRDefault="00434738" w:rsidP="0043473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 сотрудник</w:t>
      </w:r>
      <w:r w:rsidR="004E2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имеющих доступ к информационной системе «Федеральный реестр государственных и муниципальных услуг (функций)» (Платформа государственных сервисов) в соответствии с ролями информационной системы и по видам услуг, оказываемых администрацией Козловского района </w:t>
      </w:r>
    </w:p>
    <w:p w:rsidR="00434738" w:rsidRDefault="00434738" w:rsidP="0043473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434738" w:rsidRDefault="00434738" w:rsidP="0043473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684"/>
        <w:gridCol w:w="3706"/>
        <w:gridCol w:w="2644"/>
        <w:gridCol w:w="2312"/>
      </w:tblGrid>
      <w:tr w:rsidR="00C13FFD" w:rsidTr="00F10863">
        <w:tc>
          <w:tcPr>
            <w:tcW w:w="684" w:type="dxa"/>
          </w:tcPr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06" w:type="dxa"/>
          </w:tcPr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должностного лица, должность</w:t>
            </w:r>
          </w:p>
        </w:tc>
        <w:tc>
          <w:tcPr>
            <w:tcW w:w="2644" w:type="dxa"/>
          </w:tcPr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312" w:type="dxa"/>
          </w:tcPr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в информационной системе</w:t>
            </w:r>
          </w:p>
        </w:tc>
      </w:tr>
      <w:tr w:rsidR="00C13FFD" w:rsidTr="00F10863">
        <w:tc>
          <w:tcPr>
            <w:tcW w:w="684" w:type="dxa"/>
          </w:tcPr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6" w:type="dxa"/>
          </w:tcPr>
          <w:p w:rsidR="00C13FFD" w:rsidRDefault="00C13FFD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Константиновна, главный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C13FFD" w:rsidRPr="00C13FFD" w:rsidRDefault="00C13FFD" w:rsidP="00C13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FD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06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Константиновна, главный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C13FFD" w:rsidRPr="00C13FFD" w:rsidRDefault="00C13FFD" w:rsidP="00C13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разрешения на </w:t>
            </w:r>
            <w:r w:rsidRPr="00C13FFD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земляных работ</w:t>
            </w:r>
          </w:p>
        </w:tc>
        <w:tc>
          <w:tcPr>
            <w:tcW w:w="2312" w:type="dxa"/>
          </w:tcPr>
          <w:p w:rsidR="00C13FFD" w:rsidRDefault="008B7EE9" w:rsidP="00C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06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Константиновна, главный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C13FFD" w:rsidRPr="00C13FFD" w:rsidRDefault="00C13FFD" w:rsidP="00C13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FFD">
              <w:rPr>
                <w:rFonts w:ascii="Times New Roman" w:hAnsi="Times New Roman"/>
                <w:sz w:val="26"/>
                <w:szCs w:val="26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06" w:type="dxa"/>
          </w:tcPr>
          <w:p w:rsidR="00C13FFD" w:rsidRPr="008B7EE9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Константиновна, главный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C13FFD" w:rsidRPr="008B7EE9" w:rsidRDefault="00C13FFD" w:rsidP="00C13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EE9">
              <w:rPr>
                <w:rFonts w:ascii="Times New Roman" w:hAnsi="Times New Roman"/>
                <w:sz w:val="26"/>
                <w:szCs w:val="26"/>
                <w:lang w:eastAsia="ru-RU"/>
              </w:rPr>
              <w:t>Выдача разрешения на использование земельных участков и размещение объектов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06" w:type="dxa"/>
          </w:tcPr>
          <w:p w:rsidR="00C13FFD" w:rsidRPr="008B7EE9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Морозова Ольга Константиновна, главный специалист-эксперт сектора земельных и имущественных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C13FFD" w:rsidRPr="008B7EE9" w:rsidRDefault="00C13FFD" w:rsidP="00C13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EE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Предварительное согласование предоставления земельного участка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706" w:type="dxa"/>
          </w:tcPr>
          <w:p w:rsidR="00C13FFD" w:rsidRPr="008B7EE9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Константиновна, главный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C13FFD" w:rsidRPr="008B7EE9" w:rsidRDefault="008B7EE9" w:rsidP="00C13FF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7EE9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земельных участков без проведения торгов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06" w:type="dxa"/>
          </w:tcPr>
          <w:p w:rsidR="00C13FFD" w:rsidRPr="008B7EE9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Ольга Константиновна, главный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Козловского района</w:t>
            </w:r>
          </w:p>
        </w:tc>
        <w:tc>
          <w:tcPr>
            <w:tcW w:w="2644" w:type="dxa"/>
          </w:tcPr>
          <w:p w:rsidR="00C13FFD" w:rsidRPr="008B7EE9" w:rsidRDefault="008B7EE9" w:rsidP="00C13FF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7EE9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06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Рылеева Наталия Харитоновна, ведущий специалист-эксперт сектора земельных и имущественных отношений</w:t>
            </w:r>
            <w:r w:rsidR="00F1086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Козловского района</w:t>
            </w:r>
          </w:p>
        </w:tc>
        <w:tc>
          <w:tcPr>
            <w:tcW w:w="2644" w:type="dxa"/>
          </w:tcPr>
          <w:p w:rsidR="00C13FFD" w:rsidRPr="008B7EE9" w:rsidRDefault="008B7EE9" w:rsidP="008B7EE9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Предоставление </w:t>
            </w:r>
            <w:r w:rsidRPr="008B7EE9">
              <w:rPr>
                <w:rFonts w:ascii="Times New Roman" w:hAnsi="Times New Roman"/>
                <w:sz w:val="26"/>
                <w:szCs w:val="26"/>
                <w:lang w:eastAsia="ru-RU"/>
              </w:rPr>
      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312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06" w:type="dxa"/>
          </w:tcPr>
          <w:p w:rsidR="00C13FFD" w:rsidRDefault="00F10863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Кузьмина Ирина Алексеевна, методист по воспитательной работе управления образования и молодежной политики администрации Козловского района </w:t>
            </w:r>
          </w:p>
        </w:tc>
        <w:tc>
          <w:tcPr>
            <w:tcW w:w="2644" w:type="dxa"/>
          </w:tcPr>
          <w:p w:rsidR="00C13FFD" w:rsidRPr="00F10863" w:rsidRDefault="00F10863" w:rsidP="00C13FF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0863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312" w:type="dxa"/>
          </w:tcPr>
          <w:p w:rsidR="00C13FFD" w:rsidRDefault="00F10863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06" w:type="dxa"/>
          </w:tcPr>
          <w:p w:rsidR="00C13FFD" w:rsidRDefault="00F10863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Вера Владимировна, главный бухгалтер управления образования и молодежной политики администрации Козловского района</w:t>
            </w:r>
          </w:p>
        </w:tc>
        <w:tc>
          <w:tcPr>
            <w:tcW w:w="2644" w:type="dxa"/>
          </w:tcPr>
          <w:p w:rsidR="00C13FFD" w:rsidRPr="00F10863" w:rsidRDefault="00F10863" w:rsidP="00C13FF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0863">
              <w:rPr>
                <w:rFonts w:ascii="Times New Roman" w:hAnsi="Times New Roman"/>
                <w:sz w:val="26"/>
                <w:szCs w:val="26"/>
                <w:lang w:eastAsia="ru-RU"/>
              </w:rPr>
              <w:t>Компенсация платы, взимаемой с родителей, за присмотр и уход за детьми</w:t>
            </w:r>
          </w:p>
        </w:tc>
        <w:tc>
          <w:tcPr>
            <w:tcW w:w="2312" w:type="dxa"/>
          </w:tcPr>
          <w:p w:rsidR="00C13FFD" w:rsidRDefault="00F10863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C13FFD" w:rsidTr="00F10863">
        <w:tc>
          <w:tcPr>
            <w:tcW w:w="684" w:type="dxa"/>
          </w:tcPr>
          <w:p w:rsidR="00C13FFD" w:rsidRDefault="008B7EE9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06" w:type="dxa"/>
          </w:tcPr>
          <w:p w:rsidR="00C13FFD" w:rsidRDefault="00F10863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Петрова Екатерина Александровна, ведущий специалист-эксперт отдела строительства и общественной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администрации Козловского района</w:t>
            </w:r>
          </w:p>
        </w:tc>
        <w:tc>
          <w:tcPr>
            <w:tcW w:w="2644" w:type="dxa"/>
          </w:tcPr>
          <w:p w:rsidR="00C13FFD" w:rsidRPr="00F10863" w:rsidRDefault="00F10863" w:rsidP="00C13FF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086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Выдача специального разрешения на движение по автомобильным </w:t>
            </w:r>
            <w:r w:rsidRPr="00F1086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дорогам тяжеловесного и (или) крупногабаритного транспортного средства регионального или местного значения</w:t>
            </w:r>
          </w:p>
        </w:tc>
        <w:tc>
          <w:tcPr>
            <w:tcW w:w="2312" w:type="dxa"/>
          </w:tcPr>
          <w:p w:rsidR="00C13FFD" w:rsidRDefault="00F10863" w:rsidP="0043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Регистратор, специалист, должностное лицо</w:t>
            </w:r>
          </w:p>
        </w:tc>
      </w:tr>
      <w:tr w:rsidR="00F10863" w:rsidTr="00F10863">
        <w:tc>
          <w:tcPr>
            <w:tcW w:w="684" w:type="dxa"/>
          </w:tcPr>
          <w:p w:rsidR="00F10863" w:rsidRDefault="00F10863" w:rsidP="00F10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706" w:type="dxa"/>
          </w:tcPr>
          <w:p w:rsidR="00F10863" w:rsidRDefault="00F10863" w:rsidP="00F10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Екатерина Александровна, ведущий специалист-эксперт отдела строительства и общественной инфраструктуры администрации Козловского района</w:t>
            </w:r>
          </w:p>
        </w:tc>
        <w:tc>
          <w:tcPr>
            <w:tcW w:w="2644" w:type="dxa"/>
          </w:tcPr>
          <w:p w:rsidR="00F10863" w:rsidRPr="00F10863" w:rsidRDefault="00F10863" w:rsidP="00F1086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0863">
              <w:rPr>
                <w:rFonts w:ascii="Times New Roman" w:hAnsi="Times New Roman"/>
                <w:sz w:val="26"/>
                <w:szCs w:val="26"/>
                <w:lang w:eastAsia="ru-RU"/>
              </w:rPr>
              <w:t>Предоставление права проезда грузового автотранспорта в зонах ограничения движения</w:t>
            </w:r>
          </w:p>
        </w:tc>
        <w:tc>
          <w:tcPr>
            <w:tcW w:w="2312" w:type="dxa"/>
          </w:tcPr>
          <w:p w:rsidR="00F10863" w:rsidRDefault="00F10863" w:rsidP="00F10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F10863" w:rsidTr="00F10863">
        <w:tc>
          <w:tcPr>
            <w:tcW w:w="684" w:type="dxa"/>
          </w:tcPr>
          <w:p w:rsidR="00F10863" w:rsidRDefault="00F10863" w:rsidP="00F10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706" w:type="dxa"/>
          </w:tcPr>
          <w:p w:rsidR="00F10863" w:rsidRDefault="00F10863" w:rsidP="00F10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Ситнова Наталья Юрьевна, заместитель начальника отдела строительства и общественной инфраструктуры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Козловского района</w:t>
            </w:r>
          </w:p>
        </w:tc>
        <w:tc>
          <w:tcPr>
            <w:tcW w:w="2644" w:type="dxa"/>
          </w:tcPr>
          <w:p w:rsidR="00F10863" w:rsidRPr="004E26BF" w:rsidRDefault="00F10863" w:rsidP="00F1086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26BF">
              <w:rPr>
                <w:rFonts w:ascii="Times New Roman" w:hAnsi="Times New Roman"/>
                <w:sz w:val="26"/>
                <w:szCs w:val="26"/>
                <w:lang w:eastAsia="ru-RU"/>
              </w:rPr>
              <w:t>Акт освидетельствования работ по строительству (реконструкции), осуществляемых с привлечением материнского капитала</w:t>
            </w:r>
          </w:p>
        </w:tc>
        <w:tc>
          <w:tcPr>
            <w:tcW w:w="2312" w:type="dxa"/>
          </w:tcPr>
          <w:p w:rsidR="00F10863" w:rsidRDefault="004E26BF" w:rsidP="00F108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4E26BF" w:rsidTr="006503F3">
        <w:tc>
          <w:tcPr>
            <w:tcW w:w="684" w:type="dxa"/>
          </w:tcPr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706" w:type="dxa"/>
          </w:tcPr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Ситнова Наталья Юрьевна, заместитель начальника отдела строительства и общественной инфраструктуры администрации Козловского района</w:t>
            </w:r>
          </w:p>
        </w:tc>
        <w:tc>
          <w:tcPr>
            <w:tcW w:w="2644" w:type="dxa"/>
            <w:vAlign w:val="center"/>
          </w:tcPr>
          <w:p w:rsidR="004E26BF" w:rsidRPr="004E26BF" w:rsidRDefault="004E26BF" w:rsidP="004E26B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26BF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312" w:type="dxa"/>
          </w:tcPr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4E26BF" w:rsidTr="006503F3">
        <w:tc>
          <w:tcPr>
            <w:tcW w:w="684" w:type="dxa"/>
          </w:tcPr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06" w:type="dxa"/>
          </w:tcPr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Валерия Игоревна,</w:t>
            </w:r>
          </w:p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опеки и попечительства администрации Козловского района</w:t>
            </w:r>
          </w:p>
        </w:tc>
        <w:tc>
          <w:tcPr>
            <w:tcW w:w="2644" w:type="dxa"/>
            <w:vAlign w:val="center"/>
          </w:tcPr>
          <w:p w:rsidR="004E26BF" w:rsidRPr="004E26BF" w:rsidRDefault="004E26BF" w:rsidP="004E26B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E26BF">
              <w:rPr>
                <w:rFonts w:ascii="Times New Roman" w:hAnsi="Times New Roman"/>
                <w:sz w:val="26"/>
                <w:szCs w:val="26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312" w:type="dxa"/>
          </w:tcPr>
          <w:p w:rsidR="004E26BF" w:rsidRDefault="004E26BF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B24C0D" w:rsidTr="006503F3">
        <w:tc>
          <w:tcPr>
            <w:tcW w:w="684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706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Пушков Геннадий Михайлович, начальник отдела экономики, промышленности и торговли администрации Козловского района</w:t>
            </w:r>
          </w:p>
        </w:tc>
        <w:tc>
          <w:tcPr>
            <w:tcW w:w="2644" w:type="dxa"/>
            <w:vAlign w:val="center"/>
          </w:tcPr>
          <w:p w:rsidR="00B24C0D" w:rsidRPr="00B24C0D" w:rsidRDefault="00B24C0D" w:rsidP="004E26B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C0D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312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B24C0D" w:rsidTr="006503F3">
        <w:tc>
          <w:tcPr>
            <w:tcW w:w="684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706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Пушков Геннадий Михайлович, начальник отдела экономики, промышленности и торговли администрации Козловского района</w:t>
            </w:r>
          </w:p>
        </w:tc>
        <w:tc>
          <w:tcPr>
            <w:tcW w:w="2644" w:type="dxa"/>
            <w:vAlign w:val="center"/>
          </w:tcPr>
          <w:p w:rsidR="00B24C0D" w:rsidRPr="00B24C0D" w:rsidRDefault="00B24C0D" w:rsidP="004E26B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4C0D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312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Регистратор, специалист, должностное лицо</w:t>
            </w:r>
          </w:p>
        </w:tc>
      </w:tr>
      <w:tr w:rsidR="00B24C0D" w:rsidTr="006503F3">
        <w:tc>
          <w:tcPr>
            <w:tcW w:w="684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706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Никифорова Светлана Станиславовна, главный специалист-эксперт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экономики, промышленности и торговли администрации Козловского района</w:t>
            </w:r>
          </w:p>
        </w:tc>
        <w:tc>
          <w:tcPr>
            <w:tcW w:w="2644" w:type="dxa"/>
            <w:vAlign w:val="center"/>
          </w:tcPr>
          <w:p w:rsidR="00B24C0D" w:rsidRPr="00B24C0D" w:rsidRDefault="00B24C0D" w:rsidP="004E26B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 виды оказываемых услуг</w:t>
            </w:r>
          </w:p>
        </w:tc>
        <w:tc>
          <w:tcPr>
            <w:tcW w:w="2312" w:type="dxa"/>
          </w:tcPr>
          <w:p w:rsidR="00B24C0D" w:rsidRDefault="00B24C0D" w:rsidP="004E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Наблюдатель</w:t>
            </w:r>
          </w:p>
        </w:tc>
      </w:tr>
    </w:tbl>
    <w:p w:rsidR="00434738" w:rsidRPr="00434738" w:rsidRDefault="00434738" w:rsidP="004347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434738" w:rsidRPr="00434738" w:rsidSect="00FA19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B6"/>
    <w:rsid w:val="001179EA"/>
    <w:rsid w:val="00434738"/>
    <w:rsid w:val="004E26BF"/>
    <w:rsid w:val="005C5548"/>
    <w:rsid w:val="008673B6"/>
    <w:rsid w:val="008B7EE9"/>
    <w:rsid w:val="0099251A"/>
    <w:rsid w:val="00B24C0D"/>
    <w:rsid w:val="00BE4518"/>
    <w:rsid w:val="00C13FFD"/>
    <w:rsid w:val="00F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BFAF"/>
  <w15:chartTrackingRefBased/>
  <w15:docId w15:val="{AA48289D-5C1E-4454-A4C6-AA63980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179EA"/>
    <w:pPr>
      <w:ind w:left="720"/>
      <w:contextualSpacing/>
    </w:pPr>
  </w:style>
  <w:style w:type="table" w:styleId="a4">
    <w:name w:val="Table Grid"/>
    <w:basedOn w:val="a1"/>
    <w:uiPriority w:val="39"/>
    <w:rsid w:val="00C1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</cp:revision>
  <cp:lastPrinted>2022-05-06T11:04:00Z</cp:lastPrinted>
  <dcterms:created xsi:type="dcterms:W3CDTF">2022-05-06T08:16:00Z</dcterms:created>
  <dcterms:modified xsi:type="dcterms:W3CDTF">2022-05-06T11:25:00Z</dcterms:modified>
</cp:coreProperties>
</file>