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FD" w:rsidRPr="008B7DD0" w:rsidRDefault="008317FD" w:rsidP="008317FD">
      <w:pPr>
        <w:jc w:val="both"/>
      </w:pPr>
      <w:r w:rsidRPr="008B7DD0">
        <w:rPr>
          <w:noProof/>
        </w:rPr>
        <w:drawing>
          <wp:anchor distT="0" distB="0" distL="114300" distR="114300" simplePos="0" relativeHeight="251659264" behindDoc="0" locked="0" layoutInCell="1" allowOverlap="1" wp14:anchorId="633FF2C3" wp14:editId="27510047">
            <wp:simplePos x="0" y="0"/>
            <wp:positionH relativeFrom="column">
              <wp:posOffset>2667000</wp:posOffset>
            </wp:positionH>
            <wp:positionV relativeFrom="paragraph">
              <wp:posOffset>163830</wp:posOffset>
            </wp:positionV>
            <wp:extent cx="619125" cy="781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63"/>
        <w:tblW w:w="9606" w:type="dxa"/>
        <w:tblLayout w:type="fixed"/>
        <w:tblLook w:val="0000" w:firstRow="0" w:lastRow="0" w:firstColumn="0" w:lastColumn="0" w:noHBand="0" w:noVBand="0"/>
      </w:tblPr>
      <w:tblGrid>
        <w:gridCol w:w="3888"/>
        <w:gridCol w:w="1749"/>
        <w:gridCol w:w="3969"/>
      </w:tblGrid>
      <w:tr w:rsidR="008317FD" w:rsidRPr="008B7DD0" w:rsidTr="008E4EF4">
        <w:trPr>
          <w:trHeight w:val="1058"/>
        </w:trPr>
        <w:tc>
          <w:tcPr>
            <w:tcW w:w="3888" w:type="dxa"/>
          </w:tcPr>
          <w:p w:rsidR="008317FD" w:rsidRPr="008B7DD0" w:rsidRDefault="008317FD" w:rsidP="008E4EF4">
            <w:pPr>
              <w:jc w:val="center"/>
              <w:rPr>
                <w:rFonts w:ascii="Antiqua Chv" w:hAnsi="Antiqua Chv"/>
                <w:b/>
                <w:caps/>
              </w:rPr>
            </w:pPr>
            <w:r w:rsidRPr="008B7DD0">
              <w:rPr>
                <w:rFonts w:ascii="Antiqua Chv" w:hAnsi="Antiqua Chv"/>
                <w:b/>
                <w:caps/>
              </w:rPr>
              <w:t>Ч</w:t>
            </w:r>
            <w:r w:rsidRPr="008B7DD0">
              <w:rPr>
                <w:b/>
                <w:caps/>
              </w:rPr>
              <w:t>Ă</w:t>
            </w:r>
            <w:r w:rsidRPr="008B7DD0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8317FD" w:rsidRPr="008B7DD0" w:rsidRDefault="008317FD" w:rsidP="008E4EF4">
            <w:pPr>
              <w:jc w:val="center"/>
              <w:rPr>
                <w:rFonts w:ascii="Antiqua Chv" w:hAnsi="Antiqua Chv"/>
                <w:b/>
                <w:caps/>
              </w:rPr>
            </w:pPr>
            <w:r w:rsidRPr="008B7DD0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8317FD" w:rsidRPr="008B7DD0" w:rsidRDefault="008317FD" w:rsidP="008E4EF4">
            <w:pPr>
              <w:jc w:val="center"/>
              <w:rPr>
                <w:rFonts w:ascii="Antiqua Chv" w:hAnsi="Antiqua Chv"/>
                <w:b/>
              </w:rPr>
            </w:pPr>
            <w:r w:rsidRPr="008B7DD0">
              <w:rPr>
                <w:rFonts w:ascii="Antiqua Chv" w:hAnsi="Antiqua Chv"/>
                <w:b/>
                <w:caps/>
              </w:rPr>
              <w:t>Администраций</w:t>
            </w:r>
            <w:r w:rsidRPr="008B7DD0">
              <w:rPr>
                <w:b/>
                <w:bCs/>
                <w:caps/>
              </w:rPr>
              <w:t>Ĕ</w:t>
            </w:r>
          </w:p>
          <w:p w:rsidR="008317FD" w:rsidRPr="008B7DD0" w:rsidRDefault="008317FD" w:rsidP="008E4EF4">
            <w:pPr>
              <w:jc w:val="both"/>
              <w:rPr>
                <w:b/>
              </w:rPr>
            </w:pPr>
          </w:p>
          <w:p w:rsidR="008317FD" w:rsidRPr="008B7DD0" w:rsidRDefault="008317FD" w:rsidP="008E4EF4">
            <w:pPr>
              <w:jc w:val="center"/>
              <w:rPr>
                <w:b/>
              </w:rPr>
            </w:pPr>
            <w:r w:rsidRPr="008B7DD0">
              <w:rPr>
                <w:b/>
              </w:rPr>
              <w:t>ЙЫШ</w:t>
            </w:r>
            <w:r w:rsidRPr="008B7DD0">
              <w:rPr>
                <w:b/>
                <w:snapToGrid w:val="0"/>
              </w:rPr>
              <w:t>Ă</w:t>
            </w:r>
            <w:r w:rsidRPr="008B7DD0">
              <w:rPr>
                <w:b/>
              </w:rPr>
              <w:t>НУ</w:t>
            </w:r>
          </w:p>
        </w:tc>
        <w:tc>
          <w:tcPr>
            <w:tcW w:w="1749" w:type="dxa"/>
          </w:tcPr>
          <w:p w:rsidR="008317FD" w:rsidRPr="008B7DD0" w:rsidRDefault="008317FD" w:rsidP="008E4EF4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317FD" w:rsidRPr="008B7DD0" w:rsidRDefault="008317FD" w:rsidP="008E4EF4">
            <w:pPr>
              <w:ind w:left="-112"/>
              <w:jc w:val="center"/>
              <w:rPr>
                <w:b/>
                <w:caps/>
              </w:rPr>
            </w:pPr>
            <w:r w:rsidRPr="008B7DD0">
              <w:rPr>
                <w:b/>
                <w:caps/>
              </w:rPr>
              <w:t>Чувашская республика</w:t>
            </w:r>
          </w:p>
          <w:p w:rsidR="008317FD" w:rsidRPr="008B7DD0" w:rsidRDefault="008317FD" w:rsidP="008E4EF4">
            <w:pPr>
              <w:jc w:val="center"/>
              <w:rPr>
                <w:b/>
                <w:caps/>
              </w:rPr>
            </w:pPr>
            <w:r w:rsidRPr="008B7DD0">
              <w:rPr>
                <w:b/>
                <w:caps/>
              </w:rPr>
              <w:t>АДМИНИСТРАЦИЯ</w:t>
            </w:r>
          </w:p>
          <w:p w:rsidR="008317FD" w:rsidRPr="008B7DD0" w:rsidRDefault="008317FD" w:rsidP="008E4EF4">
            <w:pPr>
              <w:jc w:val="center"/>
              <w:rPr>
                <w:b/>
                <w:caps/>
              </w:rPr>
            </w:pPr>
            <w:r w:rsidRPr="008B7DD0">
              <w:rPr>
                <w:b/>
                <w:caps/>
              </w:rPr>
              <w:t>Козловского района</w:t>
            </w:r>
          </w:p>
          <w:p w:rsidR="008317FD" w:rsidRPr="008B7DD0" w:rsidRDefault="008317FD" w:rsidP="008E4EF4">
            <w:pPr>
              <w:jc w:val="center"/>
              <w:rPr>
                <w:b/>
              </w:rPr>
            </w:pPr>
          </w:p>
          <w:p w:rsidR="008317FD" w:rsidRPr="008B7DD0" w:rsidRDefault="008317FD" w:rsidP="008E4EF4">
            <w:pPr>
              <w:jc w:val="center"/>
              <w:rPr>
                <w:b/>
              </w:rPr>
            </w:pPr>
            <w:r w:rsidRPr="008B7DD0">
              <w:rPr>
                <w:b/>
              </w:rPr>
              <w:t>ПОСТАНОВЛЕНИЕ</w:t>
            </w:r>
          </w:p>
        </w:tc>
      </w:tr>
      <w:tr w:rsidR="008317FD" w:rsidRPr="008B7DD0" w:rsidTr="008E4EF4">
        <w:trPr>
          <w:trHeight w:val="439"/>
        </w:trPr>
        <w:tc>
          <w:tcPr>
            <w:tcW w:w="3888" w:type="dxa"/>
          </w:tcPr>
          <w:p w:rsidR="008317FD" w:rsidRPr="008B7DD0" w:rsidRDefault="008317FD" w:rsidP="008E4EF4">
            <w:pPr>
              <w:jc w:val="center"/>
            </w:pPr>
          </w:p>
          <w:p w:rsidR="008317FD" w:rsidRPr="008B7DD0" w:rsidRDefault="008317FD" w:rsidP="008E4EF4">
            <w:pPr>
              <w:jc w:val="center"/>
            </w:pPr>
            <w:r w:rsidRPr="008B7DD0">
              <w:t>__________2022 ç ____</w:t>
            </w:r>
            <w:r w:rsidRPr="008B7DD0">
              <w:rPr>
                <w:bCs/>
              </w:rPr>
              <w:t>№</w:t>
            </w:r>
          </w:p>
          <w:p w:rsidR="008317FD" w:rsidRPr="008B7DD0" w:rsidRDefault="008317FD" w:rsidP="008E4EF4">
            <w:pPr>
              <w:jc w:val="both"/>
            </w:pPr>
          </w:p>
        </w:tc>
        <w:tc>
          <w:tcPr>
            <w:tcW w:w="1749" w:type="dxa"/>
            <w:tcBorders>
              <w:left w:val="nil"/>
            </w:tcBorders>
          </w:tcPr>
          <w:p w:rsidR="008317FD" w:rsidRPr="008B7DD0" w:rsidRDefault="008317FD" w:rsidP="008E4EF4">
            <w:pPr>
              <w:rPr>
                <w:rFonts w:ascii="Journal Chv" w:hAnsi="Journal Chv"/>
                <w:b/>
              </w:rPr>
            </w:pPr>
          </w:p>
          <w:p w:rsidR="008317FD" w:rsidRPr="008B7DD0" w:rsidRDefault="008317FD" w:rsidP="008E4EF4">
            <w:pPr>
              <w:jc w:val="both"/>
              <w:rPr>
                <w:rFonts w:ascii="Journal Chv" w:hAnsi="Journal Chv"/>
                <w:b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8317FD" w:rsidRPr="008B7DD0" w:rsidRDefault="008317FD" w:rsidP="008E4EF4">
            <w:pPr>
              <w:jc w:val="center"/>
            </w:pPr>
          </w:p>
          <w:p w:rsidR="008317FD" w:rsidRPr="008B7DD0" w:rsidRDefault="006F727B" w:rsidP="006F727B">
            <w:pPr>
              <w:jc w:val="center"/>
            </w:pPr>
            <w:r>
              <w:t>25.07.</w:t>
            </w:r>
            <w:r w:rsidR="008317FD" w:rsidRPr="008B7DD0">
              <w:t>2022 г. №</w:t>
            </w:r>
            <w:r>
              <w:t>391</w:t>
            </w:r>
            <w:r w:rsidR="008317FD" w:rsidRPr="008B7DD0">
              <w:t xml:space="preserve">              </w:t>
            </w:r>
          </w:p>
        </w:tc>
      </w:tr>
      <w:tr w:rsidR="008317FD" w:rsidRPr="008B7DD0" w:rsidTr="008E4EF4">
        <w:trPr>
          <w:trHeight w:val="122"/>
        </w:trPr>
        <w:tc>
          <w:tcPr>
            <w:tcW w:w="3888" w:type="dxa"/>
          </w:tcPr>
          <w:p w:rsidR="008317FD" w:rsidRPr="008B7DD0" w:rsidRDefault="008317FD" w:rsidP="008E4EF4">
            <w:pPr>
              <w:jc w:val="center"/>
            </w:pPr>
            <w:proofErr w:type="spellStart"/>
            <w:r w:rsidRPr="008B7DD0">
              <w:t>Куславкка</w:t>
            </w:r>
            <w:proofErr w:type="spellEnd"/>
            <w:r w:rsidRPr="008B7DD0">
              <w:t xml:space="preserve"> хули</w:t>
            </w:r>
          </w:p>
        </w:tc>
        <w:tc>
          <w:tcPr>
            <w:tcW w:w="1749" w:type="dxa"/>
            <w:tcBorders>
              <w:left w:val="nil"/>
            </w:tcBorders>
          </w:tcPr>
          <w:p w:rsidR="008317FD" w:rsidRPr="008B7DD0" w:rsidRDefault="008317FD" w:rsidP="008E4EF4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8317FD" w:rsidRPr="008B7DD0" w:rsidRDefault="008317FD" w:rsidP="008E4EF4">
            <w:pPr>
              <w:jc w:val="center"/>
            </w:pPr>
            <w:r w:rsidRPr="008B7DD0">
              <w:t xml:space="preserve">г. </w:t>
            </w:r>
            <w:proofErr w:type="spellStart"/>
            <w:r w:rsidRPr="008B7DD0">
              <w:t>Козловка</w:t>
            </w:r>
            <w:proofErr w:type="spellEnd"/>
          </w:p>
        </w:tc>
      </w:tr>
    </w:tbl>
    <w:p w:rsidR="008317FD" w:rsidRPr="008B7DD0" w:rsidRDefault="008317FD" w:rsidP="008317FD">
      <w:pPr>
        <w:pStyle w:val="centr"/>
        <w:spacing w:before="0" w:beforeAutospacing="0" w:after="0" w:afterAutospacing="0"/>
        <w:rPr>
          <w:rStyle w:val="a3"/>
        </w:rPr>
      </w:pPr>
    </w:p>
    <w:p w:rsidR="008317FD" w:rsidRPr="008B7DD0" w:rsidRDefault="008317FD" w:rsidP="008317FD">
      <w:pPr>
        <w:pStyle w:val="2"/>
        <w:ind w:right="4677" w:firstLine="0"/>
        <w:jc w:val="both"/>
        <w:rPr>
          <w:sz w:val="24"/>
          <w:szCs w:val="24"/>
        </w:rPr>
      </w:pPr>
      <w:r w:rsidRPr="008B7DD0">
        <w:rPr>
          <w:bCs/>
          <w:color w:val="000000"/>
          <w:sz w:val="24"/>
          <w:szCs w:val="24"/>
        </w:rPr>
        <w:t xml:space="preserve">О реорганизации МАУК «Центр развития культуры, библиотечного </w:t>
      </w:r>
      <w:r w:rsidR="006D304C" w:rsidRPr="008B7DD0">
        <w:rPr>
          <w:bCs/>
          <w:color w:val="000000"/>
          <w:sz w:val="24"/>
          <w:szCs w:val="24"/>
        </w:rPr>
        <w:t xml:space="preserve">обслуживания и архивного дела» </w:t>
      </w:r>
      <w:r w:rsidRPr="008B7DD0">
        <w:rPr>
          <w:bCs/>
          <w:color w:val="000000"/>
          <w:sz w:val="24"/>
          <w:szCs w:val="24"/>
        </w:rPr>
        <w:t xml:space="preserve">Козловского района Чувашской Республики </w:t>
      </w:r>
      <w:r w:rsidR="00673A89" w:rsidRPr="008B7DD0">
        <w:rPr>
          <w:bCs/>
          <w:color w:val="000000"/>
          <w:sz w:val="24"/>
          <w:szCs w:val="24"/>
        </w:rPr>
        <w:t>в форме разделения</w:t>
      </w:r>
      <w:r w:rsidRPr="008B7DD0">
        <w:rPr>
          <w:bCs/>
          <w:color w:val="000000"/>
          <w:sz w:val="24"/>
          <w:szCs w:val="24"/>
        </w:rPr>
        <w:t xml:space="preserve"> и </w:t>
      </w:r>
      <w:bookmarkStart w:id="0" w:name="_GoBack"/>
      <w:bookmarkEnd w:id="0"/>
      <w:r w:rsidRPr="008B7DD0">
        <w:rPr>
          <w:bCs/>
          <w:color w:val="000000"/>
          <w:sz w:val="24"/>
          <w:szCs w:val="24"/>
        </w:rPr>
        <w:t>создания автономных</w:t>
      </w:r>
      <w:r w:rsidRPr="008B7DD0">
        <w:rPr>
          <w:sz w:val="24"/>
          <w:szCs w:val="24"/>
        </w:rPr>
        <w:t xml:space="preserve"> учреждений МАУК «Централизованная клубная система» Козловского района Чувашской Республики, МАУК «Централизованная система библиотечного и архивного дела» Козловского района Чувашской Республики </w:t>
      </w:r>
    </w:p>
    <w:p w:rsidR="008317FD" w:rsidRPr="008B7DD0" w:rsidRDefault="008317FD" w:rsidP="008317FD">
      <w:pPr>
        <w:pStyle w:val="2"/>
        <w:ind w:right="4677" w:firstLine="0"/>
        <w:jc w:val="both"/>
        <w:rPr>
          <w:sz w:val="24"/>
          <w:szCs w:val="24"/>
        </w:rPr>
      </w:pPr>
    </w:p>
    <w:p w:rsidR="008317FD" w:rsidRPr="008B7DD0" w:rsidRDefault="008317FD" w:rsidP="008317FD">
      <w:pPr>
        <w:autoSpaceDN w:val="0"/>
        <w:adjustRightInd w:val="0"/>
        <w:ind w:firstLine="540"/>
        <w:jc w:val="both"/>
      </w:pPr>
      <w:r w:rsidRPr="008B7DD0">
        <w:tab/>
      </w:r>
      <w:r w:rsidRPr="008B7DD0">
        <w:rPr>
          <w:color w:val="000000"/>
          <w:shd w:val="clear" w:color="auto" w:fill="FFFFFF"/>
        </w:rPr>
        <w:t xml:space="preserve">С целью рационального использования кадровых, материально-технических, организационно-методических ресурсов, направленных на повышение качества муниципальных услуг в сфере культуры в соответствии </w:t>
      </w:r>
      <w:r w:rsidRPr="008B7DD0">
        <w:t xml:space="preserve">со ст. 57 Гражданского кодекса </w:t>
      </w:r>
      <w:r w:rsidRPr="008B7DD0">
        <w:rPr>
          <w:color w:val="262626"/>
        </w:rPr>
        <w:t xml:space="preserve">Российской Федерации, </w:t>
      </w:r>
      <w:r w:rsidRPr="008B7DD0">
        <w:rPr>
          <w:shd w:val="clear" w:color="auto" w:fill="FFFFFF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12348">
        <w:t xml:space="preserve">Федеральным законом от 03.11.2006 № 174 - ФЗ «Об автономных учреждениях», </w:t>
      </w:r>
      <w:r w:rsidRPr="00812348">
        <w:rPr>
          <w:shd w:val="clear" w:color="auto" w:fill="FFFFFF"/>
        </w:rPr>
        <w:t xml:space="preserve">Устава </w:t>
      </w:r>
      <w:r w:rsidRPr="008B7DD0">
        <w:rPr>
          <w:shd w:val="clear" w:color="auto" w:fill="FFFFFF"/>
        </w:rPr>
        <w:t>Козловского района Чувашской Республики,</w:t>
      </w:r>
      <w:r w:rsidRPr="008B7DD0">
        <w:rPr>
          <w:color w:val="000000"/>
          <w:shd w:val="clear" w:color="auto" w:fill="FFFFFF"/>
        </w:rPr>
        <w:t xml:space="preserve"> </w:t>
      </w:r>
      <w:r w:rsidRPr="008B7DD0">
        <w:t>администрация Козловского района Чувашской Республики п о с т а н о в л я е т:</w:t>
      </w:r>
    </w:p>
    <w:p w:rsidR="008317FD" w:rsidRPr="008B7DD0" w:rsidRDefault="008317FD" w:rsidP="008317FD">
      <w:pPr>
        <w:ind w:firstLine="567"/>
        <w:jc w:val="both"/>
      </w:pPr>
      <w:r w:rsidRPr="008B7DD0">
        <w:t xml:space="preserve">1. Реорганизовать муниципальное автономное учреждение культуры «Центр развития культуры, библиотечного обслуживания и архивного дела» Козловского района Чувашской Республики </w:t>
      </w:r>
      <w:r w:rsidRPr="008B7DD0">
        <w:rPr>
          <w:shd w:val="clear" w:color="auto" w:fill="FFFFFF"/>
        </w:rPr>
        <w:t>ОГРН: 1192130004110</w:t>
      </w:r>
      <w:r w:rsidRPr="008B7DD0">
        <w:t>,</w:t>
      </w:r>
      <w:r w:rsidRPr="008B7DD0">
        <w:rPr>
          <w:shd w:val="clear" w:color="auto" w:fill="FFFFFF"/>
        </w:rPr>
        <w:t xml:space="preserve"> ИНН: 2107005728,</w:t>
      </w:r>
      <w:r w:rsidRPr="008B7DD0">
        <w:t xml:space="preserve"> расположен</w:t>
      </w:r>
      <w:r w:rsidR="008B7DD0" w:rsidRPr="008B7DD0">
        <w:t>ное</w:t>
      </w:r>
      <w:r w:rsidRPr="008B7DD0">
        <w:t xml:space="preserve"> по адресу:</w:t>
      </w:r>
      <w:r w:rsidRPr="008B7DD0">
        <w:rPr>
          <w:rFonts w:ascii="Arial" w:hAnsi="Arial" w:cs="Arial"/>
          <w:color w:val="555555"/>
          <w:shd w:val="clear" w:color="auto" w:fill="FFFFFF"/>
        </w:rPr>
        <w:t xml:space="preserve"> </w:t>
      </w:r>
      <w:r w:rsidRPr="008B7DD0">
        <w:rPr>
          <w:shd w:val="clear" w:color="auto" w:fill="FFFFFF"/>
        </w:rPr>
        <w:t xml:space="preserve">429430, Чувашская Республика, Козловский район, город </w:t>
      </w:r>
      <w:proofErr w:type="spellStart"/>
      <w:r w:rsidRPr="008B7DD0">
        <w:rPr>
          <w:shd w:val="clear" w:color="auto" w:fill="FFFFFF"/>
        </w:rPr>
        <w:t>Козловка</w:t>
      </w:r>
      <w:proofErr w:type="spellEnd"/>
      <w:r w:rsidRPr="008B7DD0">
        <w:rPr>
          <w:shd w:val="clear" w:color="auto" w:fill="FFFFFF"/>
        </w:rPr>
        <w:t>, улица Лобачевского,</w:t>
      </w:r>
      <w:r w:rsidR="00673A89" w:rsidRPr="008B7DD0">
        <w:rPr>
          <w:shd w:val="clear" w:color="auto" w:fill="FFFFFF"/>
        </w:rPr>
        <w:t xml:space="preserve"> дом 32, в форме разделения и со</w:t>
      </w:r>
      <w:r w:rsidR="00673A89" w:rsidRPr="008B7DD0">
        <w:t>здать</w:t>
      </w:r>
      <w:r w:rsidRPr="008B7DD0">
        <w:t xml:space="preserve"> муниципальное автономное учреждение культуры «Централизованная клубная система» Козловского района Чувашской Республики</w:t>
      </w:r>
      <w:r w:rsidR="00673A89" w:rsidRPr="008B7DD0">
        <w:t xml:space="preserve">, место нахождения: 429431, Чувашская Республика, Козловский район, город </w:t>
      </w:r>
      <w:proofErr w:type="spellStart"/>
      <w:r w:rsidR="00673A89" w:rsidRPr="008B7DD0">
        <w:t>Козловка</w:t>
      </w:r>
      <w:proofErr w:type="spellEnd"/>
      <w:r w:rsidR="00673A89" w:rsidRPr="008B7DD0">
        <w:t xml:space="preserve">, улица Карла Маркса, дом 9, </w:t>
      </w:r>
      <w:r w:rsidRPr="008B7DD0">
        <w:t xml:space="preserve"> и муниципальное автономное учреждение культуры Козловского района «Централизованная система библиотечного и архивного дела»</w:t>
      </w:r>
      <w:r w:rsidR="00673A89" w:rsidRPr="008B7DD0">
        <w:t xml:space="preserve">, место нахождения: 429430, Чувашская Республика, город </w:t>
      </w:r>
      <w:proofErr w:type="spellStart"/>
      <w:r w:rsidR="00673A89" w:rsidRPr="008B7DD0">
        <w:t>Козловка</w:t>
      </w:r>
      <w:proofErr w:type="spellEnd"/>
      <w:r w:rsidR="00673A89" w:rsidRPr="008B7DD0">
        <w:t>, улица Ленина, дом 53</w:t>
      </w:r>
      <w:r w:rsidRPr="008B7DD0">
        <w:t>.</w:t>
      </w:r>
    </w:p>
    <w:p w:rsidR="008B7DD0" w:rsidRPr="008B7DD0" w:rsidRDefault="00673A89" w:rsidP="008B7DD0">
      <w:pPr>
        <w:ind w:firstLine="567"/>
        <w:jc w:val="both"/>
      </w:pPr>
      <w:r w:rsidRPr="008B7DD0">
        <w:t>2. Установить, что муниципальное автономное учреждение культуры «Централизованная клубная система» Козловского района Чувашской Республики, муниципальное автономное учреждение культуры Козловского района «Централизованная система библиотечного и архивного дела» Козловского района Чувашской Республики являются правопреемниками по всем правам и обязанностям раз</w:t>
      </w:r>
      <w:r w:rsidR="008B7DD0" w:rsidRPr="008B7DD0">
        <w:t xml:space="preserve">деляемого </w:t>
      </w:r>
      <w:r w:rsidRPr="008B7DD0">
        <w:t>муниципального автономного учреждения</w:t>
      </w:r>
      <w:r w:rsidR="008B7DD0" w:rsidRPr="008B7DD0">
        <w:t xml:space="preserve"> культуры «Центр </w:t>
      </w:r>
      <w:r w:rsidRPr="008B7DD0">
        <w:t>развития культуры, библиотечного обслуживания и архивного дела» Козловского района Чувашской Республики.</w:t>
      </w:r>
    </w:p>
    <w:p w:rsidR="00673A89" w:rsidRPr="008B7DD0" w:rsidRDefault="008B7DD0" w:rsidP="008B7DD0">
      <w:pPr>
        <w:ind w:firstLine="567"/>
        <w:jc w:val="both"/>
      </w:pPr>
      <w:r w:rsidRPr="008B7DD0">
        <w:t xml:space="preserve"> Отделу культуры и социального развития администрации Козловского района Чувашской Республики </w:t>
      </w:r>
      <w:r w:rsidR="00673A89" w:rsidRPr="008B7DD0">
        <w:t xml:space="preserve">передать вновь возникшим учреждениям </w:t>
      </w:r>
      <w:r w:rsidRPr="008B7DD0">
        <w:t xml:space="preserve">права и обязанности реорганизуемого учреждения </w:t>
      </w:r>
      <w:r w:rsidR="00673A89" w:rsidRPr="008B7DD0">
        <w:t>в соответствии с передаточным актом.</w:t>
      </w:r>
    </w:p>
    <w:p w:rsidR="00673A89" w:rsidRPr="008B7DD0" w:rsidRDefault="00673A89" w:rsidP="00673A89">
      <w:pPr>
        <w:ind w:firstLine="567"/>
        <w:jc w:val="both"/>
      </w:pPr>
      <w:r w:rsidRPr="008B7DD0">
        <w:lastRenderedPageBreak/>
        <w:t>3. Осуществление функций и полномочий учредителя учреждений, созданных в результате реорганизации от имени муниципального образования, осуществляет администрация Козловского района Чувашской Республики.</w:t>
      </w:r>
    </w:p>
    <w:p w:rsidR="00673A89" w:rsidRPr="008B7DD0" w:rsidRDefault="00673A89" w:rsidP="00673A89">
      <w:pPr>
        <w:ind w:firstLine="567"/>
        <w:jc w:val="both"/>
      </w:pPr>
      <w:r w:rsidRPr="008B7DD0">
        <w:t>4. Поручить муниципальному автономному учреждению культуры «Центр развития культуры, библиотечного обслуживания и архивного дела» Козловского района Чувашской Республики:</w:t>
      </w:r>
    </w:p>
    <w:p w:rsidR="00673A89" w:rsidRPr="008B7DD0" w:rsidRDefault="00673A89" w:rsidP="00673A89">
      <w:pPr>
        <w:ind w:firstLine="567"/>
        <w:jc w:val="both"/>
      </w:pPr>
      <w:r w:rsidRPr="008B7DD0">
        <w:t>- в срок не позднее трех дней с момента принятия решения о реорганизации письменно уведомить о реорганизации в форме разделения налоговый орган по месту постановки на учет;</w:t>
      </w:r>
    </w:p>
    <w:p w:rsidR="00673A89" w:rsidRPr="008B7DD0" w:rsidRDefault="00812348" w:rsidP="00673A89">
      <w:pPr>
        <w:ind w:firstLine="567"/>
        <w:jc w:val="both"/>
      </w:pPr>
      <w:r>
        <w:t xml:space="preserve">- </w:t>
      </w:r>
      <w:r w:rsidR="00673A89" w:rsidRPr="008B7DD0">
        <w:t>после внесения в Единый государственный реестр юридических лиц записи о начале процедуры реорганизации дважды с периодичностью один раз в месяц размещать в средствах массовой информации, в которых опубликовываются данные о государственной регистрации юридических лиц, сообщение о своей реорганизации, и производить урегулирование отношений с кредиторами;</w:t>
      </w:r>
    </w:p>
    <w:p w:rsidR="00673A89" w:rsidRPr="008B7DD0" w:rsidRDefault="00673A89" w:rsidP="00673A89">
      <w:pPr>
        <w:ind w:firstLine="567"/>
        <w:jc w:val="both"/>
      </w:pPr>
      <w:r w:rsidRPr="008B7DD0">
        <w:t xml:space="preserve">-  организовать работу по проведению </w:t>
      </w:r>
      <w:proofErr w:type="gramStart"/>
      <w:r w:rsidRPr="008B7DD0">
        <w:t>всех  юридических</w:t>
      </w:r>
      <w:proofErr w:type="gramEnd"/>
      <w:r w:rsidRPr="008B7DD0">
        <w:t xml:space="preserve"> действий и организационно- технических мероприятий, связанных с реорганизацией и подготовкой уставов вновь созданных учреждений, указанных в пункте 1 настоящего постановления.</w:t>
      </w:r>
    </w:p>
    <w:p w:rsidR="008317FD" w:rsidRPr="008B7DD0" w:rsidRDefault="008B7DD0" w:rsidP="008317FD">
      <w:pPr>
        <w:ind w:firstLine="426"/>
        <w:jc w:val="both"/>
      </w:pPr>
      <w:r w:rsidRPr="008B7DD0">
        <w:t>5</w:t>
      </w:r>
      <w:r w:rsidR="008317FD" w:rsidRPr="008B7DD0">
        <w:t>. Сектору земельных и имущественных отношений администрации Козловского района Чувашской Республики:</w:t>
      </w:r>
    </w:p>
    <w:p w:rsidR="006D304C" w:rsidRPr="008B7DD0" w:rsidRDefault="008317FD" w:rsidP="008317FD">
      <w:pPr>
        <w:ind w:firstLine="426"/>
        <w:jc w:val="both"/>
      </w:pPr>
      <w:r w:rsidRPr="008B7DD0">
        <w:t>1) изъять имущество, закрепленное в оперативном управлении за муниципальным  автономным учреждением культуры «Центр  развития культуры, библиотечного обслуживания и архивного дела» передать в оперативное управление муниципальному автономному учреждению культуры «Централизованная клубная система» Козловского района Чувашской Республики и муниципальному автономному учреждению культуры  Козловского района Чувашской Республики «Централизованная система библиотечного и архивного дела» Козловского района Чувашской Республики</w:t>
      </w:r>
      <w:r w:rsidR="006D304C" w:rsidRPr="008B7DD0">
        <w:t>;</w:t>
      </w:r>
    </w:p>
    <w:p w:rsidR="008317FD" w:rsidRPr="008B7DD0" w:rsidRDefault="008317FD" w:rsidP="008317FD">
      <w:pPr>
        <w:ind w:firstLine="426"/>
        <w:jc w:val="both"/>
      </w:pPr>
      <w:r w:rsidRPr="008B7DD0">
        <w:t>2) внести соответствующие изменения в реестр муниципального имущества Козловского района Чувашской Республики.</w:t>
      </w:r>
    </w:p>
    <w:p w:rsidR="006D304C" w:rsidRPr="008B7DD0" w:rsidRDefault="008B7DD0" w:rsidP="008317FD">
      <w:pPr>
        <w:ind w:firstLine="426"/>
        <w:jc w:val="both"/>
      </w:pPr>
      <w:r w:rsidRPr="008B7DD0">
        <w:t>6</w:t>
      </w:r>
      <w:r w:rsidR="008317FD" w:rsidRPr="008B7DD0">
        <w:t>. Финансовому отделу администрации Козловского района Чувашской Республики предусмотреть в расходах бюджета Козловского района Чувашской Республики средства на содержание автономных учреждений</w:t>
      </w:r>
      <w:r w:rsidRPr="008B7DD0">
        <w:t>, указанных</w:t>
      </w:r>
      <w:r w:rsidR="008317FD" w:rsidRPr="008B7DD0">
        <w:t xml:space="preserve"> в пункте 1</w:t>
      </w:r>
      <w:r w:rsidR="006D304C" w:rsidRPr="008B7DD0">
        <w:t xml:space="preserve"> настоящего постановления.</w:t>
      </w:r>
    </w:p>
    <w:p w:rsidR="008317FD" w:rsidRPr="008B7DD0" w:rsidRDefault="008B7DD0" w:rsidP="008317FD">
      <w:pPr>
        <w:ind w:firstLine="426"/>
        <w:jc w:val="both"/>
      </w:pPr>
      <w:r w:rsidRPr="008B7DD0">
        <w:t>7</w:t>
      </w:r>
      <w:r w:rsidR="008317FD" w:rsidRPr="008B7DD0">
        <w:t>. Признать утратившим силу постановление администрации Козловского района Чувашской Республики</w:t>
      </w:r>
      <w:r w:rsidR="008317FD" w:rsidRPr="008B7DD0">
        <w:rPr>
          <w:color w:val="FF0000"/>
        </w:rPr>
        <w:t xml:space="preserve"> </w:t>
      </w:r>
      <w:r w:rsidR="008317FD" w:rsidRPr="008B7DD0">
        <w:t>от 24.10.2018 №534 «О реорганизации   муниципального  автономного учреждения культуры «Централизованная клубная система»  Козловского района Чувашской Республики и муниципального  автономного учреждения культуры  Козловского района «Централизованная система библиотечного и архивного дела»  путем слияния в муниципальное автономное учреждение культуры «Центр  развития культуры, библиотечного обслуживания и архивного дела»  Козловского района Чувашской Республики».</w:t>
      </w:r>
    </w:p>
    <w:p w:rsidR="008317FD" w:rsidRPr="008B7DD0" w:rsidRDefault="008B7DD0" w:rsidP="008317FD">
      <w:pPr>
        <w:ind w:firstLine="426"/>
        <w:jc w:val="both"/>
      </w:pPr>
      <w:r w:rsidRPr="008B7DD0">
        <w:t>8</w:t>
      </w:r>
      <w:r w:rsidR="008317FD" w:rsidRPr="008B7DD0">
        <w:t>. Опубликовать настоящее постановление в периодическом печатном издании «Козловский вестник» и разместить на официальном сайте администрации Козловского района Чувашской Республики в информационно-телекоммуникационной сети Интернет.</w:t>
      </w:r>
    </w:p>
    <w:p w:rsidR="008317FD" w:rsidRPr="008B7DD0" w:rsidRDefault="008B7DD0" w:rsidP="008317FD">
      <w:pPr>
        <w:ind w:firstLine="426"/>
        <w:jc w:val="both"/>
      </w:pPr>
      <w:r w:rsidRPr="008B7DD0">
        <w:t>9</w:t>
      </w:r>
      <w:r w:rsidR="008317FD" w:rsidRPr="008B7DD0">
        <w:t xml:space="preserve">. Контроль за исполнением настоящего постановления </w:t>
      </w:r>
      <w:r w:rsidR="006D304C" w:rsidRPr="008B7DD0">
        <w:t>возложить на отдел культуры и социального развития администрации Козловского района Чувашской Республики</w:t>
      </w:r>
      <w:r w:rsidR="008317FD" w:rsidRPr="008B7DD0">
        <w:t>.</w:t>
      </w:r>
    </w:p>
    <w:p w:rsidR="008317FD" w:rsidRPr="008B7DD0" w:rsidRDefault="008B7DD0" w:rsidP="008317FD">
      <w:pPr>
        <w:ind w:firstLine="426"/>
        <w:jc w:val="both"/>
      </w:pPr>
      <w:r w:rsidRPr="008B7DD0">
        <w:t>10</w:t>
      </w:r>
      <w:r w:rsidR="008317FD" w:rsidRPr="008B7DD0">
        <w:t xml:space="preserve">. Настоящее постановление вступает в силу после его официального опубликования. </w:t>
      </w:r>
    </w:p>
    <w:p w:rsidR="008317FD" w:rsidRPr="008B7DD0" w:rsidRDefault="008317FD" w:rsidP="008317FD">
      <w:pPr>
        <w:jc w:val="both"/>
      </w:pPr>
    </w:p>
    <w:p w:rsidR="008317FD" w:rsidRPr="008B7DD0" w:rsidRDefault="008317FD" w:rsidP="008317FD">
      <w:pPr>
        <w:ind w:left="900"/>
        <w:jc w:val="both"/>
      </w:pPr>
    </w:p>
    <w:p w:rsidR="008317FD" w:rsidRPr="008B7DD0" w:rsidRDefault="008317FD" w:rsidP="008317FD">
      <w:pPr>
        <w:jc w:val="both"/>
      </w:pPr>
      <w:r w:rsidRPr="008B7DD0">
        <w:t xml:space="preserve">Глава администрации </w:t>
      </w:r>
    </w:p>
    <w:p w:rsidR="008317FD" w:rsidRPr="008B7DD0" w:rsidRDefault="008317FD" w:rsidP="008317FD">
      <w:pPr>
        <w:jc w:val="both"/>
      </w:pPr>
      <w:r w:rsidRPr="008B7DD0">
        <w:t>Козловского района</w:t>
      </w:r>
      <w:r w:rsidRPr="008B7DD0">
        <w:tab/>
      </w:r>
      <w:r w:rsidRPr="008B7DD0">
        <w:tab/>
      </w:r>
      <w:r w:rsidRPr="008B7DD0">
        <w:tab/>
      </w:r>
      <w:r w:rsidRPr="008B7DD0">
        <w:tab/>
      </w:r>
      <w:r w:rsidRPr="008B7DD0">
        <w:tab/>
      </w:r>
      <w:r w:rsidRPr="008B7DD0">
        <w:tab/>
      </w:r>
      <w:r w:rsidRPr="008B7DD0">
        <w:tab/>
      </w:r>
      <w:r w:rsidRPr="008B7DD0">
        <w:tab/>
      </w:r>
      <w:r w:rsidR="008B7DD0">
        <w:tab/>
      </w:r>
      <w:r w:rsidR="006D304C" w:rsidRPr="008B7DD0">
        <w:t>А.Н. Людков</w:t>
      </w:r>
    </w:p>
    <w:p w:rsidR="008317FD" w:rsidRPr="008B7DD0" w:rsidRDefault="008317FD" w:rsidP="008317F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005F" w:rsidRPr="008B7DD0" w:rsidRDefault="006F727B"/>
    <w:sectPr w:rsidR="006D005F" w:rsidRPr="008B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21DCA"/>
    <w:multiLevelType w:val="multilevel"/>
    <w:tmpl w:val="F79E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FD"/>
    <w:rsid w:val="001D7B0E"/>
    <w:rsid w:val="00673A89"/>
    <w:rsid w:val="006D304C"/>
    <w:rsid w:val="006F727B"/>
    <w:rsid w:val="00812348"/>
    <w:rsid w:val="008317FD"/>
    <w:rsid w:val="008B7DD0"/>
    <w:rsid w:val="0097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B55B"/>
  <w15:chartTrackingRefBased/>
  <w15:docId w15:val="{CCB3017E-4117-4A0C-9225-0632D891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8317FD"/>
    <w:pPr>
      <w:spacing w:before="100" w:beforeAutospacing="1" w:after="100" w:afterAutospacing="1"/>
    </w:pPr>
  </w:style>
  <w:style w:type="character" w:styleId="a3">
    <w:name w:val="Strong"/>
    <w:qFormat/>
    <w:rsid w:val="008317FD"/>
    <w:rPr>
      <w:b/>
      <w:bCs/>
    </w:rPr>
  </w:style>
  <w:style w:type="paragraph" w:styleId="2">
    <w:name w:val="Body Text Indent 2"/>
    <w:basedOn w:val="a"/>
    <w:link w:val="20"/>
    <w:rsid w:val="008317FD"/>
    <w:pPr>
      <w:ind w:firstLine="720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8317F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31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673A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30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0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3</cp:revision>
  <cp:lastPrinted>2022-07-07T12:40:00Z</cp:lastPrinted>
  <dcterms:created xsi:type="dcterms:W3CDTF">2022-07-07T11:58:00Z</dcterms:created>
  <dcterms:modified xsi:type="dcterms:W3CDTF">2022-07-26T11:54:00Z</dcterms:modified>
</cp:coreProperties>
</file>