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2F" w:rsidRDefault="00A6462F" w:rsidP="00A6462F">
      <w:pPr>
        <w:jc w:val="right"/>
        <w:rPr>
          <w:b/>
        </w:rPr>
      </w:pPr>
      <w:bookmarkStart w:id="0" w:name="_GoBack"/>
      <w:bookmarkEnd w:id="0"/>
    </w:p>
    <w:p w:rsidR="00A6462F" w:rsidRDefault="00A6462F" w:rsidP="00A6462F">
      <w:pPr>
        <w:jc w:val="right"/>
        <w:rPr>
          <w:b/>
          <w:bCs/>
          <w:caps/>
          <w:u w:val="single"/>
        </w:rPr>
      </w:pPr>
    </w:p>
    <w:p w:rsidR="00A6462F" w:rsidRDefault="00A6462F" w:rsidP="00A6462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90170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149"/>
        <w:gridCol w:w="4238"/>
      </w:tblGrid>
      <w:tr w:rsidR="00A6462F" w:rsidTr="004B2F7D">
        <w:trPr>
          <w:cantSplit/>
          <w:trHeight w:val="420"/>
        </w:trPr>
        <w:tc>
          <w:tcPr>
            <w:tcW w:w="4111" w:type="dxa"/>
            <w:shd w:val="clear" w:color="auto" w:fill="auto"/>
            <w:vAlign w:val="center"/>
          </w:tcPr>
          <w:p w:rsidR="00A6462F" w:rsidRDefault="00A6462F" w:rsidP="004B2F7D">
            <w:pPr>
              <w:ind w:right="-27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A6462F" w:rsidRDefault="00A6462F" w:rsidP="004B2F7D">
            <w:pPr>
              <w:ind w:right="-278"/>
              <w:jc w:val="center"/>
              <w:rPr>
                <w:sz w:val="24"/>
                <w:szCs w:val="24"/>
              </w:rPr>
            </w:pPr>
          </w:p>
          <w:p w:rsidR="00A6462F" w:rsidRDefault="00A6462F" w:rsidP="004B2F7D">
            <w:pPr>
              <w:ind w:right="-27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A6462F" w:rsidRDefault="00A6462F" w:rsidP="004B2F7D">
            <w:pPr>
              <w:ind w:right="-278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A6462F" w:rsidRDefault="00A6462F" w:rsidP="004B2F7D">
            <w:pPr>
              <w:snapToGrid w:val="0"/>
              <w:ind w:right="-278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A6462F" w:rsidRDefault="00A6462F" w:rsidP="004B2F7D">
            <w:pPr>
              <w:ind w:right="-278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A6462F" w:rsidRDefault="00A6462F" w:rsidP="004B2F7D">
            <w:pPr>
              <w:ind w:right="-278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A6462F" w:rsidRDefault="00A6462F" w:rsidP="004B2F7D">
            <w:pPr>
              <w:ind w:right="-278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>ХĔРЛĔ ЧУТАЙ</w:t>
            </w:r>
            <w:r>
              <w:rPr>
                <w:b/>
                <w:bCs/>
                <w:caps/>
                <w:sz w:val="24"/>
                <w:szCs w:val="24"/>
              </w:rPr>
              <w:t xml:space="preserve">  РАЙОНĔН</w:t>
            </w:r>
          </w:p>
          <w:p w:rsidR="00A6462F" w:rsidRDefault="00A6462F" w:rsidP="004B2F7D">
            <w:pPr>
              <w:ind w:right="-278"/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ДЕПУТАТСЕН П</w:t>
            </w:r>
            <w:r>
              <w:rPr>
                <w:b/>
                <w:caps/>
                <w:sz w:val="24"/>
                <w:szCs w:val="24"/>
              </w:rPr>
              <w:t>уХăВĕ</w:t>
            </w:r>
          </w:p>
        </w:tc>
      </w:tr>
      <w:tr w:rsidR="00A6462F" w:rsidTr="004B2F7D">
        <w:trPr>
          <w:cantSplit/>
          <w:trHeight w:val="1250"/>
        </w:trPr>
        <w:tc>
          <w:tcPr>
            <w:tcW w:w="4111" w:type="dxa"/>
            <w:shd w:val="clear" w:color="auto" w:fill="auto"/>
          </w:tcPr>
          <w:p w:rsidR="00A6462F" w:rsidRDefault="00A6462F" w:rsidP="004B2F7D">
            <w:pPr>
              <w:snapToGrid w:val="0"/>
              <w:spacing w:line="192" w:lineRule="auto"/>
              <w:ind w:right="-278"/>
              <w:rPr>
                <w:sz w:val="26"/>
              </w:rPr>
            </w:pPr>
          </w:p>
          <w:p w:rsidR="00A6462F" w:rsidRDefault="00A6462F" w:rsidP="004B2F7D">
            <w:pPr>
              <w:pStyle w:val="a4"/>
              <w:tabs>
                <w:tab w:val="left" w:pos="4285"/>
              </w:tabs>
              <w:spacing w:line="192" w:lineRule="auto"/>
              <w:ind w:right="-278"/>
              <w:jc w:val="center"/>
              <w:rPr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Cs w:val="28"/>
              </w:rPr>
              <w:t xml:space="preserve">РЕШЕНИЕ </w:t>
            </w:r>
          </w:p>
          <w:p w:rsidR="00A6462F" w:rsidRDefault="00A6462F" w:rsidP="004B2F7D">
            <w:pPr>
              <w:pStyle w:val="a4"/>
              <w:ind w:right="-278"/>
              <w:rPr>
                <w:szCs w:val="24"/>
              </w:rPr>
            </w:pPr>
          </w:p>
          <w:p w:rsidR="00A6462F" w:rsidRDefault="00EE3CA1" w:rsidP="004B2F7D">
            <w:pPr>
              <w:pStyle w:val="a4"/>
              <w:ind w:right="-278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02</w:t>
            </w:r>
          </w:p>
          <w:p w:rsidR="00A6462F" w:rsidRDefault="00EB2BB8" w:rsidP="004B2F7D">
            <w:pPr>
              <w:ind w:right="-278"/>
              <w:jc w:val="center"/>
              <w:rPr>
                <w:b/>
                <w:bCs/>
                <w:sz w:val="26"/>
              </w:rPr>
            </w:pPr>
            <w:r>
              <w:rPr>
                <w:color w:val="000000"/>
              </w:rPr>
              <w:t>с. Красные Четаи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A6462F" w:rsidRDefault="00A6462F" w:rsidP="004B2F7D">
            <w:pPr>
              <w:snapToGrid w:val="0"/>
              <w:rPr>
                <w:b/>
                <w:bCs/>
                <w:sz w:val="26"/>
              </w:rPr>
            </w:pPr>
          </w:p>
        </w:tc>
        <w:tc>
          <w:tcPr>
            <w:tcW w:w="4238" w:type="dxa"/>
            <w:shd w:val="clear" w:color="auto" w:fill="auto"/>
          </w:tcPr>
          <w:p w:rsidR="00A6462F" w:rsidRDefault="00A6462F" w:rsidP="004B2F7D">
            <w:pPr>
              <w:pStyle w:val="a4"/>
              <w:snapToGrid w:val="0"/>
              <w:spacing w:line="192" w:lineRule="auto"/>
              <w:ind w:right="-278"/>
              <w:jc w:val="center"/>
            </w:pPr>
          </w:p>
          <w:p w:rsidR="00A6462F" w:rsidRDefault="00A6462F" w:rsidP="004B2F7D">
            <w:pPr>
              <w:pStyle w:val="a4"/>
              <w:spacing w:line="192" w:lineRule="auto"/>
              <w:ind w:right="-278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Cs w:val="28"/>
              </w:rPr>
              <w:t xml:space="preserve">ЙЫШĂНУ </w:t>
            </w:r>
          </w:p>
          <w:p w:rsidR="00A6462F" w:rsidRDefault="00A6462F" w:rsidP="004B2F7D">
            <w:pPr>
              <w:ind w:right="-278"/>
            </w:pPr>
          </w:p>
          <w:p w:rsidR="00A6462F" w:rsidRDefault="00EE3CA1" w:rsidP="004B2F7D">
            <w:pPr>
              <w:pStyle w:val="a4"/>
              <w:ind w:right="-278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29.06.2022  02</w:t>
            </w:r>
            <w:r w:rsidR="00A6462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A6462F" w:rsidRPr="007D7E34" w:rsidRDefault="00A6462F" w:rsidP="004B2F7D">
            <w:pPr>
              <w:ind w:right="-278"/>
            </w:pPr>
            <w:r>
              <w:rPr>
                <w:color w:val="000000"/>
              </w:rPr>
              <w:t xml:space="preserve">                           Хĕрлĕ Чутай  сали</w:t>
            </w:r>
          </w:p>
        </w:tc>
      </w:tr>
    </w:tbl>
    <w:p w:rsidR="00A6462F" w:rsidRDefault="00A6462F" w:rsidP="00A6462F"/>
    <w:p w:rsidR="00A6462F" w:rsidRDefault="00A6462F" w:rsidP="00A6462F">
      <w:pPr>
        <w:jc w:val="center"/>
        <w:rPr>
          <w:b/>
        </w:rPr>
      </w:pPr>
    </w:p>
    <w:p w:rsidR="00A6462F" w:rsidRDefault="00A6462F" w:rsidP="00A6462F">
      <w:pPr>
        <w:jc w:val="center"/>
        <w:rPr>
          <w:b/>
        </w:rPr>
      </w:pPr>
    </w:p>
    <w:p w:rsidR="00847A63" w:rsidRDefault="00847A63" w:rsidP="0080062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 утверждении </w:t>
      </w:r>
      <w:hyperlink w:anchor="P32" w:history="1">
        <w:r>
          <w:rPr>
            <w:rFonts w:ascii="Times New Roman" w:hAnsi="Times New Roman" w:cs="Times New Roman"/>
            <w:b w:val="0"/>
          </w:rPr>
          <w:t>Порядка</w:t>
        </w:r>
      </w:hyperlink>
      <w:r w:rsidR="00116D21" w:rsidRPr="00116D21">
        <w:rPr>
          <w:rFonts w:ascii="Times New Roman" w:hAnsi="Times New Roman" w:cs="Times New Roman"/>
          <w:b w:val="0"/>
        </w:rPr>
        <w:t xml:space="preserve"> предоставления</w:t>
      </w:r>
    </w:p>
    <w:p w:rsidR="00847A63" w:rsidRDefault="00116D21" w:rsidP="00800625">
      <w:pPr>
        <w:pStyle w:val="ConsPlusTitle"/>
        <w:rPr>
          <w:rFonts w:ascii="Times New Roman" w:hAnsi="Times New Roman" w:cs="Times New Roman"/>
          <w:b w:val="0"/>
        </w:rPr>
      </w:pPr>
      <w:r w:rsidRPr="00116D21">
        <w:rPr>
          <w:rFonts w:ascii="Times New Roman" w:hAnsi="Times New Roman" w:cs="Times New Roman"/>
          <w:b w:val="0"/>
        </w:rPr>
        <w:t xml:space="preserve"> иных межбюджетных</w:t>
      </w:r>
      <w:r w:rsidR="00847A63">
        <w:rPr>
          <w:rFonts w:ascii="Times New Roman" w:hAnsi="Times New Roman" w:cs="Times New Roman"/>
          <w:b w:val="0"/>
        </w:rPr>
        <w:t xml:space="preserve"> </w:t>
      </w:r>
      <w:r w:rsidRPr="00116D21">
        <w:rPr>
          <w:rFonts w:ascii="Times New Roman" w:hAnsi="Times New Roman" w:cs="Times New Roman"/>
          <w:b w:val="0"/>
        </w:rPr>
        <w:t xml:space="preserve">трансфертов из  </w:t>
      </w:r>
    </w:p>
    <w:p w:rsidR="00847A63" w:rsidRDefault="00116D21" w:rsidP="00800625">
      <w:pPr>
        <w:pStyle w:val="ConsPlusTitle"/>
        <w:rPr>
          <w:rFonts w:ascii="Times New Roman" w:hAnsi="Times New Roman" w:cs="Times New Roman"/>
          <w:b w:val="0"/>
        </w:rPr>
      </w:pPr>
      <w:r w:rsidRPr="00116D21">
        <w:rPr>
          <w:rFonts w:ascii="Times New Roman" w:hAnsi="Times New Roman" w:cs="Times New Roman"/>
          <w:b w:val="0"/>
        </w:rPr>
        <w:t xml:space="preserve"> бюджета </w:t>
      </w:r>
      <w:r>
        <w:rPr>
          <w:rFonts w:ascii="Times New Roman" w:hAnsi="Times New Roman" w:cs="Times New Roman"/>
          <w:b w:val="0"/>
        </w:rPr>
        <w:t>Красночетайского</w:t>
      </w:r>
      <w:r w:rsidR="00847A6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района </w:t>
      </w:r>
    </w:p>
    <w:p w:rsidR="00847A63" w:rsidRDefault="00116D21" w:rsidP="00800625">
      <w:pPr>
        <w:pStyle w:val="ConsPlusTitle"/>
        <w:rPr>
          <w:rFonts w:ascii="Times New Roman" w:hAnsi="Times New Roman" w:cs="Times New Roman"/>
          <w:b w:val="0"/>
        </w:rPr>
      </w:pPr>
      <w:r w:rsidRPr="00116D21">
        <w:rPr>
          <w:rFonts w:ascii="Times New Roman" w:hAnsi="Times New Roman" w:cs="Times New Roman"/>
          <w:b w:val="0"/>
        </w:rPr>
        <w:t>Чувашской Республики бюджетам сельских</w:t>
      </w:r>
    </w:p>
    <w:p w:rsidR="00116D21" w:rsidRDefault="00116D21" w:rsidP="00800625">
      <w:pPr>
        <w:pStyle w:val="ConsPlusTitle"/>
        <w:rPr>
          <w:rFonts w:ascii="Times New Roman" w:hAnsi="Times New Roman" w:cs="Times New Roman"/>
          <w:b w:val="0"/>
        </w:rPr>
      </w:pPr>
      <w:r w:rsidRPr="00116D21">
        <w:rPr>
          <w:rFonts w:ascii="Times New Roman" w:hAnsi="Times New Roman" w:cs="Times New Roman"/>
          <w:b w:val="0"/>
        </w:rPr>
        <w:t xml:space="preserve">поселений </w:t>
      </w:r>
      <w:r>
        <w:rPr>
          <w:rFonts w:ascii="Times New Roman" w:hAnsi="Times New Roman" w:cs="Times New Roman"/>
          <w:b w:val="0"/>
        </w:rPr>
        <w:t xml:space="preserve"> Красночетайского</w:t>
      </w:r>
      <w:r w:rsidRPr="00116D21">
        <w:rPr>
          <w:rFonts w:ascii="Times New Roman" w:hAnsi="Times New Roman" w:cs="Times New Roman"/>
          <w:b w:val="0"/>
        </w:rPr>
        <w:t xml:space="preserve"> района</w:t>
      </w:r>
    </w:p>
    <w:p w:rsidR="00800625" w:rsidRDefault="00116D21" w:rsidP="00800625">
      <w:pPr>
        <w:pStyle w:val="ConsPlusTitle"/>
        <w:rPr>
          <w:rFonts w:ascii="Times New Roman" w:hAnsi="Times New Roman" w:cs="Times New Roman"/>
          <w:b w:val="0"/>
        </w:rPr>
      </w:pPr>
      <w:r w:rsidRPr="00116D21">
        <w:rPr>
          <w:rFonts w:ascii="Times New Roman" w:hAnsi="Times New Roman" w:cs="Times New Roman"/>
          <w:b w:val="0"/>
        </w:rPr>
        <w:t>Чувашской Республики</w:t>
      </w:r>
    </w:p>
    <w:p w:rsidR="00116D21" w:rsidRPr="00116D21" w:rsidRDefault="00116D21" w:rsidP="00800625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800625" w:rsidRPr="001F1AD9" w:rsidRDefault="005E1710" w:rsidP="00800625">
      <w:pPr>
        <w:pStyle w:val="20"/>
        <w:shd w:val="clear" w:color="auto" w:fill="auto"/>
        <w:spacing w:line="240" w:lineRule="auto"/>
        <w:ind w:firstLine="880"/>
        <w:jc w:val="both"/>
        <w:rPr>
          <w:rStyle w:val="21"/>
          <w:sz w:val="22"/>
          <w:szCs w:val="22"/>
        </w:rPr>
      </w:pPr>
      <w:r>
        <w:rPr>
          <w:sz w:val="22"/>
          <w:szCs w:val="22"/>
        </w:rPr>
        <w:t>В соответствии</w:t>
      </w:r>
      <w:r w:rsidR="00800625" w:rsidRPr="001F1AD9">
        <w:rPr>
          <w:sz w:val="22"/>
          <w:szCs w:val="22"/>
        </w:rPr>
        <w:t xml:space="preserve"> с </w:t>
      </w:r>
      <w:r w:rsidR="00116D21">
        <w:rPr>
          <w:sz w:val="22"/>
          <w:szCs w:val="22"/>
        </w:rPr>
        <w:t xml:space="preserve">Бюджетным кодексом Российской </w:t>
      </w:r>
      <w:r w:rsidR="00800625" w:rsidRPr="001F1AD9">
        <w:rPr>
          <w:sz w:val="22"/>
          <w:szCs w:val="22"/>
        </w:rPr>
        <w:t>Феде</w:t>
      </w:r>
      <w:r w:rsidR="00116D21">
        <w:rPr>
          <w:sz w:val="22"/>
          <w:szCs w:val="22"/>
        </w:rPr>
        <w:t>рации</w:t>
      </w:r>
      <w:r w:rsidR="00D024C2">
        <w:rPr>
          <w:sz w:val="22"/>
          <w:szCs w:val="22"/>
        </w:rPr>
        <w:t xml:space="preserve">, </w:t>
      </w:r>
      <w:hyperlink r:id="rId6" w:history="1">
        <w:r w:rsidR="00D024C2" w:rsidRPr="00D024C2">
          <w:rPr>
            <w:sz w:val="22"/>
            <w:szCs w:val="22"/>
          </w:rPr>
          <w:t>статьей 1</w:t>
        </w:r>
      </w:hyperlink>
      <w:r w:rsidR="00D024C2" w:rsidRPr="00D024C2">
        <w:rPr>
          <w:sz w:val="22"/>
          <w:szCs w:val="22"/>
        </w:rPr>
        <w:t xml:space="preserve">2.3 решения Собрания депутатов Красночетайского района Чувашской </w:t>
      </w:r>
      <w:r w:rsidR="00F71E2F">
        <w:rPr>
          <w:sz w:val="22"/>
          <w:szCs w:val="22"/>
        </w:rPr>
        <w:t>Республики от 2</w:t>
      </w:r>
      <w:r w:rsidR="00D024C2" w:rsidRPr="00D024C2">
        <w:rPr>
          <w:sz w:val="22"/>
          <w:szCs w:val="22"/>
        </w:rPr>
        <w:t>9.05.2014 N 02 "Об утверждении Положения о регулировании бюджетных правоотношений в  Красночетайском районе Чувашской Республики</w:t>
      </w:r>
      <w:r w:rsidR="00D024C2">
        <w:rPr>
          <w:sz w:val="22"/>
          <w:szCs w:val="22"/>
        </w:rPr>
        <w:t>»</w:t>
      </w:r>
      <w:r w:rsidR="00800625" w:rsidRPr="00D024C2">
        <w:rPr>
          <w:sz w:val="22"/>
          <w:szCs w:val="22"/>
        </w:rPr>
        <w:t xml:space="preserve"> Собрание   депутатов Красночетайского района Чувашской Республики           Р Е</w:t>
      </w:r>
      <w:r w:rsidR="00800625" w:rsidRPr="001F1AD9">
        <w:rPr>
          <w:sz w:val="22"/>
          <w:szCs w:val="22"/>
        </w:rPr>
        <w:t xml:space="preserve"> Ш И Л О</w:t>
      </w:r>
      <w:r w:rsidR="00800625" w:rsidRPr="001F1AD9">
        <w:rPr>
          <w:rStyle w:val="21"/>
          <w:sz w:val="22"/>
          <w:szCs w:val="22"/>
        </w:rPr>
        <w:t>:</w:t>
      </w:r>
    </w:p>
    <w:p w:rsidR="005E1710" w:rsidRPr="005E1710" w:rsidRDefault="005E1710" w:rsidP="005E1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710">
        <w:rPr>
          <w:rFonts w:ascii="Times New Roman" w:hAnsi="Times New Roman" w:cs="Times New Roman"/>
        </w:rPr>
        <w:t xml:space="preserve">1. Утвердить </w:t>
      </w:r>
      <w:hyperlink w:anchor="P32" w:history="1">
        <w:r w:rsidRPr="005E1710">
          <w:rPr>
            <w:rFonts w:ascii="Times New Roman" w:hAnsi="Times New Roman" w:cs="Times New Roman"/>
          </w:rPr>
          <w:t>Порядок</w:t>
        </w:r>
      </w:hyperlink>
      <w:r w:rsidRPr="005E1710">
        <w:rPr>
          <w:rFonts w:ascii="Times New Roman" w:hAnsi="Times New Roman" w:cs="Times New Roman"/>
        </w:rPr>
        <w:t xml:space="preserve"> предоставления иных межбюджетных трансфертов из </w:t>
      </w:r>
      <w:r>
        <w:rPr>
          <w:rFonts w:ascii="Times New Roman" w:hAnsi="Times New Roman" w:cs="Times New Roman"/>
        </w:rPr>
        <w:t xml:space="preserve"> </w:t>
      </w:r>
      <w:r w:rsidRPr="005E1710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Красночетайского района </w:t>
      </w:r>
      <w:r w:rsidRPr="005E1710">
        <w:rPr>
          <w:rFonts w:ascii="Times New Roman" w:hAnsi="Times New Roman" w:cs="Times New Roman"/>
        </w:rPr>
        <w:t xml:space="preserve">Чувашской Республики бюджетам </w:t>
      </w:r>
      <w:r>
        <w:rPr>
          <w:rFonts w:ascii="Times New Roman" w:hAnsi="Times New Roman" w:cs="Times New Roman"/>
        </w:rPr>
        <w:t xml:space="preserve"> </w:t>
      </w:r>
      <w:r w:rsidRPr="005E1710">
        <w:rPr>
          <w:rFonts w:ascii="Times New Roman" w:hAnsi="Times New Roman" w:cs="Times New Roman"/>
        </w:rPr>
        <w:t xml:space="preserve"> сельских поселений </w:t>
      </w:r>
      <w:r>
        <w:rPr>
          <w:rFonts w:ascii="Times New Roman" w:hAnsi="Times New Roman" w:cs="Times New Roman"/>
        </w:rPr>
        <w:t xml:space="preserve"> Красночетайского </w:t>
      </w:r>
      <w:r w:rsidRPr="005E1710">
        <w:rPr>
          <w:rFonts w:ascii="Times New Roman" w:hAnsi="Times New Roman" w:cs="Times New Roman"/>
        </w:rPr>
        <w:t>района Чувашской Республики</w:t>
      </w:r>
      <w:r w:rsidR="000A028D">
        <w:rPr>
          <w:rFonts w:ascii="Times New Roman" w:hAnsi="Times New Roman" w:cs="Times New Roman"/>
        </w:rPr>
        <w:t xml:space="preserve"> согласно приложению № 1</w:t>
      </w:r>
      <w:r w:rsidRPr="005E1710">
        <w:rPr>
          <w:rFonts w:ascii="Times New Roman" w:hAnsi="Times New Roman" w:cs="Times New Roman"/>
        </w:rPr>
        <w:t>.</w:t>
      </w:r>
    </w:p>
    <w:p w:rsidR="005E1710" w:rsidRDefault="00800625" w:rsidP="005E1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710">
        <w:rPr>
          <w:rFonts w:ascii="Times New Roman" w:hAnsi="Times New Roman" w:cs="Times New Roman"/>
          <w:szCs w:val="22"/>
        </w:rPr>
        <w:t>2. Настоящее решение вступает в силу со дня его официального опубликования в информационном издании «В</w:t>
      </w:r>
      <w:r w:rsidR="005E1710" w:rsidRPr="005E1710">
        <w:rPr>
          <w:rFonts w:ascii="Times New Roman" w:hAnsi="Times New Roman" w:cs="Times New Roman"/>
          <w:szCs w:val="22"/>
        </w:rPr>
        <w:t xml:space="preserve">естник Красночетайского района» </w:t>
      </w:r>
      <w:r w:rsidR="005E1710" w:rsidRPr="005E1710">
        <w:rPr>
          <w:rFonts w:ascii="Times New Roman" w:hAnsi="Times New Roman" w:cs="Times New Roman"/>
        </w:rPr>
        <w:t>и действует на правоотношения, возникшие с 1 января 2022 года.</w:t>
      </w:r>
    </w:p>
    <w:p w:rsidR="005E1710" w:rsidRPr="005E1710" w:rsidRDefault="005E1710" w:rsidP="005E1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710" w:rsidRPr="005E1710" w:rsidRDefault="005E1710" w:rsidP="005E1710">
      <w:pPr>
        <w:pStyle w:val="20"/>
        <w:shd w:val="clear" w:color="auto" w:fill="auto"/>
        <w:spacing w:line="240" w:lineRule="auto"/>
        <w:ind w:firstLine="880"/>
        <w:jc w:val="both"/>
        <w:rPr>
          <w:sz w:val="22"/>
          <w:szCs w:val="22"/>
        </w:rPr>
      </w:pPr>
    </w:p>
    <w:p w:rsidR="00800625" w:rsidRPr="001F1AD9" w:rsidRDefault="00800625" w:rsidP="00B7579F">
      <w:pPr>
        <w:pStyle w:val="ConsPlusNormal"/>
        <w:rPr>
          <w:rFonts w:ascii="Times New Roman" w:hAnsi="Times New Roman" w:cs="Times New Roman"/>
          <w:szCs w:val="22"/>
        </w:rPr>
      </w:pPr>
      <w:r w:rsidRPr="001F1AD9">
        <w:rPr>
          <w:rFonts w:ascii="Times New Roman" w:hAnsi="Times New Roman" w:cs="Times New Roman"/>
          <w:szCs w:val="22"/>
        </w:rPr>
        <w:t>Глава Красночетайского района</w:t>
      </w:r>
      <w:r w:rsidR="00B7579F">
        <w:rPr>
          <w:rFonts w:ascii="Times New Roman" w:hAnsi="Times New Roman" w:cs="Times New Roman"/>
          <w:szCs w:val="22"/>
        </w:rPr>
        <w:t xml:space="preserve">                                                               </w:t>
      </w:r>
      <w:r w:rsidRPr="001F1AD9">
        <w:rPr>
          <w:rFonts w:ascii="Times New Roman" w:hAnsi="Times New Roman" w:cs="Times New Roman"/>
          <w:szCs w:val="22"/>
        </w:rPr>
        <w:tab/>
        <w:t xml:space="preserve">          </w:t>
      </w:r>
      <w:r w:rsidR="005E1710">
        <w:rPr>
          <w:rFonts w:ascii="Times New Roman" w:hAnsi="Times New Roman" w:cs="Times New Roman"/>
          <w:szCs w:val="22"/>
        </w:rPr>
        <w:t xml:space="preserve">     </w:t>
      </w:r>
      <w:r w:rsidRPr="001F1AD9">
        <w:rPr>
          <w:rFonts w:ascii="Times New Roman" w:hAnsi="Times New Roman" w:cs="Times New Roman"/>
          <w:szCs w:val="22"/>
        </w:rPr>
        <w:t xml:space="preserve">  </w:t>
      </w:r>
      <w:r w:rsidR="005E1710">
        <w:rPr>
          <w:rFonts w:ascii="Times New Roman" w:hAnsi="Times New Roman" w:cs="Times New Roman"/>
          <w:szCs w:val="22"/>
        </w:rPr>
        <w:t>В.П. Ярайкин</w:t>
      </w:r>
    </w:p>
    <w:p w:rsidR="00800625" w:rsidRPr="001F1AD9" w:rsidRDefault="00800625" w:rsidP="00800625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800625" w:rsidRPr="001F1AD9" w:rsidRDefault="00800625" w:rsidP="00800625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A6462F" w:rsidRPr="001F1AD9" w:rsidRDefault="00A6462F" w:rsidP="00A6462F">
      <w:pPr>
        <w:jc w:val="center"/>
        <w:rPr>
          <w:b/>
          <w:sz w:val="22"/>
          <w:szCs w:val="22"/>
        </w:rPr>
      </w:pPr>
    </w:p>
    <w:p w:rsidR="00A6462F" w:rsidRDefault="00A6462F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6B350E" w:rsidRDefault="006B350E" w:rsidP="00A6462F">
      <w:pPr>
        <w:jc w:val="center"/>
        <w:rPr>
          <w:b/>
        </w:rPr>
      </w:pPr>
    </w:p>
    <w:p w:rsidR="006B350E" w:rsidRDefault="006B350E" w:rsidP="00A6462F">
      <w:pPr>
        <w:jc w:val="center"/>
        <w:rPr>
          <w:b/>
        </w:rPr>
      </w:pPr>
    </w:p>
    <w:p w:rsidR="000A028D" w:rsidRDefault="000A028D" w:rsidP="00A6462F">
      <w:pPr>
        <w:jc w:val="center"/>
        <w:rPr>
          <w:b/>
        </w:rPr>
      </w:pPr>
    </w:p>
    <w:p w:rsidR="000A028D" w:rsidRPr="000A028D" w:rsidRDefault="000A028D" w:rsidP="000A028D">
      <w:pPr>
        <w:pStyle w:val="ConsPlusNormal"/>
        <w:spacing w:line="0" w:lineRule="atLeast"/>
        <w:jc w:val="right"/>
        <w:outlineLvl w:val="0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Приложение N 1</w:t>
      </w:r>
    </w:p>
    <w:p w:rsidR="000A028D" w:rsidRPr="000A028D" w:rsidRDefault="000A028D" w:rsidP="000A028D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к решению</w:t>
      </w:r>
    </w:p>
    <w:p w:rsidR="000A028D" w:rsidRPr="000A028D" w:rsidRDefault="000A028D" w:rsidP="000A028D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Собрания депутатов</w:t>
      </w:r>
    </w:p>
    <w:p w:rsidR="000A028D" w:rsidRPr="000A028D" w:rsidRDefault="000A028D" w:rsidP="000A028D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Красночетайского района</w:t>
      </w:r>
    </w:p>
    <w:p w:rsidR="000A028D" w:rsidRPr="000A028D" w:rsidRDefault="000A028D" w:rsidP="000A028D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Чувашской Республики</w:t>
      </w:r>
    </w:p>
    <w:p w:rsidR="000A028D" w:rsidRPr="000A028D" w:rsidRDefault="000A028D" w:rsidP="000A028D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от   </w:t>
      </w:r>
      <w:r w:rsidR="00EE3CA1">
        <w:rPr>
          <w:rFonts w:ascii="Times New Roman" w:hAnsi="Times New Roman" w:cs="Times New Roman"/>
        </w:rPr>
        <w:t>29</w:t>
      </w:r>
      <w:r w:rsidRPr="000A028D">
        <w:rPr>
          <w:rFonts w:ascii="Times New Roman" w:hAnsi="Times New Roman" w:cs="Times New Roman"/>
        </w:rPr>
        <w:t>.</w:t>
      </w:r>
      <w:r w:rsidR="00EE3CA1">
        <w:rPr>
          <w:rFonts w:ascii="Times New Roman" w:hAnsi="Times New Roman" w:cs="Times New Roman"/>
        </w:rPr>
        <w:t>06</w:t>
      </w:r>
      <w:r w:rsidRPr="000A028D">
        <w:rPr>
          <w:rFonts w:ascii="Times New Roman" w:hAnsi="Times New Roman" w:cs="Times New Roman"/>
        </w:rPr>
        <w:t>.2022 N</w:t>
      </w:r>
      <w:r w:rsidR="00EE3CA1">
        <w:rPr>
          <w:rFonts w:ascii="Times New Roman" w:hAnsi="Times New Roman" w:cs="Times New Roman"/>
        </w:rPr>
        <w:t xml:space="preserve"> 02</w:t>
      </w:r>
      <w:r w:rsidRPr="000A028D">
        <w:rPr>
          <w:rFonts w:ascii="Times New Roman" w:hAnsi="Times New Roman" w:cs="Times New Roman"/>
        </w:rPr>
        <w:t xml:space="preserve"> </w:t>
      </w:r>
    </w:p>
    <w:p w:rsidR="000A028D" w:rsidRPr="000A028D" w:rsidRDefault="000A028D" w:rsidP="000A028D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28726E" w:rsidRDefault="0028726E" w:rsidP="0028726E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</w:rPr>
      </w:pPr>
      <w:bookmarkStart w:id="1" w:name="P32"/>
      <w:bookmarkEnd w:id="1"/>
      <w:r>
        <w:rPr>
          <w:rFonts w:ascii="Times New Roman" w:hAnsi="Times New Roman" w:cs="Times New Roman"/>
          <w:b w:val="0"/>
        </w:rPr>
        <w:t>Порядок</w:t>
      </w:r>
    </w:p>
    <w:p w:rsidR="000A028D" w:rsidRPr="000A028D" w:rsidRDefault="0028726E" w:rsidP="0028726E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предоставления </w:t>
      </w:r>
      <w:r w:rsidR="004C08A4">
        <w:rPr>
          <w:rFonts w:ascii="Times New Roman" w:hAnsi="Times New Roman" w:cs="Times New Roman"/>
          <w:b w:val="0"/>
        </w:rPr>
        <w:t xml:space="preserve">иных </w:t>
      </w:r>
      <w:r>
        <w:rPr>
          <w:rFonts w:ascii="Times New Roman" w:hAnsi="Times New Roman" w:cs="Times New Roman"/>
          <w:b w:val="0"/>
        </w:rPr>
        <w:t>межбюджетных трансфертов из бюджета Красночетайского района Чувашской Республики бюджетам сельских поселений Красночетайского района Чувашской Республики</w:t>
      </w:r>
    </w:p>
    <w:p w:rsidR="000A028D" w:rsidRPr="000A028D" w:rsidRDefault="000A028D" w:rsidP="000A028D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0A028D" w:rsidRPr="000A028D" w:rsidRDefault="000A028D" w:rsidP="000A028D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</w:rPr>
      </w:pPr>
      <w:r w:rsidRPr="000A028D">
        <w:rPr>
          <w:rFonts w:ascii="Times New Roman" w:hAnsi="Times New Roman" w:cs="Times New Roman"/>
          <w:b w:val="0"/>
        </w:rPr>
        <w:t>1. Общие положения</w:t>
      </w:r>
    </w:p>
    <w:p w:rsidR="000A028D" w:rsidRPr="000A028D" w:rsidRDefault="000A028D" w:rsidP="000A028D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1.1. Порядок предоставления иных межбюджетных трансфертов из </w:t>
      </w:r>
      <w:r w:rsidR="0028726E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юджета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бюджетам </w:t>
      </w:r>
      <w:r w:rsidR="0028726E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сельских поселений </w:t>
      </w:r>
      <w:r w:rsidR="0028726E">
        <w:rPr>
          <w:rFonts w:ascii="Times New Roman" w:hAnsi="Times New Roman" w:cs="Times New Roman"/>
        </w:rPr>
        <w:t xml:space="preserve"> Красночетайского </w:t>
      </w:r>
      <w:r w:rsidRPr="000A028D">
        <w:rPr>
          <w:rFonts w:ascii="Times New Roman" w:hAnsi="Times New Roman" w:cs="Times New Roman"/>
        </w:rPr>
        <w:t xml:space="preserve">района Чувашской Республики (далее - Порядок), разработан в соответствии со </w:t>
      </w:r>
      <w:hyperlink r:id="rId7" w:history="1">
        <w:r w:rsidRPr="000A028D">
          <w:rPr>
            <w:rFonts w:ascii="Times New Roman" w:hAnsi="Times New Roman" w:cs="Times New Roman"/>
            <w:color w:val="0000FF"/>
          </w:rPr>
          <w:t>статьями 142</w:t>
        </w:r>
      </w:hyperlink>
      <w:r w:rsidRPr="000A028D">
        <w:rPr>
          <w:rFonts w:ascii="Times New Roman" w:hAnsi="Times New Roman" w:cs="Times New Roman"/>
        </w:rPr>
        <w:t xml:space="preserve">, </w:t>
      </w:r>
      <w:hyperlink r:id="rId8" w:history="1">
        <w:r w:rsidRPr="000A028D">
          <w:rPr>
            <w:rFonts w:ascii="Times New Roman" w:hAnsi="Times New Roman" w:cs="Times New Roman"/>
            <w:color w:val="0000FF"/>
          </w:rPr>
          <w:t>142.4</w:t>
        </w:r>
      </w:hyperlink>
      <w:r w:rsidRPr="000A028D">
        <w:rPr>
          <w:rFonts w:ascii="Times New Roman" w:hAnsi="Times New Roman" w:cs="Times New Roman"/>
        </w:rPr>
        <w:t xml:space="preserve"> Бюджетного кодекса Российской Федерации, а также в соответствии </w:t>
      </w:r>
      <w:r w:rsidRPr="00D024C2">
        <w:rPr>
          <w:rFonts w:ascii="Times New Roman" w:hAnsi="Times New Roman" w:cs="Times New Roman"/>
        </w:rPr>
        <w:t xml:space="preserve">со </w:t>
      </w:r>
      <w:hyperlink r:id="rId9" w:history="1">
        <w:r w:rsidRPr="00D024C2">
          <w:rPr>
            <w:rFonts w:ascii="Times New Roman" w:hAnsi="Times New Roman" w:cs="Times New Roman"/>
          </w:rPr>
          <w:t>статьей 1</w:t>
        </w:r>
      </w:hyperlink>
      <w:r w:rsidR="004C08A4" w:rsidRPr="00D024C2">
        <w:rPr>
          <w:rFonts w:ascii="Times New Roman" w:hAnsi="Times New Roman" w:cs="Times New Roman"/>
        </w:rPr>
        <w:t>2.3</w:t>
      </w:r>
      <w:r w:rsidRPr="00D024C2">
        <w:rPr>
          <w:rFonts w:ascii="Times New Roman" w:hAnsi="Times New Roman" w:cs="Times New Roman"/>
        </w:rPr>
        <w:t xml:space="preserve"> ре</w:t>
      </w:r>
      <w:r w:rsidRPr="000A028D">
        <w:rPr>
          <w:rFonts w:ascii="Times New Roman" w:hAnsi="Times New Roman" w:cs="Times New Roman"/>
        </w:rPr>
        <w:t xml:space="preserve">шения </w:t>
      </w:r>
      <w:r w:rsidR="0028726E">
        <w:rPr>
          <w:rFonts w:ascii="Times New Roman" w:hAnsi="Times New Roman" w:cs="Times New Roman"/>
        </w:rPr>
        <w:t>Собрания депутатов Красночетайского района Чувашской Республики от</w:t>
      </w:r>
      <w:r w:rsidR="00847A63">
        <w:rPr>
          <w:rFonts w:ascii="Times New Roman" w:hAnsi="Times New Roman" w:cs="Times New Roman"/>
        </w:rPr>
        <w:t xml:space="preserve"> 2</w:t>
      </w:r>
      <w:r w:rsidR="0028726E">
        <w:rPr>
          <w:rFonts w:ascii="Times New Roman" w:hAnsi="Times New Roman" w:cs="Times New Roman"/>
        </w:rPr>
        <w:t>9.05.2014</w:t>
      </w:r>
      <w:r w:rsidRPr="000A028D">
        <w:rPr>
          <w:rFonts w:ascii="Times New Roman" w:hAnsi="Times New Roman" w:cs="Times New Roman"/>
        </w:rPr>
        <w:t xml:space="preserve"> N </w:t>
      </w:r>
      <w:r w:rsidR="0028726E">
        <w:rPr>
          <w:rFonts w:ascii="Times New Roman" w:hAnsi="Times New Roman" w:cs="Times New Roman"/>
        </w:rPr>
        <w:t>02</w:t>
      </w:r>
      <w:r w:rsidRPr="000A028D">
        <w:rPr>
          <w:rFonts w:ascii="Times New Roman" w:hAnsi="Times New Roman" w:cs="Times New Roman"/>
        </w:rPr>
        <w:t xml:space="preserve"> "Об утверждении Положения о регулировании бюджетных правоотношений в </w:t>
      </w:r>
      <w:r w:rsidR="0028726E">
        <w:rPr>
          <w:rFonts w:ascii="Times New Roman" w:hAnsi="Times New Roman" w:cs="Times New Roman"/>
        </w:rPr>
        <w:t xml:space="preserve"> Красночетайском</w:t>
      </w:r>
      <w:r w:rsidRPr="000A028D">
        <w:rPr>
          <w:rFonts w:ascii="Times New Roman" w:hAnsi="Times New Roman" w:cs="Times New Roman"/>
        </w:rPr>
        <w:t xml:space="preserve"> районе Чувашской Республики" в целях регулирования вопросов предоставления иных межбюджетных трансфертов из </w:t>
      </w:r>
      <w:r w:rsidR="0028726E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юджета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(далее - </w:t>
      </w:r>
      <w:r w:rsidR="0028726E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</w:t>
      </w:r>
      <w:r w:rsidR="0028726E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 xml:space="preserve">) бюджетам </w:t>
      </w:r>
      <w:r w:rsidR="0028726E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сельских поселений </w:t>
      </w:r>
      <w:r w:rsidR="0028726E">
        <w:rPr>
          <w:rFonts w:ascii="Times New Roman" w:hAnsi="Times New Roman" w:cs="Times New Roman"/>
        </w:rPr>
        <w:t xml:space="preserve"> Красночетайского </w:t>
      </w:r>
      <w:r w:rsidRPr="000A028D">
        <w:rPr>
          <w:rFonts w:ascii="Times New Roman" w:hAnsi="Times New Roman" w:cs="Times New Roman"/>
        </w:rPr>
        <w:t>района Чувашской Республики (далее - бюджеты поселений).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1.2. Иные межбюджетные трансферты из </w:t>
      </w:r>
      <w:r w:rsidR="00DC33E0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</w:t>
      </w:r>
      <w:r w:rsidR="006D2229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 xml:space="preserve"> в бюджеты поселений предоставляются в целях частичного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в соответствии с заключенными соглашениями (далее - иные межбюджетные трансферты).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1.3. Понятия и термины, используемые в настоящем Порядке, применяются в значениях, установленных Бюджетным </w:t>
      </w:r>
      <w:hyperlink r:id="rId10" w:history="1">
        <w:r w:rsidRPr="000A028D">
          <w:rPr>
            <w:rFonts w:ascii="Times New Roman" w:hAnsi="Times New Roman" w:cs="Times New Roman"/>
            <w:color w:val="0000FF"/>
          </w:rPr>
          <w:t>кодексом</w:t>
        </w:r>
      </w:hyperlink>
      <w:r w:rsidRPr="000A028D">
        <w:rPr>
          <w:rFonts w:ascii="Times New Roman" w:hAnsi="Times New Roman" w:cs="Times New Roman"/>
        </w:rPr>
        <w:t xml:space="preserve"> Российской Федерации.</w:t>
      </w:r>
    </w:p>
    <w:p w:rsidR="000A028D" w:rsidRPr="000A028D" w:rsidRDefault="000A028D" w:rsidP="000A028D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0A028D" w:rsidRPr="000A028D" w:rsidRDefault="000A028D" w:rsidP="000A028D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</w:rPr>
      </w:pPr>
      <w:r w:rsidRPr="000A028D">
        <w:rPr>
          <w:rFonts w:ascii="Times New Roman" w:hAnsi="Times New Roman" w:cs="Times New Roman"/>
          <w:b w:val="0"/>
        </w:rPr>
        <w:t>2. Условия предоставления иных межбюджетных трансфертов</w:t>
      </w:r>
    </w:p>
    <w:p w:rsidR="000A028D" w:rsidRPr="000A028D" w:rsidRDefault="000A028D" w:rsidP="000A028D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2.1. Основанием для предоставления иных межбюджетных трансфертов являются заключенные </w:t>
      </w:r>
      <w:r w:rsidRPr="000A028D">
        <w:rPr>
          <w:rFonts w:ascii="Times New Roman" w:hAnsi="Times New Roman" w:cs="Times New Roman"/>
        </w:rPr>
        <w:lastRenderedPageBreak/>
        <w:t xml:space="preserve">между </w:t>
      </w:r>
      <w:r w:rsidR="006D2229">
        <w:rPr>
          <w:rFonts w:ascii="Times New Roman" w:hAnsi="Times New Roman" w:cs="Times New Roman"/>
        </w:rPr>
        <w:t>а</w:t>
      </w:r>
      <w:r w:rsidR="0028726E">
        <w:rPr>
          <w:rFonts w:ascii="Times New Roman" w:hAnsi="Times New Roman" w:cs="Times New Roman"/>
        </w:rPr>
        <w:t>дминистрацией 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и сельскими поселениями </w:t>
      </w:r>
      <w:r w:rsidR="00DC33E0">
        <w:rPr>
          <w:rFonts w:ascii="Times New Roman" w:hAnsi="Times New Roman" w:cs="Times New Roman"/>
        </w:rPr>
        <w:t xml:space="preserve">Красночетайского </w:t>
      </w:r>
      <w:r w:rsidRPr="000A028D">
        <w:rPr>
          <w:rFonts w:ascii="Times New Roman" w:hAnsi="Times New Roman" w:cs="Times New Roman"/>
        </w:rPr>
        <w:t xml:space="preserve"> района Чувашской Республики, соглашения о предоставлении иных межбюджетных трансфертов из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</w:t>
      </w:r>
      <w:r w:rsidR="006D2229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 xml:space="preserve"> бюджетам поселений в целях частичного финансирования расходных обязательств, возникших при выполнении полномочий органов местного самоуправления поселений.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2.2.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а также предусматривать финансовые санкции за неисполнение соглашений.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2.3. Объем средств и целевое назначение иных межбюджетных трансфертов бюджетам поселений утверждаются решением </w:t>
      </w:r>
      <w:r w:rsidR="0028726E">
        <w:rPr>
          <w:rFonts w:ascii="Times New Roman" w:hAnsi="Times New Roman" w:cs="Times New Roman"/>
        </w:rPr>
        <w:t>Собрания депутатов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о </w:t>
      </w:r>
      <w:r w:rsidR="0028726E">
        <w:rPr>
          <w:rFonts w:ascii="Times New Roman" w:hAnsi="Times New Roman" w:cs="Times New Roman"/>
        </w:rPr>
        <w:t xml:space="preserve"> бюджете 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на очередной финансовый год и плановый период, а также посредством внесения изменений в решение о </w:t>
      </w:r>
      <w:r w:rsidR="0028726E">
        <w:rPr>
          <w:rFonts w:ascii="Times New Roman" w:hAnsi="Times New Roman" w:cs="Times New Roman"/>
        </w:rPr>
        <w:t>бюджете 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на текущий финансовый год.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2.4. Иные межбюджетные трансферты в бюджеты поселений из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</w:t>
      </w:r>
      <w:r w:rsidR="006D2229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 xml:space="preserve">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 и </w:t>
      </w:r>
      <w:hyperlink r:id="rId11" w:history="1">
        <w:r w:rsidRPr="000A028D">
          <w:rPr>
            <w:rFonts w:ascii="Times New Roman" w:hAnsi="Times New Roman" w:cs="Times New Roman"/>
            <w:color w:val="0000FF"/>
          </w:rPr>
          <w:t>Закона</w:t>
        </w:r>
      </w:hyperlink>
      <w:r w:rsidRPr="000A028D">
        <w:rPr>
          <w:rFonts w:ascii="Times New Roman" w:hAnsi="Times New Roman" w:cs="Times New Roman"/>
        </w:rPr>
        <w:t xml:space="preserve"> Чувашской Республики 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2.5. Иные межбюджетные трансферты в бюджеты поселений из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 </w:t>
      </w:r>
      <w:r w:rsidR="006D2229">
        <w:rPr>
          <w:rFonts w:ascii="Times New Roman" w:hAnsi="Times New Roman" w:cs="Times New Roman"/>
        </w:rPr>
        <w:t xml:space="preserve">района </w:t>
      </w:r>
      <w:r w:rsidRPr="000A028D">
        <w:rPr>
          <w:rFonts w:ascii="Times New Roman" w:hAnsi="Times New Roman" w:cs="Times New Roman"/>
        </w:rPr>
        <w:t xml:space="preserve">предоставляются в случаях, предусмотренных решением </w:t>
      </w:r>
      <w:r w:rsidR="0028726E">
        <w:rPr>
          <w:rFonts w:ascii="Times New Roman" w:hAnsi="Times New Roman" w:cs="Times New Roman"/>
        </w:rPr>
        <w:t>Собрания депутатов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о </w:t>
      </w:r>
      <w:r w:rsidR="0028726E">
        <w:rPr>
          <w:rFonts w:ascii="Times New Roman" w:hAnsi="Times New Roman" w:cs="Times New Roman"/>
        </w:rPr>
        <w:t xml:space="preserve"> бюджете 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на очередной финансовый год и плановый период.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2.6. Предоставление иных межбюджетных трансфертов в бюджеты поселений из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 </w:t>
      </w:r>
      <w:r w:rsidR="006D2229">
        <w:rPr>
          <w:rFonts w:ascii="Times New Roman" w:hAnsi="Times New Roman" w:cs="Times New Roman"/>
        </w:rPr>
        <w:t xml:space="preserve">района </w:t>
      </w:r>
      <w:r w:rsidRPr="000A028D">
        <w:rPr>
          <w:rFonts w:ascii="Times New Roman" w:hAnsi="Times New Roman" w:cs="Times New Roman"/>
        </w:rPr>
        <w:t xml:space="preserve">осуществляется за счет собственных доходов и источников финансирования дефицита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</w:t>
      </w:r>
      <w:r w:rsidR="006D2229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>.</w:t>
      </w:r>
    </w:p>
    <w:p w:rsidR="000A028D" w:rsidRPr="000A028D" w:rsidRDefault="000A028D" w:rsidP="000A028D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0A028D" w:rsidRPr="006D2229" w:rsidRDefault="000A028D" w:rsidP="000A028D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</w:rPr>
      </w:pPr>
      <w:r w:rsidRPr="006D2229">
        <w:rPr>
          <w:rFonts w:ascii="Times New Roman" w:hAnsi="Times New Roman" w:cs="Times New Roman"/>
          <w:b w:val="0"/>
        </w:rPr>
        <w:t>3. Порядок предоставления иных межбюджетных трансфертов</w:t>
      </w:r>
    </w:p>
    <w:p w:rsidR="000A028D" w:rsidRPr="006D2229" w:rsidRDefault="000A028D" w:rsidP="000A028D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</w:rPr>
      </w:pPr>
      <w:r w:rsidRPr="006D2229">
        <w:rPr>
          <w:rFonts w:ascii="Times New Roman" w:hAnsi="Times New Roman" w:cs="Times New Roman"/>
          <w:b w:val="0"/>
        </w:rPr>
        <w:t>и осуществления контроля над их использованием</w:t>
      </w:r>
    </w:p>
    <w:p w:rsidR="000A028D" w:rsidRPr="006D2229" w:rsidRDefault="000A028D" w:rsidP="000A028D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3.1. Решение о предоставлении иных межбюджетных трансфертов бюджетам поселений принимается решением </w:t>
      </w:r>
      <w:r w:rsidR="0028726E">
        <w:rPr>
          <w:rFonts w:ascii="Times New Roman" w:hAnsi="Times New Roman" w:cs="Times New Roman"/>
        </w:rPr>
        <w:t>Собрания депутатов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3.2. Для рассмотрения вопроса о предоставлении иных межбюджетных трансфертов органом местного самоуправления поселения направляется в адрес </w:t>
      </w:r>
      <w:r w:rsidR="0028726E">
        <w:rPr>
          <w:rFonts w:ascii="Times New Roman" w:hAnsi="Times New Roman" w:cs="Times New Roman"/>
        </w:rPr>
        <w:t>Собрания депутатов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мотивированное обращение о выделении денежных средств в целях частичного финансирования расходных обязательств, возникших при выполнении полномочий органов местного самоуправления поселения по вопросам местного значения.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3.3. Обращение о предоставлении иных межбюджетных трансфертов бюджету поселения рассматривается, и в случае положительного решения, выносится на рассмотрение и утверждение в </w:t>
      </w:r>
      <w:r w:rsidR="006D2229">
        <w:rPr>
          <w:rFonts w:ascii="Times New Roman" w:hAnsi="Times New Roman" w:cs="Times New Roman"/>
        </w:rPr>
        <w:t xml:space="preserve"> в</w:t>
      </w:r>
      <w:r w:rsidRPr="000A028D">
        <w:rPr>
          <w:rFonts w:ascii="Times New Roman" w:hAnsi="Times New Roman" w:cs="Times New Roman"/>
        </w:rPr>
        <w:t xml:space="preserve"> Собрание депутатов</w:t>
      </w:r>
      <w:r w:rsidR="006D2229">
        <w:rPr>
          <w:rFonts w:ascii="Times New Roman" w:hAnsi="Times New Roman" w:cs="Times New Roman"/>
        </w:rPr>
        <w:t xml:space="preserve">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3.4. Решение о предоставлении иных межбюджетных трансфертов бюджету поселения в текущем финансовом году утверждается решением </w:t>
      </w:r>
      <w:r w:rsidR="0028726E">
        <w:rPr>
          <w:rFonts w:ascii="Times New Roman" w:hAnsi="Times New Roman" w:cs="Times New Roman"/>
        </w:rPr>
        <w:t>Собрания депутатов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о внесении изменений в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</w:t>
      </w:r>
      <w:r w:rsidR="006D2229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>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lastRenderedPageBreak/>
        <w:t xml:space="preserve">3.5. Подготовка проекта соглашения о предоставлении иных межбюджетных трансфертов бюджетам поселения осуществляется </w:t>
      </w:r>
      <w:r w:rsidR="006D2229">
        <w:rPr>
          <w:rFonts w:ascii="Times New Roman" w:hAnsi="Times New Roman" w:cs="Times New Roman"/>
        </w:rPr>
        <w:t>а</w:t>
      </w:r>
      <w:r w:rsidR="0028726E">
        <w:rPr>
          <w:rFonts w:ascii="Times New Roman" w:hAnsi="Times New Roman" w:cs="Times New Roman"/>
        </w:rPr>
        <w:t>дминистрацией 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3.6. Основанием для выделения финансовых средств из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 </w:t>
      </w:r>
      <w:r w:rsidR="006D2229">
        <w:rPr>
          <w:rFonts w:ascii="Times New Roman" w:hAnsi="Times New Roman" w:cs="Times New Roman"/>
        </w:rPr>
        <w:t xml:space="preserve">района </w:t>
      </w:r>
      <w:r w:rsidRPr="000A028D">
        <w:rPr>
          <w:rFonts w:ascii="Times New Roman" w:hAnsi="Times New Roman" w:cs="Times New Roman"/>
        </w:rPr>
        <w:t xml:space="preserve">является соглашение о предоставлении иных межбюджетных трансфертов бюджету поселения, заключаемое между </w:t>
      </w:r>
      <w:r w:rsidR="006D2229">
        <w:rPr>
          <w:rFonts w:ascii="Times New Roman" w:hAnsi="Times New Roman" w:cs="Times New Roman"/>
        </w:rPr>
        <w:t>а</w:t>
      </w:r>
      <w:r w:rsidR="0028726E">
        <w:rPr>
          <w:rFonts w:ascii="Times New Roman" w:hAnsi="Times New Roman" w:cs="Times New Roman"/>
        </w:rPr>
        <w:t>дминистрацией 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и органом местного самоуправления поселения в пределах сумм, предусмотренных в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бюджете</w:t>
      </w:r>
      <w:r w:rsidR="006D2229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 xml:space="preserve"> на текущий финансовый год.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3.7. Соглашение о предоставлении иных межбюджетных трансфертов бюджету поселения должно содержать следующие основные положения: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целевое назначение иных межбюджетных трансфертов;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условия предоставления и расходования иных межбюджетных трансфертов;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объем бюджетных ассигнований, предусмотренных на предоставление иных межбюджетных трансфертов;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порядок перечисления иных межбюджетных трансфертов;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сроки предоставления иных межбюджетных трансфертов;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сроки и порядок предоставления отчетности об использовании иных межбюджетных трансфертов;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>порядок использования остатка межбюджетных трансфертов, не использованных в текущем финансовом году.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3.8. Средства, выделенные в качестве иных межбюджетных трансфертов, из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 </w:t>
      </w:r>
      <w:r w:rsidR="006D2229">
        <w:rPr>
          <w:rFonts w:ascii="Times New Roman" w:hAnsi="Times New Roman" w:cs="Times New Roman"/>
        </w:rPr>
        <w:t xml:space="preserve">района </w:t>
      </w:r>
      <w:r w:rsidRPr="000A028D">
        <w:rPr>
          <w:rFonts w:ascii="Times New Roman" w:hAnsi="Times New Roman" w:cs="Times New Roman"/>
        </w:rPr>
        <w:t>перечисляются в бюджет поселения путем зачисления средств на счет получателя иных межбюджетных трансфертов, открытый в Управлении Федерального казначейства по Чувашской Республике для обслуживания исполнения бюджетов поселений.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3.9. Ежеквартально, не позднее 15 числа месяца, следующего за отчетным, а в случае указания в запросе - в иные сроки, получатель иных межбюджетных трансфертов представляет </w:t>
      </w:r>
      <w:r w:rsidR="006D2229">
        <w:rPr>
          <w:rFonts w:ascii="Times New Roman" w:hAnsi="Times New Roman" w:cs="Times New Roman"/>
        </w:rPr>
        <w:t xml:space="preserve">в </w:t>
      </w:r>
      <w:r w:rsidRPr="000A028D">
        <w:rPr>
          <w:rFonts w:ascii="Times New Roman" w:hAnsi="Times New Roman" w:cs="Times New Roman"/>
        </w:rPr>
        <w:t>администрацию</w:t>
      </w:r>
      <w:r w:rsidR="006D2229">
        <w:rPr>
          <w:rFonts w:ascii="Times New Roman" w:hAnsi="Times New Roman" w:cs="Times New Roman"/>
        </w:rPr>
        <w:t xml:space="preserve">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бухгалтерскую отчетность, отражающую расходы по иным межбюджетным трансфертам, указанным в разделе 1 настоящего соглашения.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3.10. 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трансфертов, полученных из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бюджета</w:t>
      </w:r>
      <w:r w:rsidR="006D2229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>, и достоверность представляемых отчетов.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3.11. В случае использования не по целевому назначению выделенных средств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администрация</w:t>
      </w:r>
      <w:r w:rsidR="006D2229">
        <w:rPr>
          <w:rFonts w:ascii="Times New Roman" w:hAnsi="Times New Roman" w:cs="Times New Roman"/>
        </w:rPr>
        <w:t xml:space="preserve"> Красночетайского района</w:t>
      </w:r>
      <w:r w:rsidRPr="000A028D">
        <w:rPr>
          <w:rFonts w:ascii="Times New Roman" w:hAnsi="Times New Roman" w:cs="Times New Roman"/>
        </w:rPr>
        <w:t xml:space="preserve"> Чувашской Республики вправе в соответствии с положениями Бюджетного </w:t>
      </w:r>
      <w:hyperlink r:id="rId12" w:history="1">
        <w:r w:rsidRPr="000A028D">
          <w:rPr>
            <w:rFonts w:ascii="Times New Roman" w:hAnsi="Times New Roman" w:cs="Times New Roman"/>
            <w:color w:val="0000FF"/>
          </w:rPr>
          <w:t>кодекса</w:t>
        </w:r>
      </w:hyperlink>
      <w:r w:rsidRPr="000A028D">
        <w:rPr>
          <w:rFonts w:ascii="Times New Roman" w:hAnsi="Times New Roman" w:cs="Times New Roman"/>
        </w:rPr>
        <w:t xml:space="preserve"> Российской Федерации произвести взыскание указанных средств.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3.12. Контроль над соблюдением целей, порядка и условий предоставления иных межбюджетных трансфертов в рамках настоящего соглашения осуществляет </w:t>
      </w:r>
      <w:r w:rsidR="006D2229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администрация </w:t>
      </w:r>
      <w:r w:rsidR="006D2229">
        <w:rPr>
          <w:rFonts w:ascii="Times New Roman" w:hAnsi="Times New Roman" w:cs="Times New Roman"/>
        </w:rPr>
        <w:t xml:space="preserve"> Красночетайского района </w:t>
      </w:r>
      <w:r w:rsidRPr="000A028D">
        <w:rPr>
          <w:rFonts w:ascii="Times New Roman" w:hAnsi="Times New Roman" w:cs="Times New Roman"/>
        </w:rPr>
        <w:t>Чувашской Республики.</w:t>
      </w:r>
    </w:p>
    <w:p w:rsidR="000A028D" w:rsidRPr="000A028D" w:rsidRDefault="000A028D" w:rsidP="000A028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0A028D">
        <w:rPr>
          <w:rFonts w:ascii="Times New Roman" w:hAnsi="Times New Roman" w:cs="Times New Roman"/>
        </w:rPr>
        <w:t xml:space="preserve">3.13. Остаток иных межбюджетных трансфертов, не использованный поселением на 1 января года, следующего за отчетным, подлежит возврату в </w:t>
      </w:r>
      <w:r w:rsidR="009A6CC8">
        <w:rPr>
          <w:rFonts w:ascii="Times New Roman" w:hAnsi="Times New Roman" w:cs="Times New Roman"/>
        </w:rPr>
        <w:t xml:space="preserve"> </w:t>
      </w:r>
      <w:r w:rsidRPr="000A028D">
        <w:rPr>
          <w:rFonts w:ascii="Times New Roman" w:hAnsi="Times New Roman" w:cs="Times New Roman"/>
        </w:rPr>
        <w:t xml:space="preserve"> бюджет</w:t>
      </w:r>
      <w:r w:rsidR="009A6CC8">
        <w:rPr>
          <w:rFonts w:ascii="Times New Roman" w:hAnsi="Times New Roman" w:cs="Times New Roman"/>
        </w:rPr>
        <w:t xml:space="preserve"> района</w:t>
      </w:r>
      <w:r w:rsidRPr="000A028D">
        <w:rPr>
          <w:rFonts w:ascii="Times New Roman" w:hAnsi="Times New Roman" w:cs="Times New Roman"/>
        </w:rPr>
        <w:t>.</w:t>
      </w:r>
    </w:p>
    <w:sectPr w:rsidR="000A028D" w:rsidRPr="000A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2C91"/>
    <w:multiLevelType w:val="multilevel"/>
    <w:tmpl w:val="9AD46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9314F"/>
    <w:multiLevelType w:val="hybridMultilevel"/>
    <w:tmpl w:val="43206ECC"/>
    <w:lvl w:ilvl="0" w:tplc="03E6F5A4">
      <w:start w:val="2"/>
      <w:numFmt w:val="decimal"/>
      <w:lvlText w:val="%1)"/>
      <w:lvlJc w:val="left"/>
      <w:pPr>
        <w:ind w:left="12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E"/>
    <w:rsid w:val="00001E44"/>
    <w:rsid w:val="00012CD4"/>
    <w:rsid w:val="00012E96"/>
    <w:rsid w:val="000159B0"/>
    <w:rsid w:val="00023B2E"/>
    <w:rsid w:val="00031328"/>
    <w:rsid w:val="000364C9"/>
    <w:rsid w:val="000523AD"/>
    <w:rsid w:val="000528A4"/>
    <w:rsid w:val="0005397C"/>
    <w:rsid w:val="000541D7"/>
    <w:rsid w:val="00062F8F"/>
    <w:rsid w:val="00066695"/>
    <w:rsid w:val="00066C9B"/>
    <w:rsid w:val="00081A89"/>
    <w:rsid w:val="000837AA"/>
    <w:rsid w:val="00085FCD"/>
    <w:rsid w:val="00086618"/>
    <w:rsid w:val="0009280B"/>
    <w:rsid w:val="000A028D"/>
    <w:rsid w:val="000A05E4"/>
    <w:rsid w:val="000A3439"/>
    <w:rsid w:val="000A76D1"/>
    <w:rsid w:val="000D2D00"/>
    <w:rsid w:val="000E50EE"/>
    <w:rsid w:val="000F5CBF"/>
    <w:rsid w:val="00107520"/>
    <w:rsid w:val="00110D59"/>
    <w:rsid w:val="00116D21"/>
    <w:rsid w:val="00132C72"/>
    <w:rsid w:val="00133C11"/>
    <w:rsid w:val="001347B6"/>
    <w:rsid w:val="00137DF1"/>
    <w:rsid w:val="00153A49"/>
    <w:rsid w:val="00153F32"/>
    <w:rsid w:val="00171578"/>
    <w:rsid w:val="00172084"/>
    <w:rsid w:val="00173691"/>
    <w:rsid w:val="00175C5A"/>
    <w:rsid w:val="00186425"/>
    <w:rsid w:val="00186BA3"/>
    <w:rsid w:val="00190D3C"/>
    <w:rsid w:val="001A2E0C"/>
    <w:rsid w:val="001A5678"/>
    <w:rsid w:val="001A7C4E"/>
    <w:rsid w:val="001C65A4"/>
    <w:rsid w:val="001C7966"/>
    <w:rsid w:val="001D21A2"/>
    <w:rsid w:val="001D6C1E"/>
    <w:rsid w:val="001F1AD9"/>
    <w:rsid w:val="00210994"/>
    <w:rsid w:val="00214AF3"/>
    <w:rsid w:val="002179D2"/>
    <w:rsid w:val="00222AC1"/>
    <w:rsid w:val="00223752"/>
    <w:rsid w:val="00224911"/>
    <w:rsid w:val="0023497E"/>
    <w:rsid w:val="00256662"/>
    <w:rsid w:val="00260441"/>
    <w:rsid w:val="0026632C"/>
    <w:rsid w:val="002749CD"/>
    <w:rsid w:val="00276CDC"/>
    <w:rsid w:val="00280D94"/>
    <w:rsid w:val="00283D3E"/>
    <w:rsid w:val="0028726E"/>
    <w:rsid w:val="002877C8"/>
    <w:rsid w:val="00293910"/>
    <w:rsid w:val="002A7294"/>
    <w:rsid w:val="002A72F0"/>
    <w:rsid w:val="002B34F1"/>
    <w:rsid w:val="002B4766"/>
    <w:rsid w:val="002B6084"/>
    <w:rsid w:val="002C01A9"/>
    <w:rsid w:val="002F16AE"/>
    <w:rsid w:val="002F3D0E"/>
    <w:rsid w:val="00303D62"/>
    <w:rsid w:val="00307BEE"/>
    <w:rsid w:val="0032131B"/>
    <w:rsid w:val="00323D49"/>
    <w:rsid w:val="00326B02"/>
    <w:rsid w:val="00334F55"/>
    <w:rsid w:val="003359D1"/>
    <w:rsid w:val="00342D70"/>
    <w:rsid w:val="003434C4"/>
    <w:rsid w:val="003455A3"/>
    <w:rsid w:val="00346E2E"/>
    <w:rsid w:val="003566C1"/>
    <w:rsid w:val="00364F93"/>
    <w:rsid w:val="00377FB2"/>
    <w:rsid w:val="0038039F"/>
    <w:rsid w:val="00385C54"/>
    <w:rsid w:val="003B1858"/>
    <w:rsid w:val="003B4D64"/>
    <w:rsid w:val="003C11B6"/>
    <w:rsid w:val="003C26AA"/>
    <w:rsid w:val="003C34DC"/>
    <w:rsid w:val="003C430C"/>
    <w:rsid w:val="003D2172"/>
    <w:rsid w:val="003D69E1"/>
    <w:rsid w:val="003F02B1"/>
    <w:rsid w:val="003F3425"/>
    <w:rsid w:val="003F35C0"/>
    <w:rsid w:val="003F73E8"/>
    <w:rsid w:val="0040638D"/>
    <w:rsid w:val="004129AE"/>
    <w:rsid w:val="00412EA5"/>
    <w:rsid w:val="00413960"/>
    <w:rsid w:val="004169CE"/>
    <w:rsid w:val="004278E1"/>
    <w:rsid w:val="00431CAB"/>
    <w:rsid w:val="004340BA"/>
    <w:rsid w:val="004358C6"/>
    <w:rsid w:val="00435A07"/>
    <w:rsid w:val="00447CFA"/>
    <w:rsid w:val="00460D04"/>
    <w:rsid w:val="0048638E"/>
    <w:rsid w:val="004A0604"/>
    <w:rsid w:val="004A23B2"/>
    <w:rsid w:val="004A3BBA"/>
    <w:rsid w:val="004A3D69"/>
    <w:rsid w:val="004B1776"/>
    <w:rsid w:val="004B27FC"/>
    <w:rsid w:val="004B566D"/>
    <w:rsid w:val="004C08A4"/>
    <w:rsid w:val="004C7FA9"/>
    <w:rsid w:val="004E0385"/>
    <w:rsid w:val="004E2877"/>
    <w:rsid w:val="004E3E83"/>
    <w:rsid w:val="004E4C2C"/>
    <w:rsid w:val="004F59FE"/>
    <w:rsid w:val="004F6927"/>
    <w:rsid w:val="0050537E"/>
    <w:rsid w:val="005078FA"/>
    <w:rsid w:val="0051616F"/>
    <w:rsid w:val="005244E8"/>
    <w:rsid w:val="005277C8"/>
    <w:rsid w:val="005279AD"/>
    <w:rsid w:val="00532309"/>
    <w:rsid w:val="0053230C"/>
    <w:rsid w:val="005453EA"/>
    <w:rsid w:val="00550968"/>
    <w:rsid w:val="00577036"/>
    <w:rsid w:val="00597DDA"/>
    <w:rsid w:val="005C10B0"/>
    <w:rsid w:val="005C60A9"/>
    <w:rsid w:val="005C6B05"/>
    <w:rsid w:val="005C7197"/>
    <w:rsid w:val="005D2CFA"/>
    <w:rsid w:val="005D4059"/>
    <w:rsid w:val="005E1710"/>
    <w:rsid w:val="005E25A2"/>
    <w:rsid w:val="005F1D5A"/>
    <w:rsid w:val="005F64EE"/>
    <w:rsid w:val="005F6CF6"/>
    <w:rsid w:val="005F7A37"/>
    <w:rsid w:val="00600F41"/>
    <w:rsid w:val="006018DB"/>
    <w:rsid w:val="00605EFC"/>
    <w:rsid w:val="006113C4"/>
    <w:rsid w:val="00612C4B"/>
    <w:rsid w:val="00616FC4"/>
    <w:rsid w:val="00627707"/>
    <w:rsid w:val="00637EDA"/>
    <w:rsid w:val="00655CFA"/>
    <w:rsid w:val="00661912"/>
    <w:rsid w:val="006625D9"/>
    <w:rsid w:val="00672126"/>
    <w:rsid w:val="00680DA1"/>
    <w:rsid w:val="00691612"/>
    <w:rsid w:val="006942C3"/>
    <w:rsid w:val="006A4247"/>
    <w:rsid w:val="006B0F07"/>
    <w:rsid w:val="006B350E"/>
    <w:rsid w:val="006B62E2"/>
    <w:rsid w:val="006B6BED"/>
    <w:rsid w:val="006B73EF"/>
    <w:rsid w:val="006C2CE1"/>
    <w:rsid w:val="006C4E9C"/>
    <w:rsid w:val="006D2229"/>
    <w:rsid w:val="006E20CA"/>
    <w:rsid w:val="006E4785"/>
    <w:rsid w:val="006E5975"/>
    <w:rsid w:val="006F1C55"/>
    <w:rsid w:val="006F566D"/>
    <w:rsid w:val="006F7CDD"/>
    <w:rsid w:val="00706B5A"/>
    <w:rsid w:val="0071274D"/>
    <w:rsid w:val="0072447D"/>
    <w:rsid w:val="00733B7B"/>
    <w:rsid w:val="0073555A"/>
    <w:rsid w:val="0074377D"/>
    <w:rsid w:val="0075247D"/>
    <w:rsid w:val="007709F8"/>
    <w:rsid w:val="00771223"/>
    <w:rsid w:val="00795F43"/>
    <w:rsid w:val="007C0BAE"/>
    <w:rsid w:val="007C4DAA"/>
    <w:rsid w:val="007D350B"/>
    <w:rsid w:val="007D5D17"/>
    <w:rsid w:val="007D6F70"/>
    <w:rsid w:val="007E2156"/>
    <w:rsid w:val="007F0A30"/>
    <w:rsid w:val="007F3061"/>
    <w:rsid w:val="00800625"/>
    <w:rsid w:val="00813DDC"/>
    <w:rsid w:val="00814030"/>
    <w:rsid w:val="008305A0"/>
    <w:rsid w:val="00832F92"/>
    <w:rsid w:val="00835F47"/>
    <w:rsid w:val="00847A63"/>
    <w:rsid w:val="00847B1E"/>
    <w:rsid w:val="00855F77"/>
    <w:rsid w:val="00860B9F"/>
    <w:rsid w:val="00865AA1"/>
    <w:rsid w:val="0086641F"/>
    <w:rsid w:val="00866E29"/>
    <w:rsid w:val="00870CAE"/>
    <w:rsid w:val="00870F5B"/>
    <w:rsid w:val="0087699A"/>
    <w:rsid w:val="00876A8C"/>
    <w:rsid w:val="00895CD2"/>
    <w:rsid w:val="008964F7"/>
    <w:rsid w:val="008A08F5"/>
    <w:rsid w:val="008B0616"/>
    <w:rsid w:val="008B177F"/>
    <w:rsid w:val="008B2955"/>
    <w:rsid w:val="008B3C8D"/>
    <w:rsid w:val="008B57B6"/>
    <w:rsid w:val="008C2556"/>
    <w:rsid w:val="008C26C1"/>
    <w:rsid w:val="008C2923"/>
    <w:rsid w:val="008C536A"/>
    <w:rsid w:val="008C6EE1"/>
    <w:rsid w:val="008D315A"/>
    <w:rsid w:val="008D398F"/>
    <w:rsid w:val="008D52EF"/>
    <w:rsid w:val="008E4B6B"/>
    <w:rsid w:val="008E7B30"/>
    <w:rsid w:val="008F1C73"/>
    <w:rsid w:val="00903F75"/>
    <w:rsid w:val="00916FAB"/>
    <w:rsid w:val="00925339"/>
    <w:rsid w:val="009277BB"/>
    <w:rsid w:val="009523B3"/>
    <w:rsid w:val="00960889"/>
    <w:rsid w:val="0098662D"/>
    <w:rsid w:val="009A08D4"/>
    <w:rsid w:val="009A3666"/>
    <w:rsid w:val="009A6CC8"/>
    <w:rsid w:val="009B40E5"/>
    <w:rsid w:val="009B4F14"/>
    <w:rsid w:val="009D5B96"/>
    <w:rsid w:val="009F5981"/>
    <w:rsid w:val="00A0079E"/>
    <w:rsid w:val="00A0344C"/>
    <w:rsid w:val="00A10635"/>
    <w:rsid w:val="00A24C29"/>
    <w:rsid w:val="00A41D96"/>
    <w:rsid w:val="00A5407E"/>
    <w:rsid w:val="00A6462F"/>
    <w:rsid w:val="00A75D33"/>
    <w:rsid w:val="00A81F86"/>
    <w:rsid w:val="00A87716"/>
    <w:rsid w:val="00A92B9B"/>
    <w:rsid w:val="00A95C11"/>
    <w:rsid w:val="00AA625C"/>
    <w:rsid w:val="00AA6744"/>
    <w:rsid w:val="00AC6E6B"/>
    <w:rsid w:val="00AE460E"/>
    <w:rsid w:val="00AE64A1"/>
    <w:rsid w:val="00AE66C4"/>
    <w:rsid w:val="00AF1416"/>
    <w:rsid w:val="00AF6644"/>
    <w:rsid w:val="00B0019D"/>
    <w:rsid w:val="00B00F4A"/>
    <w:rsid w:val="00B0372F"/>
    <w:rsid w:val="00B105E5"/>
    <w:rsid w:val="00B276D1"/>
    <w:rsid w:val="00B37C37"/>
    <w:rsid w:val="00B517DE"/>
    <w:rsid w:val="00B56319"/>
    <w:rsid w:val="00B6740C"/>
    <w:rsid w:val="00B7579F"/>
    <w:rsid w:val="00B828D6"/>
    <w:rsid w:val="00B84689"/>
    <w:rsid w:val="00B927D3"/>
    <w:rsid w:val="00B949C8"/>
    <w:rsid w:val="00BA5DC6"/>
    <w:rsid w:val="00BB339F"/>
    <w:rsid w:val="00BB3789"/>
    <w:rsid w:val="00BC2680"/>
    <w:rsid w:val="00BC4251"/>
    <w:rsid w:val="00BC5711"/>
    <w:rsid w:val="00BC5FB6"/>
    <w:rsid w:val="00BD50F3"/>
    <w:rsid w:val="00BD6B6F"/>
    <w:rsid w:val="00BF10D1"/>
    <w:rsid w:val="00C01F03"/>
    <w:rsid w:val="00C0251F"/>
    <w:rsid w:val="00C06CB9"/>
    <w:rsid w:val="00C1561D"/>
    <w:rsid w:val="00C227E7"/>
    <w:rsid w:val="00C349DB"/>
    <w:rsid w:val="00C4705D"/>
    <w:rsid w:val="00C519FB"/>
    <w:rsid w:val="00C568A9"/>
    <w:rsid w:val="00C61444"/>
    <w:rsid w:val="00C64BC8"/>
    <w:rsid w:val="00C8115C"/>
    <w:rsid w:val="00C81C17"/>
    <w:rsid w:val="00C82335"/>
    <w:rsid w:val="00C84040"/>
    <w:rsid w:val="00C8699B"/>
    <w:rsid w:val="00C90C85"/>
    <w:rsid w:val="00C9749D"/>
    <w:rsid w:val="00CB266D"/>
    <w:rsid w:val="00CB55CC"/>
    <w:rsid w:val="00CC1210"/>
    <w:rsid w:val="00CD3B6A"/>
    <w:rsid w:val="00CE4F48"/>
    <w:rsid w:val="00CF0E4B"/>
    <w:rsid w:val="00CF26D6"/>
    <w:rsid w:val="00D024C2"/>
    <w:rsid w:val="00D035FC"/>
    <w:rsid w:val="00D06F43"/>
    <w:rsid w:val="00D157F6"/>
    <w:rsid w:val="00D15BA6"/>
    <w:rsid w:val="00D21448"/>
    <w:rsid w:val="00D21844"/>
    <w:rsid w:val="00D22696"/>
    <w:rsid w:val="00D347DE"/>
    <w:rsid w:val="00D34CF3"/>
    <w:rsid w:val="00D42ECE"/>
    <w:rsid w:val="00D43FF1"/>
    <w:rsid w:val="00D447B5"/>
    <w:rsid w:val="00D46222"/>
    <w:rsid w:val="00D507B1"/>
    <w:rsid w:val="00D94EF4"/>
    <w:rsid w:val="00D94F9A"/>
    <w:rsid w:val="00DA12DC"/>
    <w:rsid w:val="00DA512D"/>
    <w:rsid w:val="00DB2763"/>
    <w:rsid w:val="00DC33E0"/>
    <w:rsid w:val="00DC40AF"/>
    <w:rsid w:val="00DC43EC"/>
    <w:rsid w:val="00DC596C"/>
    <w:rsid w:val="00DD37C6"/>
    <w:rsid w:val="00DE3758"/>
    <w:rsid w:val="00DE6E54"/>
    <w:rsid w:val="00E010F7"/>
    <w:rsid w:val="00E02DF6"/>
    <w:rsid w:val="00E1257C"/>
    <w:rsid w:val="00E60111"/>
    <w:rsid w:val="00E625E1"/>
    <w:rsid w:val="00E648F7"/>
    <w:rsid w:val="00E80601"/>
    <w:rsid w:val="00E87661"/>
    <w:rsid w:val="00E8791D"/>
    <w:rsid w:val="00E96315"/>
    <w:rsid w:val="00EB0A87"/>
    <w:rsid w:val="00EB2BB8"/>
    <w:rsid w:val="00EC2D29"/>
    <w:rsid w:val="00EC3407"/>
    <w:rsid w:val="00EC76AF"/>
    <w:rsid w:val="00ED7822"/>
    <w:rsid w:val="00EE3CA1"/>
    <w:rsid w:val="00EE5CB2"/>
    <w:rsid w:val="00EF0D5F"/>
    <w:rsid w:val="00EF3ACE"/>
    <w:rsid w:val="00EF404D"/>
    <w:rsid w:val="00EF7873"/>
    <w:rsid w:val="00EF7CF0"/>
    <w:rsid w:val="00F00DCD"/>
    <w:rsid w:val="00F06A0D"/>
    <w:rsid w:val="00F124EA"/>
    <w:rsid w:val="00F13260"/>
    <w:rsid w:val="00F15BAF"/>
    <w:rsid w:val="00F177EE"/>
    <w:rsid w:val="00F21813"/>
    <w:rsid w:val="00F24820"/>
    <w:rsid w:val="00F369D4"/>
    <w:rsid w:val="00F40650"/>
    <w:rsid w:val="00F4245A"/>
    <w:rsid w:val="00F439A9"/>
    <w:rsid w:val="00F6432B"/>
    <w:rsid w:val="00F71E2F"/>
    <w:rsid w:val="00F748DE"/>
    <w:rsid w:val="00F760AF"/>
    <w:rsid w:val="00F7683A"/>
    <w:rsid w:val="00F81469"/>
    <w:rsid w:val="00FA2352"/>
    <w:rsid w:val="00FA6412"/>
    <w:rsid w:val="00FD0DA7"/>
    <w:rsid w:val="00FD145E"/>
    <w:rsid w:val="00FD1D84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41D5-5436-4E66-B996-915F4762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175C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6462F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A6462F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800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006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006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625"/>
    <w:pPr>
      <w:widowControl w:val="0"/>
      <w:shd w:val="clear" w:color="auto" w:fill="FFFFFF"/>
      <w:suppressAutoHyphens w:val="0"/>
      <w:spacing w:line="326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5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75C5A"/>
  </w:style>
  <w:style w:type="character" w:customStyle="1" w:styleId="hl">
    <w:name w:val="hl"/>
    <w:basedOn w:val="a0"/>
    <w:rsid w:val="00175C5A"/>
  </w:style>
  <w:style w:type="character" w:styleId="a5">
    <w:name w:val="Hyperlink"/>
    <w:basedOn w:val="a0"/>
    <w:uiPriority w:val="99"/>
    <w:semiHidden/>
    <w:unhideWhenUsed/>
    <w:rsid w:val="00175C5A"/>
    <w:rPr>
      <w:color w:val="0000FF"/>
      <w:u w:val="single"/>
    </w:rPr>
  </w:style>
  <w:style w:type="character" w:customStyle="1" w:styleId="nobr">
    <w:name w:val="nobr"/>
    <w:basedOn w:val="a0"/>
    <w:rsid w:val="00175C5A"/>
  </w:style>
  <w:style w:type="paragraph" w:styleId="a6">
    <w:name w:val="Balloon Text"/>
    <w:basedOn w:val="a"/>
    <w:link w:val="a7"/>
    <w:uiPriority w:val="99"/>
    <w:semiHidden/>
    <w:unhideWhenUsed/>
    <w:rsid w:val="00B757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7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1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6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AA3A3E8CE7CAC62D7DB898C7C63D9FB014A571BEEE501A05A745240200878D8FFE5E8BDB9C8F17A2699C1DDB00DF497A192C040B6s2i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2AA3A3E8CE7CAC62D7DB898C7C63D9FB014A571BEEE501A05A745240200878D8FFE5E8BEB0CCF17A2699C1DDB00DF497A192C040B6s2iFI" TargetMode="External"/><Relationship Id="rId12" Type="http://schemas.openxmlformats.org/officeDocument/2006/relationships/hyperlink" Target="consultantplus://offline/ref=3C2AA3A3E8CE7CAC62D7DB898C7C63D9FB014A571BEEE501A05A745240200878CAFFBDE1BEBED6FA2869DF94D2sBi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2AA3A3E8CE7CAC62D7C5849A103DDDF70B13521DE5EF51F90C72051F700E2D98BFE3B8FCFCC5FB2E77DF96D6BA5FBBD3F281C346AA2D76CB10B2F7s5iAI" TargetMode="External"/><Relationship Id="rId11" Type="http://schemas.openxmlformats.org/officeDocument/2006/relationships/hyperlink" Target="consultantplus://offline/ref=3C2AA3A3E8CE7CAC62D7C5849A103DDDF70B13521DE2EA56F50A72051F700E2D98BFE3B8EEFC9DF72F71C394D6AF09EA95sAi5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C2AA3A3E8CE7CAC62D7DB898C7C63D9FB014A571BEEE501A05A745240200878CAFFBDE1BEBED6FA2869DF94D2sBi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2AA3A3E8CE7CAC62D7C5849A103DDDF70B13521DE5EF51F90C72051F700E2D98BFE3B8FCFCC5FB2E77DF96D6BA5FBBD3F281C346AA2D76CB10B2F7s5i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Лилия Пудова</dc:creator>
  <cp:keywords/>
  <dc:description/>
  <cp:lastModifiedBy>Адм. Красночетайского района Лариса Зайцева</cp:lastModifiedBy>
  <cp:revision>2</cp:revision>
  <cp:lastPrinted>2022-06-28T08:32:00Z</cp:lastPrinted>
  <dcterms:created xsi:type="dcterms:W3CDTF">2022-06-29T07:46:00Z</dcterms:created>
  <dcterms:modified xsi:type="dcterms:W3CDTF">2022-06-29T07:46:00Z</dcterms:modified>
</cp:coreProperties>
</file>