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53300A" w:rsidTr="00393502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53300A" w:rsidRDefault="00B22AF5" w:rsidP="003935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53300A" w:rsidRDefault="00B22AF5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72891051" wp14:editId="0F43E50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C53E66" w:rsidRDefault="00B22AF5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C53E66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B22AF5" w:rsidRPr="0053300A" w:rsidRDefault="00B22AF5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C53E66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C53E66" w:rsidRDefault="00B22AF5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3E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202</w:t>
            </w:r>
            <w:r w:rsidRPr="00C53E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  <w:p w:rsidR="00B22AF5" w:rsidRPr="00C53E66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3E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</w:t>
            </w:r>
            <w:r w:rsidR="00B22AF5" w:rsidRPr="00C53E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7E171A" w:rsidRPr="00C53E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3E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="00B22AF5" w:rsidRPr="00C53E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</w:p>
          <w:p w:rsidR="00B22AF5" w:rsidRPr="00C53E66" w:rsidRDefault="00B22AF5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3E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понедельник,</w:t>
            </w:r>
          </w:p>
          <w:p w:rsidR="00B22AF5" w:rsidRPr="0053300A" w:rsidRDefault="00B22AF5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E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№</w:t>
            </w:r>
            <w:r w:rsidR="007E171A" w:rsidRPr="00C53E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 w:rsidR="00F635E4" w:rsidRPr="00C53E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:rsidR="00E97E97" w:rsidRPr="0053300A" w:rsidRDefault="00E97E97" w:rsidP="0053300A">
      <w:pPr>
        <w:pStyle w:val="affe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F635E4" w:rsidRPr="0053300A" w:rsidTr="00393502">
        <w:trPr>
          <w:cantSplit/>
        </w:trPr>
        <w:tc>
          <w:tcPr>
            <w:tcW w:w="2192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F635E4" w:rsidRPr="0053300A" w:rsidRDefault="008A2A9B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85pt;margin-top:8.7pt;width:56.7pt;height:56.7pt;z-index:251659264;mso-wrap-edited:f;mso-left-percent:-10001;mso-top-percent:-10001;mso-position-horizontal-relative:text;mso-position-vertical-relative:text;mso-left-percent:-10001;mso-top-percent:-10001" wrapcoords="-284 0 -284 21316 21600 21316 21600 0 -284 0">
                  <v:imagedata r:id="rId10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F635E4" w:rsidRPr="0053300A" w:rsidTr="00393502">
        <w:trPr>
          <w:cantSplit/>
        </w:trPr>
        <w:tc>
          <w:tcPr>
            <w:tcW w:w="2192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Ы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Ш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Ă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F635E4" w:rsidRPr="0053300A" w:rsidRDefault="007E171A" w:rsidP="00393502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</w:rPr>
              <w:t>18.05.2022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</w:rPr>
              <w:t>31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7E17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625C31" w:rsidRDefault="00F635E4" w:rsidP="00393502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С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Т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А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В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Л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И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noProof/>
                <w:color w:val="000000"/>
              </w:rPr>
              <w:t>18.05.2022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</w:rPr>
              <w:t>№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</w:rPr>
              <w:t>31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7E17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7E17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625C31" w:rsidRDefault="00F635E4" w:rsidP="00533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Arial" w:hAnsi="Arial" w:cs="Arial"/>
          <w:b/>
          <w:color w:val="000000"/>
          <w:spacing w:val="-12"/>
          <w:sz w:val="20"/>
        </w:rPr>
      </w:pPr>
      <w:r w:rsidRPr="0053300A">
        <w:rPr>
          <w:rFonts w:ascii="Arial" w:hAnsi="Arial" w:cs="Arial"/>
          <w:b/>
          <w:color w:val="000000"/>
          <w:spacing w:val="-12"/>
          <w:sz w:val="20"/>
        </w:rPr>
        <w:t>О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внесении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изменения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в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постановление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администрации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pacing w:val="-12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района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от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23.01.2012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г.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№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05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«Об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утверждении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административного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регламента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администрации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pacing w:val="-12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по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предоставлению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муниципальной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услуги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«Выдача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справок,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выписок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из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pacing w:val="-12"/>
          <w:sz w:val="20"/>
        </w:rPr>
        <w:t>похозяйственных</w:t>
      </w:r>
      <w:proofErr w:type="spellEnd"/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книг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населенных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пунктов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pacing w:val="-12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pacing w:val="-12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pacing w:val="-12"/>
          <w:sz w:val="20"/>
        </w:rPr>
        <w:t>района»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C53E66" w:rsidRDefault="00C53E66" w:rsidP="0053300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625C31" w:rsidRDefault="00F635E4" w:rsidP="0053300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Руководствуясь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Федеральным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законом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06.10.2003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131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«Об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общих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принципах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организации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местного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Российской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Федерации»,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Федеральным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законом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27.07.2010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210-ФЗ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«Об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организации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услуг»,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Федеральным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законом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07.07.2003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112-ФЗ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личном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подсобном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хозяйстве»,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основании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Устава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т:</w:t>
      </w:r>
    </w:p>
    <w:p w:rsidR="00625C31" w:rsidRDefault="007E171A" w:rsidP="0053300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Внести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Административный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регламент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  <w:szCs w:val="24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предоставлению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услуги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«Выдача</w:t>
      </w:r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справок,</w:t>
      </w:r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выписок</w:t>
      </w:r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из</w:t>
      </w:r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похозяйственных</w:t>
      </w:r>
      <w:proofErr w:type="spellEnd"/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книг</w:t>
      </w:r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населенных</w:t>
      </w:r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пунктов</w:t>
      </w:r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Большешигаевского</w:t>
      </w:r>
      <w:proofErr w:type="spellEnd"/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сельского</w:t>
      </w:r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поселения</w:t>
      </w:r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pacing w:val="-12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pacing w:val="-12"/>
          <w:sz w:val="20"/>
          <w:szCs w:val="24"/>
        </w:rPr>
        <w:t>района»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утвержденный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  <w:szCs w:val="24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23.01.2012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05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следующие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F635E4" w:rsidRPr="0053300A" w:rsidRDefault="007E171A" w:rsidP="0053300A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1)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1.4.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  <w:lang w:val="en-US"/>
        </w:rPr>
        <w:t>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дополнить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подпунктом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следующего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содержания:</w:t>
      </w:r>
    </w:p>
    <w:p w:rsidR="00F635E4" w:rsidRPr="0053300A" w:rsidRDefault="00F635E4" w:rsidP="0053300A">
      <w:pPr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«-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выписка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похозяйственной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книги».</w:t>
      </w:r>
    </w:p>
    <w:p w:rsidR="00625C31" w:rsidRDefault="00F635E4" w:rsidP="0053300A">
      <w:pPr>
        <w:tabs>
          <w:tab w:val="left" w:pos="5805"/>
        </w:tabs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2)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53300A">
        <w:rPr>
          <w:rFonts w:ascii="Arial" w:hAnsi="Arial" w:cs="Arial"/>
          <w:b/>
          <w:color w:val="000000"/>
          <w:sz w:val="20"/>
        </w:rPr>
        <w:t>В</w:t>
      </w:r>
      <w:proofErr w:type="gram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подпункте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А.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В.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пункта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2.1.5.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раздела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lang w:val="en-US"/>
        </w:rPr>
        <w:t>II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исключить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слова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«ксерокопия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свидетельства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смерти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смерти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владельца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земельного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участка».</w:t>
      </w:r>
    </w:p>
    <w:p w:rsidR="00F635E4" w:rsidRPr="0053300A" w:rsidRDefault="00F635E4" w:rsidP="0053300A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3)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53300A">
        <w:rPr>
          <w:rFonts w:ascii="Arial" w:hAnsi="Arial" w:cs="Arial"/>
          <w:b/>
          <w:color w:val="000000"/>
          <w:sz w:val="20"/>
        </w:rPr>
        <w:t>В</w:t>
      </w:r>
      <w:proofErr w:type="gram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раздел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lang w:val="en-US"/>
        </w:rPr>
        <w:t>II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пункт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2.1.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дополнить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подпунктом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2.1.15.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следующего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содержания: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«2.1.15.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срок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течение,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которого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заявление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предоставлении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услуги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быть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зарегистрировано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рабочий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день.».</w:t>
      </w:r>
    </w:p>
    <w:p w:rsidR="00F635E4" w:rsidRPr="0053300A" w:rsidRDefault="007E171A" w:rsidP="0053300A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4)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Подпункт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3.2.1.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пункта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3.2.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изложить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следующей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F635E4" w:rsidRPr="0053300A" w:rsidRDefault="00F635E4" w:rsidP="0053300A">
      <w:pPr>
        <w:pStyle w:val="ab"/>
        <w:ind w:firstLine="426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«3.2.1.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Любой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член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хозяйства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вправе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получить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выписку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любом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объеме,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любому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перечню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сведений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любых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целей.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Выписка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может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составляться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произвольной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форме,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форме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листов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похозяйственной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или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1" w:anchor="/document/402849932/entry/1000" w:history="1">
        <w:r w:rsidRPr="0053300A">
          <w:rPr>
            <w:rStyle w:val="af"/>
            <w:rFonts w:ascii="Arial" w:hAnsi="Arial" w:cs="Arial"/>
            <w:color w:val="000000"/>
            <w:sz w:val="20"/>
            <w:szCs w:val="24"/>
          </w:rPr>
          <w:t>форме</w:t>
        </w:r>
      </w:hyperlink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выписки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похозяйственной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наличии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гражданина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права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земельный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участок.</w:t>
      </w:r>
    </w:p>
    <w:p w:rsidR="00F635E4" w:rsidRPr="0053300A" w:rsidRDefault="00F635E4" w:rsidP="0053300A">
      <w:pPr>
        <w:pStyle w:val="ab"/>
        <w:ind w:firstLine="426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Выписка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составляется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двух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экземплярах.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экземпляра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являются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подлинными.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Они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подписываются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местного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самоуправления,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должностным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лицом,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ответственным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ведение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заверяются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печатью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местного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самоуправления.</w:t>
      </w:r>
    </w:p>
    <w:p w:rsidR="00625C31" w:rsidRDefault="00F635E4" w:rsidP="0053300A">
      <w:pPr>
        <w:pStyle w:val="ab"/>
        <w:ind w:firstLine="426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Выписка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должна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быть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зарегистрирована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местного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выдана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члену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хозяйства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предъявлении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документа,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личность,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личную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подпись.».</w:t>
      </w:r>
    </w:p>
    <w:p w:rsidR="00F635E4" w:rsidRPr="0053300A" w:rsidRDefault="00F635E4" w:rsidP="0053300A">
      <w:pPr>
        <w:pStyle w:val="ab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t>5)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Пункт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3.2.4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изложить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F635E4" w:rsidRPr="0053300A" w:rsidRDefault="00F635E4" w:rsidP="0053300A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«3.2.4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перечень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оснований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отказа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необходимых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услуги.</w:t>
      </w:r>
    </w:p>
    <w:p w:rsidR="00F635E4" w:rsidRPr="0053300A" w:rsidRDefault="00F635E4" w:rsidP="00164B08">
      <w:pPr>
        <w:pStyle w:val="ab"/>
        <w:numPr>
          <w:ilvl w:val="0"/>
          <w:numId w:val="3"/>
        </w:numPr>
        <w:ind w:left="0" w:right="-1" w:firstLine="426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отказывается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наличии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одного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следующих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основаниях:</w:t>
      </w:r>
    </w:p>
    <w:p w:rsidR="00F635E4" w:rsidRPr="0053300A" w:rsidRDefault="00F635E4" w:rsidP="0053300A">
      <w:pPr>
        <w:pStyle w:val="ab"/>
        <w:ind w:right="-1" w:firstLine="426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обращение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ненадлежащего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лица;</w:t>
      </w:r>
    </w:p>
    <w:p w:rsidR="00F635E4" w:rsidRPr="0053300A" w:rsidRDefault="00F635E4" w:rsidP="0053300A">
      <w:pPr>
        <w:pStyle w:val="ab"/>
        <w:ind w:right="-1" w:firstLine="426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несоответствие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представленных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перечню,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указанному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2.1.5.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настоящего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регламента.</w:t>
      </w:r>
    </w:p>
    <w:p w:rsidR="00F635E4" w:rsidRPr="0053300A" w:rsidRDefault="00F635E4" w:rsidP="0053300A">
      <w:pPr>
        <w:pStyle w:val="ab"/>
        <w:ind w:right="-1" w:firstLine="426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Отказ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препятствует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повторной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подачи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устранении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недостатков,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которым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отказано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F635E4" w:rsidRPr="0053300A" w:rsidRDefault="00F635E4" w:rsidP="00164B08">
      <w:pPr>
        <w:pStyle w:val="ab"/>
        <w:numPr>
          <w:ilvl w:val="0"/>
          <w:numId w:val="3"/>
        </w:numPr>
        <w:ind w:left="0" w:right="-1" w:firstLine="426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Основание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услуги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имеется.</w:t>
      </w:r>
    </w:p>
    <w:p w:rsidR="00F635E4" w:rsidRPr="0053300A" w:rsidRDefault="00F635E4" w:rsidP="00164B08">
      <w:pPr>
        <w:pStyle w:val="ab"/>
        <w:numPr>
          <w:ilvl w:val="0"/>
          <w:numId w:val="3"/>
        </w:numPr>
        <w:ind w:left="0" w:right="-1" w:firstLine="426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3300A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перечень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оснований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отказа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услуги:</w:t>
      </w:r>
    </w:p>
    <w:p w:rsidR="00625C31" w:rsidRDefault="00F635E4" w:rsidP="0053300A">
      <w:pPr>
        <w:pStyle w:val="ab"/>
        <w:ind w:right="-1" w:firstLine="426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отсутствие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информации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запрашиваемой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заявителем.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6)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Подпункт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5.2.2.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пункта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5.2.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раздела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lang w:val="en-US"/>
        </w:rPr>
        <w:t>V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изложить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следующей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редакции: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</w:p>
    <w:p w:rsidR="00625C31" w:rsidRDefault="00F635E4" w:rsidP="0053300A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t>«</w:t>
      </w:r>
      <w:r w:rsidRPr="0053300A">
        <w:rPr>
          <w:rFonts w:ascii="Arial" w:hAnsi="Arial" w:cs="Arial"/>
          <w:color w:val="000000"/>
          <w:sz w:val="20"/>
          <w:szCs w:val="24"/>
        </w:rPr>
        <w:t>5.2.2.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Жалоба,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поступившая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предоставляющий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муниципальную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услугу,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подлежит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рассмотрению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течение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пятнадцати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рабочих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дней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ее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регистрации,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обжалования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отказа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органа,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предоставляющего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государственную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услугу,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заявителя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исправлении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допущенных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опечаток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ошибок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обжалования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нарушения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установленного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срока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таких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исправлений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течение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пяти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рабочих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дней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ее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регистрации.».</w:t>
      </w:r>
    </w:p>
    <w:p w:rsidR="00F635E4" w:rsidRPr="0053300A" w:rsidRDefault="00F635E4" w:rsidP="0053300A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7)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53300A">
        <w:rPr>
          <w:rFonts w:ascii="Arial" w:hAnsi="Arial" w:cs="Arial"/>
          <w:b/>
          <w:color w:val="000000"/>
          <w:sz w:val="20"/>
        </w:rPr>
        <w:t>В</w:t>
      </w:r>
      <w:proofErr w:type="gram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раздел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lang w:val="en-US"/>
        </w:rPr>
        <w:t>V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дополнить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пунктом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5.4.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следующего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содержания: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</w:p>
    <w:p w:rsidR="00F635E4" w:rsidRPr="0053300A" w:rsidRDefault="00F635E4" w:rsidP="0053300A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«Заявитель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может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обратиться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жалобой,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случаях:</w:t>
      </w:r>
    </w:p>
    <w:p w:rsidR="00F635E4" w:rsidRPr="0053300A" w:rsidRDefault="00F635E4" w:rsidP="0053300A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нарушение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срока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порядка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выдачи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результатам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услуги;</w:t>
      </w:r>
    </w:p>
    <w:p w:rsidR="00F635E4" w:rsidRPr="0053300A" w:rsidRDefault="00F635E4" w:rsidP="0053300A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основания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предусмотрены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принятыми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соответствии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ними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субъектов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актами;</w:t>
      </w:r>
    </w:p>
    <w:p w:rsidR="00625C31" w:rsidRDefault="00F635E4" w:rsidP="0053300A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требование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заявителя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отсутствие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(или)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недостоверность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указывались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первоначальном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отказе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для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предусмотренных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2" w:anchor="dst290" w:history="1"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пунктом</w:t>
        </w:r>
        <w:r w:rsidR="007E171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4</w:t>
        </w:r>
        <w:r w:rsidR="007E171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части</w:t>
        </w:r>
        <w:r w:rsidR="007E171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1</w:t>
        </w:r>
        <w:r w:rsidR="007E171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статьи</w:t>
        </w:r>
        <w:r w:rsidR="007E171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7</w:t>
        </w:r>
      </w:hyperlink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настоящего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Федерального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закона.».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</w:p>
    <w:p w:rsidR="00625C31" w:rsidRDefault="00F635E4" w:rsidP="0053300A">
      <w:pPr>
        <w:spacing w:after="0" w:line="240" w:lineRule="auto"/>
        <w:jc w:val="both"/>
        <w:outlineLvl w:val="1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Настоящее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постановление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вступает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силу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момента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официального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опубликования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печатном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массовой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"Посадский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вестник".</w:t>
      </w:r>
    </w:p>
    <w:p w:rsidR="00C53E66" w:rsidRDefault="00C53E66" w:rsidP="0053300A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Arial" w:hAnsi="Arial" w:cs="Arial"/>
          <w:color w:val="000000"/>
          <w:sz w:val="20"/>
        </w:rPr>
      </w:pPr>
    </w:p>
    <w:p w:rsidR="00625C31" w:rsidRDefault="00F635E4" w:rsidP="0053300A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3300A">
        <w:rPr>
          <w:rFonts w:ascii="Arial" w:hAnsi="Arial" w:cs="Arial"/>
          <w:color w:val="000000"/>
          <w:sz w:val="20"/>
        </w:rPr>
        <w:t>И.о</w:t>
      </w:r>
      <w:proofErr w:type="spellEnd"/>
      <w:proofErr w:type="gram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главы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Л.Н.Михайлова</w:t>
      </w:r>
      <w:proofErr w:type="spellEnd"/>
    </w:p>
    <w:p w:rsidR="00C53E66" w:rsidRDefault="00C53E66" w:rsidP="0053300A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F635E4" w:rsidRPr="0053300A" w:rsidTr="00393502">
        <w:trPr>
          <w:cantSplit/>
        </w:trPr>
        <w:tc>
          <w:tcPr>
            <w:tcW w:w="2192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F635E4" w:rsidRPr="0053300A" w:rsidRDefault="008A2A9B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_x0000_s1027" type="#_x0000_t75" style="position:absolute;left:0;text-align:left;margin-left:-2.85pt;margin-top:8.7pt;width:56.7pt;height:56.7pt;z-index:251661312;mso-wrap-edited:f;mso-left-percent:-10001;mso-top-percent:-10001;mso-position-horizontal-relative:text;mso-position-vertical-relative:text;mso-left-percent:-10001;mso-top-percent:-10001" wrapcoords="-284 0 -284 21316 21600 21316 21600 0 -284 0">
                  <v:imagedata r:id="rId10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F635E4" w:rsidRPr="0053300A" w:rsidTr="00393502">
        <w:trPr>
          <w:cantSplit/>
        </w:trPr>
        <w:tc>
          <w:tcPr>
            <w:tcW w:w="2192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Ы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Ш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Ă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F635E4" w:rsidRPr="0053300A" w:rsidRDefault="007E171A" w:rsidP="00393502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  <w:lang w:val="en-US"/>
              </w:rPr>
              <w:t>26</w:t>
            </w:r>
            <w:r w:rsidR="00F635E4" w:rsidRPr="0053300A">
              <w:rPr>
                <w:rFonts w:ascii="Arial" w:hAnsi="Arial" w:cs="Arial"/>
                <w:noProof/>
                <w:color w:val="000000"/>
              </w:rPr>
              <w:t>.05.2022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</w:rPr>
              <w:t>3</w:t>
            </w:r>
            <w:r w:rsidR="00F635E4" w:rsidRPr="0053300A">
              <w:rPr>
                <w:rFonts w:ascii="Arial" w:hAnsi="Arial" w:cs="Arial"/>
                <w:noProof/>
                <w:color w:val="000000"/>
                <w:lang w:val="en-US"/>
              </w:rPr>
              <w:t>2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7E17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625C31" w:rsidRDefault="00F635E4" w:rsidP="00393502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С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Т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А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В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Л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И</w:t>
            </w:r>
            <w:r w:rsidR="007E171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3300A">
              <w:rPr>
                <w:rFonts w:ascii="Arial" w:hAnsi="Arial" w:cs="Arial"/>
                <w:noProof/>
                <w:color w:val="000000"/>
                <w:lang w:val="en-US"/>
              </w:rPr>
              <w:t>26</w:t>
            </w:r>
            <w:r w:rsidRPr="0053300A">
              <w:rPr>
                <w:rFonts w:ascii="Arial" w:hAnsi="Arial" w:cs="Arial"/>
                <w:noProof/>
                <w:color w:val="000000"/>
              </w:rPr>
              <w:t>.05.2022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</w:rPr>
              <w:t>№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</w:rPr>
              <w:t>3</w:t>
            </w:r>
            <w:r w:rsidRPr="0053300A">
              <w:rPr>
                <w:rFonts w:ascii="Arial" w:hAnsi="Arial" w:cs="Arial"/>
                <w:noProof/>
                <w:color w:val="000000"/>
                <w:lang w:val="en-US"/>
              </w:rPr>
              <w:t>2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7E17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7E17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625C31" w:rsidRDefault="00F635E4" w:rsidP="0053300A">
      <w:pPr>
        <w:tabs>
          <w:tab w:val="left" w:pos="4678"/>
        </w:tabs>
        <w:spacing w:after="0" w:line="240" w:lineRule="auto"/>
        <w:ind w:right="4778" w:firstLine="426"/>
        <w:jc w:val="both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Об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утверждении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программы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«Энергосбережение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повышение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энергетической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эффективности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территории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2021-2023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годы»</w:t>
      </w:r>
    </w:p>
    <w:p w:rsidR="00C53E66" w:rsidRDefault="00C53E66" w:rsidP="0053300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</w:p>
    <w:p w:rsidR="00625C31" w:rsidRDefault="00F635E4" w:rsidP="0053300A">
      <w:pPr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ноября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2009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энергосбережении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внесении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изменений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отдельные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законодательные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Федерации»,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октября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2003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131-ФЗ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принципах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самоуправления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Федерации»,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Президента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июля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2008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889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некоторых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экологической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экономики»,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распоряжением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Правительства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31.12.2009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№1225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требованиях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региональным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области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энергосбережения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Распоряжением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Правительства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РФ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31.12.2009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№1830-р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«План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энергосбережению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направленных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энергосбережении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lastRenderedPageBreak/>
        <w:t>повышении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внесении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изменений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отдельные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законодательные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Федерации»,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: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7E171A" w:rsidP="0053300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Утвердить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программу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«Энергосбережение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повышение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энергетической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эффективности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2021-2023годы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(прилагается).</w:t>
      </w:r>
    </w:p>
    <w:p w:rsidR="00F635E4" w:rsidRPr="0053300A" w:rsidRDefault="007E171A" w:rsidP="0053300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2.Установить,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что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ходе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реализации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Программы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мероприятия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объ</w:t>
      </w:r>
      <w:r w:rsidR="0053300A" w:rsidRPr="0053300A">
        <w:rPr>
          <w:rFonts w:ascii="Arial" w:hAnsi="Arial" w:cs="Arial"/>
          <w:color w:val="000000"/>
          <w:sz w:val="20"/>
        </w:rPr>
        <w:t>Ă</w:t>
      </w:r>
      <w:r w:rsidR="00F635E4" w:rsidRPr="0053300A">
        <w:rPr>
          <w:rFonts w:ascii="Arial" w:hAnsi="Arial" w:cs="Arial"/>
          <w:color w:val="000000"/>
          <w:sz w:val="20"/>
        </w:rPr>
        <w:t>мы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е</w:t>
      </w:r>
      <w:r w:rsidR="0053300A" w:rsidRPr="0053300A">
        <w:rPr>
          <w:rFonts w:ascii="Arial" w:hAnsi="Arial" w:cs="Arial"/>
          <w:color w:val="000000"/>
          <w:sz w:val="20"/>
        </w:rPr>
        <w:t>Ă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финансирования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подлежат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ежегодной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корректировке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уч</w:t>
      </w:r>
      <w:r w:rsidR="0053300A" w:rsidRPr="0053300A">
        <w:rPr>
          <w:rFonts w:ascii="Arial" w:hAnsi="Arial" w:cs="Arial"/>
          <w:color w:val="000000"/>
          <w:sz w:val="20"/>
        </w:rPr>
        <w:t>Ă</w:t>
      </w:r>
      <w:r w:rsidR="00F635E4" w:rsidRPr="0053300A">
        <w:rPr>
          <w:rFonts w:ascii="Arial" w:hAnsi="Arial" w:cs="Arial"/>
          <w:color w:val="000000"/>
          <w:sz w:val="20"/>
        </w:rPr>
        <w:t>том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возможностей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бюджета.</w:t>
      </w:r>
    </w:p>
    <w:p w:rsidR="00F635E4" w:rsidRPr="0053300A" w:rsidRDefault="007E171A" w:rsidP="0053300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Действие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данного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распространяется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правоотношения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возникшие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01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января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2021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года.</w:t>
      </w:r>
    </w:p>
    <w:p w:rsidR="00F635E4" w:rsidRPr="0053300A" w:rsidRDefault="007E171A" w:rsidP="0053300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4.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Разместить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официальном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сайте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сети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Интернет.</w:t>
      </w:r>
    </w:p>
    <w:p w:rsidR="00F635E4" w:rsidRPr="0053300A" w:rsidRDefault="007E171A" w:rsidP="0053300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5.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подлежит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официальному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опубликованию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средстве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"Посадский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вестник".</w:t>
      </w:r>
    </w:p>
    <w:p w:rsidR="00625C31" w:rsidRDefault="007E171A" w:rsidP="0053300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4.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Контроль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исполнением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оставляю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собой.</w:t>
      </w:r>
    </w:p>
    <w:p w:rsidR="00C53E66" w:rsidRDefault="00C53E66" w:rsidP="0053300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</w:p>
    <w:p w:rsidR="00625C31" w:rsidRDefault="00F635E4" w:rsidP="0053300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proofErr w:type="spellStart"/>
      <w:r w:rsidRPr="0053300A">
        <w:rPr>
          <w:rFonts w:ascii="Arial" w:hAnsi="Arial" w:cs="Arial"/>
          <w:color w:val="000000"/>
          <w:sz w:val="20"/>
        </w:rPr>
        <w:t>И.</w:t>
      </w:r>
      <w:proofErr w:type="gramStart"/>
      <w:r w:rsidRPr="0053300A">
        <w:rPr>
          <w:rFonts w:ascii="Arial" w:hAnsi="Arial" w:cs="Arial"/>
          <w:color w:val="000000"/>
          <w:sz w:val="20"/>
        </w:rPr>
        <w:t>о.главы</w:t>
      </w:r>
      <w:proofErr w:type="spellEnd"/>
      <w:proofErr w:type="gram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Л.Н.Михайлова</w:t>
      </w:r>
      <w:proofErr w:type="spellEnd"/>
    </w:p>
    <w:p w:rsidR="00F635E4" w:rsidRPr="0053300A" w:rsidRDefault="00F635E4" w:rsidP="0053300A">
      <w:pPr>
        <w:spacing w:after="0" w:line="240" w:lineRule="auto"/>
        <w:ind w:left="540" w:firstLine="360"/>
        <w:jc w:val="both"/>
        <w:rPr>
          <w:rFonts w:ascii="Arial" w:hAnsi="Arial" w:cs="Arial"/>
          <w:color w:val="000000"/>
          <w:sz w:val="20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21"/>
        <w:gridCol w:w="4500"/>
        <w:gridCol w:w="6066"/>
      </w:tblGrid>
      <w:tr w:rsidR="00F635E4" w:rsidRPr="0053300A" w:rsidTr="00393502">
        <w:trPr>
          <w:cantSplit/>
        </w:trPr>
        <w:tc>
          <w:tcPr>
            <w:tcW w:w="1302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5" w:type="pct"/>
            <w:vAlign w:val="center"/>
          </w:tcPr>
          <w:p w:rsidR="00625C31" w:rsidRDefault="00625C31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304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Утверждена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постановлением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ind w:left="304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26.05.2022№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</w:tr>
    </w:tbl>
    <w:p w:rsidR="00625C31" w:rsidRDefault="00625C31" w:rsidP="0053300A">
      <w:pPr>
        <w:spacing w:after="0" w:line="240" w:lineRule="auto"/>
        <w:ind w:left="540" w:firstLine="360"/>
        <w:jc w:val="center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pStyle w:val="afff"/>
        <w:tabs>
          <w:tab w:val="clear" w:pos="3060"/>
        </w:tabs>
        <w:spacing w:line="240" w:lineRule="auto"/>
        <w:ind w:left="540" w:firstLine="360"/>
        <w:rPr>
          <w:rFonts w:ascii="Arial" w:hAnsi="Arial" w:cs="Arial"/>
          <w:b w:val="0"/>
          <w:caps w:val="0"/>
          <w:color w:val="000000"/>
          <w:sz w:val="20"/>
          <w:szCs w:val="22"/>
        </w:rPr>
      </w:pPr>
      <w:r w:rsidRPr="0053300A">
        <w:rPr>
          <w:rFonts w:ascii="Arial" w:hAnsi="Arial" w:cs="Arial"/>
          <w:b w:val="0"/>
          <w:caps w:val="0"/>
          <w:color w:val="000000"/>
          <w:sz w:val="20"/>
          <w:szCs w:val="22"/>
        </w:rPr>
        <w:t>Программа</w:t>
      </w:r>
    </w:p>
    <w:p w:rsidR="00F635E4" w:rsidRPr="0053300A" w:rsidRDefault="00F635E4" w:rsidP="0053300A">
      <w:pPr>
        <w:spacing w:after="0" w:line="240" w:lineRule="auto"/>
        <w:ind w:left="540" w:firstLine="360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«Энергосбережение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</w:p>
    <w:p w:rsidR="00625C31" w:rsidRDefault="00F635E4" w:rsidP="0053300A">
      <w:pPr>
        <w:spacing w:after="0" w:line="240" w:lineRule="auto"/>
        <w:ind w:left="540" w:firstLine="360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2021-2023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годы»</w:t>
      </w:r>
    </w:p>
    <w:p w:rsidR="00F635E4" w:rsidRPr="0053300A" w:rsidRDefault="00F635E4" w:rsidP="0053300A">
      <w:pPr>
        <w:spacing w:after="0" w:line="240" w:lineRule="auto"/>
        <w:ind w:left="540" w:firstLine="360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ПАСПОРТ</w:t>
      </w:r>
    </w:p>
    <w:p w:rsidR="00F635E4" w:rsidRPr="0053300A" w:rsidRDefault="00F635E4" w:rsidP="0053300A">
      <w:pPr>
        <w:spacing w:after="0" w:line="240" w:lineRule="auto"/>
        <w:ind w:left="540" w:firstLine="360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энергосбережению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</w:p>
    <w:p w:rsidR="00F635E4" w:rsidRPr="0053300A" w:rsidRDefault="00F635E4" w:rsidP="0053300A">
      <w:pPr>
        <w:spacing w:after="0" w:line="240" w:lineRule="auto"/>
        <w:ind w:left="540" w:firstLine="360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10088"/>
      </w:tblGrid>
      <w:tr w:rsidR="00F635E4" w:rsidRPr="0053300A" w:rsidTr="00393502">
        <w:trPr>
          <w:cantSplit/>
        </w:trPr>
        <w:tc>
          <w:tcPr>
            <w:tcW w:w="1467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</w:tc>
        <w:tc>
          <w:tcPr>
            <w:tcW w:w="353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«Энергосбережение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2021-2023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годы».</w:t>
            </w:r>
          </w:p>
        </w:tc>
      </w:tr>
      <w:tr w:rsidR="00F635E4" w:rsidRPr="0053300A" w:rsidTr="00393502">
        <w:trPr>
          <w:cantSplit/>
        </w:trPr>
        <w:tc>
          <w:tcPr>
            <w:tcW w:w="1467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разработки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3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•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закон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23.11.2009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№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261-ФЗ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«Об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энергосбережении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внесении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отдельные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законодательные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акты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Федерации»;</w:t>
            </w:r>
          </w:p>
          <w:p w:rsidR="00F635E4" w:rsidRPr="0053300A" w:rsidRDefault="007E171A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•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Приказ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Минэнерго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России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30.06.2014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398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«Об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утверждении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требований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форме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программ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области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энергосбережения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="00F635E4" w:rsidRPr="0053300A">
              <w:rPr>
                <w:rFonts w:ascii="Arial" w:hAnsi="Arial" w:cs="Arial"/>
                <w:color w:val="000000"/>
                <w:sz w:val="20"/>
              </w:rPr>
              <w:t>повышения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энергетической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организаций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участием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государства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осуществляющих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регулируемые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виды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отчетности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ходе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их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реализации»;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•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Приказ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Минэкономразвития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15.07.2020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№_425</w:t>
            </w:r>
            <w:proofErr w:type="gramStart"/>
            <w:r w:rsidRPr="0053300A">
              <w:rPr>
                <w:rFonts w:ascii="Arial" w:hAnsi="Arial" w:cs="Arial"/>
                <w:color w:val="000000"/>
                <w:sz w:val="20"/>
              </w:rPr>
              <w:t>_«</w:t>
            </w:r>
            <w:proofErr w:type="gramEnd"/>
            <w:r w:rsidRPr="0053300A">
              <w:rPr>
                <w:rFonts w:ascii="Arial" w:hAnsi="Arial" w:cs="Arial"/>
                <w:color w:val="000000"/>
                <w:sz w:val="20"/>
              </w:rPr>
              <w:t>Об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утверждении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методических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рекомендаций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определению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целевого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снижения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потребления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учреждениями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суммарного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потребляемых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ресурсов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воды»;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•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Приказ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Минэкономразвития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17.02.2010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№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«Об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утверждении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примерного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перечня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энергосбережения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который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может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быть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использован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разработки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региональных,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энергосбережения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эффективности».</w:t>
            </w:r>
          </w:p>
        </w:tc>
      </w:tr>
      <w:tr w:rsidR="00F635E4" w:rsidRPr="0053300A" w:rsidTr="00393502">
        <w:trPr>
          <w:cantSplit/>
        </w:trPr>
        <w:tc>
          <w:tcPr>
            <w:tcW w:w="1467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Заказчик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</w:tc>
        <w:tc>
          <w:tcPr>
            <w:tcW w:w="353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1467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Разработчики</w:t>
            </w:r>
            <w:r w:rsidR="007E171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</w:tc>
        <w:tc>
          <w:tcPr>
            <w:tcW w:w="353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1467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Цели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задачи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3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Цель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рационального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использования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ресурсов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счет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энергосбережению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эффективности.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Задачи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Программы: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организационных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энергосбережению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эффективности;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оснащение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приборами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используемых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ресурсов;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теплоснабжения;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электроснабжения;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водоотведения;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уменьшение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потребления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связанных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этим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затрат</w:t>
            </w:r>
            <w:proofErr w:type="gram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контрактам.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1467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Сроки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реализации</w:t>
            </w:r>
          </w:p>
        </w:tc>
        <w:tc>
          <w:tcPr>
            <w:tcW w:w="353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2021-2023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</w:tr>
      <w:tr w:rsidR="00F635E4" w:rsidRPr="0053300A" w:rsidTr="00393502">
        <w:trPr>
          <w:cantSplit/>
        </w:trPr>
        <w:tc>
          <w:tcPr>
            <w:tcW w:w="1467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  <w:r w:rsidR="007E171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353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Средства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</w:tr>
      <w:tr w:rsidR="00F635E4" w:rsidRPr="0053300A" w:rsidTr="00393502">
        <w:trPr>
          <w:cantSplit/>
        </w:trPr>
        <w:tc>
          <w:tcPr>
            <w:tcW w:w="1467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Ожидаемые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конечные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результаты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</w:tc>
        <w:tc>
          <w:tcPr>
            <w:tcW w:w="353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нагрузки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оплате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энергоносителей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бюджет;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полного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потребления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ресурсов;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удельных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показателей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энергопотребления;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наличие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обследований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паспортов.</w:t>
            </w:r>
          </w:p>
        </w:tc>
      </w:tr>
      <w:tr w:rsidR="00F635E4" w:rsidRPr="0053300A" w:rsidTr="00393502">
        <w:trPr>
          <w:cantSplit/>
        </w:trPr>
        <w:tc>
          <w:tcPr>
            <w:tcW w:w="1467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Контроль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</w:t>
            </w:r>
            <w:r w:rsidR="007E171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выполнением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3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635E4" w:rsidRPr="0053300A" w:rsidRDefault="00F635E4" w:rsidP="0053300A">
      <w:pPr>
        <w:spacing w:after="0" w:line="240" w:lineRule="auto"/>
        <w:ind w:left="540" w:firstLine="360"/>
        <w:rPr>
          <w:rFonts w:ascii="Arial" w:hAnsi="Arial" w:cs="Arial"/>
          <w:b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ind w:firstLine="360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Введение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Энергосбережение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жилищно-коммунальном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секторе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актуальным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необходимым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условием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нормального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функционирования,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ТЭР,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непрерывном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цен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топливо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соответственно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стоимости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тепловой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позволяет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добиться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существенной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экономии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ТЭР,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финансовых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ресурсов.</w:t>
      </w:r>
    </w:p>
    <w:p w:rsidR="00625C31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Программа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энергосбережения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снижение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потребление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ТЭР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воды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внедрения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предлагаемых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данной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соответственно,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перехода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экономичное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рациональное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расходование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ТЭР,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удовлетворении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потребностей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количестве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качестве,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превратить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энергосбережение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решающий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фактор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функционирования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поселения.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center"/>
        <w:rPr>
          <w:rStyle w:val="aff1"/>
          <w:rFonts w:ascii="Arial" w:hAnsi="Arial" w:cs="Arial"/>
          <w:color w:val="000000"/>
          <w:sz w:val="20"/>
          <w:szCs w:val="22"/>
        </w:rPr>
      </w:pP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Факторы,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влияющие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на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процессы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энергосбережения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в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Большешигаевском</w:t>
      </w:r>
      <w:proofErr w:type="spellEnd"/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сельском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поселении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Энергосбережение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комплекс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мер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или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действий,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предпринимаемых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обеспечения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более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эффективного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использования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ресурсов.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Факторы,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стимулирующие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процессы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энергосбережения: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рост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стоимости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энергоресурсов;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повышение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качества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количества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приборов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учета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энергоресурсов,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автоматизация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процессов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энергопотребления;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повышение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качества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эксплуатации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жилищного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фонда.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Цель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энергосбережения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это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повышение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2"/>
        </w:rPr>
        <w:t>энергоэффективности</w:t>
      </w:r>
      <w:proofErr w:type="spellEnd"/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всех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отраслях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территории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поселения.</w:t>
      </w:r>
    </w:p>
    <w:p w:rsidR="00625C31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Задача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2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сельского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поселения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определить,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какими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мерами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необходимо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осуществить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повышение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2"/>
        </w:rPr>
        <w:t>энергоэффективности</w:t>
      </w:r>
      <w:proofErr w:type="spellEnd"/>
      <w:r w:rsidRPr="0053300A">
        <w:rPr>
          <w:rFonts w:ascii="Arial" w:hAnsi="Arial" w:cs="Arial"/>
          <w:color w:val="000000"/>
          <w:sz w:val="20"/>
          <w:szCs w:val="22"/>
        </w:rPr>
        <w:t>.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center"/>
        <w:rPr>
          <w:rStyle w:val="aff1"/>
          <w:rFonts w:ascii="Arial" w:hAnsi="Arial" w:cs="Arial"/>
          <w:color w:val="000000"/>
          <w:sz w:val="20"/>
          <w:szCs w:val="22"/>
        </w:rPr>
      </w:pP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Основные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направления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энергосбережения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1.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Поведенческое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энергосбережение.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Это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укоренение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населения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привычки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минимизации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использования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энергии,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когда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она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нужна.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Необходимо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осознание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положения,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что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энергосбережение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–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экономически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выгодно.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Достигается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информационной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поддержкой,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методами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пропаганды,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обучением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энергосбережению.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lastRenderedPageBreak/>
        <w:t>2.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Энергосбережение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зданиях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сооружениях,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улучшение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конструкций.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Большая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часть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этих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мер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актуальна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части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тепловой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энергии,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также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экономии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электроэнергии,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используемой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термических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целей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освещение.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3.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Создание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системы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контроля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потребления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энергоресурсов.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сегодняшний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день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сложились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все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предпосылки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организации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надежной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экономичной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системы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учета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энергии.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этом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целью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установки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счетчиков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является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только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экономия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от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разницы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реальной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договорной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величины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энергетической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нагрузки,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налаживание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приборного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учета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создания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системы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контроля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потребления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энергоресурсов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конкретном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объекте.</w:t>
      </w:r>
    </w:p>
    <w:p w:rsidR="00625C31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основу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такой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системы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контроля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должен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быть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положен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документ,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регистрирующий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2"/>
        </w:rPr>
        <w:t>энергоэффективность</w:t>
      </w:r>
      <w:proofErr w:type="spellEnd"/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объекта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—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энергетический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паспорт.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Главной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мотивацией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введении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энергетических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паспортов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территории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2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сельского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поселения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должно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стать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наведение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порядка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системе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потребления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энергоресурсов,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что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приведет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оптимизации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контроля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тарифов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услуги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2"/>
        </w:rPr>
        <w:t>энергоснабжающих</w:t>
      </w:r>
      <w:proofErr w:type="spellEnd"/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организаций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счет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получения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достоверной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информации.</w:t>
      </w:r>
    </w:p>
    <w:p w:rsidR="00F635E4" w:rsidRPr="0053300A" w:rsidRDefault="00F635E4" w:rsidP="0053300A">
      <w:pPr>
        <w:spacing w:after="0" w:line="240" w:lineRule="auto"/>
        <w:ind w:left="540" w:firstLine="360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 w:rsidRPr="0053300A">
        <w:rPr>
          <w:rFonts w:ascii="Arial" w:hAnsi="Arial" w:cs="Arial"/>
          <w:b/>
          <w:color w:val="000000"/>
          <w:sz w:val="20"/>
        </w:rPr>
        <w:t>Общая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характеристика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социально-экономической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сферы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реализации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3609"/>
        <w:gridCol w:w="2270"/>
        <w:gridCol w:w="2236"/>
        <w:gridCol w:w="2558"/>
      </w:tblGrid>
      <w:tr w:rsidR="0053300A" w:rsidRPr="0053300A" w:rsidTr="00393502">
        <w:trPr>
          <w:cantSplit/>
        </w:trPr>
        <w:tc>
          <w:tcPr>
            <w:tcW w:w="1262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1264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Единицы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измерения</w:t>
            </w:r>
          </w:p>
        </w:tc>
        <w:tc>
          <w:tcPr>
            <w:tcW w:w="795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78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896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</w:tr>
      <w:tr w:rsidR="0053300A" w:rsidRPr="0053300A" w:rsidTr="00393502">
        <w:trPr>
          <w:cantSplit/>
        </w:trPr>
        <w:tc>
          <w:tcPr>
            <w:tcW w:w="1262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42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«Энергетическая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эффективность»,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всего:</w:t>
            </w:r>
          </w:p>
        </w:tc>
        <w:tc>
          <w:tcPr>
            <w:tcW w:w="1264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руб.</w:t>
            </w:r>
          </w:p>
        </w:tc>
        <w:tc>
          <w:tcPr>
            <w:tcW w:w="795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78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96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53300A" w:rsidRPr="0053300A" w:rsidTr="00393502">
        <w:trPr>
          <w:cantSplit/>
        </w:trPr>
        <w:tc>
          <w:tcPr>
            <w:tcW w:w="1262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42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ассигнования: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ind w:left="142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F635E4" w:rsidRPr="0053300A" w:rsidRDefault="007E171A" w:rsidP="00393502">
            <w:pPr>
              <w:spacing w:after="0" w:line="240" w:lineRule="auto"/>
              <w:ind w:left="142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-Внебюджетные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264" w:type="pct"/>
            <w:vAlign w:val="center"/>
          </w:tcPr>
          <w:p w:rsidR="00625C31" w:rsidRDefault="00625C31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625C31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руб.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руб.</w:t>
            </w:r>
          </w:p>
        </w:tc>
        <w:tc>
          <w:tcPr>
            <w:tcW w:w="795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625C31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783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625C31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96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625C31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53300A" w:rsidRPr="0053300A" w:rsidTr="00393502">
        <w:trPr>
          <w:cantSplit/>
        </w:trPr>
        <w:tc>
          <w:tcPr>
            <w:tcW w:w="1262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42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Замена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светильников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светодиодные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существующих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сетях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уличного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освещения</w:t>
            </w:r>
          </w:p>
        </w:tc>
        <w:tc>
          <w:tcPr>
            <w:tcW w:w="1264" w:type="pct"/>
            <w:vAlign w:val="center"/>
          </w:tcPr>
          <w:p w:rsidR="00625C31" w:rsidRDefault="00625C31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руб.</w:t>
            </w:r>
          </w:p>
        </w:tc>
        <w:tc>
          <w:tcPr>
            <w:tcW w:w="795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783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96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53300A" w:rsidRPr="0053300A" w:rsidTr="00393502">
        <w:trPr>
          <w:cantSplit/>
        </w:trPr>
        <w:tc>
          <w:tcPr>
            <w:tcW w:w="1262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42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Улучшение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энергетических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характеристик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зданий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учреждений</w:t>
            </w:r>
          </w:p>
        </w:tc>
        <w:tc>
          <w:tcPr>
            <w:tcW w:w="1264" w:type="pct"/>
            <w:vAlign w:val="center"/>
          </w:tcPr>
          <w:p w:rsidR="00625C31" w:rsidRDefault="00625C31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руб.</w:t>
            </w:r>
          </w:p>
        </w:tc>
        <w:tc>
          <w:tcPr>
            <w:tcW w:w="795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783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96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53300A" w:rsidRPr="0053300A" w:rsidTr="00393502">
        <w:trPr>
          <w:cantSplit/>
        </w:trPr>
        <w:tc>
          <w:tcPr>
            <w:tcW w:w="1262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42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Замена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ламп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накаливания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светильников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энергосберегающие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зданиях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учреждений</w:t>
            </w:r>
          </w:p>
        </w:tc>
        <w:tc>
          <w:tcPr>
            <w:tcW w:w="1264" w:type="pct"/>
            <w:vAlign w:val="center"/>
          </w:tcPr>
          <w:p w:rsidR="00625C31" w:rsidRDefault="00625C31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руб.</w:t>
            </w:r>
          </w:p>
        </w:tc>
        <w:tc>
          <w:tcPr>
            <w:tcW w:w="795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783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96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53300A" w:rsidRPr="0053300A" w:rsidTr="00393502">
        <w:trPr>
          <w:cantSplit/>
        </w:trPr>
        <w:tc>
          <w:tcPr>
            <w:tcW w:w="1262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42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Установка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оборудования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автоматического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освещения</w:t>
            </w:r>
          </w:p>
        </w:tc>
        <w:tc>
          <w:tcPr>
            <w:tcW w:w="1264" w:type="pct"/>
            <w:vAlign w:val="center"/>
          </w:tcPr>
          <w:p w:rsidR="00625C31" w:rsidRDefault="00625C31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руб.</w:t>
            </w:r>
          </w:p>
        </w:tc>
        <w:tc>
          <w:tcPr>
            <w:tcW w:w="795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783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96" w:type="pct"/>
            <w:vAlign w:val="center"/>
          </w:tcPr>
          <w:p w:rsidR="00625C31" w:rsidRDefault="00625C31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ind w:left="173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F635E4" w:rsidRPr="0053300A" w:rsidTr="00393502">
        <w:trPr>
          <w:cantSplit/>
        </w:trPr>
        <w:tc>
          <w:tcPr>
            <w:tcW w:w="1262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142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пропаганды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энергосбережения</w:t>
            </w:r>
          </w:p>
        </w:tc>
        <w:tc>
          <w:tcPr>
            <w:tcW w:w="3738" w:type="pct"/>
            <w:gridSpan w:val="4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беззатратное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требует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</w:p>
          <w:p w:rsidR="00F635E4" w:rsidRPr="0053300A" w:rsidRDefault="00F635E4" w:rsidP="00393502">
            <w:pPr>
              <w:spacing w:after="0" w:line="240" w:lineRule="auto"/>
              <w:ind w:left="540"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635E4" w:rsidRPr="0053300A" w:rsidRDefault="00F635E4" w:rsidP="0053300A">
      <w:pPr>
        <w:spacing w:after="0" w:line="240" w:lineRule="auto"/>
        <w:ind w:left="540" w:firstLine="360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Энергосбережение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необходимо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уровня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качества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жизни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потенциала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энергосбережения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основе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модернизации,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технологического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развития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перехода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рациональному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экологически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ответственному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использованию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ресурсов.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Важнейшее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условий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финансовой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устойчивости,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экологической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безопасности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экономики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занимает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снижение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энергоемкости.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Система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уличного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освещения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Большешигаевском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включает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128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единиц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светильников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уличного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освещения,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мощностью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28160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них: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Учет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потребления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электроэнергии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уличным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освещением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приборам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электроэнергии,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точкам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потребления.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Расчетное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потребление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электроэнергии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системы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наружного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освещения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составляет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–8571,42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кВтч</w:t>
      </w:r>
      <w:proofErr w:type="spellEnd"/>
      <w:r w:rsidRPr="0053300A">
        <w:rPr>
          <w:rFonts w:ascii="Arial" w:hAnsi="Arial" w:cs="Arial"/>
          <w:color w:val="000000"/>
          <w:sz w:val="20"/>
        </w:rPr>
        <w:t>.</w:t>
      </w:r>
    </w:p>
    <w:p w:rsidR="00625C31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Оплата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потребления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электроэнергии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НДС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тарифе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7,00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60000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руб.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Целью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«Энергосбережение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2021-2023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годы»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ресурсов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эксплуатации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наружного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освещения.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lang w:eastAsia="en-US"/>
        </w:rPr>
      </w:pPr>
      <w:r w:rsidRPr="0053300A">
        <w:rPr>
          <w:rFonts w:ascii="Arial" w:hAnsi="Arial" w:cs="Arial"/>
          <w:color w:val="000000"/>
          <w:sz w:val="20"/>
        </w:rPr>
        <w:t>Достижение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поставленной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цели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будет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реализовываться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задач: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достижение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экономии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ресурсов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эксплуатации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уличного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освещения.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Целевые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показатели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программы: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современных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энергоэффективных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светильников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количестве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светильников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наружного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освещения;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расчеты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которую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осуществляются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использованием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приборов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потребляемой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(используемой)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образования;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отношение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экономии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ресурсов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стоимостном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выражении,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достижение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которой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планируется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результате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энергосервисного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договора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(контракта),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заключенного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самоуправления,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программы;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удельный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расход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системах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уличного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освещения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кв.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метр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освещаемой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площади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уровнем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освещенности,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соответствующим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нормативам).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lang w:eastAsia="en-US"/>
        </w:rPr>
      </w:pPr>
      <w:r w:rsidRPr="0053300A">
        <w:rPr>
          <w:rFonts w:ascii="Arial" w:hAnsi="Arial" w:cs="Arial"/>
          <w:color w:val="000000"/>
          <w:sz w:val="20"/>
        </w:rPr>
        <w:t>Ожидаемыми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конечными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результатами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являются: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достижения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суммарной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экономии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электроэнергии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2840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кВтч</w:t>
      </w:r>
      <w:proofErr w:type="spellEnd"/>
      <w:r w:rsidRPr="0053300A">
        <w:rPr>
          <w:rFonts w:ascii="Arial" w:hAnsi="Arial" w:cs="Arial"/>
          <w:color w:val="000000"/>
          <w:sz w:val="20"/>
        </w:rPr>
        <w:t>;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суммарной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экономии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приобретение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ресурсов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–19880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руб.;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lang w:eastAsia="en-US"/>
        </w:rPr>
      </w:pPr>
      <w:r w:rsidRPr="0053300A">
        <w:rPr>
          <w:rFonts w:ascii="Arial" w:hAnsi="Arial" w:cs="Arial"/>
          <w:color w:val="000000"/>
          <w:sz w:val="20"/>
        </w:rPr>
        <w:t>Реализация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создание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механизма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высвобождения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дополнительных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финансовых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необходимых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энергоэффективных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снижения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затрат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оплату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ресурсов,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создания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схем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тарифного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стимулирования.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происходит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ухудшения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исходного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состояния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окружающей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требуется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восстановительных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рекультивационных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работ.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Сроки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годы.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Этапы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программы:</w:t>
      </w:r>
    </w:p>
    <w:p w:rsidR="00F635E4" w:rsidRPr="0053300A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Реализация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энергосбережению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энергосервиса</w:t>
      </w:r>
      <w:proofErr w:type="spellEnd"/>
      <w:r w:rsidRPr="0053300A">
        <w:rPr>
          <w:rFonts w:ascii="Arial" w:hAnsi="Arial" w:cs="Arial"/>
          <w:color w:val="000000"/>
          <w:sz w:val="20"/>
        </w:rPr>
        <w:t>.</w:t>
      </w:r>
    </w:p>
    <w:p w:rsidR="00625C31" w:rsidRDefault="00F635E4" w:rsidP="005330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Достижение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размера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экономии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ресурса.</w:t>
      </w:r>
    </w:p>
    <w:p w:rsidR="00625C31" w:rsidRDefault="00F635E4" w:rsidP="0053300A">
      <w:pPr>
        <w:pStyle w:val="aff6"/>
        <w:spacing w:before="0" w:beforeAutospacing="0" w:after="0" w:afterAutospacing="0"/>
        <w:ind w:firstLine="360"/>
        <w:jc w:val="center"/>
        <w:rPr>
          <w:rStyle w:val="aff1"/>
          <w:rFonts w:ascii="Arial" w:hAnsi="Arial" w:cs="Arial"/>
          <w:color w:val="000000"/>
          <w:sz w:val="20"/>
          <w:szCs w:val="22"/>
        </w:rPr>
      </w:pP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Энергосбережение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в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муниципальных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учреждениях</w:t>
      </w:r>
    </w:p>
    <w:p w:rsidR="00F635E4" w:rsidRPr="0053300A" w:rsidRDefault="007E171A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-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обеспечить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проведение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энергетических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обследований,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ведение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энергетических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паспортов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в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муниципальных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организациях;</w:t>
      </w:r>
    </w:p>
    <w:p w:rsidR="00F635E4" w:rsidRPr="0053300A" w:rsidRDefault="007E171A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-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установить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и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обеспечить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соблюдение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нормативов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затрат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топлива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и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энергии,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лимитов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потребления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энергетических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2"/>
        </w:rPr>
        <w:t>ресурсов;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обеспечить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приборами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учета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коммунальных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ресурсов;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повысить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тепловую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защиту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зданий,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строений,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сооружений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капитальном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ремонте,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утепление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зданий,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строений,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сооружений;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сформировать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систему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муниципальных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нормативных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правовых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актов,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стимулирующих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энергосбережение;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провести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гидравлическую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регулировку,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автоматической/ручной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балансировки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распределительных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систем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отопления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стояков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зданиях,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строениях,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сооружениях;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повысить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энергетическую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эффективность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систем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освещения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зданий,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строений,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сооружений;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произвести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закупку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энергопотребляющего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оборудования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высоких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классов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энергетической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эффективности;</w:t>
      </w:r>
    </w:p>
    <w:p w:rsidR="00625C31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осуществлять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контроль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мониторинг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реализацией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2"/>
        </w:rPr>
        <w:t>энергосервисных</w:t>
      </w:r>
      <w:proofErr w:type="spellEnd"/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контрактов.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center"/>
        <w:rPr>
          <w:rStyle w:val="aff1"/>
          <w:rFonts w:ascii="Arial" w:hAnsi="Arial" w:cs="Arial"/>
          <w:color w:val="000000"/>
          <w:sz w:val="20"/>
          <w:szCs w:val="22"/>
        </w:rPr>
      </w:pP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Энергосбережение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в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жилых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домах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Мероприятия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повышению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эффективности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использования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жилищном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фонде: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проведение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энергосберегающих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мероприятий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(проведение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энергетических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обследований,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составление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энергетических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паспортов,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обеспечение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общедомовыми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поквартирными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приборами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учета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коммунальных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ресурсов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устройствами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регулирования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потребления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тепловой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энергии)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капитальном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ремонте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многоквартирных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жилых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домов.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Для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создания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условий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выполнения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энергосберегающих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мероприятий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необходимо: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обеспечить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рамках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муниципального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заказа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применение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современных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энергосберегающих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технологий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проектировании,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строительстве,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реконструкции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капитальном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ремонте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объектов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муниципального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жилищного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фонда;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сформировать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систему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муниципальных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нормативных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правовых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актов,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стимулирующих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энергосбережение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жилищном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фонде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(в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том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числе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установлении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нормативов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потребления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коммунальных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ресурсов);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создать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условия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обеспечения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жилищного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фонда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муниципального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образования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приборами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учета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коммунальных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ресурсов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устройствами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регулирования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потребления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тепловой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энергии;</w:t>
      </w:r>
    </w:p>
    <w:p w:rsidR="00625C31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lastRenderedPageBreak/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обеспечить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доступ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населения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муниципального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образования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информации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энергосбережению.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center"/>
        <w:rPr>
          <w:rStyle w:val="aff1"/>
          <w:rFonts w:ascii="Arial" w:hAnsi="Arial" w:cs="Arial"/>
          <w:color w:val="000000"/>
          <w:sz w:val="20"/>
          <w:szCs w:val="22"/>
        </w:rPr>
      </w:pP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Система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коммунальной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инфраструктуры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Организационные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мероприятия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энергосбережению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повышению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энергетической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эффективности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системы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коммунальной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инфраструктуры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2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сельского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поселения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включают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себя: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проведение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энергетического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аудита;</w:t>
      </w:r>
    </w:p>
    <w:p w:rsidR="00625C31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мероприятия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выявлению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бесхозяйных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объектов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недвижимого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имущества,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используемых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передачи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энергетических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ресурсов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(включая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электроснабжение),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организации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постановки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установленном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порядке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таких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объектов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учет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качестве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бесхозяйных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объектов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недвижимого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имущества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затем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признанию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права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собственности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такие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бесхозяйные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объекты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недвижимого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имущества.</w:t>
      </w:r>
    </w:p>
    <w:p w:rsidR="00F635E4" w:rsidRPr="0053300A" w:rsidRDefault="00F635E4" w:rsidP="0053300A">
      <w:pPr>
        <w:pStyle w:val="aff6"/>
        <w:spacing w:before="0" w:beforeAutospacing="0" w:after="0" w:afterAutospacing="0"/>
        <w:ind w:firstLine="360"/>
        <w:jc w:val="center"/>
        <w:rPr>
          <w:rStyle w:val="aff1"/>
          <w:rFonts w:ascii="Arial" w:hAnsi="Arial" w:cs="Arial"/>
          <w:color w:val="000000"/>
          <w:sz w:val="20"/>
          <w:szCs w:val="22"/>
        </w:rPr>
      </w:pP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Муниципальные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закупки</w:t>
      </w:r>
    </w:p>
    <w:p w:rsidR="00625C31" w:rsidRDefault="00F635E4" w:rsidP="0053300A">
      <w:pPr>
        <w:pStyle w:val="aff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-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Отказ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от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закупок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товаров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для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муниципальных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нужд,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имеющих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низкую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2"/>
        </w:rPr>
        <w:t>энергоэффективность</w:t>
      </w:r>
      <w:proofErr w:type="spellEnd"/>
      <w:r w:rsidRPr="0053300A">
        <w:rPr>
          <w:rFonts w:ascii="Arial" w:hAnsi="Arial" w:cs="Arial"/>
          <w:color w:val="000000"/>
          <w:sz w:val="20"/>
          <w:szCs w:val="22"/>
        </w:rPr>
        <w:t>;</w:t>
      </w:r>
    </w:p>
    <w:p w:rsidR="00F635E4" w:rsidRPr="0053300A" w:rsidRDefault="00F635E4" w:rsidP="0053300A">
      <w:pPr>
        <w:pStyle w:val="ConsPlusNormal"/>
        <w:widowControl/>
        <w:ind w:firstLine="360"/>
        <w:jc w:val="center"/>
        <w:rPr>
          <w:b/>
          <w:color w:val="000000"/>
          <w:szCs w:val="22"/>
        </w:rPr>
      </w:pPr>
      <w:r w:rsidRPr="0053300A">
        <w:rPr>
          <w:b/>
          <w:color w:val="000000"/>
          <w:szCs w:val="22"/>
        </w:rPr>
        <w:t>Ожидаемые</w:t>
      </w:r>
      <w:r w:rsidR="007E171A">
        <w:rPr>
          <w:b/>
          <w:color w:val="000000"/>
          <w:szCs w:val="22"/>
        </w:rPr>
        <w:t xml:space="preserve"> </w:t>
      </w:r>
      <w:r w:rsidRPr="0053300A">
        <w:rPr>
          <w:b/>
          <w:color w:val="000000"/>
          <w:szCs w:val="22"/>
        </w:rPr>
        <w:t>результаты</w:t>
      </w:r>
    </w:p>
    <w:p w:rsidR="00F635E4" w:rsidRPr="0053300A" w:rsidRDefault="00F635E4" w:rsidP="0053300A">
      <w:pPr>
        <w:pStyle w:val="ConsPlusNormal"/>
        <w:widowControl/>
        <w:ind w:firstLine="360"/>
        <w:jc w:val="both"/>
        <w:rPr>
          <w:color w:val="000000"/>
          <w:szCs w:val="22"/>
        </w:rPr>
      </w:pPr>
      <w:r w:rsidRPr="0053300A">
        <w:rPr>
          <w:color w:val="000000"/>
          <w:szCs w:val="22"/>
        </w:rPr>
        <w:t>Программа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энергосбережения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обеспечит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перевод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на</w:t>
      </w:r>
      <w:r w:rsidR="007E171A">
        <w:rPr>
          <w:color w:val="000000"/>
          <w:szCs w:val="22"/>
        </w:rPr>
        <w:t xml:space="preserve"> </w:t>
      </w:r>
      <w:proofErr w:type="spellStart"/>
      <w:r w:rsidRPr="0053300A">
        <w:rPr>
          <w:color w:val="000000"/>
          <w:szCs w:val="22"/>
        </w:rPr>
        <w:t>энергоэффективный</w:t>
      </w:r>
      <w:proofErr w:type="spellEnd"/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путь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развития.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В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бюджетной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сфере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-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минимальные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затраты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на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ТЭР.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Программа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предусматривает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организацию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энергетических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обследований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для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выявления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нерационального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использования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энергоресурсов;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разработку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и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реализацию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энергосберегающих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мероприятий.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Программа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обеспечит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наличие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актов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энергетических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обследований,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энергетических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паспортов.</w:t>
      </w:r>
    </w:p>
    <w:p w:rsidR="00F635E4" w:rsidRDefault="00F635E4" w:rsidP="0053300A">
      <w:pPr>
        <w:pStyle w:val="ConsPlusNormal"/>
        <w:widowControl/>
        <w:ind w:firstLine="360"/>
        <w:jc w:val="both"/>
        <w:rPr>
          <w:color w:val="000000"/>
          <w:szCs w:val="22"/>
        </w:rPr>
      </w:pPr>
      <w:r w:rsidRPr="0053300A">
        <w:rPr>
          <w:color w:val="000000"/>
          <w:szCs w:val="22"/>
        </w:rPr>
        <w:t>Учет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топливно-энергетических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ресурсов,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их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экономия,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нормирование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и</w:t>
      </w:r>
      <w:r w:rsidR="007E171A">
        <w:rPr>
          <w:color w:val="000000"/>
          <w:szCs w:val="22"/>
        </w:rPr>
        <w:t xml:space="preserve"> </w:t>
      </w:r>
      <w:proofErr w:type="spellStart"/>
      <w:r w:rsidRPr="0053300A">
        <w:rPr>
          <w:color w:val="000000"/>
          <w:szCs w:val="22"/>
        </w:rPr>
        <w:t>лимитирование</w:t>
      </w:r>
      <w:proofErr w:type="spellEnd"/>
      <w:r w:rsidRPr="0053300A">
        <w:rPr>
          <w:color w:val="000000"/>
          <w:szCs w:val="22"/>
        </w:rPr>
        <w:t>,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оптимизация</w:t>
      </w:r>
      <w:r w:rsidR="007E171A">
        <w:rPr>
          <w:color w:val="000000"/>
          <w:szCs w:val="22"/>
        </w:rPr>
        <w:t xml:space="preserve"> </w:t>
      </w:r>
      <w:proofErr w:type="spellStart"/>
      <w:r w:rsidRPr="0053300A">
        <w:rPr>
          <w:color w:val="000000"/>
          <w:szCs w:val="22"/>
        </w:rPr>
        <w:t>топливно</w:t>
      </w:r>
      <w:proofErr w:type="spellEnd"/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-</w:t>
      </w:r>
      <w:r w:rsidR="007E171A">
        <w:rPr>
          <w:color w:val="000000"/>
          <w:szCs w:val="22"/>
        </w:rPr>
        <w:t xml:space="preserve"> </w:t>
      </w:r>
      <w:proofErr w:type="spellStart"/>
      <w:r w:rsidRPr="0053300A">
        <w:rPr>
          <w:color w:val="000000"/>
          <w:szCs w:val="22"/>
        </w:rPr>
        <w:t>энгергетического</w:t>
      </w:r>
      <w:proofErr w:type="spellEnd"/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баланса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позволяет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снизить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удельные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показатели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расхода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энергоносителей,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кризис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неплатежей,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уменьшить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бюджетные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затраты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на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приобретение</w:t>
      </w:r>
      <w:r w:rsidR="007E171A">
        <w:rPr>
          <w:color w:val="000000"/>
          <w:szCs w:val="22"/>
        </w:rPr>
        <w:t xml:space="preserve"> </w:t>
      </w:r>
      <w:r w:rsidRPr="0053300A">
        <w:rPr>
          <w:color w:val="000000"/>
          <w:szCs w:val="22"/>
        </w:rPr>
        <w:t>ТЭР.</w:t>
      </w:r>
    </w:p>
    <w:p w:rsidR="00C53E66" w:rsidRPr="0053300A" w:rsidRDefault="00C53E66" w:rsidP="0053300A">
      <w:pPr>
        <w:pStyle w:val="ConsPlusNormal"/>
        <w:widowControl/>
        <w:ind w:firstLine="360"/>
        <w:jc w:val="both"/>
        <w:rPr>
          <w:color w:val="000000"/>
          <w:szCs w:val="22"/>
        </w:rPr>
      </w:pPr>
    </w:p>
    <w:p w:rsidR="00F635E4" w:rsidRPr="0053300A" w:rsidRDefault="00F635E4" w:rsidP="00533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Arial" w:hAnsi="Arial" w:cs="Arial"/>
          <w:color w:val="000000"/>
          <w:sz w:val="20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26"/>
        <w:gridCol w:w="1729"/>
        <w:gridCol w:w="6332"/>
      </w:tblGrid>
      <w:tr w:rsidR="00F635E4" w:rsidRPr="0053300A" w:rsidTr="00393502">
        <w:trPr>
          <w:cantSplit/>
        </w:trPr>
        <w:tc>
          <w:tcPr>
            <w:tcW w:w="2179" w:type="pct"/>
            <w:shd w:val="clear" w:color="auto" w:fill="auto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F635E4" w:rsidRPr="0053300A" w:rsidRDefault="008A2A9B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pict>
                <v:shape id="_x0000_s1028" type="#_x0000_t75" style="position:absolute;left:0;text-align:left;margin-left:12.75pt;margin-top:-24.85pt;width:56.7pt;height:56.7pt;z-index:251663360;mso-wrap-edited:f;mso-position-horizontal-relative:text;mso-position-vertical-relative:text" wrapcoords="-284 0 -284 21316 21600 21316 21600 0 -284 0">
                  <v:imagedata r:id="rId10" o:title="Gerb-ch"/>
                </v:shape>
              </w:pic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F635E4" w:rsidRPr="0053300A" w:rsidTr="00393502">
        <w:trPr>
          <w:cantSplit/>
        </w:trPr>
        <w:tc>
          <w:tcPr>
            <w:tcW w:w="2179" w:type="pct"/>
            <w:shd w:val="clear" w:color="auto" w:fill="auto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СĔНТĔРПУÇ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ЯЛ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ДЕПУТАТСЕН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ПУХĂВĚ</w:t>
            </w:r>
            <w:r w:rsidR="007E171A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53300A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F635E4" w:rsidRPr="0053300A" w:rsidRDefault="007E171A" w:rsidP="00393502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</w:rPr>
              <w:t>2022.05.25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</w:rPr>
              <w:t>С-37/1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Сĕнтĕрпуç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ялĕ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shd w:val="clear" w:color="auto" w:fill="auto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СОБРАНИЕ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ДЕПУТАТОВ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БОЛЬШЕШИГАЕВСКОГО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625C31" w:rsidRDefault="00F635E4" w:rsidP="00393502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53300A">
              <w:rPr>
                <w:rStyle w:val="ad"/>
                <w:rFonts w:ascii="Arial" w:hAnsi="Arial" w:cs="Arial"/>
                <w:noProof/>
                <w:color w:val="000000"/>
              </w:rPr>
              <w:t>РЕШЕНИЕ</w:t>
            </w:r>
          </w:p>
          <w:p w:rsidR="00F635E4" w:rsidRPr="0053300A" w:rsidRDefault="00F635E4" w:rsidP="00393502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3300A">
              <w:rPr>
                <w:rFonts w:ascii="Arial" w:hAnsi="Arial" w:cs="Arial"/>
                <w:noProof/>
                <w:color w:val="000000"/>
              </w:rPr>
              <w:t>25.05.2022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</w:rPr>
              <w:t>№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</w:rPr>
              <w:t>С-37/1</w:t>
            </w:r>
          </w:p>
          <w:p w:rsidR="00F635E4" w:rsidRPr="0053300A" w:rsidRDefault="00F635E4" w:rsidP="00393502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д.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Большое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Шигаево</w:t>
            </w:r>
          </w:p>
        </w:tc>
      </w:tr>
    </w:tbl>
    <w:p w:rsidR="00625C31" w:rsidRDefault="00F635E4" w:rsidP="0053300A">
      <w:pPr>
        <w:tabs>
          <w:tab w:val="left" w:pos="0"/>
        </w:tabs>
        <w:spacing w:after="0" w:line="240" w:lineRule="auto"/>
        <w:ind w:right="3685"/>
        <w:jc w:val="both"/>
        <w:rPr>
          <w:rFonts w:ascii="Arial" w:hAnsi="Arial" w:cs="Arial"/>
          <w:b/>
          <w:color w:val="000000"/>
          <w:sz w:val="20"/>
          <w:szCs w:val="26"/>
        </w:rPr>
      </w:pPr>
      <w:r w:rsidRPr="0053300A">
        <w:rPr>
          <w:rFonts w:ascii="Arial" w:hAnsi="Arial" w:cs="Arial"/>
          <w:b/>
          <w:color w:val="000000"/>
          <w:sz w:val="20"/>
          <w:szCs w:val="26"/>
        </w:rPr>
        <w:t>О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проведении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конкурса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по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отбору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кандидатур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на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должность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главы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поселения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C53E66" w:rsidRDefault="00C53E66" w:rsidP="0053300A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p w:rsidR="00F635E4" w:rsidRPr="0053300A" w:rsidRDefault="007E171A" w:rsidP="0053300A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В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соответствии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со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ст.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36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Федерального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закона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от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06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октября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2003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г.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№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131-ФЗ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«Об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общих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принципах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организации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местного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самоуправления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в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Российской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Федерации»,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ст.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24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Устава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поселения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района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6"/>
        </w:rPr>
        <w:t>Республики,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F635E4" w:rsidRPr="0053300A" w:rsidRDefault="007E171A" w:rsidP="0053300A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F635E4" w:rsidRPr="0053300A" w:rsidRDefault="00F635E4" w:rsidP="0053300A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Собрание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депутатов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</w:t>
      </w:r>
    </w:p>
    <w:p w:rsidR="00625C31" w:rsidRDefault="00F635E4" w:rsidP="0053300A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решило:</w:t>
      </w:r>
    </w:p>
    <w:p w:rsidR="00F635E4" w:rsidRPr="0053300A" w:rsidRDefault="00F635E4" w:rsidP="0053300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1.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Провести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конкурс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отбору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кандидатур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должность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главы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1.1.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Дата,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время,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место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проведения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конкурса: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9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часов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00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минут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20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июня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2022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года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здании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находящегося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адресу: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Чувашская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Республика,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Мариинско-Посадский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улица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Школьная,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дом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№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1,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кабинет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поселения.</w:t>
      </w:r>
    </w:p>
    <w:p w:rsidR="00F635E4" w:rsidRPr="0053300A" w:rsidRDefault="00F635E4" w:rsidP="00533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1.2.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Условия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проведения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конкурса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-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согласно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Порядка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проведения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конкурса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отбору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кандидатур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должность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главы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утвержденного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Решением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Собрания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депутатов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от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25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августа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2015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года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№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С-68/1.</w:t>
      </w:r>
    </w:p>
    <w:p w:rsidR="00F635E4" w:rsidRPr="0053300A" w:rsidRDefault="00F635E4" w:rsidP="00533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1.3.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Прием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документов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производится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рабочие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дни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08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час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00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минут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26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2022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года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16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час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00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минут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14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июня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2022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года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здании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находящегося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адресу: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Чувашская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Республика,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Мариинско-Посадский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деревня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Большое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Шигаево,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ул.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Школьная,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дом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№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1.</w:t>
      </w:r>
    </w:p>
    <w:p w:rsidR="00F635E4" w:rsidRPr="0053300A" w:rsidRDefault="00F635E4" w:rsidP="0053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2.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Установить,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что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общее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число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членов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конкурсной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комиссии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для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проведения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конкурса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отбору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кандидатур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должность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главы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составит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8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человек.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F635E4" w:rsidRPr="0053300A" w:rsidRDefault="00F635E4" w:rsidP="0053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соответствии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Федеральным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законом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от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6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октября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2003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№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131-ФЗ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«Об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общих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принципах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организации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местного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Российской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Федерации»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половина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членов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конкурсной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комиссии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назначается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Собранием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депутатов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Республики,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другая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половина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–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главой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Республики.</w:t>
      </w:r>
    </w:p>
    <w:p w:rsidR="00F635E4" w:rsidRPr="0053300A" w:rsidRDefault="00F635E4" w:rsidP="0053300A">
      <w:pPr>
        <w:pStyle w:val="a7"/>
        <w:spacing w:after="0"/>
        <w:ind w:firstLine="709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3.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Избрать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конкурсную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комиссию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от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Собрания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депутатов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составе:</w:t>
      </w:r>
    </w:p>
    <w:p w:rsidR="00F635E4" w:rsidRPr="0053300A" w:rsidRDefault="00F635E4" w:rsidP="0053300A">
      <w:pPr>
        <w:pStyle w:val="a7"/>
        <w:spacing w:after="0"/>
        <w:ind w:firstLine="709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-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Колесникова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Надежда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Семеновна;</w:t>
      </w:r>
    </w:p>
    <w:p w:rsidR="00F635E4" w:rsidRPr="0053300A" w:rsidRDefault="00F635E4" w:rsidP="0053300A">
      <w:pPr>
        <w:pStyle w:val="a7"/>
        <w:spacing w:after="0"/>
        <w:ind w:firstLine="709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-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Николаева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Маргарита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Николаевна;</w:t>
      </w:r>
    </w:p>
    <w:p w:rsidR="00F635E4" w:rsidRPr="0053300A" w:rsidRDefault="00F635E4" w:rsidP="0053300A">
      <w:pPr>
        <w:pStyle w:val="a7"/>
        <w:spacing w:after="0"/>
        <w:ind w:firstLine="709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-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Яковлев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Олег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Юрьевич;</w:t>
      </w:r>
    </w:p>
    <w:p w:rsidR="00F635E4" w:rsidRPr="0053300A" w:rsidRDefault="00F635E4" w:rsidP="0053300A">
      <w:pPr>
        <w:pStyle w:val="a7"/>
        <w:spacing w:after="0"/>
        <w:ind w:firstLine="709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-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Павлов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Владимир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Родионович.</w:t>
      </w:r>
    </w:p>
    <w:p w:rsidR="00F635E4" w:rsidRPr="0053300A" w:rsidRDefault="00F635E4" w:rsidP="0053300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4.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Обратиться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главе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ходатайством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назначении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4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членов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конкурсной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комиссии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для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проведения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конкурса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отбору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кандидатур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должность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главы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625C31" w:rsidRDefault="00F635E4" w:rsidP="0053300A">
      <w:pPr>
        <w:pStyle w:val="a7"/>
        <w:spacing w:after="0"/>
        <w:ind w:firstLine="709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5.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Настоящее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решение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вступает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силу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после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его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официального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опубликования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газете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«Посадский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вестник».</w:t>
      </w:r>
    </w:p>
    <w:p w:rsidR="00C53E66" w:rsidRDefault="00C53E66" w:rsidP="0053300A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p w:rsidR="00F635E4" w:rsidRPr="0053300A" w:rsidRDefault="00F635E4" w:rsidP="0053300A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Председатель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Собрания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F635E4" w:rsidRDefault="00F635E4" w:rsidP="0053300A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сельского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поселения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Н.С.Колесникова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C53E66" w:rsidRPr="0053300A" w:rsidRDefault="00C53E66" w:rsidP="0053300A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p w:rsidR="00F635E4" w:rsidRPr="0053300A" w:rsidRDefault="00F635E4" w:rsidP="0053300A">
      <w:pPr>
        <w:pStyle w:val="a7"/>
        <w:spacing w:after="0"/>
        <w:ind w:right="174"/>
        <w:jc w:val="right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F635E4" w:rsidRPr="0053300A" w:rsidTr="00393502">
        <w:trPr>
          <w:cantSplit/>
        </w:trPr>
        <w:tc>
          <w:tcPr>
            <w:tcW w:w="2179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F635E4" w:rsidRPr="0053300A" w:rsidTr="00393502">
        <w:trPr>
          <w:cantSplit/>
        </w:trPr>
        <w:tc>
          <w:tcPr>
            <w:tcW w:w="2179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СĔНТĔРПУÇ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ЯЛ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ПОСЕЛЕНИЙĚН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2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ДЕПУТАТСЕН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ПУХĂВĚ</w:t>
            </w:r>
            <w:r w:rsidR="007E171A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53300A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ЙЫШĂНУ</w:t>
            </w:r>
          </w:p>
          <w:p w:rsidR="00F635E4" w:rsidRPr="0053300A" w:rsidRDefault="00F635E4" w:rsidP="00393502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2022.05.25</w:t>
            </w:r>
            <w:r w:rsidR="007E171A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С-37/2</w:t>
            </w:r>
            <w:r w:rsidR="007E171A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</w:p>
          <w:p w:rsidR="00F635E4" w:rsidRPr="0053300A" w:rsidRDefault="007E171A" w:rsidP="00393502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  <w:szCs w:val="22"/>
              </w:rPr>
              <w:t>Сĕнтĕрпуç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  <w:szCs w:val="22"/>
              </w:rPr>
              <w:t>ялĕ</w:t>
            </w:r>
          </w:p>
        </w:tc>
        <w:tc>
          <w:tcPr>
            <w:tcW w:w="605" w:type="pct"/>
            <w:vMerge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СОБРАНИЕ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ДЕПУТАТОВ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БОЛЬШЕШИГАЕВСКОГО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СЕЛЬСКОГО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ПОСЕЛЕНИЯ</w:t>
            </w:r>
            <w:r w:rsidR="007E171A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625C31" w:rsidRDefault="00F635E4" w:rsidP="00393502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53300A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РЕШЕНИЕ</w:t>
            </w:r>
          </w:p>
          <w:p w:rsidR="00F635E4" w:rsidRPr="0053300A" w:rsidRDefault="00F635E4" w:rsidP="00393502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25.05.2022</w:t>
            </w:r>
            <w:r w:rsidR="007E171A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  <w:r w:rsidR="007E171A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С-37/2</w:t>
            </w:r>
          </w:p>
          <w:p w:rsidR="00F635E4" w:rsidRPr="0053300A" w:rsidRDefault="007E171A" w:rsidP="00393502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  <w:szCs w:val="22"/>
              </w:rPr>
              <w:t>д.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  <w:szCs w:val="22"/>
              </w:rPr>
              <w:t>Большое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  <w:szCs w:val="22"/>
              </w:rPr>
              <w:t>Шигаево</w:t>
            </w:r>
          </w:p>
        </w:tc>
      </w:tr>
    </w:tbl>
    <w:p w:rsidR="00F635E4" w:rsidRPr="0053300A" w:rsidRDefault="00F635E4" w:rsidP="0053300A">
      <w:pPr>
        <w:spacing w:after="0" w:line="240" w:lineRule="auto"/>
        <w:ind w:right="396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Об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утверждении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Положения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bookmarkStart w:id="0" w:name="_Hlk77671647"/>
      <w:r w:rsidRPr="0053300A">
        <w:rPr>
          <w:rFonts w:ascii="Arial" w:hAnsi="Arial" w:cs="Arial"/>
          <w:b/>
          <w:bCs/>
          <w:color w:val="000000"/>
          <w:sz w:val="20"/>
        </w:rPr>
        <w:t>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муниципальном</w:t>
      </w:r>
      <w:bookmarkEnd w:id="0"/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контроле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bookmarkStart w:id="1" w:name="_Hlk77686366"/>
      <w:r w:rsidRPr="0053300A">
        <w:rPr>
          <w:rFonts w:ascii="Arial" w:hAnsi="Arial" w:cs="Arial"/>
          <w:b/>
          <w:bCs/>
          <w:color w:val="000000"/>
          <w:sz w:val="20"/>
        </w:rPr>
        <w:t>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автомобильном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транспорте,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bookmarkEnd w:id="1"/>
      <w:r w:rsidRPr="0053300A">
        <w:rPr>
          <w:rFonts w:ascii="Arial" w:hAnsi="Arial" w:cs="Arial"/>
          <w:b/>
          <w:bCs/>
          <w:color w:val="000000"/>
          <w:sz w:val="20"/>
        </w:rPr>
        <w:t>городском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наземном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электрическом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транспорте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в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дорожном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хозяйстве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территории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bCs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района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Республики</w:t>
      </w:r>
    </w:p>
    <w:p w:rsidR="00C53E66" w:rsidRDefault="00C53E66" w:rsidP="005330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октября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2003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131-ФЗ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принципах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самоуправления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Федерации»,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июля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248-ФЗ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государственном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(надзоре)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Федерации»,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ноября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2007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257-ФЗ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деятельности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внесении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изменений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отдельные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законодательные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Федерации»,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декабря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2008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294-ФЗ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защите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юридических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индивидуальных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предпринимателей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при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осуществлении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государственного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контроля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(надзора)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и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муниципального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контроля»,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Собрание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депутатов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851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ш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Утвердить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прилагаемое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городском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наземном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электрическом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хозяйстве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Настоящее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вступает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силу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официального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опубликования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газете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«Посадский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вестник».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58"/>
        <w:gridCol w:w="3172"/>
        <w:gridCol w:w="3757"/>
      </w:tblGrid>
      <w:tr w:rsidR="00F635E4" w:rsidRPr="0053300A" w:rsidTr="00393502">
        <w:trPr>
          <w:cantSplit/>
        </w:trPr>
        <w:tc>
          <w:tcPr>
            <w:tcW w:w="2575" w:type="pct"/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4"/>
                <w:sz w:val="20"/>
              </w:rPr>
            </w:pP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Председатель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Собрания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депутатов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Большешигаевского</w:t>
            </w:r>
            <w:proofErr w:type="spellEnd"/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сельского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поселения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Республики</w:t>
            </w:r>
          </w:p>
        </w:tc>
        <w:tc>
          <w:tcPr>
            <w:tcW w:w="1110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4"/>
                <w:sz w:val="20"/>
              </w:rPr>
            </w:pPr>
          </w:p>
        </w:tc>
        <w:tc>
          <w:tcPr>
            <w:tcW w:w="1315" w:type="pct"/>
            <w:vAlign w:val="center"/>
            <w:hideMark/>
          </w:tcPr>
          <w:p w:rsidR="00F635E4" w:rsidRPr="0053300A" w:rsidRDefault="007E171A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pacing w:val="-4"/>
                <w:sz w:val="20"/>
              </w:rPr>
              <w:t>Колесникова</w:t>
            </w:r>
            <w:r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pacing w:val="-4"/>
                <w:sz w:val="20"/>
              </w:rPr>
              <w:t>Н.С.</w:t>
            </w:r>
          </w:p>
        </w:tc>
      </w:tr>
    </w:tbl>
    <w:p w:rsidR="00F635E4" w:rsidRPr="0053300A" w:rsidRDefault="007E171A" w:rsidP="0053300A">
      <w:pPr>
        <w:tabs>
          <w:tab w:val="left" w:pos="7312"/>
        </w:tabs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18"/>
        <w:gridCol w:w="3123"/>
        <w:gridCol w:w="3546"/>
      </w:tblGrid>
      <w:tr w:rsidR="00F635E4" w:rsidRPr="0053300A" w:rsidTr="00393502">
        <w:trPr>
          <w:cantSplit/>
        </w:trPr>
        <w:tc>
          <w:tcPr>
            <w:tcW w:w="2666" w:type="pct"/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4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lastRenderedPageBreak/>
              <w:t>И.о.главы</w:t>
            </w:r>
            <w:proofErr w:type="spellEnd"/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Большешигаевского</w:t>
            </w:r>
            <w:proofErr w:type="spellEnd"/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сельского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поселения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Республики</w:t>
            </w:r>
          </w:p>
        </w:tc>
        <w:tc>
          <w:tcPr>
            <w:tcW w:w="109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4"/>
                <w:sz w:val="20"/>
              </w:rPr>
            </w:pPr>
          </w:p>
        </w:tc>
        <w:tc>
          <w:tcPr>
            <w:tcW w:w="1241" w:type="pct"/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4"/>
                <w:sz w:val="20"/>
              </w:rPr>
            </w:pP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Михайлова</w:t>
            </w:r>
            <w:r w:rsidR="007E171A">
              <w:rPr>
                <w:rFonts w:ascii="Arial" w:hAnsi="Arial" w:cs="Arial"/>
                <w:color w:val="000000"/>
                <w:spacing w:val="-4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pacing w:val="-4"/>
                <w:sz w:val="20"/>
              </w:rPr>
              <w:t>Л.Н.</w:t>
            </w:r>
          </w:p>
        </w:tc>
      </w:tr>
    </w:tbl>
    <w:p w:rsidR="00F635E4" w:rsidRPr="0053300A" w:rsidRDefault="00F77E68" w:rsidP="0053300A">
      <w:pPr>
        <w:spacing w:after="0" w:line="240" w:lineRule="auto"/>
        <w:ind w:left="59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УТВЕРЖДЕНО</w:t>
      </w:r>
    </w:p>
    <w:p w:rsidR="00F635E4" w:rsidRPr="0053300A" w:rsidRDefault="00F635E4" w:rsidP="0053300A">
      <w:pPr>
        <w:spacing w:after="0" w:line="240" w:lineRule="auto"/>
        <w:ind w:left="5954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решением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Собрания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депутатов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left="5954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25.05.2022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С-37/2</w:t>
      </w:r>
    </w:p>
    <w:p w:rsidR="00F635E4" w:rsidRPr="0053300A" w:rsidRDefault="007E171A" w:rsidP="0053300A">
      <w:pPr>
        <w:spacing w:after="0" w:line="240" w:lineRule="auto"/>
        <w:ind w:left="4820" w:right="282" w:firstLine="1996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right="282" w:firstLine="709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Положение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муниципальном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контроле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автомобильном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транспорте,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городском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наземном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электрическом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транспорте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в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дорожном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хозяйстве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территории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bCs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района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Республики</w:t>
      </w:r>
    </w:p>
    <w:p w:rsidR="00F635E4" w:rsidRPr="0053300A" w:rsidRDefault="007E171A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I.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Общие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положения</w:t>
      </w:r>
    </w:p>
    <w:p w:rsidR="00F635E4" w:rsidRPr="0053300A" w:rsidRDefault="007E171A" w:rsidP="0053300A">
      <w:pPr>
        <w:spacing w:after="0" w:line="240" w:lineRule="auto"/>
        <w:ind w:right="282" w:firstLine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городском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наземном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электрическом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хозяйстве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устанавливает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порядок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городском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наземном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электрическом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хозяйстве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(далее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контроль).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Предметом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соблюдение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юридическими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лицами,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индивидуальными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предпринимателями,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гражданами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(далее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требований: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области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деятельности,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отношении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района: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а)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эксплуатации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сервиса,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размещенных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полосах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отвода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(или)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придорожных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полосах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пользования;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б)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работ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капитальному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ремонту,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ремонту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содержанию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искусственных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сооружений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(включая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дорожно-строительным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материалам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изделиям)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сохранности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отношении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перевозок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маршрутам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регулярных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перевозок,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относящихся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предмету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государственного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городском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наземном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электрическом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хозяйстве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области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регулярных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перевозок.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городском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наземном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электрическом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хозяйстве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(далее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орган).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лицами,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уполномоченными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городском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наземном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электрическом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хозяйстве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(далее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лица),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являются: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глава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hd w:val="clear" w:color="auto" w:fill="FFFFFF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hd w:val="clear" w:color="auto" w:fill="FFFFFF"/>
        </w:rPr>
        <w:t>сельского</w:t>
      </w:r>
      <w:r w:rsidR="007E171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hd w:val="clear" w:color="auto" w:fill="FFFFFF"/>
        </w:rPr>
        <w:t>поселения</w:t>
      </w:r>
      <w:r w:rsidR="007E171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hd w:val="clear" w:color="auto" w:fill="FFFFFF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hd w:val="clear" w:color="auto" w:fill="FFFFFF"/>
        </w:rPr>
        <w:t>района;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  <w:shd w:val="clear" w:color="auto" w:fill="FFFFFF"/>
        </w:rPr>
        <w:t>специалисты</w:t>
      </w:r>
      <w:r w:rsidR="007E171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hd w:val="clear" w:color="auto" w:fill="FFFFFF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hd w:val="clear" w:color="auto" w:fill="FFFFFF"/>
        </w:rPr>
        <w:t>сельского</w:t>
      </w:r>
      <w:r w:rsidR="007E171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hd w:val="clear" w:color="auto" w:fill="FFFFFF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обязанностями.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5.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реализуют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несут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обязанности,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соблюдают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ограничения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запреты,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июля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248-ФЗ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государственном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(надзоре)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(далее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закон).</w:t>
      </w:r>
    </w:p>
    <w:p w:rsidR="00625C31" w:rsidRDefault="007E171A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right="282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II.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Объекты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муниципального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контроля</w:t>
      </w:r>
    </w:p>
    <w:p w:rsidR="00F635E4" w:rsidRPr="0053300A" w:rsidRDefault="007E171A" w:rsidP="0053300A">
      <w:pPr>
        <w:spacing w:after="0" w:line="240" w:lineRule="auto"/>
        <w:ind w:right="282" w:firstLine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являются: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а)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рамках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пункта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закона: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деятельность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использованию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отвода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(или)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придорожных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деятельность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работ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капитальному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ремонту,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ремонту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содержанию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искусственных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сооружений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них;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деятельность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перевозкам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маршрутам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регулярных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перевозок,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относящихся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предмету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государственного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(надзора)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городском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наземном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электрическом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хозяйстве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области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регулярных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перевозок;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б)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рамках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пункта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закона: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внесение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проезд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платным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платным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участкам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создания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платных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платных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участков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дорог);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bookmarkStart w:id="2" w:name="_Hlk77675416"/>
      <w:r w:rsidRPr="0053300A">
        <w:rPr>
          <w:rFonts w:ascii="Arial" w:hAnsi="Arial" w:cs="Arial"/>
          <w:color w:val="000000"/>
          <w:sz w:val="20"/>
        </w:rPr>
        <w:t>внесение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bookmarkEnd w:id="2"/>
      <w:r w:rsidRPr="0053300A">
        <w:rPr>
          <w:rFonts w:ascii="Arial" w:hAnsi="Arial" w:cs="Arial"/>
          <w:color w:val="000000"/>
          <w:sz w:val="20"/>
        </w:rPr>
        <w:t>пользование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платной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основе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парковками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(парковочными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местами),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расположенными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создания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парковок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(парковочных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мест);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внесение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возмещения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вреда,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причиняемого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тяжеловесными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транспортными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движении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внесение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присоединение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сервиса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дорожно-строительные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материалы,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указанные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приложении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техническому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регламенту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Таможенного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союза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«Безопасность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(ТР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014/2011);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дорожно-строительные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изделия,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указанные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приложении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техническому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регламенту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Таможенного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союза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«Безопасность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(ТР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014/2011);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рамках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пункта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закона: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объекты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сервиса,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размещенные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полосах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отвода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(или)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придорожных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полосах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придорожные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полосы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полосы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отвода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автомобильная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искусственные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сооружения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ней;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примыкания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автомобильным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дорогам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примыкания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дорожного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сервиса.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обеспечивает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рамках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посредством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журнала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электронном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виде.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сборе,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обработке,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анализе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сведений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целей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использует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информацию,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представляемую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нормативными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правовыми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актами,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информацию,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получаемую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рамках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межведомственного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взаимодействия,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общедоступную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информацию.</w:t>
      </w:r>
    </w:p>
    <w:p w:rsidR="00F635E4" w:rsidRPr="0053300A" w:rsidRDefault="00F635E4" w:rsidP="0053300A">
      <w:pPr>
        <w:spacing w:after="0" w:line="240" w:lineRule="auto"/>
        <w:ind w:right="282" w:firstLine="90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отношениям,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связанным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применяются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положения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закона.</w:t>
      </w:r>
    </w:p>
    <w:p w:rsidR="00F635E4" w:rsidRPr="0053300A" w:rsidRDefault="007E171A" w:rsidP="0053300A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625C31" w:rsidRDefault="00F635E4" w:rsidP="0053300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II.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Управление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рисками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причинения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вреда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(ущерба)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охраняемым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законом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ценностям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при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осуществлении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муниципального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автомобильном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транспорте,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городском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наземном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электрическом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транспорте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в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дорожном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хозяйстве</w:t>
      </w:r>
    </w:p>
    <w:p w:rsidR="00F635E4" w:rsidRPr="0053300A" w:rsidRDefault="00F635E4" w:rsidP="0053300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Руководствуясь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п.7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248-ФЗ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система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оценки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управления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рисками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применяется.</w:t>
      </w:r>
    </w:p>
    <w:p w:rsidR="00F635E4" w:rsidRPr="0053300A" w:rsidRDefault="00F635E4" w:rsidP="0053300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Индикатором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риска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используемого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наличие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обращений,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заявлений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граждан,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индивидуальных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предпринимателей,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юридических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государственной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власти,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самоуправления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требований.</w:t>
      </w:r>
    </w:p>
    <w:p w:rsidR="00F635E4" w:rsidRPr="0053300A" w:rsidRDefault="007E171A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left="720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III.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Профилактика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рисков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причинения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вреда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(ущерба)</w:t>
      </w:r>
    </w:p>
    <w:p w:rsidR="00F635E4" w:rsidRPr="0053300A" w:rsidRDefault="00F635E4" w:rsidP="0053300A">
      <w:pPr>
        <w:spacing w:after="0" w:line="240" w:lineRule="auto"/>
        <w:ind w:left="720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охраняемым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законом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ценностям</w:t>
      </w:r>
    </w:p>
    <w:p w:rsidR="00F635E4" w:rsidRPr="0053300A" w:rsidRDefault="007E171A" w:rsidP="0053300A">
      <w:pPr>
        <w:spacing w:after="0" w:line="240" w:lineRule="auto"/>
        <w:ind w:right="282" w:firstLine="709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проводятся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виды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информирование;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обобщение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правоприменительной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практики;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консультирование;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lastRenderedPageBreak/>
        <w:t>4)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объявление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предостережения;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5)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Информирование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заинтересованных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посредством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размещения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соответствующих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сведений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официальном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сайте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«Интернет»,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массовой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через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личные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кабинеты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государственных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информационных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системах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наличии)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формах.</w:t>
      </w:r>
      <w:r w:rsidR="007E171A">
        <w:rPr>
          <w:rFonts w:ascii="Arial" w:hAnsi="Arial" w:cs="Arial"/>
          <w:color w:val="000000"/>
          <w:sz w:val="20"/>
          <w:shd w:val="clear" w:color="auto" w:fill="FFFF0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Доклад,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содержащий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результаты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обобщение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правоприменительной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практики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(далее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доклад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правоприменительной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практике),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готовится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один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Доклад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правоприменительной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практике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утверждается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главой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позднее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каждого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размещается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официальном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сайте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трехдневный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срок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дня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утверждения.</w:t>
      </w:r>
    </w:p>
    <w:p w:rsidR="00F635E4" w:rsidRPr="0053300A" w:rsidRDefault="00F635E4" w:rsidP="0053300A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Консультирование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(разъяснение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вопросам,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связанным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обращениям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представителей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без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взимания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платы.</w:t>
      </w:r>
      <w:r w:rsidR="007E171A">
        <w:rPr>
          <w:rFonts w:ascii="Arial" w:hAnsi="Arial" w:cs="Arial"/>
          <w:color w:val="000000"/>
          <w:sz w:val="20"/>
          <w:shd w:val="clear" w:color="auto" w:fill="FFFF0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Консультирование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может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телефону,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посредством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видео-конференц-связи,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личном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приеме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либо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(надзорного)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Консультирование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следующим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вопросам: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компетенция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органа;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порядок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профилактических,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(надзорных)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Положением;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применение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ответственности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итогам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консультирования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письменной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форме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представителям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предоставляется,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исключением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поступления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представителя)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запроса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предоставлении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письменного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ответа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сроки,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02.05.2006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№59-ФЗ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рассмотрения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обращений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граждан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Федерации».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консультирования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может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предоставляться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содержащая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оценку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конкретного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(надзорного)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(или)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участников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(надзорного)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результаты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рамках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(надзорного)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экспертизы,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испытаний.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Контрольный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консультирований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рамках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посредством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журнала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консультаций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электронном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виде.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если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календарного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поступило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пять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более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однотипных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одним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вопросам)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обращений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представителей,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консультирование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таким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обращениям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посредством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размещения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официальном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сайте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«Интернет»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письменного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разъяснения,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подписанного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уполномоченным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без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разъяснении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сведений,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отнесенных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категории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ограниченного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доступа.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5.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наличия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сведений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готовящихся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нарушениях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признаках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(или)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отсутствия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подтвержденных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данных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что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причинило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вред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(ущерб)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охраняемым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ценностям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либо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создало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угрозу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причинения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вреда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(ущерба)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охраняемым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ценностям,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объявляет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недопустимости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(далее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предостережение)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предлагает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принять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соблюдения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6.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объявляется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направляется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предусмотренном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содержать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соответствующие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предусматривающий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нормативный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правовой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какие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конкретно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(бездействие)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могут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привести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приводят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принятии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соблюдения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данных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может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содержать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сведений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документов.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Контрольный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объявленных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рамках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посредством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журнала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выдачи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электронном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использует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соответствующие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данные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Контролируемое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вправе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получения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подать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возражение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отношении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указанного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предостережения.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Возражение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направляется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лицу,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объявившему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позднее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календарных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дней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момента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получения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через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личные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кабинеты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государственных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информационных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системах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почтовым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отправлением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направления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бумажном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носителе).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Возражения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составляются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произвольной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форме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указанием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наименования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юридического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фамилии,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имени,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отчества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наличии),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индивидуального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предпринимателя,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гражданина;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идентификационного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номера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налогоплательщика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юридического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индивидуального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предпринимателя,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гражданина;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даты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номера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направленного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адрес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юридического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индивидуального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предпринимателя,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гражданина;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обоснования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позиции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отношении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указанных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(бездействия)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юридического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гражданина,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индивидуального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предпринимателя,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которые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приводят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могут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привести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Возражения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рассматриваются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объявившим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позднее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календарных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дней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момента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получения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возражений.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представленных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возражениях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доводов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аннулирует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направленное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внесением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журнал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выдачи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предостережений.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7.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проводится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форме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беседы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деятельности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либо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путем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видео-конференц-связи.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Профилактический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проводится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менее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рабочих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дней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начала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планового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внепланового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быть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уведомлено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позднее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рабочих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дней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даты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Контролируемое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вправе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отказаться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уведомив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позднее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рабочих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дня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даты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информируется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требованиях,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предъявляемых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деятельности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либо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принадлежащим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может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консультирование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могут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выдаваться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предписания.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Разъяснения,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полученные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носят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рекомендательный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характер.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если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профилактического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установлено,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что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представляют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явную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непосредственную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угрозу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причинения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вреда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(ущерба)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охраняемым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ценностям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вред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(ущерб)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причинен,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незамедлительно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направляет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руководителю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мероприятий.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IV.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Осуществление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муниципального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контроля</w:t>
      </w:r>
    </w:p>
    <w:p w:rsidR="00F635E4" w:rsidRPr="0053300A" w:rsidRDefault="007E171A" w:rsidP="0053300A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принимает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глава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посредством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инспекционный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документарная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проверка;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выездная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проверка;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рейдовый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осмотр.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Без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взаимодействия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проводятся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(далее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без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взаимодействия):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наблюдение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соблюдением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(мониторинг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безопасности);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выездное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обследование.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Инспекционный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предусмотренном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закона.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инспекционного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визита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могут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совершаться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действия: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осмотр;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опрос;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получение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письменных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объяснений;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инструментальное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обследование;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lastRenderedPageBreak/>
        <w:t>5)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истребование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документов,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которые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требованиями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находиться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нахождения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(осуществления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деятельности)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филиалов,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представительств,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обособленных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структурных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подразделений)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либо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5.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Документарная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проверка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предусмотренном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документарной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проверки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могут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совершаться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действия: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получение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письменных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объяснений;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истребование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документов;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экспертиза.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6.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Выездная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проверка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предусмотренном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закона.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выездной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проверки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могут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совершаться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действия: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осмотр;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досмотр;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опрос;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получение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письменных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объяснений;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5)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истребование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документов;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6)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отбор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(образцов);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7)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инструментальное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обследование;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8)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испытание;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9)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экспертиза;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10)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эксперимент.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7.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Рейдовый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осмотр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предусмотренном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рейдового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осмотра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могут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совершаться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действия: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осмотр;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досмотр;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опрос;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получение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письменных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объяснений;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5)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истребование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документов;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6)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отбор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(образцов);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7)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инструментальное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обследование;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8)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испытание;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9)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экспертиза;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10)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эксперимент.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8.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Наблюдение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соблюдением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(мониторинг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безопасности)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отношении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предусмотренном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закона.</w:t>
      </w:r>
    </w:p>
    <w:p w:rsidR="00F635E4" w:rsidRPr="0053300A" w:rsidRDefault="00F635E4" w:rsidP="0053300A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9.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Выездное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обследование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предусмотренном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закона.</w:t>
      </w:r>
    </w:p>
    <w:p w:rsidR="00F635E4" w:rsidRPr="0053300A" w:rsidRDefault="00F635E4" w:rsidP="0053300A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выездного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обследования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общедоступных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(открытых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посещения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неограниченным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кругом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производственных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могут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осуществляться:</w:t>
      </w:r>
    </w:p>
    <w:p w:rsidR="00F635E4" w:rsidRPr="0053300A" w:rsidRDefault="00F635E4" w:rsidP="0053300A">
      <w:pPr>
        <w:pStyle w:val="aff6"/>
        <w:shd w:val="clear" w:color="auto" w:fill="FFFFFF"/>
        <w:tabs>
          <w:tab w:val="left" w:pos="9923"/>
        </w:tabs>
        <w:spacing w:before="0" w:beforeAutospacing="0" w:after="0" w:afterAutospacing="0"/>
        <w:ind w:right="-2" w:firstLine="53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осмотр;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отбор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(образцов);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инструментальное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обследование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применением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видеозаписи);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испытание;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5)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экспертиза.</w:t>
      </w:r>
    </w:p>
    <w:p w:rsidR="00F635E4" w:rsidRPr="0053300A" w:rsidRDefault="00F635E4" w:rsidP="0053300A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10.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вправе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Администрацию</w:t>
      </w:r>
      <w:r w:rsidR="007E171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невозможности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присутствия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случаях:</w:t>
      </w:r>
    </w:p>
    <w:p w:rsidR="00F635E4" w:rsidRPr="0053300A" w:rsidRDefault="00F635E4" w:rsidP="0053300A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нахождения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стационарном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лечении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медицинском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учреждении;</w:t>
      </w:r>
    </w:p>
    <w:p w:rsidR="00F635E4" w:rsidRPr="0053300A" w:rsidRDefault="00F635E4" w:rsidP="0053300A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нахождения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пределами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Федерации;</w:t>
      </w:r>
    </w:p>
    <w:p w:rsidR="00F635E4" w:rsidRPr="0053300A" w:rsidRDefault="00F635E4" w:rsidP="0053300A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административного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ареста;</w:t>
      </w:r>
    </w:p>
    <w:p w:rsidR="00F635E4" w:rsidRPr="0053300A" w:rsidRDefault="00F635E4" w:rsidP="0053300A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избрания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отношении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подозреваемого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совершении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преступления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физического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пресечения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виде: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подписки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невыезде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надлежащем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поведении,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запрете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определенных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заключения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стражу,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домашнего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ареста;</w:t>
      </w:r>
    </w:p>
    <w:p w:rsidR="00F635E4" w:rsidRPr="0053300A" w:rsidRDefault="00F635E4" w:rsidP="0053300A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5)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признания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недееспособным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ограниченно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дееспособным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суда,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вступившим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законную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силу.</w:t>
      </w:r>
    </w:p>
    <w:p w:rsidR="00F635E4" w:rsidRPr="0053300A" w:rsidRDefault="00F635E4" w:rsidP="0053300A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6)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наступления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обстоятельств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непреодолимой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силы,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препятствующих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присутствию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(военные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катастрофа,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стихийное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бедствие,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крупная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авария,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эпидемия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другие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чрезвычайные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обстоятельства).</w:t>
      </w:r>
    </w:p>
    <w:p w:rsidR="00F635E4" w:rsidRPr="0053300A" w:rsidRDefault="00F635E4" w:rsidP="0053300A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предоставлении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указанной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информации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переносится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срок,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необходимый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устранения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обстоятельств,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послуживших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поводом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данного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обращения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лица.</w:t>
      </w:r>
    </w:p>
    <w:p w:rsidR="00F635E4" w:rsidRPr="0053300A" w:rsidRDefault="00F635E4" w:rsidP="0053300A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может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осуществляться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фотосъемка,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аудио-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видеозапись,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способы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фиксации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доказательств.</w:t>
      </w:r>
    </w:p>
    <w:p w:rsidR="00F635E4" w:rsidRPr="0053300A" w:rsidRDefault="00F635E4" w:rsidP="0053300A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Фотографии,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аудио-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видеозаписи,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используемые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фиксации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доказательств,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позволять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однозначно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идентифицировать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фиксации,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отражающий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время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фиксации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объекта.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Фотографии,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аудио-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видеозаписи,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используемые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доказательств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приобщаются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(надзорного)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мероприятия.</w:t>
      </w:r>
    </w:p>
    <w:p w:rsidR="00F635E4" w:rsidRPr="0053300A" w:rsidRDefault="007E171A" w:rsidP="0053300A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V.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Результаты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контрольного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мероприятия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окончании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предусматривающего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взаимодействие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составляется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(далее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акт).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если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результатам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выявлено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быть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указано,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какое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именно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нарушено,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каким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нормативным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правовым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структурной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единицей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установлено.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устранения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выявленного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окончания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предусматривающего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взаимодействие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указывается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факт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устранения.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Документы,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материалы,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являющиеся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доказательствами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быть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приобщены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акту.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Оформление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производится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день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окончания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если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порядок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оформления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Правительством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Акт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которого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было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согласовано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прокуратуры,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направляется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прокуратуры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посредством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единого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реестра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непосредственно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оформления.</w:t>
      </w:r>
    </w:p>
    <w:p w:rsidR="00F635E4" w:rsidRPr="0053300A" w:rsidRDefault="007E171A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Контролируемое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лицо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представитель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знакомится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содержанием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акта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месте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контрольного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мероприятия,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исключением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случаев,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установленных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частью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статьи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88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Федерального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закона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248-ФЗ.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документарной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проверки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либо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без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взаимодействия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автодорожного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направляет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248-ФЗ.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Контролируемое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подписывает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способом,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которым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изготовлен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данный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отказе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невозможности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подписания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представителем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итогам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делается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соответствующая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отметка.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Типовые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формы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документов,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используемых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органом,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приказом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Министерства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экономического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развития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31.03.2021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151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типовых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формах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документов,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используемых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(надзорным)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органом».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случае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выявления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контролируемым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автодорожного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пределах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полномочий,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предусмотренных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законодательством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принять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248-ФЗ.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Решения,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принятые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результатам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грубым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автодорожного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подлежат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отмене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hyperlink r:id="rId13" w:history="1">
        <w:r w:rsidRPr="0053300A">
          <w:rPr>
            <w:rStyle w:val="af"/>
            <w:rFonts w:ascii="Arial" w:hAnsi="Arial" w:cs="Arial"/>
            <w:color w:val="000000"/>
            <w:sz w:val="20"/>
          </w:rPr>
          <w:t>статьей</w:t>
        </w:r>
        <w:r w:rsidR="007E171A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3300A">
          <w:rPr>
            <w:rStyle w:val="af"/>
            <w:rFonts w:ascii="Arial" w:hAnsi="Arial" w:cs="Arial"/>
            <w:color w:val="000000"/>
            <w:sz w:val="20"/>
          </w:rPr>
          <w:t>91</w:t>
        </w:r>
      </w:hyperlink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248-ФЗ.</w:t>
      </w:r>
      <w:bookmarkStart w:id="3" w:name="sub_1111"/>
      <w:bookmarkEnd w:id="3"/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Исполнение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автодорожного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статьями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92-95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№248-ФЗ.</w:t>
      </w:r>
    </w:p>
    <w:p w:rsidR="00F635E4" w:rsidRPr="0053300A" w:rsidRDefault="007E171A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left="720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VI.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Обжалование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решений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контролирующего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органа,</w:t>
      </w:r>
    </w:p>
    <w:p w:rsidR="00F635E4" w:rsidRPr="0053300A" w:rsidRDefault="00F635E4" w:rsidP="0053300A">
      <w:pPr>
        <w:spacing w:after="0" w:line="240" w:lineRule="auto"/>
        <w:ind w:left="720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действий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(бездействия)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ее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должностных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лиц</w:t>
      </w:r>
    </w:p>
    <w:p w:rsidR="00F635E4" w:rsidRPr="0053300A" w:rsidRDefault="00F635E4" w:rsidP="0053300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Досудебный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порядок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подачи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жалоб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(бездействие)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уполномоченных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главой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31.07.2020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248-ФЗ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государственном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(надзоре)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Федерации»,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земельного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применяется.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lastRenderedPageBreak/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(бездействие)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уполномоченных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могут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быть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обжалованы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судебном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порядке.</w:t>
      </w:r>
    </w:p>
    <w:p w:rsidR="00F635E4" w:rsidRPr="0053300A" w:rsidRDefault="007E171A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VII.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Ключевые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индикативные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показатели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муниципального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контроля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F635E4" w:rsidRPr="0053300A" w:rsidRDefault="007E171A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Оценка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результативности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основе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системы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показателей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результативности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Ключевыми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показателями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результативности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являются: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устраненных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выявленных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процентов;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обоснованных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жалоб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действия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(бездействие)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(или)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процентов.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Индикативными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показателями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являются: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количество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обращений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граждан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поступивших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количество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внеплановых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количество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принятых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прокуратуры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согласовании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внепланового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количество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выявленных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5)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количество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устраненных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6)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количество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поступивших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возражений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отношении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7)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количество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выданных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предписаний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устранении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нарушений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требований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(единица).</w:t>
      </w:r>
    </w:p>
    <w:p w:rsidR="00625C31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ежегодно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осуществляет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подготовку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доклада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указанием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сведений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достижении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ключевых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показателей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сведений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индикативных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показателях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контроля.</w:t>
      </w:r>
    </w:p>
    <w:p w:rsidR="00C53E66" w:rsidRDefault="00C53E66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pStyle w:val="a7"/>
        <w:spacing w:after="0"/>
        <w:ind w:right="174"/>
        <w:jc w:val="right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F635E4" w:rsidRPr="0053300A" w:rsidTr="00393502">
        <w:trPr>
          <w:cantSplit/>
        </w:trPr>
        <w:tc>
          <w:tcPr>
            <w:tcW w:w="2179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F635E4" w:rsidRPr="0053300A" w:rsidTr="00393502">
        <w:trPr>
          <w:cantSplit/>
        </w:trPr>
        <w:tc>
          <w:tcPr>
            <w:tcW w:w="2179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СĔНТĔРПУÇ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ЯЛ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ПОСЕЛЕНИЙĚН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2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ДЕПУТАТСЕН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ПУХĂВĚ</w:t>
            </w:r>
            <w:r w:rsidR="007E171A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53300A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ЙЫШĂНУ</w:t>
            </w:r>
          </w:p>
          <w:p w:rsidR="00F635E4" w:rsidRPr="0053300A" w:rsidRDefault="00F635E4" w:rsidP="00393502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2022.05.25</w:t>
            </w:r>
            <w:r w:rsidR="007E171A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С-37/4</w:t>
            </w:r>
            <w:r w:rsidR="007E171A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</w:p>
          <w:p w:rsidR="00F635E4" w:rsidRPr="0053300A" w:rsidRDefault="007E171A" w:rsidP="00393502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  <w:szCs w:val="22"/>
              </w:rPr>
              <w:t>Сĕнтĕрпуç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  <w:szCs w:val="22"/>
              </w:rPr>
              <w:t>ялĕ</w:t>
            </w:r>
          </w:p>
        </w:tc>
        <w:tc>
          <w:tcPr>
            <w:tcW w:w="605" w:type="pct"/>
            <w:vMerge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СОБРАНИЕ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ДЕПУТАТОВ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БОЛЬШЕШИГАЕВСКОГО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СЕЛЬСКОГО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ПОСЕЛЕНИЯ</w:t>
            </w:r>
            <w:r w:rsidR="007E171A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625C31" w:rsidRDefault="00F635E4" w:rsidP="00393502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53300A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РЕШЕНИЕ</w:t>
            </w:r>
          </w:p>
          <w:p w:rsidR="00F635E4" w:rsidRPr="0053300A" w:rsidRDefault="00F635E4" w:rsidP="00393502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25.05.2022</w:t>
            </w:r>
            <w:r w:rsidR="007E171A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  <w:r w:rsidR="007E171A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С-37/4</w:t>
            </w:r>
          </w:p>
          <w:p w:rsidR="00F635E4" w:rsidRPr="0053300A" w:rsidRDefault="007E171A" w:rsidP="00393502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  <w:szCs w:val="22"/>
              </w:rPr>
              <w:t>д.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  <w:szCs w:val="22"/>
              </w:rPr>
              <w:t>Большое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noProof/>
                <w:color w:val="000000"/>
                <w:szCs w:val="22"/>
              </w:rPr>
              <w:t>Шигаево</w:t>
            </w:r>
          </w:p>
        </w:tc>
      </w:tr>
    </w:tbl>
    <w:p w:rsidR="00625C31" w:rsidRDefault="00F635E4" w:rsidP="0053300A">
      <w:pPr>
        <w:pStyle w:val="a7"/>
        <w:spacing w:after="0"/>
        <w:ind w:right="4818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внесении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изменений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решение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Собрания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депутатов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«О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плановый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период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2023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годов»</w:t>
      </w:r>
    </w:p>
    <w:p w:rsidR="00F635E4" w:rsidRPr="0053300A" w:rsidRDefault="00F635E4" w:rsidP="0053300A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Собрание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депутатов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</w:p>
    <w:p w:rsidR="00625C31" w:rsidRDefault="00F635E4" w:rsidP="0053300A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ш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3300A">
        <w:rPr>
          <w:rFonts w:ascii="Arial" w:hAnsi="Arial" w:cs="Arial"/>
          <w:bCs/>
          <w:iCs/>
          <w:color w:val="000000"/>
          <w:sz w:val="20"/>
        </w:rPr>
        <w:t>внести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решение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Собрания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депутатов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района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от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22.12.2021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года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№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С-27/3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«О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бюджете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района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2022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год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плановый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период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2023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2024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годов»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следующие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изменения:</w:t>
      </w:r>
    </w:p>
    <w:p w:rsidR="00F635E4" w:rsidRPr="0053300A" w:rsidRDefault="007E171A" w:rsidP="00164B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</w:rPr>
      </w:pP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статью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1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изложить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в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следующей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редакции: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3300A">
        <w:rPr>
          <w:rFonts w:ascii="Arial" w:hAnsi="Arial" w:cs="Arial"/>
          <w:bCs/>
          <w:iCs/>
          <w:color w:val="000000"/>
          <w:sz w:val="20"/>
        </w:rPr>
        <w:t>«1.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Утвердить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основные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характеристики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бюджета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района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2022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год: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3300A">
        <w:rPr>
          <w:rFonts w:ascii="Arial" w:hAnsi="Arial" w:cs="Arial"/>
          <w:bCs/>
          <w:iCs/>
          <w:color w:val="000000"/>
          <w:sz w:val="20"/>
        </w:rPr>
        <w:t>прогнозируемый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общий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объем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доходов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бюджета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района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сумме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16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447,9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тыс.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рублей,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том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числе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объем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безвозмездных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поступлений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–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14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524,3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тыс.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3300A">
        <w:rPr>
          <w:rFonts w:ascii="Arial" w:hAnsi="Arial" w:cs="Arial"/>
          <w:bCs/>
          <w:iCs/>
          <w:color w:val="000000"/>
          <w:sz w:val="20"/>
        </w:rPr>
        <w:t>общий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объем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расходов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бюджета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района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сумме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16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709,0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тыс.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рублей;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предельный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предельный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объ</w:t>
      </w:r>
      <w:r w:rsidR="0053300A" w:rsidRPr="0053300A">
        <w:rPr>
          <w:rFonts w:ascii="Arial" w:hAnsi="Arial" w:cs="Arial"/>
          <w:color w:val="000000"/>
          <w:sz w:val="20"/>
        </w:rPr>
        <w:t>Ă</w:t>
      </w:r>
      <w:r w:rsidRPr="0053300A">
        <w:rPr>
          <w:rFonts w:ascii="Arial" w:hAnsi="Arial" w:cs="Arial"/>
          <w:color w:val="000000"/>
          <w:sz w:val="20"/>
        </w:rPr>
        <w:t>м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расходов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обслуживание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прогнозируемый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дефицит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261,1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рублей»;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абзац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пятый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пункта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исключить;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абзац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пятый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пункта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исключить;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164B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4: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заменить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«приложениям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4.1,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4.2,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4.3»;</w:t>
      </w:r>
    </w:p>
    <w:p w:rsidR="00F635E4" w:rsidRPr="0053300A" w:rsidRDefault="00F635E4" w:rsidP="00164B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5: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1: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подпункте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«а»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заменить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6.1,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6.2,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6.3»;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подпункте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«г»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заменить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9.1,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9.2,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9.3»;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подпункте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«е»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заменить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11.1,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11.2,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11,3»;</w:t>
      </w:r>
    </w:p>
    <w:p w:rsidR="00625C31" w:rsidRDefault="00F635E4" w:rsidP="005330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093,4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заменить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425,3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рублей»;</w:t>
      </w:r>
    </w:p>
    <w:p w:rsidR="00625C31" w:rsidRDefault="00F635E4" w:rsidP="00164B0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дополнить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приложением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4.3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содержания:</w:t>
      </w:r>
    </w:p>
    <w:p w:rsidR="00F635E4" w:rsidRPr="0053300A" w:rsidRDefault="00F635E4" w:rsidP="0053300A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3300A">
        <w:rPr>
          <w:rFonts w:ascii="Arial" w:hAnsi="Arial" w:cs="Arial"/>
          <w:i/>
          <w:color w:val="000000"/>
          <w:sz w:val="20"/>
          <w:szCs w:val="20"/>
        </w:rPr>
        <w:t>Приложение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4.3</w:t>
      </w:r>
    </w:p>
    <w:p w:rsidR="00625C31" w:rsidRDefault="00F635E4" w:rsidP="0053300A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</w:rPr>
      </w:pP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2022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плановый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период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2023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2024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годов»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ИЗМЕНЕНИЕ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прогнозируемых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объемов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поступлений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доходов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год,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предусмотренного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приложением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к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решению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Собрания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депутатов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«О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плановый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период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2023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годов»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8069"/>
        <w:gridCol w:w="2481"/>
      </w:tblGrid>
      <w:tr w:rsidR="00F635E4" w:rsidRPr="0053300A" w:rsidTr="00393502">
        <w:trPr>
          <w:cantSplit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Коды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(тыс.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руб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F635E4" w:rsidRPr="0053300A" w:rsidTr="00393502">
        <w:trPr>
          <w:cantSplit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1"/>
              <w:spacing w:line="240" w:lineRule="auto"/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Налоговые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неналоговые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доходы,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130,0</w:t>
            </w:r>
          </w:p>
        </w:tc>
      </w:tr>
      <w:tr w:rsidR="00F635E4" w:rsidRPr="0053300A" w:rsidTr="00393502">
        <w:trPr>
          <w:cantSplit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1"/>
              <w:spacing w:line="240" w:lineRule="auto"/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в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том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числе: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117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1"/>
              <w:spacing w:line="240" w:lineRule="auto"/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Прочие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неналоговые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доходы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130,0</w:t>
            </w:r>
          </w:p>
        </w:tc>
      </w:tr>
      <w:tr w:rsidR="00F635E4" w:rsidRPr="0053300A" w:rsidTr="00393502">
        <w:trPr>
          <w:cantSplit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117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15030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140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1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Инициативные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платежи,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зачисляемые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в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бюджеты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поселений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130,0</w:t>
            </w:r>
          </w:p>
        </w:tc>
      </w:tr>
      <w:tr w:rsidR="00F635E4" w:rsidRPr="0053300A" w:rsidTr="00393502">
        <w:trPr>
          <w:cantSplit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Безвозмездные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поступления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201,9</w:t>
            </w:r>
          </w:p>
        </w:tc>
      </w:tr>
      <w:tr w:rsidR="00F635E4" w:rsidRPr="0053300A" w:rsidTr="00393502">
        <w:trPr>
          <w:cantSplit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Субсидии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бюджетам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(межбюджетные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субсидии)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201,9</w:t>
            </w:r>
          </w:p>
        </w:tc>
      </w:tr>
      <w:tr w:rsidR="00F635E4" w:rsidRPr="0053300A" w:rsidTr="00393502">
        <w:trPr>
          <w:cantSplit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29999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Прочие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субсидии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сельских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(инициативное)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201,9</w:t>
            </w:r>
          </w:p>
        </w:tc>
      </w:tr>
      <w:tr w:rsidR="00F635E4" w:rsidRPr="0053300A" w:rsidTr="00393502">
        <w:trPr>
          <w:cantSplit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Итого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доходов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331,9</w:t>
            </w:r>
          </w:p>
        </w:tc>
      </w:tr>
    </w:tbl>
    <w:p w:rsidR="00F635E4" w:rsidRPr="0053300A" w:rsidRDefault="00F635E4" w:rsidP="0053300A">
      <w:pPr>
        <w:pStyle w:val="afd"/>
        <w:ind w:left="1069"/>
        <w:jc w:val="both"/>
        <w:rPr>
          <w:rFonts w:ascii="Arial" w:hAnsi="Arial" w:cs="Arial"/>
          <w:color w:val="000000"/>
          <w:sz w:val="20"/>
          <w:szCs w:val="24"/>
        </w:rPr>
      </w:pPr>
    </w:p>
    <w:p w:rsidR="00625C31" w:rsidRDefault="00F635E4" w:rsidP="00164B08">
      <w:pPr>
        <w:pStyle w:val="afd"/>
        <w:numPr>
          <w:ilvl w:val="0"/>
          <w:numId w:val="4"/>
        </w:numPr>
        <w:contextualSpacing w:val="0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дополнить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приложением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6.3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следующего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635E4" w:rsidRPr="0053300A" w:rsidRDefault="00F635E4" w:rsidP="0053300A">
      <w:pPr>
        <w:keepNext/>
        <w:spacing w:after="0" w:line="240" w:lineRule="auto"/>
        <w:ind w:left="6237"/>
        <w:jc w:val="center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53300A">
        <w:rPr>
          <w:rFonts w:ascii="Arial" w:hAnsi="Arial" w:cs="Arial"/>
          <w:i/>
          <w:color w:val="000000"/>
          <w:sz w:val="20"/>
          <w:szCs w:val="20"/>
        </w:rPr>
        <w:t>Приложение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6.</w:t>
      </w:r>
      <w:r w:rsidRPr="0053300A">
        <w:rPr>
          <w:rFonts w:ascii="Arial" w:hAnsi="Arial" w:cs="Arial"/>
          <w:i/>
          <w:color w:val="000000"/>
          <w:sz w:val="20"/>
          <w:szCs w:val="20"/>
          <w:lang w:val="en-US"/>
        </w:rPr>
        <w:t>2</w:t>
      </w:r>
    </w:p>
    <w:p w:rsidR="00625C31" w:rsidRDefault="00F635E4" w:rsidP="0053300A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</w:rPr>
      </w:pP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2022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плановый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период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2023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2024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годов»</w:t>
      </w:r>
    </w:p>
    <w:p w:rsidR="00F635E4" w:rsidRPr="0053300A" w:rsidRDefault="007E171A" w:rsidP="0053300A">
      <w:pPr>
        <w:pStyle w:val="afd"/>
        <w:rPr>
          <w:rFonts w:ascii="Arial" w:hAnsi="Arial" w:cs="Arial"/>
          <w:b/>
          <w:color w:val="000000"/>
          <w:sz w:val="20"/>
          <w:szCs w:val="26"/>
        </w:rPr>
      </w:pP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6"/>
        </w:rPr>
        <w:t>ИЗМЕНЕНИЕ</w:t>
      </w:r>
    </w:p>
    <w:p w:rsidR="00625C31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распределения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бюджетных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ассигнований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разделам,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подразделам,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целевым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статьям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(муниципальным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программам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непрограммным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направлениям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деятельности)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группам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(группам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подгруппам)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видов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расходов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классификации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расходов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год,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предусмотренного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приложением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6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к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решению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Собрания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депутатов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«О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плановый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период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2023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годов»</w:t>
      </w:r>
    </w:p>
    <w:p w:rsidR="00F635E4" w:rsidRPr="0053300A" w:rsidRDefault="00F635E4" w:rsidP="0053300A">
      <w:pPr>
        <w:pStyle w:val="a7"/>
        <w:widowControl w:val="0"/>
        <w:spacing w:after="0"/>
        <w:ind w:right="-2"/>
        <w:jc w:val="right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(тыс.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0"/>
        <w:gridCol w:w="594"/>
        <w:gridCol w:w="574"/>
        <w:gridCol w:w="14"/>
        <w:gridCol w:w="1750"/>
        <w:gridCol w:w="794"/>
        <w:gridCol w:w="1368"/>
        <w:gridCol w:w="1371"/>
        <w:gridCol w:w="1562"/>
      </w:tblGrid>
      <w:tr w:rsidR="00F635E4" w:rsidRPr="0053300A" w:rsidTr="00393502">
        <w:trPr>
          <w:cantSplit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7E171A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РЗ</w:t>
            </w:r>
          </w:p>
        </w:tc>
        <w:tc>
          <w:tcPr>
            <w:tcW w:w="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ПР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ЦСР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ВР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F635E4" w:rsidRPr="0053300A" w:rsidTr="00393502">
        <w:trPr>
          <w:cantSplit/>
          <w:trHeight w:val="230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Субсидии,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счет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поселения</w:t>
            </w:r>
          </w:p>
        </w:tc>
      </w:tr>
      <w:tr w:rsidR="00F635E4" w:rsidRPr="0053300A" w:rsidTr="00393502">
        <w:trPr>
          <w:cantSplit/>
          <w:trHeight w:val="230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393502" w:rsidRPr="0053300A" w:rsidTr="00393502">
        <w:trPr>
          <w:cantSplit/>
          <w:tblHeader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393502" w:rsidRPr="0053300A" w:rsidTr="00393502">
        <w:trPr>
          <w:cantSplit/>
          <w:tblHeader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331,9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130,0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ЭКОНОМИКА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331,9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130,0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331,9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130,0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системы"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Ч200000000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-397,0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-397,0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"Безопасные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качественные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автомобильные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дороги"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-397,0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-397,0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"Мероприятия,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реализуемые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привлечением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межбюджетных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трансфертов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бюджетам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другого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Осуществление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дорожной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деятельности,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кроме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строительству,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отношении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автомобильных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дорог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местного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значения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границах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населенных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пунктов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728,9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201,9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527,0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201,9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527,0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201,9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527,0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201,9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527,0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201,9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527,0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201,9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527,0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ЖИЛИЩНО-КОММУНАЛЬНОЕ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ХОЗЯЙСТВО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Уличное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освещение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</w:tr>
      <w:tr w:rsidR="00393502" w:rsidRPr="0053300A" w:rsidTr="00393502">
        <w:trPr>
          <w:cantSplit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</w:tbl>
    <w:p w:rsidR="00F635E4" w:rsidRPr="0053300A" w:rsidRDefault="00F635E4" w:rsidP="0053300A">
      <w:pPr>
        <w:pStyle w:val="afd"/>
        <w:ind w:firstLine="6946"/>
        <w:rPr>
          <w:rFonts w:ascii="Arial" w:hAnsi="Arial" w:cs="Arial"/>
          <w:color w:val="000000"/>
          <w:sz w:val="20"/>
          <w:szCs w:val="18"/>
        </w:rPr>
      </w:pPr>
    </w:p>
    <w:p w:rsidR="00625C31" w:rsidRDefault="00F635E4" w:rsidP="0053300A">
      <w:pPr>
        <w:pStyle w:val="afd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6)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дополнить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приложением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9.3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следующего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635E4" w:rsidRPr="0053300A" w:rsidRDefault="00F635E4" w:rsidP="0053300A">
      <w:pPr>
        <w:pStyle w:val="afd"/>
        <w:keepNext/>
        <w:ind w:left="6238"/>
        <w:rPr>
          <w:rFonts w:ascii="Arial" w:hAnsi="Arial" w:cs="Arial"/>
          <w:i/>
          <w:color w:val="000000"/>
          <w:sz w:val="20"/>
        </w:rPr>
      </w:pPr>
      <w:r w:rsidRPr="0053300A">
        <w:rPr>
          <w:rFonts w:ascii="Arial" w:hAnsi="Arial" w:cs="Arial"/>
          <w:i/>
          <w:color w:val="000000"/>
          <w:sz w:val="20"/>
        </w:rPr>
        <w:t>Приложение</w:t>
      </w:r>
      <w:r w:rsidR="007E171A">
        <w:rPr>
          <w:rFonts w:ascii="Arial" w:hAnsi="Arial" w:cs="Arial"/>
          <w:i/>
          <w:color w:val="000000"/>
          <w:sz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</w:rPr>
        <w:t>9.3</w:t>
      </w:r>
    </w:p>
    <w:p w:rsidR="00625C31" w:rsidRDefault="00F635E4" w:rsidP="0053300A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</w:rPr>
      </w:pP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2022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плановый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период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2023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2024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годов»</w:t>
      </w:r>
    </w:p>
    <w:p w:rsidR="00F635E4" w:rsidRPr="0053300A" w:rsidRDefault="00F635E4" w:rsidP="0053300A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53300A">
        <w:rPr>
          <w:rFonts w:ascii="Arial" w:hAnsi="Arial" w:cs="Arial"/>
          <w:b/>
          <w:color w:val="000000"/>
          <w:sz w:val="20"/>
          <w:szCs w:val="22"/>
        </w:rPr>
        <w:t>ИЗМЕНЕНИЕ</w:t>
      </w:r>
    </w:p>
    <w:p w:rsidR="00625C31" w:rsidRDefault="00F635E4" w:rsidP="0053300A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  <w:szCs w:val="22"/>
        </w:rPr>
        <w:t>распределения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бюджетных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ассигнований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по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целевым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статьям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(муниципальным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программам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и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непрограммным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направлениям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деятельности),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группам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(группам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и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подгруппам)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видов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расходов,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разделам,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подразделам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классификации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расходов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бюджета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Республики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2022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год,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lastRenderedPageBreak/>
        <w:t>предусмотренного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приложением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9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к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решению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Собрания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депутатов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«О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плановый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период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2023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годов»</w:t>
      </w:r>
    </w:p>
    <w:p w:rsidR="00F635E4" w:rsidRPr="0053300A" w:rsidRDefault="007E171A" w:rsidP="0053300A">
      <w:pPr>
        <w:pStyle w:val="21"/>
        <w:spacing w:after="0" w:line="24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F635E4" w:rsidRPr="0053300A">
        <w:rPr>
          <w:color w:val="000000"/>
          <w:szCs w:val="22"/>
        </w:rPr>
        <w:t>(тыс.</w:t>
      </w:r>
      <w:r>
        <w:rPr>
          <w:color w:val="000000"/>
          <w:szCs w:val="22"/>
        </w:rPr>
        <w:t xml:space="preserve"> </w:t>
      </w:r>
      <w:r w:rsidR="00F635E4" w:rsidRPr="0053300A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"/>
        <w:gridCol w:w="7598"/>
        <w:gridCol w:w="1736"/>
        <w:gridCol w:w="1075"/>
        <w:gridCol w:w="742"/>
        <w:gridCol w:w="1091"/>
        <w:gridCol w:w="1248"/>
      </w:tblGrid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(группа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подгруппа)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53300A" w:rsidRPr="0053300A" w:rsidTr="00393502">
        <w:trPr>
          <w:cantSplit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331,9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1.1.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0,0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Уличное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освещение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2.1.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3.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системы"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Ч200000000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3.1.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"Безопасные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качественные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автомобильные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дороги"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"Мероприятия,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реализуемые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привлечением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межбюджетных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трансфертов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бюджетам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другого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Осуществление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дорожной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деятельности,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кроме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строительству,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отношении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автомобильных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дорог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местного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значения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границах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населенных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пунктов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:rsidR="00625C31" w:rsidRDefault="00625C31" w:rsidP="0053300A">
      <w:pPr>
        <w:pStyle w:val="afd"/>
        <w:ind w:firstLine="6804"/>
        <w:rPr>
          <w:rFonts w:ascii="Arial" w:hAnsi="Arial" w:cs="Arial"/>
          <w:color w:val="000000"/>
          <w:sz w:val="20"/>
          <w:szCs w:val="18"/>
        </w:rPr>
      </w:pPr>
    </w:p>
    <w:p w:rsidR="00F635E4" w:rsidRPr="0053300A" w:rsidRDefault="00F635E4" w:rsidP="0053300A">
      <w:pPr>
        <w:pStyle w:val="afd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7)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дополнить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приложением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11.3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следующего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635E4" w:rsidRPr="0053300A" w:rsidRDefault="00F635E4" w:rsidP="0053300A">
      <w:pPr>
        <w:pStyle w:val="21"/>
        <w:spacing w:after="0" w:line="240" w:lineRule="auto"/>
        <w:jc w:val="right"/>
        <w:rPr>
          <w:color w:val="000000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87"/>
      </w:tblGrid>
      <w:tr w:rsidR="00F635E4" w:rsidRPr="0053300A" w:rsidTr="00393502"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Приложение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11.3</w:t>
            </w:r>
          </w:p>
          <w:p w:rsidR="00F635E4" w:rsidRPr="0053300A" w:rsidRDefault="00F635E4" w:rsidP="00393502">
            <w:pPr>
              <w:keepNext/>
              <w:spacing w:after="0" w:line="240" w:lineRule="auto"/>
              <w:ind w:left="623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к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решению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Собрания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депутатов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Большешигаевского</w:t>
            </w:r>
            <w:proofErr w:type="spellEnd"/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"О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бюджете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Большешигаевского</w:t>
            </w:r>
            <w:proofErr w:type="spellEnd"/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района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Чувашской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Республики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2022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год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и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плановый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период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2023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и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2024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годов»</w:t>
            </w:r>
          </w:p>
          <w:p w:rsidR="00F635E4" w:rsidRPr="0053300A" w:rsidRDefault="00F635E4" w:rsidP="00393502">
            <w:pPr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F635E4" w:rsidRPr="0053300A" w:rsidRDefault="00F635E4" w:rsidP="0053300A">
      <w:pPr>
        <w:pStyle w:val="afd"/>
        <w:ind w:firstLine="6804"/>
        <w:rPr>
          <w:rFonts w:ascii="Arial" w:hAnsi="Arial" w:cs="Arial"/>
          <w:color w:val="000000"/>
          <w:sz w:val="20"/>
          <w:szCs w:val="18"/>
        </w:rPr>
      </w:pPr>
    </w:p>
    <w:p w:rsidR="00F635E4" w:rsidRPr="0053300A" w:rsidRDefault="00F635E4" w:rsidP="0053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ИЗМЕНЕНИЕ</w:t>
      </w:r>
    </w:p>
    <w:p w:rsidR="00625C31" w:rsidRDefault="00F635E4" w:rsidP="0053300A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ведомственной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структуры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расходов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бюджета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района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2022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год,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предусмотренного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приложением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11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к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решению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Собрания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депутатов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«О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плановый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период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2023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годов»</w:t>
      </w:r>
    </w:p>
    <w:p w:rsidR="00F635E4" w:rsidRPr="0053300A" w:rsidRDefault="007E171A" w:rsidP="0053300A">
      <w:pPr>
        <w:pStyle w:val="21"/>
        <w:spacing w:after="0" w:line="24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F635E4" w:rsidRPr="0053300A">
        <w:rPr>
          <w:color w:val="000000"/>
          <w:szCs w:val="22"/>
        </w:rPr>
        <w:t>(тыс.</w:t>
      </w:r>
      <w:r>
        <w:rPr>
          <w:color w:val="000000"/>
          <w:szCs w:val="22"/>
        </w:rPr>
        <w:t xml:space="preserve"> </w:t>
      </w:r>
      <w:r w:rsidR="00F635E4" w:rsidRPr="0053300A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2"/>
        <w:gridCol w:w="1474"/>
        <w:gridCol w:w="742"/>
        <w:gridCol w:w="1091"/>
        <w:gridCol w:w="1736"/>
        <w:gridCol w:w="928"/>
        <w:gridCol w:w="1094"/>
      </w:tblGrid>
      <w:tr w:rsidR="0053300A" w:rsidRPr="0053300A" w:rsidTr="00393502">
        <w:trPr>
          <w:cantSplit/>
        </w:trPr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Главный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распорядитель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учетом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изменений</w:t>
            </w:r>
          </w:p>
        </w:tc>
      </w:tr>
      <w:tr w:rsidR="0053300A" w:rsidRPr="0053300A" w:rsidTr="00393502">
        <w:trPr>
          <w:cantSplit/>
          <w:tblHeader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АДМИНИСТРАЦИЯ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БОЛЬШЕШИГАЕВСКОГО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331,9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ЭКОНОМИКА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331,9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331,9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системы"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Ч200000000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"Безопасные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качественные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автомобильные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дороги"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"Мероприятия,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реализуемые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привлечением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межбюджетных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трансфертов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бюджетам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другого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Осуществление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дорожной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деятельности,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кроме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строительству,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отношении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автомобильных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дорог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местного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значения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границах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населенных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пунктов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-397,0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728,9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ЖИЛИЩНО-КОММУНАЛЬНОЕ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0,0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Уличное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освещение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-30,3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</w:tr>
      <w:tr w:rsidR="0053300A" w:rsidRPr="0053300A" w:rsidTr="00393502">
        <w:trPr>
          <w:cantSplit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</w:tbl>
    <w:p w:rsidR="00F635E4" w:rsidRPr="0053300A" w:rsidRDefault="00F635E4" w:rsidP="0053300A">
      <w:pPr>
        <w:pStyle w:val="afd"/>
        <w:ind w:firstLine="6804"/>
        <w:rPr>
          <w:rFonts w:ascii="Arial" w:hAnsi="Arial" w:cs="Arial"/>
          <w:color w:val="000000"/>
          <w:sz w:val="20"/>
          <w:szCs w:val="18"/>
        </w:rPr>
      </w:pPr>
    </w:p>
    <w:p w:rsidR="00625C31" w:rsidRDefault="00F635E4" w:rsidP="0053300A">
      <w:pPr>
        <w:pStyle w:val="afd"/>
        <w:ind w:firstLine="851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8)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приложение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13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«Источники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внутреннего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дефицита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бюджета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2022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год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изложить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следующей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редакции:</w:t>
      </w:r>
    </w:p>
    <w:p w:rsidR="00F635E4" w:rsidRPr="0053300A" w:rsidRDefault="00F635E4" w:rsidP="0053300A">
      <w:pPr>
        <w:pStyle w:val="afd"/>
        <w:keepNext/>
        <w:ind w:left="5954"/>
        <w:rPr>
          <w:rFonts w:ascii="Arial" w:hAnsi="Arial" w:cs="Arial"/>
          <w:i/>
          <w:color w:val="000000"/>
          <w:sz w:val="20"/>
        </w:rPr>
      </w:pPr>
      <w:r w:rsidRPr="0053300A">
        <w:rPr>
          <w:rFonts w:ascii="Arial" w:hAnsi="Arial" w:cs="Arial"/>
          <w:i/>
          <w:color w:val="000000"/>
          <w:sz w:val="20"/>
        </w:rPr>
        <w:t>Приложение</w:t>
      </w:r>
      <w:r w:rsidR="007E171A">
        <w:rPr>
          <w:rFonts w:ascii="Arial" w:hAnsi="Arial" w:cs="Arial"/>
          <w:i/>
          <w:color w:val="000000"/>
          <w:sz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</w:rPr>
        <w:t>13.3</w:t>
      </w:r>
    </w:p>
    <w:p w:rsidR="00F635E4" w:rsidRPr="0053300A" w:rsidRDefault="00F635E4" w:rsidP="0053300A">
      <w:pPr>
        <w:keepNext/>
        <w:spacing w:after="0" w:line="240" w:lineRule="auto"/>
        <w:ind w:left="6237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</w:p>
    <w:p w:rsidR="00625C31" w:rsidRDefault="00F635E4" w:rsidP="0053300A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</w:rPr>
      </w:pP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2022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плановый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период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2023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2024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годов»</w:t>
      </w:r>
    </w:p>
    <w:p w:rsidR="00F635E4" w:rsidRPr="0053300A" w:rsidRDefault="00F635E4" w:rsidP="0053300A">
      <w:pPr>
        <w:pStyle w:val="aff"/>
        <w:rPr>
          <w:rStyle w:val="aff1"/>
          <w:rFonts w:ascii="Arial" w:hAnsi="Arial" w:cs="Arial"/>
          <w:color w:val="000000"/>
          <w:sz w:val="20"/>
          <w:szCs w:val="22"/>
        </w:rPr>
      </w:pP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Источники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внутреннего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финансирования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дефицита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бюджета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Большешигаевского</w:t>
      </w:r>
      <w:proofErr w:type="spellEnd"/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</w:p>
    <w:p w:rsidR="00625C31" w:rsidRDefault="00F635E4" w:rsidP="0053300A">
      <w:pPr>
        <w:pStyle w:val="aff"/>
        <w:rPr>
          <w:rFonts w:ascii="Arial" w:hAnsi="Arial" w:cs="Arial"/>
          <w:color w:val="000000"/>
          <w:sz w:val="20"/>
        </w:rPr>
      </w:pP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сельского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поселения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2022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год</w:t>
      </w:r>
    </w:p>
    <w:p w:rsidR="00F635E4" w:rsidRPr="0053300A" w:rsidRDefault="007E171A" w:rsidP="0053300A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0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6"/>
        <w:gridCol w:w="7370"/>
        <w:gridCol w:w="2241"/>
      </w:tblGrid>
      <w:tr w:rsidR="00F635E4" w:rsidRPr="0053300A" w:rsidTr="00393502">
        <w:trPr>
          <w:cantSplit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Код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</w:p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F635E4" w:rsidRPr="0053300A" w:rsidTr="00393502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E4" w:rsidRPr="0053300A" w:rsidRDefault="00F635E4" w:rsidP="00393502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Изменение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остатков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счетах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учету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261,1</w:t>
            </w:r>
          </w:p>
        </w:tc>
      </w:tr>
      <w:tr w:rsidR="00F635E4" w:rsidRPr="0053300A" w:rsidTr="00393502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использованные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состоянию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01.01.2022г.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остатки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районов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форме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субвенций,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субсидий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35E4" w:rsidRPr="0053300A" w:rsidTr="00393502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E4" w:rsidRPr="0053300A" w:rsidRDefault="007E171A" w:rsidP="00393502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263,1</w:t>
            </w:r>
          </w:p>
        </w:tc>
      </w:tr>
      <w:tr w:rsidR="00F635E4" w:rsidRPr="0053300A" w:rsidTr="00393502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E4" w:rsidRPr="0053300A" w:rsidRDefault="007E171A" w:rsidP="00393502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</w:tbl>
    <w:p w:rsidR="00F635E4" w:rsidRPr="0053300A" w:rsidRDefault="007E171A" w:rsidP="0053300A">
      <w:pPr>
        <w:pStyle w:val="afd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625C31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9)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Настоящее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подлежит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официальному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опубликованию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газете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«Посадский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вестник».</w:t>
      </w:r>
    </w:p>
    <w:p w:rsidR="00C53E66" w:rsidRDefault="00C53E66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Глава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Л.Н.Михайлова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7E171A" w:rsidP="0053300A">
      <w:pPr>
        <w:spacing w:after="0" w:line="240" w:lineRule="auto"/>
        <w:ind w:right="4960"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84"/>
        <w:gridCol w:w="2520"/>
        <w:gridCol w:w="5883"/>
      </w:tblGrid>
      <w:tr w:rsidR="00F635E4" w:rsidRPr="0053300A" w:rsidTr="00393502">
        <w:trPr>
          <w:cantSplit/>
        </w:trPr>
        <w:tc>
          <w:tcPr>
            <w:tcW w:w="2059" w:type="pct"/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Чăваш</w:t>
            </w:r>
            <w:proofErr w:type="spellEnd"/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Республикин</w:t>
            </w:r>
            <w:proofErr w:type="spellEnd"/>
          </w:p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</w:p>
          <w:p w:rsidR="00625C31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районĕн</w:t>
            </w:r>
            <w:proofErr w:type="spellEnd"/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администрацийĕ</w:t>
            </w:r>
            <w:proofErr w:type="spellEnd"/>
          </w:p>
          <w:p w:rsidR="00625C31" w:rsidRDefault="00F635E4" w:rsidP="003935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33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Й</w:t>
            </w:r>
            <w:r w:rsidR="007E17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Ы</w:t>
            </w:r>
            <w:r w:rsidR="007E17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Ш</w:t>
            </w:r>
            <w:r w:rsidR="007E17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Ã</w:t>
            </w:r>
            <w:r w:rsidR="007E17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Н</w:t>
            </w:r>
            <w:r w:rsidR="007E17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У</w:t>
            </w:r>
          </w:p>
          <w:p w:rsidR="00625C31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33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№</w:t>
            </w:r>
          </w:p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хули</w:t>
            </w:r>
          </w:p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625C31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53300A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AB5B261" wp14:editId="67890A9A">
                  <wp:simplePos x="0" y="0"/>
                  <wp:positionH relativeFrom="margin">
                    <wp:posOffset>-1232535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059" w:type="pct"/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Чувашская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Республика</w:t>
            </w:r>
          </w:p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Администрация</w:t>
            </w:r>
          </w:p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</w:p>
          <w:p w:rsidR="00625C31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района</w:t>
            </w:r>
          </w:p>
          <w:p w:rsidR="00625C31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П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О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С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Т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А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Н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О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В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Л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Е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Н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И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Е</w:t>
            </w:r>
          </w:p>
          <w:p w:rsidR="00625C31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33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23.05.2022</w:t>
            </w:r>
            <w:r w:rsidR="007E17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№</w:t>
            </w:r>
            <w:r w:rsidR="007E17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383</w:t>
            </w:r>
          </w:p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г.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Мариинский</w:t>
            </w:r>
            <w:r w:rsidR="007E171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Посад</w:t>
            </w:r>
          </w:p>
        </w:tc>
      </w:tr>
    </w:tbl>
    <w:p w:rsidR="00625C31" w:rsidRDefault="00F635E4" w:rsidP="0053300A">
      <w:pPr>
        <w:spacing w:after="0" w:line="240" w:lineRule="auto"/>
        <w:ind w:right="3685"/>
        <w:rPr>
          <w:rFonts w:ascii="Arial" w:hAnsi="Arial" w:cs="Arial"/>
          <w:b/>
          <w:color w:val="000000"/>
          <w:sz w:val="20"/>
          <w:szCs w:val="26"/>
        </w:rPr>
      </w:pPr>
      <w:r w:rsidRPr="0053300A">
        <w:rPr>
          <w:rFonts w:ascii="Arial" w:hAnsi="Arial" w:cs="Arial"/>
          <w:b/>
          <w:color w:val="000000"/>
          <w:sz w:val="20"/>
          <w:szCs w:val="26"/>
        </w:rPr>
        <w:t>О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внесении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изменений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в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постановление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администрации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от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21.03.2019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№</w:t>
      </w:r>
      <w:r w:rsidR="007E171A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6"/>
        </w:rPr>
        <w:t>184</w:t>
      </w:r>
    </w:p>
    <w:p w:rsidR="00C53E66" w:rsidRDefault="00C53E66" w:rsidP="0053300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</w:p>
    <w:p w:rsidR="00F635E4" w:rsidRPr="0053300A" w:rsidRDefault="00F635E4" w:rsidP="0053300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Администрация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Мариинско</w:t>
      </w:r>
      <w:proofErr w:type="spell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-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625C31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п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gramStart"/>
      <w:r w:rsidRPr="0053300A">
        <w:rPr>
          <w:rFonts w:ascii="Arial" w:hAnsi="Arial" w:cs="Arial"/>
          <w:color w:val="000000"/>
          <w:sz w:val="20"/>
          <w:szCs w:val="26"/>
        </w:rPr>
        <w:t>т</w:t>
      </w:r>
      <w:proofErr w:type="gramEnd"/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л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т:</w:t>
      </w:r>
    </w:p>
    <w:p w:rsidR="00F635E4" w:rsidRPr="0053300A" w:rsidRDefault="00F635E4" w:rsidP="0053300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lastRenderedPageBreak/>
        <w:t>1.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Внести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постановление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от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21.03.2019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№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184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«О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программе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Управление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общественными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финансами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и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муниципальным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долгом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Мариинско-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Чувашской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Республики»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(далее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-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Муниципальная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программа)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прилагаемые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изменения.</w:t>
      </w:r>
    </w:p>
    <w:p w:rsidR="00625C31" w:rsidRDefault="00F635E4" w:rsidP="0053300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53300A">
        <w:rPr>
          <w:rFonts w:ascii="Arial" w:hAnsi="Arial" w:cs="Arial"/>
          <w:color w:val="000000"/>
          <w:sz w:val="20"/>
          <w:szCs w:val="26"/>
        </w:rPr>
        <w:t>2.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Настоящее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постановление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вступает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в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силу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дня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его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официального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опубликования.</w:t>
      </w:r>
    </w:p>
    <w:p w:rsidR="00C53E66" w:rsidRDefault="00C53E66" w:rsidP="0053300A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proofErr w:type="spellStart"/>
      <w:r w:rsidRPr="0053300A">
        <w:rPr>
          <w:rFonts w:ascii="Arial" w:hAnsi="Arial" w:cs="Arial"/>
          <w:color w:val="000000"/>
          <w:sz w:val="20"/>
          <w:szCs w:val="26"/>
        </w:rPr>
        <w:t>И.о</w:t>
      </w:r>
      <w:proofErr w:type="spellEnd"/>
      <w:r w:rsidRPr="0053300A">
        <w:rPr>
          <w:rFonts w:ascii="Arial" w:hAnsi="Arial" w:cs="Arial"/>
          <w:color w:val="000000"/>
          <w:sz w:val="20"/>
          <w:szCs w:val="26"/>
        </w:rPr>
        <w:t>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главы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администрации</w:t>
      </w:r>
      <w:r w:rsidRPr="0053300A">
        <w:rPr>
          <w:rFonts w:ascii="Arial" w:hAnsi="Arial" w:cs="Arial"/>
          <w:color w:val="000000"/>
          <w:sz w:val="20"/>
          <w:szCs w:val="26"/>
        </w:rPr>
        <w:br/>
        <w:t>Мариинско-Посадского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района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С.В.</w:t>
      </w:r>
      <w:r w:rsidR="007E171A">
        <w:rPr>
          <w:rFonts w:ascii="Arial" w:hAnsi="Arial" w:cs="Arial"/>
          <w:color w:val="000000"/>
          <w:sz w:val="20"/>
          <w:szCs w:val="26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6"/>
        </w:rPr>
        <w:t>Мастьянов</w:t>
      </w:r>
      <w:r w:rsidR="00F77E68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УТВЕРЖДЕНЫ</w:t>
      </w:r>
    </w:p>
    <w:p w:rsidR="00F635E4" w:rsidRPr="0053300A" w:rsidRDefault="00F635E4" w:rsidP="0053300A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постановлением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главы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администрации</w:t>
      </w:r>
    </w:p>
    <w:p w:rsidR="00F635E4" w:rsidRPr="0053300A" w:rsidRDefault="00F635E4" w:rsidP="0053300A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</w:p>
    <w:p w:rsidR="00F635E4" w:rsidRPr="0053300A" w:rsidRDefault="00F635E4" w:rsidP="0053300A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23.05.2022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№383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Я,</w:t>
      </w:r>
    </w:p>
    <w:p w:rsidR="00625C31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которые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вносятся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муниципальную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программу</w:t>
      </w:r>
      <w:r w:rsidRPr="0053300A">
        <w:rPr>
          <w:rFonts w:ascii="Arial" w:hAnsi="Arial" w:cs="Arial"/>
          <w:color w:val="000000"/>
          <w:sz w:val="20"/>
        </w:rPr>
        <w:br/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Pr="0053300A">
        <w:rPr>
          <w:rFonts w:ascii="Arial" w:hAnsi="Arial" w:cs="Arial"/>
          <w:color w:val="000000"/>
          <w:sz w:val="20"/>
        </w:rPr>
        <w:br/>
        <w:t>«Управление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общественными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долгом</w:t>
      </w:r>
      <w:r w:rsidRPr="0053300A">
        <w:rPr>
          <w:rFonts w:ascii="Arial" w:hAnsi="Arial" w:cs="Arial"/>
          <w:color w:val="000000"/>
          <w:sz w:val="20"/>
        </w:rPr>
        <w:br/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Позицию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«Объемы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разбивкой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паспорта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«Управление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общественными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(далее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программа)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изложить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редакции: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«Объемы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разбивкой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прогнозируемый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составляет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564065,4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905,4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49884,3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75203,9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553341,9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34243,1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32705,3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616,5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2026-2030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082,5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2031-2035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082,5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средства: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33078,7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363,6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1983,6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3464,6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509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1558,4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779,5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2026-2030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897,5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2031-2035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897,5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республиканского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442827,2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353,0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42018,6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64760,1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44371,7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28552,1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26947,7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984,0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2026-2030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920,0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2031-2035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920,0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88159,5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188,8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5882,1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6979,2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7461,2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4132,6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4132,6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853,0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2026-2030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265,0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2031-2035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265,0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рублей.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Объемы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подлежат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ежегодному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уточнению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исходя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возможностей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всех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уровней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Абзацы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третий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шестой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раздела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III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изложить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редакции: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«Общий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составляет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564065,4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33072,6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республиканского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442833,3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88159,5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рублей.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Прогнозируемый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этапе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составит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327145,1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905,4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49884,3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75203,9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53341,9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34243,1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32705,3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616,5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средства: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15490,3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(4,7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процента),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363,6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1983,6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3464,6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1509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558,4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1625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779,5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республиканского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262024,3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(80,2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процента),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353,0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42018,6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64760,1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44371,7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28552,1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26947,7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984,0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49630,5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(15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процентов),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188,8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5882,1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lastRenderedPageBreak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6979,2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7461,2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4132,6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4132,6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853,0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этапе,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2026-2030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составит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118082,5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средства: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средства: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897,5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(7,5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процента);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республиканского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920,0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(76,2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процента);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265,0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(16,3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процента).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этапе,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2031-2035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составит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082,5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средства: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897,5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(7,5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процента);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республиканского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920,0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(76,2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процента);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265,0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(16,3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процента).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Объемы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подлежат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ежегодному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уточнению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исходя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возможностей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всех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уровней».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изложить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редакции:</w:t>
      </w:r>
    </w:p>
    <w:p w:rsidR="00F635E4" w:rsidRPr="0053300A" w:rsidRDefault="00F635E4" w:rsidP="0053300A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Приложение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</w:t>
      </w:r>
    </w:p>
    <w:p w:rsidR="00625C31" w:rsidRDefault="00F635E4" w:rsidP="0053300A">
      <w:pPr>
        <w:spacing w:after="0" w:line="240" w:lineRule="auto"/>
        <w:ind w:left="10065"/>
        <w:jc w:val="right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«Управление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общественными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РЕСУРСНОЕ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ПРОГНОЗНАЯ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(СПРАВОЧНАЯ)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ОЦЕНКА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РАСХОДОВ</w:t>
      </w:r>
      <w:r w:rsidRPr="0053300A">
        <w:rPr>
          <w:rFonts w:ascii="Arial" w:hAnsi="Arial" w:cs="Arial"/>
          <w:color w:val="000000"/>
          <w:sz w:val="20"/>
        </w:rPr>
        <w:br/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всех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источников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Pr="0053300A">
        <w:rPr>
          <w:rFonts w:ascii="Arial" w:hAnsi="Arial" w:cs="Arial"/>
          <w:color w:val="000000"/>
          <w:sz w:val="20"/>
        </w:rPr>
        <w:br/>
        <w:t>«Управление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общественными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долгом</w:t>
      </w:r>
      <w:r w:rsidRPr="0053300A">
        <w:rPr>
          <w:rFonts w:ascii="Arial" w:hAnsi="Arial" w:cs="Arial"/>
          <w:color w:val="000000"/>
          <w:sz w:val="20"/>
        </w:rPr>
        <w:br/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2389"/>
        <w:gridCol w:w="11"/>
        <w:gridCol w:w="881"/>
        <w:gridCol w:w="1335"/>
        <w:gridCol w:w="1614"/>
        <w:gridCol w:w="730"/>
        <w:gridCol w:w="59"/>
        <w:gridCol w:w="800"/>
        <w:gridCol w:w="743"/>
        <w:gridCol w:w="743"/>
        <w:gridCol w:w="663"/>
        <w:gridCol w:w="80"/>
        <w:gridCol w:w="635"/>
        <w:gridCol w:w="109"/>
        <w:gridCol w:w="608"/>
        <w:gridCol w:w="137"/>
        <w:gridCol w:w="691"/>
        <w:gridCol w:w="55"/>
        <w:gridCol w:w="748"/>
      </w:tblGrid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Статус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основного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Код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2381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годам,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тыс.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рублей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53300A">
              <w:rPr>
                <w:rFonts w:ascii="Arial" w:hAnsi="Arial" w:cs="Arial"/>
                <w:color w:val="000000"/>
                <w:sz w:val="20"/>
              </w:rPr>
              <w:t>Гл.распо</w:t>
            </w:r>
            <w:proofErr w:type="spellEnd"/>
            <w:proofErr w:type="gram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рядитель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ных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целевая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статья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расходов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2026-2030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2031-2035</w:t>
            </w:r>
          </w:p>
        </w:tc>
      </w:tr>
      <w:tr w:rsidR="00393502" w:rsidRPr="0053300A" w:rsidTr="00393502">
        <w:trPr>
          <w:cantSplit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Муници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пальная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программа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«Управление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Ч400000000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905,4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49884,3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75203,9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53341,9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34243,1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32705,3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23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616,5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082,5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082,5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363,6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3464,6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1509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558,4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779,5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353,0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42018,6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64760,1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44371,7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28552,1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26947,7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984,0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188,8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5882,1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6979,2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7461,2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4132,6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4132,6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853,0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Подпро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«Совершенствование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консолиди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рованного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Чуваш-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ской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55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273,5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45694,8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70416,5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48458,6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30310,5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28772,7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963,5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817,5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817,5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363,6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19183,6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3464,6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558,4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625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779,5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353,0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42018,6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64760,1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44371,7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28552,1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26947,7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984,0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556,9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1692,6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1991,8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2577,9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формирование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бюд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жет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базы,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уточнение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ходе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его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Ч410200000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Ч410200000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отчетов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исполнении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Ч410300000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55073,5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45695,3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70216,5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48258,6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30110,5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19763,5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19763,5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Ч410455500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SA720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1909,4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Ч410419982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Ч4104SА710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18729,9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19117,7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Ч4104SA720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28254,6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8420,3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Ч4104Д0071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131,0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Ч4104Д0072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19492,1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36365,3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1706,4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Ч4104SА710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189,2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4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4104SA720</w:t>
            </w:r>
          </w:p>
        </w:tc>
        <w:tc>
          <w:tcPr>
            <w:tcW w:w="56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85,1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4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Ч410400610</w:t>
            </w:r>
          </w:p>
        </w:tc>
        <w:tc>
          <w:tcPr>
            <w:tcW w:w="56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1618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оптимизации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своевременному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обязательств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Ч410500000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долгосрочной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устойчивости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Ч410600000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ской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Подпро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«Повышение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Ч420000000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процесса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условиях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внедрения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программно-целевых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методов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Ч420100000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Ч420113500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Ч420200000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внутреннего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контроля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Ч420300000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условиях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контрактной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закупок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Ч420400000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инвестиций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Ч420500000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мероприя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Ч420600000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интегрированной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информационной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«Электронный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Ч420700000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внешнего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контроля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Ч420800000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открытости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прозрачности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Ч421000000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Ч421079440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Подпро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«Обеспечение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«Управление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финансами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631,9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4189,9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4787,4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4883,3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3932,6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932,6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653,0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итого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905,992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3631,9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4189,5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4787,4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4883,3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3932,6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3932,6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3653,0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18265,0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18265,0</w:t>
            </w:r>
          </w:p>
        </w:tc>
      </w:tr>
    </w:tbl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4.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приложении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позицию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«Объемы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разбивкой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подпрограммы»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изложить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редакции: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«Объемы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разбивкой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подпрограммы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прогнозируемый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Pr="0053300A">
        <w:rPr>
          <w:rFonts w:ascii="Arial" w:hAnsi="Arial" w:cs="Arial"/>
          <w:color w:val="000000"/>
          <w:sz w:val="20"/>
        </w:rPr>
        <w:br/>
        <w:t>подпрограммы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составляет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511273,6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273,5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45694,8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70416,5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53341,9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34243,1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32705,3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963,5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2026-2030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817,5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2031-2035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817,5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Pr="0053300A">
        <w:rPr>
          <w:rFonts w:ascii="Arial" w:hAnsi="Arial" w:cs="Arial"/>
          <w:color w:val="000000"/>
          <w:sz w:val="20"/>
        </w:rPr>
        <w:br/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средства: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33078,7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363,6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983,6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3464,6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509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1558,4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1625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779,5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2026-2030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897,5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2031-2035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897,5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республиканского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442827,2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353,0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42018,6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64760,1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44371,7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28552,1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26947,7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984,0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2026-2030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920,0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2031-2035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89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920,0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35367,7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13556,9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1692,6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2191,8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7461,2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4132,6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4132,6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2026-2030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000,0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2031-2035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000,0,0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рублей.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Объемы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подлежат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ежегодному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уточнению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исходя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возможностей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всех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уровней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разделе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III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подпрограммы: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«Мероприятие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4.7.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вопросов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сфере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образования,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физической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культуры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спорта»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читать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редакции: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рамках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данного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предусматривается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оказание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финансовой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поддержки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республиканского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форме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субсидии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вопросов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сфере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образования,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физической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культуры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спорта.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Субсидии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предоставляются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расходных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обязательств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содержание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автономных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учреждений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образования,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физической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культуры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спорта,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оплату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коммунальных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услуг,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уплату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налогов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текущих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расходов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исключением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оплаты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труда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работников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учреждений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начислений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нее),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возмещение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ранее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произведенных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указанных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расходов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текущем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году.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Правила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предоставления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распределения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субсидий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республиканского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городских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округов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вопросов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сфере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образования,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физической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культуры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спорта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приведены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приложении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Государственной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«Управление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общественными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государственным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Республики».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разделе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IV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подпрограммы: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Абзац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2-3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изложить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редакции: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Общий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мероприятий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2019-2035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составит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511273,6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33078,7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республиканского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442827,2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35367,7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рублей.</w:t>
      </w: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Прогнозируемый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финансирования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этапе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составит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311638,6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273,5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45694,8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70416,5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53341,9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34243,1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32705,3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963,5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из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средства: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15283,7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363,6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983,6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3464,6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509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558,4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779,5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республиканского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-262987,2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353,0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42018,6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64760,1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lastRenderedPageBreak/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44371,7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28552,1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26947,7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984,0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33367,7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числе: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2019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556,9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1692,6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2191,8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7461,2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4132,6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2024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4132,6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C53E66" w:rsidRDefault="00C53E66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Приложение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подпрограмме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изложить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редакции:</w:t>
      </w:r>
    </w:p>
    <w:p w:rsidR="00F635E4" w:rsidRPr="0053300A" w:rsidRDefault="00F635E4" w:rsidP="0053300A">
      <w:pPr>
        <w:spacing w:after="0" w:line="240" w:lineRule="auto"/>
        <w:ind w:left="7938"/>
        <w:jc w:val="right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Приложение</w:t>
      </w:r>
    </w:p>
    <w:p w:rsidR="00F635E4" w:rsidRPr="0053300A" w:rsidRDefault="00F635E4" w:rsidP="0053300A">
      <w:pPr>
        <w:spacing w:after="0" w:line="240" w:lineRule="auto"/>
        <w:ind w:left="7938"/>
        <w:jc w:val="right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к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подпрограмме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«Совершенствование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политики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сбалансированности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консолидированного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«Управление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общественными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</w:t>
      </w:r>
    </w:p>
    <w:p w:rsidR="00C53E66" w:rsidRDefault="00C53E66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РЕСУРСНОЕ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ОБЕСПЕЧЕНИЕ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«Совершенствование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политики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сбалансированности</w:t>
      </w:r>
      <w:r w:rsidRPr="0053300A">
        <w:rPr>
          <w:rFonts w:ascii="Arial" w:hAnsi="Arial" w:cs="Arial"/>
          <w:color w:val="000000"/>
          <w:sz w:val="20"/>
        </w:rPr>
        <w:br/>
        <w:t>консолидированного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«Управление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общественными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финансами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счет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всех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источников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финансирования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1733"/>
        <w:gridCol w:w="1246"/>
        <w:gridCol w:w="1239"/>
        <w:gridCol w:w="674"/>
        <w:gridCol w:w="394"/>
        <w:gridCol w:w="973"/>
        <w:gridCol w:w="415"/>
        <w:gridCol w:w="1359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393502" w:rsidRPr="0053300A" w:rsidTr="00393502"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Статус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подпрограммы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(основного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мероприятия)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Задача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Код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годам,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тыс.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рублей</w:t>
            </w:r>
          </w:p>
        </w:tc>
      </w:tr>
      <w:tr w:rsidR="00393502" w:rsidRPr="0053300A" w:rsidTr="00393502">
        <w:tc>
          <w:tcPr>
            <w:tcW w:w="21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глав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ный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распо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ряди-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тель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бюд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жетных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дел,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под-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дел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целевая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статья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расходов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груп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па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(под-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груп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па)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вида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рас-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хо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дов</w:t>
            </w:r>
            <w:proofErr w:type="spellEnd"/>
          </w:p>
        </w:tc>
        <w:tc>
          <w:tcPr>
            <w:tcW w:w="4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2026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2031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2035</w:t>
            </w:r>
          </w:p>
        </w:tc>
      </w:tr>
      <w:tr w:rsidR="00393502" w:rsidRPr="0053300A" w:rsidTr="00393502">
        <w:trPr>
          <w:cantSplit/>
        </w:trPr>
        <w:tc>
          <w:tcPr>
            <w:tcW w:w="21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Подпро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«Совершенствование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консолидированного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55273,5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45694,8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70416,5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48458,6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30310,5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28772,7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19963,5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99817,5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99817,5</w:t>
            </w:r>
          </w:p>
        </w:tc>
      </w:tr>
      <w:tr w:rsidR="00393502" w:rsidRPr="0053300A" w:rsidTr="00393502">
        <w:tc>
          <w:tcPr>
            <w:tcW w:w="21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Ч41000000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3363,6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3464,6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393502" w:rsidRPr="0053300A" w:rsidTr="00393502">
        <w:tc>
          <w:tcPr>
            <w:tcW w:w="21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903,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957,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0106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0709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Ч41000000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38353,0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42018,6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64760,1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44371,7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28552,1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26947,7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17984,0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89920,0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89920,0</w:t>
            </w:r>
          </w:p>
        </w:tc>
      </w:tr>
      <w:tr w:rsidR="00393502" w:rsidRPr="0053300A" w:rsidTr="00393502"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903,957,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0104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0111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Ч41000000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13556,9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1692,6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2191,8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2577,9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393502" w:rsidRPr="0053300A" w:rsidTr="0039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4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36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</w:tbl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Цель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«Создание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условий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сбалансированности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устойчивости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системы»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564"/>
        <w:gridCol w:w="2198"/>
        <w:gridCol w:w="1350"/>
        <w:gridCol w:w="326"/>
        <w:gridCol w:w="428"/>
        <w:gridCol w:w="1060"/>
        <w:gridCol w:w="326"/>
        <w:gridCol w:w="1480"/>
        <w:gridCol w:w="377"/>
        <w:gridCol w:w="479"/>
        <w:gridCol w:w="479"/>
        <w:gridCol w:w="479"/>
        <w:gridCol w:w="479"/>
        <w:gridCol w:w="479"/>
        <w:gridCol w:w="479"/>
        <w:gridCol w:w="581"/>
        <w:gridCol w:w="581"/>
      </w:tblGrid>
      <w:tr w:rsidR="00393502" w:rsidRPr="0053300A" w:rsidTr="00393502">
        <w:trPr>
          <w:cantSplit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формирование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политики,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прочной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основы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социальноэкономических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преобразований,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социальных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гарантий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населению,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94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Целевой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индикатор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50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кредиторской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1.1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проектировок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направление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главным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распорядителям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1.2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Резервный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фонд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предложений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главных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1.3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распорядителей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проектировкам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решения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1.4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Собрании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депутатов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связанной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рассмотрением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решения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базы,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уточнение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ходе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его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собственных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консолидированного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рациональное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использование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механизма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льгот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Ч410200000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(индикаторы)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Муниципальной</w:t>
            </w:r>
          </w:p>
        </w:tc>
        <w:tc>
          <w:tcPr>
            <w:tcW w:w="25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Темп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неналоговых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консолидированного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предыдущему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году),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101,2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102,2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102,6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</w:tr>
      <w:tr w:rsidR="00393502" w:rsidRPr="0053300A" w:rsidTr="00393502">
        <w:trPr>
          <w:cantSplit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rPr>
          <w:cantSplit/>
        </w:trPr>
        <w:tc>
          <w:tcPr>
            <w:tcW w:w="94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50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Темп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неналоговых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предыдущему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году),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101,2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102,2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102,6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</w:tr>
      <w:tr w:rsidR="00393502" w:rsidRPr="0053300A" w:rsidTr="00393502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2.1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Анализ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предоставляемых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льгот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2.2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решений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внесении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40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Цель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«Создание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условий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долгосрочной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сбалансированности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устойчивости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системы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1528"/>
        <w:gridCol w:w="1568"/>
        <w:gridCol w:w="1472"/>
        <w:gridCol w:w="135"/>
        <w:gridCol w:w="219"/>
        <w:gridCol w:w="394"/>
        <w:gridCol w:w="71"/>
        <w:gridCol w:w="1155"/>
        <w:gridCol w:w="132"/>
        <w:gridCol w:w="222"/>
        <w:gridCol w:w="1614"/>
        <w:gridCol w:w="151"/>
        <w:gridCol w:w="298"/>
        <w:gridCol w:w="223"/>
        <w:gridCol w:w="338"/>
        <w:gridCol w:w="183"/>
        <w:gridCol w:w="521"/>
        <w:gridCol w:w="521"/>
        <w:gridCol w:w="521"/>
        <w:gridCol w:w="521"/>
        <w:gridCol w:w="521"/>
        <w:gridCol w:w="521"/>
        <w:gridCol w:w="521"/>
      </w:tblGrid>
      <w:tr w:rsidR="00393502" w:rsidRPr="0053300A" w:rsidTr="00393502">
        <w:trPr>
          <w:cantSplit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отчетов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исполнении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рационализация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структуры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использование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концентрация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инвестиций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приоритетных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направлениях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социально-экономического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Ч410300000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53300A" w:rsidRPr="0053300A" w:rsidTr="00393502">
        <w:trPr>
          <w:cantSplit/>
        </w:trPr>
        <w:tc>
          <w:tcPr>
            <w:tcW w:w="8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Целевой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индикатор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мероприя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тием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4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проведенных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контрольных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количеству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контрольных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предусмотренных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планом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проведения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проверок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соответствующий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393502" w:rsidRPr="0053300A" w:rsidTr="00393502">
        <w:trPr>
          <w:cantSplit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3.1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3.2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Ч410313450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3.3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Составление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представление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отчетности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Цель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«Создание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условий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долгосрочной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сбалансированности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устойчивости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системы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Республике»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3"/>
        <w:gridCol w:w="1496"/>
        <w:gridCol w:w="28"/>
        <w:gridCol w:w="1501"/>
        <w:gridCol w:w="1139"/>
        <w:gridCol w:w="22"/>
        <w:gridCol w:w="1160"/>
        <w:gridCol w:w="406"/>
        <w:gridCol w:w="928"/>
        <w:gridCol w:w="406"/>
        <w:gridCol w:w="124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393502" w:rsidRPr="0053300A" w:rsidTr="00393502">
        <w:trPr>
          <w:cantSplit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механизмов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55273,5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45695,3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70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216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47685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30110,5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28572,7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19763,5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530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903,957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974,992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0104,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0106,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0709,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0804,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Ч410455500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120,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903,957,974,992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0701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0702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0801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SA720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241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251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903,905,974,992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0104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0106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0804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120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1909,4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Ч4104Д0071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131,0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136,1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Ч410400610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2579,0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Ч4104Д0072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19492,1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36365,3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0702,</w:t>
            </w:r>
          </w:p>
          <w:p w:rsidR="00F635E4" w:rsidRPr="0053300A" w:rsidRDefault="007E171A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Ч41048А710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611,6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18729,9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19117,7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Ч4104SA720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28254,6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8420,3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1706,4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0702,</w:t>
            </w:r>
          </w:p>
          <w:p w:rsidR="00F635E4" w:rsidRPr="0053300A" w:rsidRDefault="007E171A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44104SA710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611,6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189,2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193,1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254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Ч4104SA720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285,4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85,1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254" w:type="pct"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Ч410400610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93502" w:rsidRPr="0053300A" w:rsidTr="00393502">
        <w:tc>
          <w:tcPr>
            <w:tcW w:w="790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Целевой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индикатор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фактического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выравнивание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плановому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соответствующий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393502" w:rsidRPr="0053300A" w:rsidTr="00393502">
        <w:tc>
          <w:tcPr>
            <w:tcW w:w="790" w:type="pct"/>
            <w:gridSpan w:val="3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Объем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кредиторской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автономных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393502" w:rsidRPr="0053300A" w:rsidTr="00393502">
        <w:tc>
          <w:tcPr>
            <w:tcW w:w="790" w:type="pct"/>
            <w:gridSpan w:val="3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Объем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кредиторской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автономных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393502" w:rsidRPr="0053300A" w:rsidTr="00393502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4.1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выравнивание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19492,1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36365,2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Ч4104Д0072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19492,1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36365,2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4.2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поддержку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бюджетов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4.3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Финансовое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передаваемых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полномочий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расчету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предоставлению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дотаций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выравнивание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2579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Ч4104Д0071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131,0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2579,0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4.4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где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комиссариа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c>
          <w:tcPr>
            <w:tcW w:w="26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ты,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счет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93502" w:rsidRPr="0053300A" w:rsidTr="00393502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6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4.5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распределение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6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4.6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Поощрение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содействие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достижению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значений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(уровней)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показателей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оценки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должностных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лиц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(руководителей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государственно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власти)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2019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счет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трансфертов,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предоставляемых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показателей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903,957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974,992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0104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0106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0709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0804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Ч410455500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120,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вопросов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610,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18919,1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19310,8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4.7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0702,</w:t>
            </w:r>
          </w:p>
          <w:p w:rsidR="00F635E4" w:rsidRPr="0053300A" w:rsidRDefault="007E171A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Ч41048А710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610,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18729,9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19117,7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0702,</w:t>
            </w:r>
          </w:p>
          <w:p w:rsidR="00F635E4" w:rsidRPr="0053300A" w:rsidRDefault="007E171A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Ч41048А710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610,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189,2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193,1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Цель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«Создание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условий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долгосрочной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сбалансированности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устойчивости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системы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1607"/>
        <w:gridCol w:w="1387"/>
        <w:gridCol w:w="1473"/>
        <w:gridCol w:w="451"/>
        <w:gridCol w:w="491"/>
        <w:gridCol w:w="1155"/>
        <w:gridCol w:w="503"/>
        <w:gridCol w:w="1614"/>
        <w:gridCol w:w="631"/>
        <w:gridCol w:w="491"/>
        <w:gridCol w:w="631"/>
        <w:gridCol w:w="494"/>
        <w:gridCol w:w="491"/>
        <w:gridCol w:w="494"/>
        <w:gridCol w:w="491"/>
        <w:gridCol w:w="491"/>
        <w:gridCol w:w="454"/>
      </w:tblGrid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оптимизации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своевременному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обязательств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устойчивости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ответственной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политики,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рисков,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связанных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нагрузкой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Ч410500000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89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(индикаторы)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4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(без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безвозмездных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(или)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дополнительным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нормативам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отчислений),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</w:tr>
      <w:tr w:rsidR="00393502" w:rsidRPr="0053300A" w:rsidTr="00393502">
        <w:tc>
          <w:tcPr>
            <w:tcW w:w="890" w:type="pct"/>
            <w:gridSpan w:val="2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долговым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общему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долговым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890" w:type="pct"/>
            <w:gridSpan w:val="2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Доля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кредитам,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предоставленным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объеме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кредитам,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предоставленным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5.1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структуры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его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оптимизации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5.2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Ведение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книги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5.3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Погашение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5.4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Процентные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платежи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Ч410513490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5.5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Выполнение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обязательств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выплате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агентских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комиссий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вознаграждения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Ч410513470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Гарантии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5.6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892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Ч410513480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Цель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«Создание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условий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для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обеспечения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долгосрочной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сбалансированности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устойчивости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системы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1972"/>
        <w:gridCol w:w="2482"/>
        <w:gridCol w:w="1472"/>
        <w:gridCol w:w="365"/>
        <w:gridCol w:w="368"/>
        <w:gridCol w:w="1155"/>
        <w:gridCol w:w="365"/>
        <w:gridCol w:w="1614"/>
        <w:gridCol w:w="509"/>
        <w:gridCol w:w="366"/>
        <w:gridCol w:w="506"/>
        <w:gridCol w:w="369"/>
        <w:gridCol w:w="366"/>
        <w:gridCol w:w="366"/>
        <w:gridCol w:w="369"/>
        <w:gridCol w:w="366"/>
        <w:gridCol w:w="340"/>
      </w:tblGrid>
      <w:tr w:rsidR="00393502" w:rsidRPr="0053300A" w:rsidTr="00393502">
        <w:trPr>
          <w:cantSplit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93502" w:rsidRPr="0053300A" w:rsidTr="00393502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долгосрочной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устойчивости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долгосрочного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среднесрочного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увязке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стратегическим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планированием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прогнозами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социальноэкономического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долгосрочный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период;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эффективное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управление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недопущение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долговым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Ма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риинско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Ч410600000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328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rPr>
          <w:cantSplit/>
        </w:trPr>
        <w:tc>
          <w:tcPr>
            <w:tcW w:w="10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(индикаторы)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Муниципальной</w:t>
            </w:r>
          </w:p>
        </w:tc>
        <w:tc>
          <w:tcPr>
            <w:tcW w:w="2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дефицита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(без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безвозмездных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</w:tbl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1855"/>
        <w:gridCol w:w="1100"/>
        <w:gridCol w:w="1477"/>
        <w:gridCol w:w="517"/>
        <w:gridCol w:w="386"/>
        <w:gridCol w:w="837"/>
        <w:gridCol w:w="380"/>
        <w:gridCol w:w="1723"/>
        <w:gridCol w:w="689"/>
        <w:gridCol w:w="554"/>
        <w:gridCol w:w="694"/>
        <w:gridCol w:w="554"/>
        <w:gridCol w:w="557"/>
        <w:gridCol w:w="554"/>
        <w:gridCol w:w="557"/>
        <w:gridCol w:w="554"/>
        <w:gridCol w:w="523"/>
      </w:tblGrid>
      <w:tr w:rsidR="00393502" w:rsidRPr="0053300A" w:rsidTr="00393502">
        <w:tc>
          <w:tcPr>
            <w:tcW w:w="92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4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поступлений),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93502" w:rsidRPr="0053300A" w:rsidTr="00393502">
        <w:tc>
          <w:tcPr>
            <w:tcW w:w="920" w:type="pct"/>
            <w:gridSpan w:val="2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Доля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обслуживание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объеме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исключением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которые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осуществляются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счет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субвенций,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предоставляемых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из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</w:tr>
      <w:tr w:rsidR="00393502" w:rsidRPr="0053300A" w:rsidTr="00393502"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6.1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(корректировка)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прогноза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долгосрочный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6.2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Формирование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сбалансированного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год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период,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обеспечивающего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поддержание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безопасного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6.3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оздоровления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Мариинско-Посад-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ского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393502" w:rsidRPr="0053300A" w:rsidTr="00393502">
        <w:tc>
          <w:tcPr>
            <w:tcW w:w="271" w:type="pct"/>
            <w:vMerge/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F635E4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53E66" w:rsidRPr="0053300A" w:rsidRDefault="00C53E66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84"/>
        <w:gridCol w:w="2520"/>
        <w:gridCol w:w="5883"/>
      </w:tblGrid>
      <w:tr w:rsidR="00F635E4" w:rsidRPr="0053300A" w:rsidTr="00393502">
        <w:trPr>
          <w:cantSplit/>
        </w:trPr>
        <w:tc>
          <w:tcPr>
            <w:tcW w:w="2059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ind w:left="-53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Чăваш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Республикин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районĕн</w:t>
            </w:r>
            <w:proofErr w:type="spellEnd"/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администрацийĕ</w:t>
            </w:r>
            <w:proofErr w:type="spellEnd"/>
          </w:p>
          <w:p w:rsidR="00625C31" w:rsidRDefault="00F635E4" w:rsidP="00393502">
            <w:pPr>
              <w:pStyle w:val="1"/>
              <w:keepNext w:val="0"/>
              <w:spacing w:line="240" w:lineRule="auto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 w:val="0"/>
                <w:color w:val="000000"/>
                <w:sz w:val="20"/>
              </w:rPr>
              <w:t>Й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</w:rPr>
              <w:t>Ы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</w:rPr>
              <w:t>Ш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</w:rPr>
              <w:t>Ã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</w:rPr>
              <w:t>Н</w:t>
            </w:r>
            <w:r w:rsidR="007E171A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color w:val="000000"/>
                <w:sz w:val="20"/>
              </w:rPr>
              <w:t>У</w:t>
            </w:r>
          </w:p>
          <w:p w:rsidR="00625C31" w:rsidRDefault="007E171A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bCs/>
                <w:color w:val="000000"/>
                <w:sz w:val="20"/>
              </w:rPr>
              <w:t>24.05.2022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bCs/>
                <w:color w:val="000000"/>
                <w:sz w:val="20"/>
              </w:rPr>
              <w:t>386</w:t>
            </w:r>
          </w:p>
          <w:p w:rsidR="00F635E4" w:rsidRPr="0053300A" w:rsidRDefault="007E171A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635E4" w:rsidRPr="0053300A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хули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635E4" w:rsidRPr="0053300A" w:rsidRDefault="007E171A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635E4" w:rsidRPr="0053300A" w:rsidRDefault="007E171A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:rsidR="00625C31" w:rsidRDefault="00F635E4" w:rsidP="00393502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67456" behindDoc="0" locked="0" layoutInCell="1" allowOverlap="1" wp14:anchorId="0F68AE35" wp14:editId="3DEFEF2F">
                  <wp:simplePos x="0" y="0"/>
                  <wp:positionH relativeFrom="margin">
                    <wp:posOffset>-3775710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9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Чувашская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Республика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П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Т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Л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</w:p>
          <w:p w:rsidR="00625C31" w:rsidRDefault="007E171A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bCs/>
                <w:color w:val="000000"/>
                <w:sz w:val="20"/>
              </w:rPr>
              <w:t>__24.05.2022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bCs/>
                <w:color w:val="000000"/>
                <w:sz w:val="20"/>
              </w:rPr>
              <w:t>386</w:t>
            </w:r>
          </w:p>
          <w:p w:rsidR="00F635E4" w:rsidRPr="00C53E66" w:rsidRDefault="00F635E4" w:rsidP="00C53E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Мариинский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Посад</w:t>
            </w:r>
          </w:p>
        </w:tc>
      </w:tr>
    </w:tbl>
    <w:p w:rsidR="00F635E4" w:rsidRPr="0053300A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lastRenderedPageBreak/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внесении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изменений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27.11.2018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825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«Об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утверждении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Перечня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должностей</w:t>
      </w:r>
    </w:p>
    <w:p w:rsidR="00F635E4" w:rsidRPr="0053300A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службы,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назначении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которые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граждане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замещении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которых</w:t>
      </w:r>
    </w:p>
    <w:p w:rsidR="00F635E4" w:rsidRPr="0053300A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муниципальные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служащие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</w:p>
    <w:p w:rsidR="00F635E4" w:rsidRPr="0053300A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обязаны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представлять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сведения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своих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доходах,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расходах,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имуществе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обязательствах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имущественного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характера,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также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сведения</w:t>
      </w:r>
    </w:p>
    <w:p w:rsidR="00F635E4" w:rsidRPr="0053300A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доходах,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расходах,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имуществе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обязательствах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имущественного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характера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своих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супруги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(супруга)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25C31" w:rsidRDefault="00F635E4" w:rsidP="0053300A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несовершеннолетних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детей"</w:t>
      </w:r>
    </w:p>
    <w:p w:rsidR="00393502" w:rsidRDefault="00393502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соответствии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5" w:history="1">
        <w:r w:rsidRPr="0053300A">
          <w:rPr>
            <w:rStyle w:val="af0"/>
            <w:rFonts w:ascii="Arial" w:hAnsi="Arial" w:cs="Arial"/>
            <w:color w:val="000000"/>
            <w:szCs w:val="24"/>
          </w:rPr>
          <w:t>статьей</w:t>
        </w:r>
        <w:r w:rsidR="007E171A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53300A">
          <w:rPr>
            <w:rStyle w:val="af0"/>
            <w:rFonts w:ascii="Arial" w:hAnsi="Arial" w:cs="Arial"/>
            <w:color w:val="000000"/>
            <w:szCs w:val="24"/>
          </w:rPr>
          <w:t>15</w:t>
        </w:r>
      </w:hyperlink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Федерального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закона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02.03.2007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25-ФЗ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"О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службе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Российской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Федерации",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6" w:history="1">
        <w:r w:rsidRPr="0053300A">
          <w:rPr>
            <w:rStyle w:val="af0"/>
            <w:rFonts w:ascii="Arial" w:hAnsi="Arial" w:cs="Arial"/>
            <w:color w:val="000000"/>
            <w:szCs w:val="24"/>
          </w:rPr>
          <w:t>статьей</w:t>
        </w:r>
        <w:r w:rsidR="007E171A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53300A">
          <w:rPr>
            <w:rStyle w:val="af0"/>
            <w:rFonts w:ascii="Arial" w:hAnsi="Arial" w:cs="Arial"/>
            <w:color w:val="000000"/>
            <w:szCs w:val="24"/>
          </w:rPr>
          <w:t>8</w:t>
        </w:r>
      </w:hyperlink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Федерального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закона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25.12.2008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273-ФЗ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"О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противодействии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коррупции",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Уставом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постановляет:</w:t>
      </w:r>
    </w:p>
    <w:p w:rsidR="00F635E4" w:rsidRPr="0053300A" w:rsidRDefault="00F635E4" w:rsidP="0053300A">
      <w:pPr>
        <w:pStyle w:val="1"/>
        <w:spacing w:line="240" w:lineRule="auto"/>
        <w:ind w:firstLine="708"/>
        <w:jc w:val="both"/>
        <w:rPr>
          <w:rFonts w:ascii="Arial" w:hAnsi="Arial" w:cs="Arial"/>
          <w:b w:val="0"/>
          <w:color w:val="000000"/>
          <w:sz w:val="20"/>
          <w:szCs w:val="24"/>
        </w:rPr>
      </w:pPr>
      <w:bookmarkStart w:id="4" w:name="sub_2"/>
      <w:r w:rsidRPr="0053300A">
        <w:rPr>
          <w:rFonts w:ascii="Arial" w:hAnsi="Arial" w:cs="Arial"/>
          <w:b w:val="0"/>
          <w:color w:val="000000"/>
          <w:sz w:val="20"/>
          <w:szCs w:val="24"/>
        </w:rPr>
        <w:t>1.Внести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изменения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в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постановление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27.11.2018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825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««Об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утверждении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Перечня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должностей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службы,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при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назначении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которые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граждане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при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замещении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которых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муниципальные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служащие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администрации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обязаны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представлять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сведения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о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своих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доходах,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расходах,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об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имуществе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обязательствах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имущественного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характера,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а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также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сведения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о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доходах,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расходах,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об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имуществе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обязательствах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имущественного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характера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своих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супруги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(супруга)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и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несовершеннолетних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детей":</w:t>
      </w:r>
    </w:p>
    <w:p w:rsidR="00625C31" w:rsidRDefault="007E171A" w:rsidP="0053300A">
      <w:pPr>
        <w:pStyle w:val="aff7"/>
        <w:ind w:left="0"/>
        <w:jc w:val="both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1.1.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В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Перечень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должностей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службы,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назначении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которые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граждане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замещении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которых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муниципальные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служащие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обязаны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предоставлять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своих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доходах,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расходах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имуществе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обязательствах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имущественного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характера,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доходах,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расходах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имуществе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обязательствах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имущественного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характера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своих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супруги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(супруга)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несовершеннолетних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детей,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включить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следующие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должности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службы:</w:t>
      </w:r>
    </w:p>
    <w:p w:rsidR="00625C31" w:rsidRDefault="00F635E4" w:rsidP="00164B08">
      <w:pPr>
        <w:pStyle w:val="1"/>
        <w:numPr>
          <w:ilvl w:val="0"/>
          <w:numId w:val="5"/>
        </w:numPr>
        <w:spacing w:line="240" w:lineRule="auto"/>
        <w:rPr>
          <w:rFonts w:ascii="Arial" w:hAnsi="Arial" w:cs="Arial"/>
          <w:b w:val="0"/>
          <w:color w:val="000000"/>
          <w:sz w:val="20"/>
          <w:szCs w:val="24"/>
        </w:rPr>
      </w:pPr>
      <w:r w:rsidRPr="0053300A">
        <w:rPr>
          <w:rFonts w:ascii="Arial" w:hAnsi="Arial" w:cs="Arial"/>
          <w:b w:val="0"/>
          <w:color w:val="000000"/>
          <w:sz w:val="20"/>
          <w:szCs w:val="24"/>
        </w:rPr>
        <w:t>Младшая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группа</w:t>
      </w:r>
      <w:r w:rsidR="007E171A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 w:val="0"/>
          <w:color w:val="000000"/>
          <w:sz w:val="20"/>
          <w:szCs w:val="24"/>
        </w:rPr>
        <w:t>должностей:</w:t>
      </w:r>
    </w:p>
    <w:p w:rsidR="00F635E4" w:rsidRPr="0053300A" w:rsidRDefault="00F635E4" w:rsidP="0053300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Ведущий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специалист-эксперт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физической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культуре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спорту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отдела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культуры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социального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развития;</w:t>
      </w:r>
    </w:p>
    <w:p w:rsidR="00625C31" w:rsidRDefault="00F635E4" w:rsidP="0053300A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  <w:lang w:val="en-US"/>
        </w:rPr>
        <w:t>II</w:t>
      </w:r>
      <w:r w:rsidRPr="0053300A">
        <w:rPr>
          <w:rFonts w:ascii="Arial" w:hAnsi="Arial" w:cs="Arial"/>
          <w:color w:val="000000"/>
          <w:sz w:val="20"/>
          <w:szCs w:val="24"/>
        </w:rPr>
        <w:t>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Старшая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группа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должностей:</w:t>
      </w:r>
    </w:p>
    <w:p w:rsidR="00F635E4" w:rsidRPr="0053300A" w:rsidRDefault="00F635E4" w:rsidP="0053300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Главный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специалист-эксперт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отдела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юридической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службы;</w:t>
      </w:r>
    </w:p>
    <w:p w:rsidR="00F635E4" w:rsidRPr="0053300A" w:rsidRDefault="00F635E4" w:rsidP="0053300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  <w:lang w:eastAsia="en-US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Главный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специалист-эксперт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сектора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по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сопровождению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закупок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для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муниципальных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нужд;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  <w:lang w:eastAsia="en-US"/>
        </w:rPr>
      </w:pP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-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заведующий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сектором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по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сопровождению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закупок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для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муниципальных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нужд».</w:t>
      </w:r>
    </w:p>
    <w:p w:rsidR="00625C31" w:rsidRDefault="00F635E4" w:rsidP="0053300A">
      <w:pPr>
        <w:pStyle w:val="aff7"/>
        <w:ind w:left="0" w:firstLine="708"/>
        <w:jc w:val="both"/>
        <w:rPr>
          <w:rFonts w:ascii="Arial" w:hAnsi="Arial" w:cs="Arial"/>
          <w:b/>
          <w:i/>
          <w:color w:val="000000"/>
          <w:sz w:val="20"/>
        </w:rPr>
      </w:pPr>
      <w:r w:rsidRPr="0053300A">
        <w:rPr>
          <w:rFonts w:ascii="Arial" w:hAnsi="Arial" w:cs="Arial"/>
          <w:bCs/>
          <w:color w:val="000000"/>
          <w:sz w:val="20"/>
        </w:rPr>
        <w:t>1.2.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Исключить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из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Перечня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службы,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назначении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которые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граждане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замещении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которых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служащие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обязаны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предоставлять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своих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доходах,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расходах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имуществе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обязательствах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имущественного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характера,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доходах,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расходах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имуществе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обязательствах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имущественного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характера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своих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супруги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(супруга)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несовершеннолетних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детей,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следующие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должности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службы:</w:t>
      </w:r>
    </w:p>
    <w:p w:rsidR="00625C31" w:rsidRDefault="00F635E4" w:rsidP="0053300A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  <w:lang w:val="en-US"/>
        </w:rPr>
        <w:t>II</w:t>
      </w:r>
      <w:r w:rsidRPr="0053300A">
        <w:rPr>
          <w:rFonts w:ascii="Arial" w:hAnsi="Arial" w:cs="Arial"/>
          <w:color w:val="000000"/>
          <w:sz w:val="20"/>
          <w:szCs w:val="24"/>
        </w:rPr>
        <w:t>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Старшая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группа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должностей:</w:t>
      </w:r>
    </w:p>
    <w:p w:rsidR="00F635E4" w:rsidRPr="0053300A" w:rsidRDefault="00F635E4" w:rsidP="0053300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  <w:lang w:eastAsia="en-US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главный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специалист-эксперт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сектора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размещению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заказов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нужд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</w:p>
    <w:p w:rsidR="00625C31" w:rsidRDefault="00F635E4" w:rsidP="0053300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  <w:lang w:eastAsia="en-US"/>
        </w:rPr>
      </w:pP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-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заведующий</w:t>
      </w:r>
      <w:r w:rsidR="007E171A">
        <w:rPr>
          <w:rFonts w:ascii="Arial" w:hAnsi="Arial" w:cs="Arial"/>
          <w:color w:val="000000"/>
          <w:sz w:val="20"/>
          <w:szCs w:val="24"/>
          <w:lang w:eastAsia="en-US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сектором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размещению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заказов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нужд</w:t>
      </w:r>
      <w:r w:rsidRPr="0053300A">
        <w:rPr>
          <w:rFonts w:ascii="Arial" w:hAnsi="Arial" w:cs="Arial"/>
          <w:color w:val="000000"/>
          <w:sz w:val="20"/>
          <w:szCs w:val="24"/>
          <w:lang w:eastAsia="en-US"/>
        </w:rPr>
        <w:t>»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2.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Настоящее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подлежит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7" w:history="1">
        <w:r w:rsidRPr="0053300A">
          <w:rPr>
            <w:rStyle w:val="af0"/>
            <w:rFonts w:ascii="Arial" w:hAnsi="Arial" w:cs="Arial"/>
            <w:color w:val="000000"/>
            <w:szCs w:val="24"/>
          </w:rPr>
          <w:t>официальному</w:t>
        </w:r>
        <w:r w:rsidR="007E171A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53300A">
          <w:rPr>
            <w:rStyle w:val="af0"/>
            <w:rFonts w:ascii="Arial" w:hAnsi="Arial" w:cs="Arial"/>
            <w:color w:val="000000"/>
            <w:szCs w:val="24"/>
          </w:rPr>
          <w:t>опубликовани</w:t>
        </w:r>
      </w:hyperlink>
      <w:r w:rsidRPr="0053300A">
        <w:rPr>
          <w:rFonts w:ascii="Arial" w:hAnsi="Arial" w:cs="Arial"/>
          <w:color w:val="000000"/>
          <w:sz w:val="20"/>
          <w:szCs w:val="24"/>
        </w:rPr>
        <w:t>ю.</w:t>
      </w:r>
    </w:p>
    <w:p w:rsidR="00625C31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bookmarkStart w:id="5" w:name="sub_500"/>
      <w:bookmarkEnd w:id="4"/>
      <w:r w:rsidRPr="0053300A">
        <w:rPr>
          <w:rFonts w:ascii="Arial" w:hAnsi="Arial" w:cs="Arial"/>
          <w:color w:val="000000"/>
          <w:sz w:val="20"/>
          <w:szCs w:val="24"/>
        </w:rPr>
        <w:t>3.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Контроль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исполнением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настоящего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возложить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управляющего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делами-начальника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отдела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организационной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работы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F635E4" w:rsidRPr="0053300A" w:rsidRDefault="00F635E4" w:rsidP="0053300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24"/>
        <w:gridCol w:w="4763"/>
      </w:tblGrid>
      <w:tr w:rsidR="00F635E4" w:rsidRPr="0053300A" w:rsidTr="00393502">
        <w:trPr>
          <w:cantSplit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5"/>
          <w:p w:rsidR="00F635E4" w:rsidRPr="0053300A" w:rsidRDefault="00F635E4" w:rsidP="00393502">
            <w:pPr>
              <w:pStyle w:val="affa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И.о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главы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  <w:p w:rsidR="00F635E4" w:rsidRPr="0053300A" w:rsidRDefault="00F635E4" w:rsidP="00393502">
            <w:pPr>
              <w:pStyle w:val="affa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pStyle w:val="af1"/>
              <w:jc w:val="left"/>
              <w:rPr>
                <w:rFonts w:cs="Arial"/>
                <w:color w:val="000000"/>
                <w:sz w:val="20"/>
              </w:rPr>
            </w:pPr>
          </w:p>
          <w:p w:rsidR="00F635E4" w:rsidRPr="0053300A" w:rsidRDefault="007E171A" w:rsidP="00393502">
            <w:pPr>
              <w:pStyle w:val="af1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cs="Arial"/>
                <w:color w:val="000000"/>
                <w:sz w:val="20"/>
              </w:rPr>
              <w:t>С.В.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cs="Arial"/>
                <w:color w:val="000000"/>
                <w:sz w:val="20"/>
              </w:rPr>
              <w:t>Мастьянов</w:t>
            </w:r>
          </w:p>
          <w:p w:rsidR="00F635E4" w:rsidRPr="0053300A" w:rsidRDefault="00F635E4" w:rsidP="0039350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</w:tr>
    </w:tbl>
    <w:p w:rsidR="00625C31" w:rsidRDefault="00625C31" w:rsidP="0053300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4"/>
        </w:rPr>
      </w:pPr>
      <w:proofErr w:type="spellStart"/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И.о</w:t>
      </w:r>
      <w:proofErr w:type="spellEnd"/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.</w:t>
      </w:r>
      <w:r w:rsidR="007E171A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Управляющего</w:t>
      </w:r>
      <w:r w:rsidR="007E171A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делами-начальника</w:t>
      </w:r>
      <w:r w:rsidR="007E171A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</w:p>
    <w:p w:rsidR="00625C31" w:rsidRDefault="00F635E4" w:rsidP="0053300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4"/>
        </w:rPr>
      </w:pP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отдела</w:t>
      </w:r>
      <w:r w:rsidR="007E171A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организационной</w:t>
      </w:r>
      <w:r w:rsidR="007E171A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работы</w:t>
      </w:r>
      <w:r w:rsidR="007E171A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Е.Г.</w:t>
      </w:r>
      <w:r w:rsidR="007E171A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Кондратьева</w:t>
      </w:r>
    </w:p>
    <w:p w:rsidR="00393502" w:rsidRDefault="00393502" w:rsidP="0053300A">
      <w:p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4"/>
        </w:rPr>
      </w:pP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Начальник</w:t>
      </w:r>
      <w:r w:rsidR="007E171A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отдела</w:t>
      </w:r>
    </w:p>
    <w:p w:rsidR="00625C31" w:rsidRDefault="00F635E4" w:rsidP="0053300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4"/>
        </w:rPr>
      </w:pP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юридической</w:t>
      </w:r>
      <w:r w:rsidR="007E171A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службы</w:t>
      </w:r>
      <w:r w:rsidR="007E171A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О.В.</w:t>
      </w:r>
      <w:r w:rsidR="007E171A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  <w:szCs w:val="24"/>
        </w:rPr>
        <w:t>Цветкова</w:t>
      </w:r>
    </w:p>
    <w:p w:rsidR="00393502" w:rsidRDefault="00393502" w:rsidP="0053300A">
      <w:pPr>
        <w:spacing w:after="0" w:line="240" w:lineRule="auto"/>
        <w:rPr>
          <w:rFonts w:ascii="Arial" w:hAnsi="Arial" w:cs="Arial"/>
          <w:bCs/>
          <w:iCs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53300A">
        <w:rPr>
          <w:rFonts w:ascii="Arial" w:hAnsi="Arial" w:cs="Arial"/>
          <w:bCs/>
          <w:iCs/>
          <w:color w:val="000000"/>
          <w:sz w:val="20"/>
        </w:rPr>
        <w:t>Главный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специалист-эксперт</w:t>
      </w:r>
    </w:p>
    <w:p w:rsidR="00F635E4" w:rsidRDefault="00F635E4" w:rsidP="0053300A">
      <w:pPr>
        <w:spacing w:after="0" w:line="240" w:lineRule="auto"/>
        <w:rPr>
          <w:rFonts w:ascii="Arial" w:hAnsi="Arial" w:cs="Arial"/>
          <w:bCs/>
          <w:iCs/>
          <w:color w:val="000000"/>
          <w:sz w:val="20"/>
        </w:rPr>
      </w:pPr>
      <w:r w:rsidRPr="0053300A">
        <w:rPr>
          <w:rFonts w:ascii="Arial" w:hAnsi="Arial" w:cs="Arial"/>
          <w:bCs/>
          <w:iCs/>
          <w:color w:val="000000"/>
          <w:sz w:val="20"/>
        </w:rPr>
        <w:t>отдела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организационной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работы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iCs/>
          <w:color w:val="000000"/>
          <w:sz w:val="20"/>
        </w:rPr>
        <w:t>С.В.Сапожникова</w:t>
      </w:r>
      <w:proofErr w:type="spellEnd"/>
    </w:p>
    <w:p w:rsidR="00393502" w:rsidRPr="0053300A" w:rsidRDefault="00393502" w:rsidP="0053300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1"/>
        <w:gridCol w:w="1914"/>
        <w:gridCol w:w="6192"/>
      </w:tblGrid>
      <w:tr w:rsidR="00F635E4" w:rsidRPr="0053300A" w:rsidTr="00393502">
        <w:trPr>
          <w:cantSplit/>
        </w:trPr>
        <w:tc>
          <w:tcPr>
            <w:tcW w:w="2163" w:type="pct"/>
            <w:vAlign w:val="center"/>
          </w:tcPr>
          <w:p w:rsidR="00F635E4" w:rsidRPr="0053300A" w:rsidRDefault="00F635E4" w:rsidP="003935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F635E4" w:rsidRPr="0053300A" w:rsidRDefault="00F635E4" w:rsidP="003935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t>ШĚНЕРПУÇ</w:t>
            </w:r>
            <w:r w:rsidR="007E171A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</w:rPr>
            </w:pPr>
            <w:r w:rsidRPr="0053300A">
              <w:rPr>
                <w:rStyle w:val="ad"/>
                <w:rFonts w:ascii="Arial" w:hAnsi="Arial" w:cs="Arial"/>
                <w:b w:val="0"/>
                <w:noProof/>
                <w:color w:val="000000"/>
                <w:szCs w:val="24"/>
              </w:rPr>
              <w:t>АДМИНИСТРАЦИЙĔ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ЙЫШАНУ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2022.05.18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41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Шĕнерпус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70" w:type="pct"/>
            <w:vAlign w:val="center"/>
            <w:hideMark/>
          </w:tcPr>
          <w:p w:rsidR="00F635E4" w:rsidRPr="0053300A" w:rsidRDefault="00132320" w:rsidP="0039350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1" o:spid="_x0000_i1025" type="#_x0000_t75" alt="Gerb-ch" style="width:57pt;height:57pt;visibility:visible">
                  <v:imagedata r:id="rId18" o:title="Gerb-ch"/>
                </v:shape>
              </w:pict>
            </w:r>
          </w:p>
        </w:tc>
        <w:tc>
          <w:tcPr>
            <w:tcW w:w="2167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t>ЧУВАШСКАЯ</w:t>
            </w:r>
            <w:r w:rsidR="007E171A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t>РЕСПУБЛИКА</w:t>
            </w: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br/>
              <w:t>МАРИИНСКО-ПОСАДСКИЙ</w:t>
            </w:r>
            <w:r w:rsidR="007E171A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t>РАЙОН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t>АДМИНИСТРАЦИЯ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t>БИЧУРИНСКОГО</w:t>
            </w:r>
            <w:r w:rsidR="007E171A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t>СЕЛЬСКОГО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t>ПОСЕЛЕНИЯ</w:t>
            </w:r>
          </w:p>
          <w:p w:rsidR="00625C31" w:rsidRDefault="00F635E4" w:rsidP="00393502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18.05.2022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41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Бичурино</w:t>
            </w:r>
          </w:p>
        </w:tc>
      </w:tr>
    </w:tbl>
    <w:p w:rsidR="00625C31" w:rsidRDefault="00F635E4" w:rsidP="0053300A">
      <w:pPr>
        <w:spacing w:after="0" w:line="240" w:lineRule="auto"/>
        <w:ind w:right="3685"/>
        <w:jc w:val="both"/>
        <w:rPr>
          <w:rFonts w:ascii="Arial" w:hAnsi="Arial" w:cs="Arial"/>
          <w:b/>
          <w:bCs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Об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ограничении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реализации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алкогольной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продукции,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пива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пивных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напитков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территории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bCs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района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в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день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празднования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Последнего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звонка</w:t>
      </w:r>
    </w:p>
    <w:p w:rsidR="00393502" w:rsidRDefault="00393502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постановлением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Кабинета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Министров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14.11.2012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481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"Об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установлении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дополнительных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ограничений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времени,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условий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розничной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продажи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алкогольной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продукции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"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целях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пресечения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злоупотребления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сфере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реализации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алкогольной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продукции,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также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предотвращения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правонарушений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общественного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порядка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53300A">
        <w:rPr>
          <w:rFonts w:ascii="Arial" w:hAnsi="Arial" w:cs="Arial"/>
          <w:color w:val="000000"/>
          <w:sz w:val="20"/>
        </w:rPr>
        <w:t>т</w:t>
      </w:r>
      <w:proofErr w:type="gram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т:</w:t>
      </w:r>
    </w:p>
    <w:p w:rsidR="00F635E4" w:rsidRPr="0053300A" w:rsidRDefault="007E171A" w:rsidP="0053300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Рекомендовать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руководителям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предприятий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розничной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торговли,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кафе,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независимо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форм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собственности,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расположенных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Мариинско-Посадского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района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Чувашской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Республики</w:t>
      </w:r>
      <w:r w:rsidR="00F635E4" w:rsidRPr="0053300A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ограничить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реализацию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алкогольной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продукции,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пива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пивных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напитков,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изготовленных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основе,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Мариинско-Посадского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района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Чувашской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день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празднования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Последнего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звонка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25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мая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2021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года.</w:t>
      </w:r>
    </w:p>
    <w:p w:rsidR="00625C31" w:rsidRDefault="007E171A" w:rsidP="0053300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подписания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подлежит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официальному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опубликованию.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Глава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="00132320">
        <w:rPr>
          <w:rFonts w:ascii="Arial" w:hAnsi="Arial" w:cs="Arial"/>
          <w:noProof/>
          <w:color w:val="000000"/>
          <w:sz w:val="20"/>
        </w:rPr>
        <w:pict>
          <v:shape id="_x0000_i1026" type="#_x0000_t75" style="width:80.25pt;height:39pt;visibility:visible">
            <v:imagedata r:id="rId19" o:title="001"/>
          </v:shape>
        </w:pic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С.М.Назаров</w:t>
      </w:r>
      <w:proofErr w:type="spellEnd"/>
    </w:p>
    <w:p w:rsidR="00F635E4" w:rsidRDefault="00F635E4" w:rsidP="0053300A">
      <w:pPr>
        <w:pStyle w:val="ab"/>
        <w:jc w:val="both"/>
        <w:rPr>
          <w:rFonts w:ascii="Arial" w:hAnsi="Arial" w:cs="Arial"/>
          <w:b/>
          <w:color w:val="000000"/>
          <w:sz w:val="20"/>
        </w:rPr>
      </w:pPr>
    </w:p>
    <w:p w:rsidR="00393502" w:rsidRPr="0053300A" w:rsidRDefault="00393502" w:rsidP="0053300A">
      <w:pPr>
        <w:pStyle w:val="ab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F635E4" w:rsidRPr="0053300A" w:rsidTr="00393502">
        <w:trPr>
          <w:cantSplit/>
        </w:trPr>
        <w:tc>
          <w:tcPr>
            <w:tcW w:w="2179" w:type="pct"/>
            <w:vAlign w:val="center"/>
            <w:hideMark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F635E4" w:rsidRPr="0053300A" w:rsidRDefault="00132320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027" type="#_x0000_t75" style="width:57pt;height:57pt;mso-wrap-edited:f;mso-position-horizontal-relative:text;mso-position-vertical:absolute;mso-position-vertical-relative:text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F635E4" w:rsidRPr="0053300A" w:rsidTr="00393502">
        <w:trPr>
          <w:cantSplit/>
        </w:trPr>
        <w:tc>
          <w:tcPr>
            <w:tcW w:w="2179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ЧАНКАССИ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bCs w:val="0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АДМИНИСТРАЦИЙ</w:t>
            </w:r>
            <w:r w:rsidRPr="0053300A">
              <w:rPr>
                <w:rFonts w:ascii="Arial" w:hAnsi="Arial" w:cs="Arial"/>
                <w:b/>
                <w:noProof/>
                <w:color w:val="000000"/>
              </w:rPr>
              <w:t>Ě</w:t>
            </w:r>
            <w:r w:rsidR="007E171A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 xml:space="preserve"> 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53300A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ЙЫШĂНУ</w:t>
            </w:r>
          </w:p>
          <w:p w:rsidR="00F635E4" w:rsidRPr="0053300A" w:rsidRDefault="00F635E4" w:rsidP="00393502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3300A">
              <w:rPr>
                <w:rFonts w:ascii="Arial" w:hAnsi="Arial" w:cs="Arial"/>
                <w:noProof/>
                <w:color w:val="000000"/>
              </w:rPr>
              <w:t>24.05.2022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</w:rPr>
              <w:t>№21</w:t>
            </w:r>
          </w:p>
          <w:p w:rsidR="00F635E4" w:rsidRPr="0053300A" w:rsidRDefault="00F635E4" w:rsidP="003935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lang w:eastAsia="en-US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Чанкасси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ялĕ</w:t>
            </w:r>
          </w:p>
          <w:p w:rsidR="00F635E4" w:rsidRPr="0053300A" w:rsidRDefault="00F635E4" w:rsidP="0039350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  <w:hideMark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КУГЕЕВСКОГО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ПОСТАНОВЛЕНИЕ</w:t>
            </w:r>
          </w:p>
          <w:p w:rsidR="00F635E4" w:rsidRPr="0053300A" w:rsidRDefault="00F635E4" w:rsidP="00393502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3300A">
              <w:rPr>
                <w:rFonts w:ascii="Arial" w:hAnsi="Arial" w:cs="Arial"/>
                <w:noProof/>
                <w:color w:val="000000"/>
              </w:rPr>
              <w:t>24.05.2022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</w:rPr>
              <w:t>№21</w:t>
            </w:r>
          </w:p>
          <w:p w:rsidR="00F635E4" w:rsidRPr="0053300A" w:rsidRDefault="00F635E4" w:rsidP="00393502">
            <w:pPr>
              <w:suppressAutoHyphens/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  <w:lang w:eastAsia="en-US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Кугеево</w:t>
            </w:r>
          </w:p>
        </w:tc>
      </w:tr>
    </w:tbl>
    <w:p w:rsidR="00625C31" w:rsidRDefault="00F635E4" w:rsidP="0053300A">
      <w:pPr>
        <w:suppressAutoHyphens/>
        <w:spacing w:after="0" w:line="240" w:lineRule="auto"/>
        <w:ind w:right="4252"/>
        <w:jc w:val="both"/>
        <w:rPr>
          <w:rFonts w:ascii="Arial" w:hAnsi="Arial" w:cs="Arial"/>
          <w:b/>
          <w:bCs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Об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ограничении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реализации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алкогольной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продукции,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пива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пивных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напитков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территории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bCs/>
          <w:color w:val="000000"/>
          <w:sz w:val="20"/>
        </w:rPr>
        <w:t>Кугеевского</w:t>
      </w:r>
      <w:proofErr w:type="spellEnd"/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района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393502" w:rsidRDefault="00393502" w:rsidP="0053300A">
      <w:pPr>
        <w:pStyle w:val="ab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F635E4" w:rsidRPr="0053300A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Кабинета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Министров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Чувашкой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14.11.2012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481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"Об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установлении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дополнительных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ограничений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времени,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условий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мест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розничной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продажи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алкогольной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"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целях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пресечения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злоупотребления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сфере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реализации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алкогольной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продукции,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предотвращения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правонарушений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общественного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порядка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л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е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F635E4" w:rsidRPr="0053300A">
        <w:rPr>
          <w:rFonts w:ascii="Arial" w:hAnsi="Arial" w:cs="Arial"/>
          <w:color w:val="000000"/>
          <w:sz w:val="20"/>
        </w:rPr>
        <w:t>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:</w:t>
      </w:r>
      <w:proofErr w:type="gramEnd"/>
    </w:p>
    <w:p w:rsidR="00F635E4" w:rsidRPr="0053300A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Установить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мероприятий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Кугеевского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поселения: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25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день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торжественной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линейки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посвященной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празднику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Последнего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звонка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МБОУ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"</w:t>
      </w:r>
      <w:proofErr w:type="spellStart"/>
      <w:r w:rsidRPr="0053300A">
        <w:rPr>
          <w:rFonts w:ascii="Arial" w:hAnsi="Arial" w:cs="Arial"/>
          <w:color w:val="000000"/>
          <w:sz w:val="20"/>
        </w:rPr>
        <w:t>Кугеевская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ООШ";</w:t>
      </w:r>
    </w:p>
    <w:p w:rsidR="00F635E4" w:rsidRPr="0053300A" w:rsidRDefault="00F635E4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июня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Международный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день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защиты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детей;</w:t>
      </w:r>
    </w:p>
    <w:p w:rsidR="00F635E4" w:rsidRPr="0053300A" w:rsidRDefault="00F635E4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июня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день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России;</w:t>
      </w:r>
    </w:p>
    <w:p w:rsidR="00F635E4" w:rsidRPr="0053300A" w:rsidRDefault="00F635E4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27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июня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День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молодежи;</w:t>
      </w:r>
    </w:p>
    <w:p w:rsidR="00F635E4" w:rsidRPr="0053300A" w:rsidRDefault="00F635E4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сентября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День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знаний.</w:t>
      </w:r>
    </w:p>
    <w:p w:rsidR="00F635E4" w:rsidRPr="0053300A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Руководителям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предприятий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розничной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торговли,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осуществляющих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розничную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продажу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алкогольной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Кугеевского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независимо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форм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собственности,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запретить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розничную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продажу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алкогольной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продукции,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пиво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пивные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напитки,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изготовленные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основе,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дни,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установленные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данным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постановлением.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Запрет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розничную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продажу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алкогольной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продукции,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установленный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настоящим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постановлением,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распространяется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розничную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продажу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алкогольной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продукции,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осуществляемую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организациями,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розничную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продажу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пива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пивных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напитков,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сидра,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пуаре</w:t>
      </w:r>
      <w:proofErr w:type="spellEnd"/>
      <w:r w:rsidR="00F635E4" w:rsidRPr="0053300A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медовухи,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осуществляемую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индивидуальными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предпринимателями,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оказании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такими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организациями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индивидуальными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предпринимателями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услуг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общественного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питания.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4.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Рекомендовать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ОМВД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России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Мариинско-Посадскому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району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эти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дни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местах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массового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скопления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допускать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распития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алкогольной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продукции,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пива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пивных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напитков.</w:t>
      </w:r>
    </w:p>
    <w:p w:rsidR="00F635E4" w:rsidRPr="0053300A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5.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Ознакомить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организации,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индивидуальных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предпринимателей,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осуществляющих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розничную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продажу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алкогольной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продукции,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датах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мероприятий,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указанных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позднее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чем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три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календарных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начала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проведения.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6.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Контроль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исполнением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оставляю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собой.</w:t>
      </w:r>
    </w:p>
    <w:p w:rsidR="00625C31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7.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подписания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подлежит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официальному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опубликованию.</w:t>
      </w:r>
    </w:p>
    <w:p w:rsidR="00393502" w:rsidRDefault="00393502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proofErr w:type="spellStart"/>
      <w:r w:rsidRPr="0053300A">
        <w:rPr>
          <w:rFonts w:ascii="Arial" w:hAnsi="Arial" w:cs="Arial"/>
          <w:color w:val="000000"/>
          <w:sz w:val="20"/>
        </w:rPr>
        <w:t>И.о</w:t>
      </w:r>
      <w:proofErr w:type="spellEnd"/>
      <w:r w:rsidRPr="0053300A">
        <w:rPr>
          <w:rFonts w:ascii="Arial" w:hAnsi="Arial" w:cs="Arial"/>
          <w:color w:val="000000"/>
          <w:sz w:val="20"/>
        </w:rPr>
        <w:t>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главы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Л.П.Шишкина</w:t>
      </w:r>
      <w:proofErr w:type="spellEnd"/>
    </w:p>
    <w:p w:rsidR="00393502" w:rsidRDefault="00393502" w:rsidP="0053300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393502" w:rsidRDefault="00393502" w:rsidP="0053300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Заключение</w:t>
      </w:r>
    </w:p>
    <w:p w:rsidR="00625C31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Cs/>
          <w:color w:val="000000"/>
          <w:sz w:val="20"/>
        </w:rPr>
        <w:t>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результатах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проекту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планировки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межевания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линейного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«Улично-дорожная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Синьял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Ирх-Сирмы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Первое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Чурашево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«23»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</w:p>
    <w:p w:rsidR="00F635E4" w:rsidRPr="0053300A" w:rsidRDefault="00F635E4" w:rsidP="0053300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br/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проекту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планировки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проекта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межевания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занятой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</w:t>
      </w:r>
      <w:r w:rsidRPr="0053300A">
        <w:rPr>
          <w:rFonts w:ascii="Arial" w:hAnsi="Arial" w:cs="Arial"/>
          <w:bCs/>
          <w:color w:val="000000"/>
          <w:sz w:val="20"/>
        </w:rPr>
        <w:t>лично-дорожной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сетью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в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Синьял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Ирх-Сирмы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района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45,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Градостроительного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кодекса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06.10.2003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131-ФЗ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принципах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самоуправления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Федерации»,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Положением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общественных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обсуждений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утвержденным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Собрания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депутатов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21.12.</w:t>
      </w:r>
      <w:r w:rsidRPr="0053300A">
        <w:rPr>
          <w:rFonts w:ascii="Arial" w:hAnsi="Arial" w:cs="Arial"/>
          <w:noProof/>
          <w:color w:val="000000"/>
          <w:sz w:val="20"/>
        </w:rPr>
        <w:t>2018</w:t>
      </w:r>
      <w:r w:rsidR="007E171A">
        <w:rPr>
          <w:rFonts w:ascii="Arial" w:hAnsi="Arial" w:cs="Arial"/>
          <w:noProof/>
          <w:color w:val="000000"/>
          <w:sz w:val="20"/>
        </w:rPr>
        <w:t xml:space="preserve"> </w:t>
      </w:r>
      <w:r w:rsidRPr="0053300A">
        <w:rPr>
          <w:rFonts w:ascii="Arial" w:hAnsi="Arial" w:cs="Arial"/>
          <w:noProof/>
          <w:color w:val="000000"/>
          <w:sz w:val="20"/>
        </w:rPr>
        <w:t>№</w:t>
      </w:r>
      <w:r w:rsidR="007E171A">
        <w:rPr>
          <w:rFonts w:ascii="Arial" w:hAnsi="Arial" w:cs="Arial"/>
          <w:noProof/>
          <w:color w:val="000000"/>
          <w:sz w:val="20"/>
        </w:rPr>
        <w:t xml:space="preserve"> </w:t>
      </w:r>
      <w:r w:rsidRPr="0053300A">
        <w:rPr>
          <w:rFonts w:ascii="Arial" w:hAnsi="Arial" w:cs="Arial"/>
          <w:noProof/>
          <w:color w:val="000000"/>
          <w:sz w:val="20"/>
        </w:rPr>
        <w:t>55/1</w:t>
      </w:r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Правилами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землепользования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застройки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утвержденными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Собрания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депутатов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12.05.2022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г..№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07/1,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постановлением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главы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08.04.2022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21.</w:t>
      </w:r>
    </w:p>
    <w:p w:rsidR="00F635E4" w:rsidRPr="0053300A" w:rsidRDefault="007E171A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Информация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проведении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проекту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межевания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территории,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занятой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</w:t>
      </w:r>
      <w:r w:rsidR="00F635E4" w:rsidRPr="0053300A">
        <w:rPr>
          <w:rFonts w:ascii="Arial" w:hAnsi="Arial" w:cs="Arial"/>
          <w:bCs/>
          <w:color w:val="000000"/>
          <w:sz w:val="20"/>
        </w:rPr>
        <w:t>лично-дорожной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сетью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в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д.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bCs/>
          <w:color w:val="000000"/>
          <w:sz w:val="20"/>
        </w:rPr>
        <w:t>Синьял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bCs/>
          <w:color w:val="000000"/>
          <w:sz w:val="20"/>
        </w:rPr>
        <w:t>Ирх-Сирмы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сельского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поселения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Мариинско-Посадского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района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Чувашской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размещены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официальном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сайте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баннере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«Публичные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слушания».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Публичные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слушания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проведены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23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мая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10.00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час.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здании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адресу: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с.Первое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Чурашево</w:t>
      </w:r>
      <w:proofErr w:type="spellEnd"/>
      <w:r w:rsidR="00F635E4" w:rsidRPr="0053300A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ул.Школьная</w:t>
      </w:r>
      <w:proofErr w:type="spellEnd"/>
      <w:r w:rsidR="00F635E4" w:rsidRPr="0053300A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д.9б.</w:t>
      </w:r>
    </w:p>
    <w:p w:rsidR="00625C31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Общее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количество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присутствующих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граждан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слушаниях: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человек.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ходе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объявленных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предложений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замечаний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граждан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поступало.</w:t>
      </w:r>
    </w:p>
    <w:p w:rsidR="00F635E4" w:rsidRPr="0053300A" w:rsidRDefault="007E171A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Выводы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рекомендации:</w:t>
      </w:r>
    </w:p>
    <w:p w:rsidR="00625C31" w:rsidRDefault="00F635E4" w:rsidP="0053300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проекту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планировки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межевания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занятой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</w:t>
      </w:r>
      <w:r w:rsidRPr="0053300A">
        <w:rPr>
          <w:rFonts w:ascii="Arial" w:hAnsi="Arial" w:cs="Arial"/>
          <w:bCs/>
          <w:color w:val="000000"/>
          <w:sz w:val="20"/>
        </w:rPr>
        <w:t>лично-дорожной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сетью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в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Синьял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Ирх-Сирмы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района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считать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состоявшимися.</w:t>
      </w:r>
    </w:p>
    <w:p w:rsidR="00625C31" w:rsidRDefault="00F635E4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направить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протокол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заключение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проекту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планировки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проекта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межевания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занятой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</w:t>
      </w:r>
      <w:r w:rsidRPr="0053300A">
        <w:rPr>
          <w:rFonts w:ascii="Arial" w:hAnsi="Arial" w:cs="Arial"/>
          <w:bCs/>
          <w:color w:val="000000"/>
          <w:sz w:val="20"/>
        </w:rPr>
        <w:t>лично-дорожной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сетью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в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Синьял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Ирх-Сирмы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района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главе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утверждение.</w:t>
      </w:r>
      <w:r w:rsidRPr="0053300A">
        <w:rPr>
          <w:rFonts w:ascii="Arial" w:hAnsi="Arial" w:cs="Arial"/>
          <w:color w:val="000000"/>
          <w:sz w:val="20"/>
        </w:rPr>
        <w:br/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настоящее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заключение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опубликовать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газете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«Посадский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вестник»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разместить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официальном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сайте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hyperlink r:id="rId20" w:history="1">
        <w:r w:rsidRPr="0053300A">
          <w:rPr>
            <w:rStyle w:val="af"/>
            <w:rFonts w:ascii="Arial" w:hAnsi="Arial" w:cs="Arial"/>
            <w:color w:val="000000"/>
            <w:sz w:val="20"/>
          </w:rPr>
          <w:t>http://gov.cap.ru/main.asp?govid=413/</w:t>
        </w:r>
      </w:hyperlink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25.05.2022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</w:p>
    <w:p w:rsidR="00393502" w:rsidRDefault="00393502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625C31" w:rsidRDefault="00F635E4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Председательствующий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Орлов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В.А.</w:t>
      </w:r>
    </w:p>
    <w:p w:rsidR="00393502" w:rsidRDefault="00393502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F635E4" w:rsidRDefault="00F635E4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Секретарь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Сем</w:t>
      </w:r>
      <w:r w:rsidR="00393502">
        <w:rPr>
          <w:rFonts w:ascii="Arial" w:hAnsi="Arial" w:cs="Arial"/>
          <w:color w:val="000000"/>
          <w:sz w:val="20"/>
        </w:rPr>
        <w:t>е</w:t>
      </w:r>
      <w:r w:rsidRPr="0053300A">
        <w:rPr>
          <w:rFonts w:ascii="Arial" w:hAnsi="Arial" w:cs="Arial"/>
          <w:color w:val="000000"/>
          <w:sz w:val="20"/>
        </w:rPr>
        <w:t>нова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Н.Н.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393502" w:rsidRDefault="00393502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393502" w:rsidRPr="0053300A" w:rsidRDefault="00393502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6"/>
        <w:gridCol w:w="3106"/>
        <w:gridCol w:w="5175"/>
      </w:tblGrid>
      <w:tr w:rsidR="00F635E4" w:rsidRPr="0053300A" w:rsidTr="00393502">
        <w:trPr>
          <w:cantSplit/>
        </w:trPr>
        <w:tc>
          <w:tcPr>
            <w:tcW w:w="2102" w:type="pct"/>
            <w:shd w:val="clear" w:color="auto" w:fill="auto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Чăваш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Республикин</w:t>
            </w:r>
            <w:proofErr w:type="spellEnd"/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Сěнтěрвăрри</w:t>
            </w:r>
            <w:proofErr w:type="spellEnd"/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районěн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администрацийě</w:t>
            </w:r>
            <w:proofErr w:type="spellEnd"/>
          </w:p>
          <w:p w:rsidR="00625C31" w:rsidRDefault="00F635E4" w:rsidP="00393502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spacing w:line="240" w:lineRule="auto"/>
              <w:ind w:left="432" w:hanging="432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Ш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Сěнтěрвăрри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хули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625C31" w:rsidRDefault="008A2A9B" w:rsidP="00393502">
            <w:pPr>
              <w:snapToGrid w:val="0"/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9" o:spid="_x0000_s1030" type="#_x0000_t75" style="position:absolute;left:0;text-align:left;margin-left:-222.3pt;margin-top:12pt;width:46.9pt;height:61pt;z-index:251671552;visibility:visible;mso-left-percent:-10001;mso-top-percent:-10001;mso-wrap-distance-left:9.05pt;mso-wrap-distance-right:9.05pt;mso-position-horizontal-relative:margin;mso-position-vertical-relative:margin;mso-left-percent:-10001;mso-top-percent:-10001" filled="t">
                  <v:imagedata r:id="rId21" o:title=""/>
                  <w10:wrap type="square" anchorx="margin" anchory="margin"/>
                </v:shape>
              </w:pic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F635E4" w:rsidRPr="0053300A" w:rsidRDefault="00F635E4" w:rsidP="0039350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Администрация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П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Т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Л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</w:p>
          <w:p w:rsidR="00625C31" w:rsidRDefault="007E171A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</w:rPr>
              <w:t>23.05.2022г.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bCs/>
                <w:color w:val="000000"/>
                <w:sz w:val="20"/>
              </w:rPr>
              <w:t>385</w:t>
            </w:r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г.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Посад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635E4" w:rsidRPr="0053300A" w:rsidRDefault="00F635E4" w:rsidP="0053300A">
      <w:pPr>
        <w:tabs>
          <w:tab w:val="left" w:pos="4820"/>
        </w:tabs>
        <w:spacing w:after="0" w:line="240" w:lineRule="auto"/>
        <w:ind w:right="5080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t>Об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перечня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земельных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tabs>
          <w:tab w:val="left" w:pos="4820"/>
        </w:tabs>
        <w:spacing w:after="0" w:line="240" w:lineRule="auto"/>
        <w:ind w:right="5080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t>участков,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предназначенных</w:t>
      </w:r>
    </w:p>
    <w:p w:rsidR="00F635E4" w:rsidRPr="0053300A" w:rsidRDefault="00F635E4" w:rsidP="0053300A">
      <w:pPr>
        <w:tabs>
          <w:tab w:val="left" w:pos="4820"/>
        </w:tabs>
        <w:spacing w:after="0" w:line="240" w:lineRule="auto"/>
        <w:ind w:right="5080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предоставления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многодетным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семьям</w:t>
      </w:r>
    </w:p>
    <w:p w:rsidR="00F635E4" w:rsidRPr="0053300A" w:rsidRDefault="007E171A" w:rsidP="0053300A">
      <w:pPr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625C31" w:rsidRDefault="007E171A" w:rsidP="0053300A">
      <w:pPr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Законом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01.04.2011г.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10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"О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предоставлении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земельных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участков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многодетным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семьям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Республике",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решения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районного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Собрания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депутатов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04.04.2013г.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С-6/3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"О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мерах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реализации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Закона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01.04.2011г.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№10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«О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предоставлении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земельных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участков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многодетным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семьям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Республике,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основании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выписок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из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ЕГРН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объектах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недвижимости,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п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с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н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л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е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т:</w:t>
      </w:r>
    </w:p>
    <w:p w:rsidR="00F635E4" w:rsidRPr="0053300A" w:rsidRDefault="00F635E4" w:rsidP="0053300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1.Утвердить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перечень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земельных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участков,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предназначенных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бесплатно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многодетным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семьям: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332"/>
        <w:gridCol w:w="4215"/>
        <w:gridCol w:w="5899"/>
      </w:tblGrid>
      <w:tr w:rsidR="00F635E4" w:rsidRPr="0053300A" w:rsidTr="00393502">
        <w:trPr>
          <w:cantSplit/>
        </w:trPr>
        <w:tc>
          <w:tcPr>
            <w:tcW w:w="291" w:type="pct"/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№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1167" w:type="pct"/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объекта</w:t>
            </w:r>
          </w:p>
        </w:tc>
        <w:tc>
          <w:tcPr>
            <w:tcW w:w="1476" w:type="pct"/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Адрес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(месторасположение)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объекта</w:t>
            </w:r>
          </w:p>
        </w:tc>
        <w:tc>
          <w:tcPr>
            <w:tcW w:w="2066" w:type="pct"/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Индивидуализирующие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характеристики</w:t>
            </w:r>
          </w:p>
        </w:tc>
      </w:tr>
      <w:tr w:rsidR="00F635E4" w:rsidRPr="0053300A" w:rsidTr="00393502">
        <w:trPr>
          <w:cantSplit/>
        </w:trPr>
        <w:tc>
          <w:tcPr>
            <w:tcW w:w="291" w:type="pct"/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167" w:type="pct"/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1476" w:type="pct"/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/</w:t>
            </w:r>
            <w:proofErr w:type="spellStart"/>
            <w:proofErr w:type="gramStart"/>
            <w:r w:rsidRPr="0053300A">
              <w:rPr>
                <w:rFonts w:ascii="Arial" w:hAnsi="Arial" w:cs="Arial"/>
                <w:color w:val="000000"/>
                <w:sz w:val="20"/>
              </w:rPr>
              <w:t>пос.Октябрьское</w:t>
            </w:r>
            <w:proofErr w:type="spellEnd"/>
            <w:proofErr w:type="gramEnd"/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Октябрьское</w:t>
            </w:r>
          </w:p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66" w:type="pct"/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Кадастровый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номер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21:16:210602:520,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площадь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1580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кв.м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.,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категория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земель: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назначение: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индивидуального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строительства</w:t>
            </w:r>
          </w:p>
        </w:tc>
      </w:tr>
      <w:tr w:rsidR="00F635E4" w:rsidRPr="0053300A" w:rsidTr="00393502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/</w:t>
            </w:r>
            <w:proofErr w:type="spellStart"/>
            <w:proofErr w:type="gramStart"/>
            <w:r w:rsidRPr="0053300A">
              <w:rPr>
                <w:rFonts w:ascii="Arial" w:hAnsi="Arial" w:cs="Arial"/>
                <w:color w:val="000000"/>
                <w:sz w:val="20"/>
              </w:rPr>
              <w:t>пос.Октябрьское</w:t>
            </w:r>
            <w:proofErr w:type="spellEnd"/>
            <w:proofErr w:type="gramEnd"/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Октябрьское</w:t>
            </w:r>
          </w:p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Кадастровый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номер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21:16:210602:521,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площадь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1573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кв.м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.,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категория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земель: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назначение: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индивидуального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строительства</w:t>
            </w:r>
          </w:p>
        </w:tc>
      </w:tr>
      <w:tr w:rsidR="00F635E4" w:rsidRPr="0053300A" w:rsidTr="00393502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/</w:t>
            </w:r>
            <w:proofErr w:type="spellStart"/>
            <w:proofErr w:type="gramStart"/>
            <w:r w:rsidRPr="0053300A">
              <w:rPr>
                <w:rFonts w:ascii="Arial" w:hAnsi="Arial" w:cs="Arial"/>
                <w:color w:val="000000"/>
                <w:sz w:val="20"/>
              </w:rPr>
              <w:t>пос.Октябрьское</w:t>
            </w:r>
            <w:proofErr w:type="spellEnd"/>
            <w:proofErr w:type="gramEnd"/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Октябрьское</w:t>
            </w:r>
          </w:p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Кадастровый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номер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21:16:210602:522,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площадь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1557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кв.м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.,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категория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земель: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назначение: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индивидуального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строительства</w:t>
            </w:r>
          </w:p>
        </w:tc>
      </w:tr>
      <w:tr w:rsidR="00F635E4" w:rsidRPr="0053300A" w:rsidTr="00393502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/</w:t>
            </w:r>
            <w:proofErr w:type="spellStart"/>
            <w:proofErr w:type="gramStart"/>
            <w:r w:rsidRPr="0053300A">
              <w:rPr>
                <w:rFonts w:ascii="Arial" w:hAnsi="Arial" w:cs="Arial"/>
                <w:color w:val="000000"/>
                <w:sz w:val="20"/>
              </w:rPr>
              <w:t>пос.Октябрьское</w:t>
            </w:r>
            <w:proofErr w:type="spellEnd"/>
            <w:proofErr w:type="gramEnd"/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Октябрьское</w:t>
            </w:r>
          </w:p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Кадастровый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номер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21:16:210602:540,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площадь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1298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кв.м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.,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категория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земель: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назначение: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индивидуального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строительства</w:t>
            </w:r>
          </w:p>
        </w:tc>
      </w:tr>
      <w:tr w:rsidR="00F635E4" w:rsidRPr="0053300A" w:rsidTr="00393502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/</w:t>
            </w:r>
            <w:proofErr w:type="spellStart"/>
            <w:proofErr w:type="gramStart"/>
            <w:r w:rsidRPr="0053300A">
              <w:rPr>
                <w:rFonts w:ascii="Arial" w:hAnsi="Arial" w:cs="Arial"/>
                <w:color w:val="000000"/>
                <w:sz w:val="20"/>
              </w:rPr>
              <w:t>пос.Октябрьское</w:t>
            </w:r>
            <w:proofErr w:type="spellEnd"/>
            <w:proofErr w:type="gramEnd"/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Октябрьское</w:t>
            </w:r>
          </w:p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Кадастровый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номер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21:16:210602:541,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общая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площадь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1294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кв.м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.,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категория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земель: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назначение: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индивидуального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строительства</w:t>
            </w:r>
          </w:p>
        </w:tc>
      </w:tr>
    </w:tbl>
    <w:p w:rsidR="00625C31" w:rsidRDefault="00F635E4" w:rsidP="0053300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2.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Отделу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информатизации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опубликовать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данное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газете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«Посадский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вестник»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официальном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сайте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сети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интернет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25C31" w:rsidRDefault="00F635E4" w:rsidP="0053300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3.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Контроль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выполнением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настоящего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оставляю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собой.</w:t>
      </w:r>
    </w:p>
    <w:p w:rsidR="00393502" w:rsidRDefault="00393502" w:rsidP="0053300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F635E4" w:rsidRPr="0053300A" w:rsidRDefault="00393502" w:rsidP="0053300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4"/>
        </w:rPr>
        <w:t>И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.о</w:t>
      </w:r>
      <w:proofErr w:type="spellEnd"/>
      <w:r w:rsidR="00F635E4" w:rsidRPr="0053300A">
        <w:rPr>
          <w:rFonts w:ascii="Arial" w:hAnsi="Arial" w:cs="Arial"/>
          <w:color w:val="000000"/>
          <w:sz w:val="20"/>
          <w:szCs w:val="24"/>
        </w:rPr>
        <w:t>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главы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С.В.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Мастьянов</w:t>
      </w:r>
    </w:p>
    <w:p w:rsidR="00393502" w:rsidRDefault="00393502" w:rsidP="0053300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393502" w:rsidRPr="0053300A" w:rsidRDefault="00393502" w:rsidP="0053300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49"/>
        <w:gridCol w:w="3609"/>
        <w:gridCol w:w="5829"/>
      </w:tblGrid>
      <w:tr w:rsidR="00F635E4" w:rsidRPr="0053300A" w:rsidTr="00393502">
        <w:trPr>
          <w:cantSplit/>
        </w:trPr>
        <w:tc>
          <w:tcPr>
            <w:tcW w:w="1697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СĔНТĔРВĂРРИ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РАЙОНĚ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КАРАПАШ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bCs w:val="0"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53300A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ЙЫШĂНУ</w:t>
            </w:r>
          </w:p>
          <w:p w:rsidR="00F635E4" w:rsidRPr="0053300A" w:rsidRDefault="00F635E4" w:rsidP="00393502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</w:rPr>
              <w:t>2022.</w:t>
            </w:r>
            <w:r w:rsidR="007E171A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</w:rPr>
              <w:t>05.</w:t>
            </w:r>
            <w:r w:rsidR="007E171A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</w:rPr>
              <w:t>20.</w:t>
            </w:r>
            <w:r w:rsidR="007E171A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</w:rPr>
              <w:t>37№</w:t>
            </w:r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3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8B7C64D" wp14:editId="7D3F44D8">
                  <wp:extent cx="716280" cy="716280"/>
                  <wp:effectExtent l="19050" t="0" r="7620" b="0"/>
                  <wp:docPr id="70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КАРАБАШСКОГО</w:t>
            </w:r>
            <w:r w:rsidR="007E171A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625C31" w:rsidRDefault="00F635E4" w:rsidP="00393502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53300A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ПОСТАНОВЛЕНИЕ</w:t>
            </w:r>
          </w:p>
          <w:p w:rsidR="00F635E4" w:rsidRPr="0053300A" w:rsidRDefault="00F635E4" w:rsidP="00393502">
            <w:pPr>
              <w:pStyle w:val="ae"/>
              <w:ind w:left="360"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</w:rPr>
              <w:t>20.</w:t>
            </w:r>
            <w:r w:rsidR="007E171A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</w:rPr>
              <w:t>05.</w:t>
            </w:r>
            <w:r w:rsidR="007E171A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</w:rPr>
              <w:t>2022</w:t>
            </w:r>
            <w:r w:rsidR="007E171A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</w:rPr>
              <w:t>№37</w:t>
            </w:r>
          </w:p>
          <w:p w:rsidR="00F635E4" w:rsidRPr="0053300A" w:rsidRDefault="00F635E4" w:rsidP="0039350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деревня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Карабаши</w:t>
            </w:r>
            <w:proofErr w:type="spellEnd"/>
          </w:p>
        </w:tc>
      </w:tr>
    </w:tbl>
    <w:p w:rsidR="00625C31" w:rsidRDefault="00F635E4" w:rsidP="0053300A">
      <w:pPr>
        <w:pStyle w:val="ab"/>
        <w:ind w:right="4819"/>
        <w:jc w:val="both"/>
        <w:rPr>
          <w:rStyle w:val="aff1"/>
          <w:rFonts w:ascii="Arial" w:hAnsi="Arial" w:cs="Arial"/>
          <w:color w:val="000000"/>
          <w:sz w:val="20"/>
          <w:szCs w:val="24"/>
        </w:rPr>
      </w:pP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О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внесении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изменений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в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постановление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25.01.2012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г.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№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5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«Об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утверждении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Административного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регламента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предоставлению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услуги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"Выдача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справок,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выписок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похозяйственных</w:t>
      </w:r>
      <w:proofErr w:type="spellEnd"/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книг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населенных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пунктов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4"/>
        </w:rPr>
        <w:t>района"</w:t>
      </w:r>
    </w:p>
    <w:p w:rsidR="00393502" w:rsidRDefault="00393502" w:rsidP="0053300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F635E4" w:rsidRPr="0053300A" w:rsidRDefault="00F635E4" w:rsidP="0053300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Руководствуясь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Федеральным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законом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27.07.2010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210-ФЗ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«Об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организации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услуг»,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07.07.2003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112-ФЗ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личном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подсобном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хозяйстве»,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06.10.2003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131-ФЗ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«Об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общих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принципах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организации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местного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Российской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Федерации»,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основании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Устава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7E171A" w:rsidP="0053300A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F635E4" w:rsidRPr="0053300A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т:</w:t>
      </w:r>
    </w:p>
    <w:p w:rsidR="00F635E4" w:rsidRPr="0053300A" w:rsidRDefault="007E171A" w:rsidP="0053300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Внести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Административный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регламент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предоставлению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услуги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«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Выдача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справок,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выписок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из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  <w:szCs w:val="24"/>
        </w:rPr>
        <w:t>похозяйственных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книг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населенных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пунктов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района»,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утвержденный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25.01.2012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следующие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F635E4" w:rsidRPr="0053300A" w:rsidRDefault="007E171A" w:rsidP="0053300A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1)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1.4.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  <w:lang w:val="en-US"/>
        </w:rPr>
        <w:t>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дополнить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подпунктом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следующего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содержания:</w:t>
      </w:r>
    </w:p>
    <w:p w:rsidR="00625C31" w:rsidRDefault="00F635E4" w:rsidP="0053300A">
      <w:pPr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«-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выписка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похозяйственной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книги».</w:t>
      </w:r>
    </w:p>
    <w:p w:rsidR="00625C31" w:rsidRDefault="00F635E4" w:rsidP="0053300A">
      <w:pPr>
        <w:tabs>
          <w:tab w:val="left" w:pos="5805"/>
        </w:tabs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t>2)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подпункте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А.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и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В.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пункта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2.1.5.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  <w:lang w:val="en-US"/>
        </w:rPr>
        <w:t>II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исключить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слова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«ксерокопия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свидетельства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смерти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случае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смерти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владельца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земельного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участка».</w:t>
      </w:r>
    </w:p>
    <w:p w:rsidR="00F635E4" w:rsidRPr="0053300A" w:rsidRDefault="00F635E4" w:rsidP="0053300A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t>3)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  <w:lang w:val="en-US"/>
        </w:rPr>
        <w:t>II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пункт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2.1.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подпунктом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2.1.15.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25C31" w:rsidRDefault="00F635E4" w:rsidP="0053300A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«2.1.15.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срок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течение,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которого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заявление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услуги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должно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быть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зарегистрировано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рабочий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день.».</w:t>
      </w:r>
    </w:p>
    <w:p w:rsidR="00F635E4" w:rsidRPr="0053300A" w:rsidRDefault="007E171A" w:rsidP="0053300A">
      <w:pPr>
        <w:pStyle w:val="ab"/>
        <w:contextualSpacing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4)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Подпункт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3.2.1.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пункта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3.2.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изложить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следующей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F635E4" w:rsidRPr="0053300A" w:rsidRDefault="00F635E4" w:rsidP="0053300A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«3.2.1.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Любой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член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хозяйства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вправе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получить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выписку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любом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объеме,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любому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перечню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сведений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любых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целей.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Выписка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может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составляться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произвольной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форме,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форме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листов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похозяйственной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или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3" w:anchor="/document/402849932/entry/1000" w:history="1">
        <w:r w:rsidRPr="0053300A">
          <w:rPr>
            <w:rStyle w:val="af"/>
            <w:rFonts w:ascii="Arial" w:hAnsi="Arial" w:cs="Arial"/>
            <w:color w:val="000000"/>
            <w:sz w:val="20"/>
            <w:szCs w:val="24"/>
          </w:rPr>
          <w:t>форме</w:t>
        </w:r>
      </w:hyperlink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выписки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похозяйственной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наличии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гражданина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права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земельный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участок.</w:t>
      </w:r>
    </w:p>
    <w:p w:rsidR="00F635E4" w:rsidRPr="0053300A" w:rsidRDefault="00F635E4" w:rsidP="0053300A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Выписка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составляется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двух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экземплярах.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экземпляра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являются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подлинными.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Они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подписываются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местного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самоуправления,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должностным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лицом,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ответственным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ведение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заверяются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печатью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местного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самоуправления.</w:t>
      </w:r>
    </w:p>
    <w:p w:rsidR="00625C31" w:rsidRDefault="00F635E4" w:rsidP="0053300A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Выписка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книги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должна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быть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зарегистрирована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местного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выдана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члену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хозяйства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предъявлении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документа,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личность,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личную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подпись.».</w:t>
      </w:r>
    </w:p>
    <w:p w:rsidR="00F635E4" w:rsidRPr="0053300A" w:rsidRDefault="00F635E4" w:rsidP="0053300A">
      <w:pPr>
        <w:pStyle w:val="ab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t>5)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Пункт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3.2.4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изложить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F635E4" w:rsidRPr="0053300A" w:rsidRDefault="00F635E4" w:rsidP="0053300A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«3.2.4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перечень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оснований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отказа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необходимых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услуги.</w:t>
      </w:r>
    </w:p>
    <w:p w:rsidR="00F635E4" w:rsidRPr="0053300A" w:rsidRDefault="00F635E4" w:rsidP="00164B08">
      <w:pPr>
        <w:pStyle w:val="ab"/>
        <w:numPr>
          <w:ilvl w:val="0"/>
          <w:numId w:val="6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отказывается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наличии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одного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следующих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основаниях:</w:t>
      </w:r>
    </w:p>
    <w:p w:rsidR="00F635E4" w:rsidRPr="0053300A" w:rsidRDefault="00F635E4" w:rsidP="0053300A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обращение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ненадлежащего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лица;</w:t>
      </w:r>
    </w:p>
    <w:p w:rsidR="00F635E4" w:rsidRPr="0053300A" w:rsidRDefault="00F635E4" w:rsidP="0053300A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несоответствие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представленных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перечню,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указанному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2.1.5.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настоящего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регламента.</w:t>
      </w:r>
    </w:p>
    <w:p w:rsidR="00F635E4" w:rsidRPr="0053300A" w:rsidRDefault="00F635E4" w:rsidP="0053300A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Отказ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препятствует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повторной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подачи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устранении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недостатков,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которым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отказано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F635E4" w:rsidRPr="0053300A" w:rsidRDefault="00F635E4" w:rsidP="00164B08">
      <w:pPr>
        <w:pStyle w:val="ab"/>
        <w:numPr>
          <w:ilvl w:val="0"/>
          <w:numId w:val="6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Основание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услуги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имеется.</w:t>
      </w:r>
    </w:p>
    <w:p w:rsidR="00F635E4" w:rsidRPr="0053300A" w:rsidRDefault="00F635E4" w:rsidP="00164B08">
      <w:pPr>
        <w:pStyle w:val="ab"/>
        <w:numPr>
          <w:ilvl w:val="0"/>
          <w:numId w:val="6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3300A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перечень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оснований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отказа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услуги:</w:t>
      </w:r>
    </w:p>
    <w:p w:rsidR="00625C31" w:rsidRDefault="00F635E4" w:rsidP="0053300A">
      <w:pPr>
        <w:pStyle w:val="ab"/>
        <w:ind w:left="567" w:right="-1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отсутствие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информации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запрашиваемой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заявителем.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  <w:szCs w:val="24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t>6)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Подпункт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5.2.2.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пункта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5.2.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  <w:lang w:val="en-US"/>
        </w:rPr>
        <w:t>V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изложить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редакции: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625C31" w:rsidRDefault="00F635E4" w:rsidP="0053300A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t>«</w:t>
      </w:r>
      <w:r w:rsidRPr="0053300A">
        <w:rPr>
          <w:rFonts w:ascii="Arial" w:hAnsi="Arial" w:cs="Arial"/>
          <w:color w:val="000000"/>
          <w:sz w:val="20"/>
          <w:szCs w:val="24"/>
        </w:rPr>
        <w:t>5.2.2.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Жалоба,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поступившая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предоставляющий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муниципальную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услугу,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подлежит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рассмотрению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течение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пятнадцати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рабочих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дней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ее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регистрации,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обжалования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отказа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органа,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предоставляющего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государственную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услугу,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заявителя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исправлении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допущенных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опечаток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ошибок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обжалования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нарушения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установленного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срока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таких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исправлений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течение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пяти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рабочих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дней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ее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регистрации.».</w:t>
      </w:r>
    </w:p>
    <w:p w:rsidR="00F635E4" w:rsidRPr="0053300A" w:rsidRDefault="00F635E4" w:rsidP="0053300A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  <w:szCs w:val="24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t>7)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53300A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  <w:lang w:val="en-US"/>
        </w:rPr>
        <w:t>V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пунктом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5.4.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«Заявитель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может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обратиться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жалобой,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том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числе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следующих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случаях:</w:t>
      </w:r>
    </w:p>
    <w:p w:rsidR="00F635E4" w:rsidRPr="0053300A" w:rsidRDefault="00F635E4" w:rsidP="0053300A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3300A">
        <w:rPr>
          <w:rFonts w:ascii="Arial" w:hAnsi="Arial" w:cs="Arial"/>
          <w:color w:val="000000"/>
          <w:sz w:val="20"/>
          <w:szCs w:val="24"/>
        </w:rPr>
        <w:t>-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нарушение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срока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порядка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выдачи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результатам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услуги;</w:t>
      </w:r>
    </w:p>
    <w:p w:rsidR="00F635E4" w:rsidRPr="0053300A" w:rsidRDefault="00F635E4" w:rsidP="0053300A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основания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предусмотрены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принятыми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соответствии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ними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субъектов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актами;</w:t>
      </w:r>
    </w:p>
    <w:p w:rsidR="00625C31" w:rsidRDefault="00F635E4" w:rsidP="0053300A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требование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заявителя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отсутствие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(или)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недостоверность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указывались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первоначальном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отказе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приеме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для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предусмотренных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24" w:anchor="dst290" w:history="1"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пунктом</w:t>
        </w:r>
        <w:r w:rsidR="007E171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4</w:t>
        </w:r>
        <w:r w:rsidR="007E171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части</w:t>
        </w:r>
        <w:r w:rsidR="007E171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1</w:t>
        </w:r>
        <w:r w:rsidR="007E171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статьи</w:t>
        </w:r>
        <w:r w:rsidR="007E171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3300A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7</w:t>
        </w:r>
      </w:hyperlink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настоящего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Федерального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закона.».</w:t>
      </w:r>
      <w:r w:rsidR="007E171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</w:p>
    <w:p w:rsidR="00625C31" w:rsidRDefault="007E171A" w:rsidP="0053300A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средстве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"Посадский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вестник".</w:t>
      </w:r>
    </w:p>
    <w:p w:rsidR="00393502" w:rsidRDefault="00393502" w:rsidP="0053300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F635E4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Глава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О.Н.Мартьянова</w:t>
      </w:r>
      <w:proofErr w:type="spellEnd"/>
    </w:p>
    <w:p w:rsidR="00393502" w:rsidRPr="0053300A" w:rsidRDefault="00393502" w:rsidP="0053300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9"/>
        <w:gridCol w:w="3609"/>
        <w:gridCol w:w="5829"/>
      </w:tblGrid>
      <w:tr w:rsidR="00F635E4" w:rsidRPr="0053300A" w:rsidTr="00393502">
        <w:trPr>
          <w:cantSplit/>
        </w:trPr>
        <w:tc>
          <w:tcPr>
            <w:tcW w:w="1697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СĔНТĔРВĂРРИ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КАРАПАШ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ЯЛ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ПОСЕЛЕНИЙĚН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АДМИНИСТРАЦИЙĚ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53300A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>ЙЫШĂНУ</w:t>
            </w:r>
          </w:p>
          <w:p w:rsidR="00F635E4" w:rsidRPr="0053300A" w:rsidRDefault="00F635E4" w:rsidP="00393502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2022.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05.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20.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39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3" w:type="pct"/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7F41209B" wp14:editId="008CCA2E">
                  <wp:extent cx="717550" cy="717550"/>
                  <wp:effectExtent l="19050" t="0" r="635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АДМИНИСТРАЦИЯ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КАРАБАШСКОГО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</w:p>
          <w:p w:rsidR="00625C31" w:rsidRDefault="00F635E4" w:rsidP="00393502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53300A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F635E4" w:rsidRPr="0053300A" w:rsidRDefault="00F635E4" w:rsidP="00393502">
            <w:pPr>
              <w:pStyle w:val="ae"/>
              <w:ind w:left="360" w:right="-35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20.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05.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2022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№39</w:t>
            </w:r>
          </w:p>
          <w:p w:rsidR="00F635E4" w:rsidRPr="0053300A" w:rsidRDefault="00F635E4" w:rsidP="0039350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деревня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Карабаши</w:t>
            </w:r>
            <w:proofErr w:type="spellEnd"/>
          </w:p>
        </w:tc>
      </w:tr>
    </w:tbl>
    <w:p w:rsidR="00625C31" w:rsidRDefault="00F635E4" w:rsidP="0053300A">
      <w:pPr>
        <w:spacing w:after="0" w:line="240" w:lineRule="auto"/>
        <w:ind w:right="4251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3300A">
        <w:rPr>
          <w:rFonts w:ascii="Arial" w:hAnsi="Arial" w:cs="Arial"/>
          <w:b/>
          <w:color w:val="000000"/>
          <w:sz w:val="20"/>
          <w:szCs w:val="24"/>
        </w:rPr>
        <w:lastRenderedPageBreak/>
        <w:t>Об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программы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«Энергосбережение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и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повышение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энергетической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эффективности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2021-2023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гг.»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proofErr w:type="spellEnd"/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F635E4" w:rsidRPr="0053300A" w:rsidRDefault="007E171A" w:rsidP="0053300A">
      <w:pPr>
        <w:spacing w:after="0" w:line="240" w:lineRule="auto"/>
        <w:ind w:firstLine="15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F635E4" w:rsidRPr="0053300A" w:rsidRDefault="007E171A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Федеральными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законами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06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октября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2003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131-ФЗ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общих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принципах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организации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местного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самоуправления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Федерации»,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23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ноября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2009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261-ФЗ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энергосбережении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повышении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F635E4" w:rsidRPr="0053300A">
        <w:rPr>
          <w:rFonts w:ascii="Arial" w:hAnsi="Arial" w:cs="Arial"/>
          <w:color w:val="000000"/>
          <w:sz w:val="20"/>
          <w:szCs w:val="24"/>
        </w:rPr>
        <w:t>энергетической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эффективности</w:t>
      </w:r>
      <w:proofErr w:type="gram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внесении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изменений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отдельные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законодательные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акты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Федерации»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п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53300A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т:</w:t>
      </w:r>
    </w:p>
    <w:p w:rsidR="00F635E4" w:rsidRPr="0053300A" w:rsidRDefault="00F635E4" w:rsidP="0053300A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Утвердить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муниципальную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программу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«Энергосбережение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повышение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энергетической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эффективности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2021-2023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гг.»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(прилагается).</w:t>
      </w:r>
    </w:p>
    <w:p w:rsidR="00F635E4" w:rsidRPr="0053300A" w:rsidRDefault="00F635E4" w:rsidP="0053300A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Настоящее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постановление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вступает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силу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момента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подписания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подлежит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официальному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опубликованию.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625C31" w:rsidRDefault="00F635E4" w:rsidP="0053300A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3.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Контроль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исполнением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настоящего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постановления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оставляю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собой.</w:t>
      </w:r>
    </w:p>
    <w:p w:rsidR="00F635E4" w:rsidRPr="0053300A" w:rsidRDefault="007E171A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7E171A" w:rsidP="0053300A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25C31" w:rsidRDefault="007E171A" w:rsidP="003935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Глава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  <w:szCs w:val="24"/>
        </w:rPr>
        <w:t>О.Н.Мартьянова</w:t>
      </w:r>
      <w:proofErr w:type="spellEnd"/>
    </w:p>
    <w:p w:rsidR="00393502" w:rsidRDefault="00393502" w:rsidP="003935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9"/>
        <w:gridCol w:w="3609"/>
        <w:gridCol w:w="5829"/>
      </w:tblGrid>
      <w:tr w:rsidR="00F635E4" w:rsidRPr="0053300A" w:rsidTr="00393502">
        <w:trPr>
          <w:cantSplit/>
        </w:trPr>
        <w:tc>
          <w:tcPr>
            <w:tcW w:w="1697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СĔНТĔРВĂРРИ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КАРАПАШ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ЯЛ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ПОСЕЛЕНИЙĚН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АДМИНИСТРАЦИЙĚ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F635E4" w:rsidRPr="0053300A" w:rsidRDefault="00F635E4" w:rsidP="00393502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2022.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05.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30.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40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3" w:type="pct"/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4350188" wp14:editId="7088886F">
                  <wp:extent cx="717550" cy="717550"/>
                  <wp:effectExtent l="19050" t="0" r="6350" b="0"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АДМИНИСТРАЦИЯ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КАРАБАШСКОГО</w:t>
            </w:r>
            <w:r w:rsidR="007E171A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</w:p>
          <w:p w:rsidR="00625C31" w:rsidRDefault="00F635E4" w:rsidP="00393502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F635E4" w:rsidRPr="0053300A" w:rsidRDefault="00F635E4" w:rsidP="00393502">
            <w:pPr>
              <w:pStyle w:val="ae"/>
              <w:ind w:left="360" w:right="-35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30.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05.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2022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4"/>
              </w:rPr>
              <w:t>№40</w:t>
            </w:r>
          </w:p>
          <w:p w:rsidR="00F635E4" w:rsidRPr="0053300A" w:rsidRDefault="00F635E4" w:rsidP="0039350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деревня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Карабаши</w:t>
            </w:r>
            <w:proofErr w:type="spellEnd"/>
          </w:p>
        </w:tc>
      </w:tr>
    </w:tbl>
    <w:p w:rsidR="00625C31" w:rsidRDefault="00F635E4" w:rsidP="0053300A">
      <w:pPr>
        <w:spacing w:after="0" w:line="240" w:lineRule="auto"/>
        <w:ind w:right="3686"/>
        <w:rPr>
          <w:rFonts w:ascii="Arial" w:hAnsi="Arial" w:cs="Arial"/>
          <w:b/>
          <w:bCs/>
          <w:color w:val="000000"/>
          <w:sz w:val="20"/>
          <w:szCs w:val="24"/>
        </w:rPr>
      </w:pP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О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запрете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реализации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розничной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алкогольной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продукции,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пива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и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пивных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напитков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территории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Карабашского</w:t>
      </w:r>
      <w:proofErr w:type="spellEnd"/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сельского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в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день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проведения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массовых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мероприятий,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приуроченных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к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празднованию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Дня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защиты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  <w:szCs w:val="24"/>
        </w:rPr>
        <w:t>детей</w:t>
      </w:r>
    </w:p>
    <w:p w:rsidR="00393502" w:rsidRDefault="00393502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соответствии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постановлением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Кабинета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Министров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14.11.2012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481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"Об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установлении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дополнительных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ограничений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времени,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условий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мест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розничной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продажи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алкогольной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продукции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территории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"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целях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обеспечения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правопорядка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общественной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безопасности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</w:p>
    <w:p w:rsidR="00F635E4" w:rsidRPr="0053300A" w:rsidRDefault="00F635E4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п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53300A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л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т:</w:t>
      </w:r>
    </w:p>
    <w:p w:rsidR="00F635E4" w:rsidRPr="0053300A" w:rsidRDefault="00F635E4" w:rsidP="0053300A">
      <w:pPr>
        <w:spacing w:after="0" w:line="240" w:lineRule="auto"/>
        <w:ind w:right="-1" w:firstLine="708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1.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Рекомендовать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руководителям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предприятий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розничной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торговли,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независимо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форм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собственности,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расположенных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территории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Республики</w:t>
      </w:r>
      <w:r w:rsidRPr="0053300A">
        <w:rPr>
          <w:rFonts w:ascii="Arial" w:hAnsi="Arial" w:cs="Arial"/>
          <w:color w:val="000000"/>
          <w:sz w:val="20"/>
          <w:szCs w:val="24"/>
        </w:rPr>
        <w:t>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запретить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реализацию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розничной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алкогольной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продукции,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пива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пивных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напитков,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изготовленных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основе,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территории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сельского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день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проведения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массовых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мероприятий,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приуроченных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к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празднованию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Дня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защиты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детей</w:t>
      </w:r>
      <w:r w:rsidR="007E171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01</w:t>
      </w:r>
      <w:r w:rsidR="007E171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  <w:szCs w:val="24"/>
        </w:rPr>
        <w:t>июня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2022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года,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следующих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магазинах:</w:t>
      </w:r>
    </w:p>
    <w:p w:rsidR="00F635E4" w:rsidRPr="0053300A" w:rsidRDefault="00F635E4" w:rsidP="0053300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Карабашский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магазин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ТПС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д.Карабаши</w:t>
      </w:r>
      <w:proofErr w:type="spellEnd"/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ул.Центральная</w:t>
      </w:r>
      <w:proofErr w:type="spellEnd"/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д.3;</w:t>
      </w:r>
    </w:p>
    <w:p w:rsidR="00F635E4" w:rsidRPr="0053300A" w:rsidRDefault="00F635E4" w:rsidP="0053300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Карабашский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магазин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ТПС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№2,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д.Карабаши</w:t>
      </w:r>
      <w:proofErr w:type="spellEnd"/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ул.Полевая</w:t>
      </w:r>
      <w:proofErr w:type="spellEnd"/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20б;</w:t>
      </w:r>
    </w:p>
    <w:p w:rsidR="00F635E4" w:rsidRPr="0053300A" w:rsidRDefault="00F635E4" w:rsidP="0053300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Покровский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магазин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ТПС,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с.Покровское</w:t>
      </w:r>
      <w:proofErr w:type="spellEnd"/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ул.Церковная</w:t>
      </w:r>
      <w:proofErr w:type="spellEnd"/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д.4;</w:t>
      </w:r>
    </w:p>
    <w:p w:rsidR="00F635E4" w:rsidRPr="0053300A" w:rsidRDefault="00F635E4" w:rsidP="0053300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Магазин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«Волга»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ИП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Медяков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Д.Ю,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д.Карабаши</w:t>
      </w:r>
      <w:proofErr w:type="spellEnd"/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ул.Полевая</w:t>
      </w:r>
      <w:proofErr w:type="spellEnd"/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20а;</w:t>
      </w:r>
    </w:p>
    <w:p w:rsidR="00F635E4" w:rsidRPr="0053300A" w:rsidRDefault="00F635E4" w:rsidP="0053300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-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Магазин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</w:t>
      </w:r>
      <w:proofErr w:type="spellStart"/>
      <w:r w:rsidRPr="0053300A">
        <w:rPr>
          <w:rFonts w:ascii="Arial" w:hAnsi="Arial" w:cs="Arial"/>
          <w:color w:val="000000"/>
          <w:sz w:val="20"/>
        </w:rPr>
        <w:t>Ивушка</w:t>
      </w:r>
      <w:proofErr w:type="spellEnd"/>
      <w:r w:rsidRPr="0053300A">
        <w:rPr>
          <w:rFonts w:ascii="Arial" w:hAnsi="Arial" w:cs="Arial"/>
          <w:color w:val="000000"/>
          <w:sz w:val="20"/>
        </w:rPr>
        <w:t>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ИП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Медяков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Д.Ю,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с.Покровское</w:t>
      </w:r>
      <w:proofErr w:type="spellEnd"/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ул.Церковная</w:t>
      </w:r>
      <w:proofErr w:type="spellEnd"/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д.2а.</w:t>
      </w:r>
    </w:p>
    <w:p w:rsidR="00F635E4" w:rsidRPr="0053300A" w:rsidRDefault="007E171A" w:rsidP="0053300A">
      <w:pPr>
        <w:pStyle w:val="aff6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Контроль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исполнением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оставляю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собой.</w:t>
      </w:r>
    </w:p>
    <w:p w:rsidR="00F635E4" w:rsidRPr="0053300A" w:rsidRDefault="007E171A" w:rsidP="0053300A">
      <w:pPr>
        <w:pStyle w:val="aff6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подписания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подлежит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официальному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опубликованию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вестник».</w:t>
      </w: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F635E4" w:rsidRPr="0053300A" w:rsidTr="00393502">
        <w:trPr>
          <w:cantSplit/>
        </w:trPr>
        <w:tc>
          <w:tcPr>
            <w:tcW w:w="2500" w:type="pct"/>
            <w:vAlign w:val="center"/>
            <w:hideMark/>
          </w:tcPr>
          <w:p w:rsidR="00F635E4" w:rsidRPr="0053300A" w:rsidRDefault="00F635E4" w:rsidP="00393502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</w:pPr>
            <w:r w:rsidRPr="0053300A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Глава</w:t>
            </w:r>
            <w:r w:rsidR="007E171A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53300A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Карабашского</w:t>
            </w:r>
            <w:proofErr w:type="spellEnd"/>
            <w:r w:rsidR="007E171A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53300A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сельского</w:t>
            </w:r>
            <w:r w:rsidR="007E171A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53300A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поселения</w:t>
            </w:r>
          </w:p>
        </w:tc>
        <w:tc>
          <w:tcPr>
            <w:tcW w:w="2500" w:type="pct"/>
            <w:vAlign w:val="center"/>
            <w:hideMark/>
          </w:tcPr>
          <w:p w:rsidR="00F635E4" w:rsidRPr="0053300A" w:rsidRDefault="007E171A" w:rsidP="00393502">
            <w:pPr>
              <w:tabs>
                <w:tab w:val="left" w:pos="7390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="00F635E4" w:rsidRPr="0053300A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О.Н.Мартьянова</w:t>
            </w:r>
            <w:proofErr w:type="spellEnd"/>
          </w:p>
        </w:tc>
      </w:tr>
    </w:tbl>
    <w:p w:rsidR="00F635E4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93502" w:rsidRPr="0053300A" w:rsidRDefault="00393502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2"/>
        <w:gridCol w:w="1586"/>
        <w:gridCol w:w="6349"/>
      </w:tblGrid>
      <w:tr w:rsidR="00F635E4" w:rsidRPr="0053300A" w:rsidTr="00393502">
        <w:trPr>
          <w:cantSplit/>
        </w:trPr>
        <w:tc>
          <w:tcPr>
            <w:tcW w:w="2223" w:type="pct"/>
            <w:vAlign w:val="center"/>
          </w:tcPr>
          <w:p w:rsidR="00F635E4" w:rsidRPr="0053300A" w:rsidRDefault="007E171A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555" w:type="pct"/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22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F635E4" w:rsidRPr="0053300A" w:rsidTr="00393502">
        <w:trPr>
          <w:cantSplit/>
        </w:trPr>
        <w:tc>
          <w:tcPr>
            <w:tcW w:w="2223" w:type="pct"/>
            <w:vAlign w:val="center"/>
          </w:tcPr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ХУРАКАССИ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ЯЛ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ХУТЛĂХĚ</w:t>
            </w:r>
            <w:r w:rsidR="007E171A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625C31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2022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ç.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çу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уйăхĕн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27,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7E171A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41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53300A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Хуракасси</w:t>
            </w:r>
            <w:r w:rsidR="007E171A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ялĕ</w:t>
            </w:r>
          </w:p>
        </w:tc>
        <w:tc>
          <w:tcPr>
            <w:tcW w:w="555" w:type="pct"/>
            <w:vAlign w:val="center"/>
          </w:tcPr>
          <w:p w:rsidR="00F635E4" w:rsidRPr="0053300A" w:rsidRDefault="008A2A9B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s1031" type="#_x0000_t75" style="position:absolute;left:0;text-align:left;margin-left:6.5pt;margin-top:-9.75pt;width:56.7pt;height:56.7pt;z-index:251673600;mso-wrap-edited:f;mso-position-horizontal-relative:text;mso-position-vertical-relative:text" wrapcoords="-284 0 -284 21316 21600 21316 21600 0 -284 0">
                  <v:imagedata r:id="rId10" o:title="Gerb-ch"/>
                </v:shape>
              </w:pict>
            </w:r>
          </w:p>
        </w:tc>
        <w:tc>
          <w:tcPr>
            <w:tcW w:w="2222" w:type="pct"/>
            <w:vAlign w:val="center"/>
          </w:tcPr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F635E4" w:rsidRPr="0053300A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625C31" w:rsidRDefault="00F635E4" w:rsidP="00393502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ЭЛЬБАРУСОВСКОГО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7E1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7E171A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625C31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ПОСТАНОВЛЕНИЕ</w:t>
            </w:r>
          </w:p>
          <w:p w:rsidR="00F635E4" w:rsidRPr="0053300A" w:rsidRDefault="007E171A" w:rsidP="00393502">
            <w:pPr>
              <w:pStyle w:val="ae"/>
              <w:ind w:left="362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635E4"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27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мая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2022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г.,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F635E4" w:rsidRPr="0053300A">
              <w:rPr>
                <w:rFonts w:ascii="Arial" w:hAnsi="Arial" w:cs="Arial"/>
                <w:b/>
                <w:noProof/>
                <w:color w:val="000000"/>
                <w:szCs w:val="22"/>
              </w:rPr>
              <w:t>41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53300A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деревня</w:t>
            </w:r>
            <w:r w:rsidR="007E171A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Эльбарусово</w:t>
            </w:r>
          </w:p>
        </w:tc>
      </w:tr>
    </w:tbl>
    <w:p w:rsidR="00F635E4" w:rsidRPr="0053300A" w:rsidRDefault="007E171A" w:rsidP="0053300A">
      <w:pPr>
        <w:spacing w:after="0" w:line="240" w:lineRule="auto"/>
        <w:ind w:right="5244"/>
        <w:jc w:val="both"/>
        <w:rPr>
          <w:rFonts w:ascii="Arial" w:hAnsi="Arial" w:cs="Arial"/>
          <w:bCs/>
          <w:i/>
          <w:color w:val="000000"/>
          <w:sz w:val="20"/>
          <w:szCs w:val="24"/>
        </w:rPr>
      </w:pP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Об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ограничении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реализации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алкогольной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продукции,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пива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и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пивных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напитков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на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территории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proofErr w:type="spellStart"/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Эльбарусовского</w:t>
      </w:r>
      <w:proofErr w:type="spellEnd"/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сельского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поселения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района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Чувашской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bCs/>
          <w:i/>
          <w:color w:val="000000"/>
          <w:sz w:val="20"/>
          <w:szCs w:val="24"/>
        </w:rPr>
        <w:t>Республики</w:t>
      </w:r>
      <w:r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</w:p>
    <w:p w:rsidR="00393502" w:rsidRDefault="00393502" w:rsidP="0053300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F635E4" w:rsidRPr="00393502" w:rsidRDefault="00F635E4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393502">
        <w:rPr>
          <w:rFonts w:ascii="Arial" w:hAnsi="Arial" w:cs="Arial"/>
          <w:color w:val="000000"/>
          <w:sz w:val="20"/>
          <w:szCs w:val="24"/>
        </w:rPr>
        <w:t>В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соответствии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с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постановлением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Кабинета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Министров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Чувашкой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от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14.11.2012г.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№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481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"Об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установлении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дополнительных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ограничений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времени,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условий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и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мест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розничной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продажи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алкогольной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продукции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на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территории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Чувашской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"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и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в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целях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пресечения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злоупотребления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в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сфере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реализации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алкогольной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продукции,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а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также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предотвращения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правонарушений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общественного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порядка,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п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о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с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т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а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н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о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в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л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я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е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393502">
        <w:rPr>
          <w:rFonts w:ascii="Arial" w:hAnsi="Arial" w:cs="Arial"/>
          <w:color w:val="000000"/>
          <w:sz w:val="20"/>
          <w:szCs w:val="24"/>
        </w:rPr>
        <w:t>т</w:t>
      </w:r>
      <w:r w:rsidR="007E171A"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Pr="00393502">
        <w:rPr>
          <w:rFonts w:ascii="Arial" w:hAnsi="Arial" w:cs="Arial"/>
          <w:color w:val="000000"/>
          <w:sz w:val="20"/>
          <w:szCs w:val="24"/>
        </w:rPr>
        <w:t>:</w:t>
      </w:r>
      <w:proofErr w:type="gramEnd"/>
    </w:p>
    <w:p w:rsidR="00F635E4" w:rsidRPr="00393502" w:rsidRDefault="007E171A" w:rsidP="0053300A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1.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Установить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даты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проведения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мероприятий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на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территории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393502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сельского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F635E4" w:rsidRPr="00393502">
        <w:rPr>
          <w:rFonts w:ascii="Arial" w:hAnsi="Arial" w:cs="Arial"/>
          <w:color w:val="000000"/>
          <w:sz w:val="20"/>
        </w:rPr>
        <w:t>поселения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:</w:t>
      </w:r>
      <w:proofErr w:type="gramEnd"/>
      <w:r w:rsidRPr="00393502">
        <w:rPr>
          <w:rFonts w:ascii="Arial" w:hAnsi="Arial" w:cs="Arial"/>
          <w:color w:val="000000"/>
          <w:sz w:val="20"/>
        </w:rPr>
        <w:t xml:space="preserve"> </w:t>
      </w:r>
    </w:p>
    <w:p w:rsidR="00F635E4" w:rsidRPr="00393502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-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1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июня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2022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года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–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День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защиты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детей;</w:t>
      </w:r>
    </w:p>
    <w:p w:rsidR="00F635E4" w:rsidRPr="00393502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-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23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июня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2022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года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–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Выпускной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вечер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в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МБОУ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«</w:t>
      </w:r>
      <w:proofErr w:type="spellStart"/>
      <w:r w:rsidR="00F635E4" w:rsidRPr="00393502">
        <w:rPr>
          <w:rFonts w:ascii="Arial" w:hAnsi="Arial" w:cs="Arial"/>
          <w:color w:val="000000"/>
          <w:sz w:val="20"/>
        </w:rPr>
        <w:t>Эльбарусовская</w:t>
      </w:r>
      <w:proofErr w:type="spellEnd"/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СОШ»;</w:t>
      </w:r>
    </w:p>
    <w:p w:rsidR="00F635E4" w:rsidRPr="00393502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-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27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июня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2022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года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–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День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молодежи;</w:t>
      </w:r>
    </w:p>
    <w:p w:rsidR="00F635E4" w:rsidRPr="00393502" w:rsidRDefault="007E171A" w:rsidP="0053300A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-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1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сентября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2022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года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–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День</w:t>
      </w:r>
      <w:r w:rsidRPr="00393502">
        <w:rPr>
          <w:rFonts w:ascii="Arial" w:hAnsi="Arial" w:cs="Arial"/>
          <w:color w:val="000000"/>
          <w:sz w:val="20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</w:rPr>
        <w:t>знаний.</w:t>
      </w:r>
    </w:p>
    <w:p w:rsidR="00F635E4" w:rsidRPr="00393502" w:rsidRDefault="007E171A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2.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Руководителям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предприятий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розничной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торговли,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осуществляющих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розничную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продажу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алкогольной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продукции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на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территории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635E4" w:rsidRPr="00393502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сельского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поселения,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независимо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от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форм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собственности,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запретить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розничную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продажу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алкогольной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продукции,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пиво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и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пивные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напитки,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изготовленные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на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его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основе,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в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дни,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установленные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данным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постановлением.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393502" w:rsidRDefault="007E171A" w:rsidP="0053300A">
      <w:pPr>
        <w:tabs>
          <w:tab w:val="left" w:pos="133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3.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Рекомендовать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ОМВД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России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по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Мариинско-Посадскому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району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в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эти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дни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в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местах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массового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скопления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граждан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не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допускать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распития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алкогольной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продукции,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пива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и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пивных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напитков.</w:t>
      </w:r>
    </w:p>
    <w:p w:rsidR="00F635E4" w:rsidRPr="00393502" w:rsidRDefault="007E171A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4.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Ознакомить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организации,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индивидуальных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предпринимателей,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осуществляющих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розничную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продажу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алкогольной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продукции,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о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датах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проведения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мероприятий,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указанных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в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п.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1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настоящего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постановления,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не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позднее,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чем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за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три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календарных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дня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до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начала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их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проведения.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393502" w:rsidRDefault="007E171A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5.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Контроль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за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исполнением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настоящего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постановления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оставляю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за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собой.</w:t>
      </w:r>
    </w:p>
    <w:p w:rsidR="00F635E4" w:rsidRPr="00393502" w:rsidRDefault="007E171A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6.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Настоящее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постановление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вступает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в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силу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со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дня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подписания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и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подлежит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официальному</w:t>
      </w:r>
      <w:r w:rsidRPr="00393502"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393502">
        <w:rPr>
          <w:rFonts w:ascii="Arial" w:hAnsi="Arial" w:cs="Arial"/>
          <w:color w:val="000000"/>
          <w:sz w:val="20"/>
          <w:szCs w:val="24"/>
        </w:rPr>
        <w:t>опубликованию.</w:t>
      </w:r>
    </w:p>
    <w:p w:rsidR="00625C31" w:rsidRDefault="007E171A" w:rsidP="0053300A">
      <w:pPr>
        <w:pStyle w:val="ab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625C31" w:rsidRDefault="00F635E4" w:rsidP="0053300A">
      <w:pPr>
        <w:pStyle w:val="ab"/>
        <w:rPr>
          <w:rFonts w:ascii="Arial" w:hAnsi="Arial" w:cs="Arial"/>
          <w:color w:val="000000"/>
          <w:sz w:val="20"/>
          <w:szCs w:val="20"/>
        </w:rPr>
      </w:pPr>
      <w:r w:rsidRPr="0053300A">
        <w:rPr>
          <w:rFonts w:ascii="Arial" w:hAnsi="Arial" w:cs="Arial"/>
          <w:color w:val="000000"/>
          <w:sz w:val="20"/>
        </w:rPr>
        <w:t>Глава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поселения: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Р.А.Кольцова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393502" w:rsidRDefault="00393502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393502" w:rsidRDefault="00393502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Протокол</w:t>
      </w:r>
    </w:p>
    <w:p w:rsidR="00625C31" w:rsidRDefault="00F635E4" w:rsidP="0053300A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публичных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проекту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планировки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межевания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линейного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«Улично-дорожная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Синьял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Ирх-Сирмы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proofErr w:type="spellStart"/>
      <w:r w:rsidRPr="0053300A">
        <w:rPr>
          <w:rFonts w:ascii="Arial" w:hAnsi="Arial" w:cs="Arial"/>
          <w:color w:val="000000"/>
          <w:sz w:val="20"/>
        </w:rPr>
        <w:t>с.Первое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Чурашево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«23»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Председательствующий: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Орлов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В.А.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–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глава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района.</w:t>
      </w:r>
    </w:p>
    <w:p w:rsidR="00F635E4" w:rsidRPr="0053300A" w:rsidRDefault="007E171A" w:rsidP="0053300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Секретарь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Сем</w:t>
      </w:r>
      <w:r w:rsidR="0053300A" w:rsidRPr="0053300A">
        <w:rPr>
          <w:rFonts w:ascii="Arial" w:hAnsi="Arial" w:cs="Arial"/>
          <w:color w:val="000000"/>
          <w:sz w:val="20"/>
        </w:rPr>
        <w:t>Ă</w:t>
      </w:r>
      <w:r w:rsidR="00F635E4" w:rsidRPr="0053300A">
        <w:rPr>
          <w:rFonts w:ascii="Arial" w:hAnsi="Arial" w:cs="Arial"/>
          <w:color w:val="000000"/>
          <w:sz w:val="20"/>
        </w:rPr>
        <w:t>нова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Н.Н.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ведущий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специалист-эксперт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поселения.</w:t>
      </w:r>
    </w:p>
    <w:p w:rsidR="00625C31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Место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время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проведения: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Первое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Чурашево</w:t>
      </w:r>
      <w:proofErr w:type="spellEnd"/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ул.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Школьная,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9б,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здание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администрации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в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10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часов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00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минут</w:t>
      </w:r>
      <w:r w:rsidRPr="0053300A">
        <w:rPr>
          <w:rFonts w:ascii="Arial" w:hAnsi="Arial" w:cs="Arial"/>
          <w:color w:val="000000"/>
          <w:sz w:val="20"/>
        </w:rPr>
        <w:t>.</w:t>
      </w:r>
    </w:p>
    <w:p w:rsidR="00625C31" w:rsidRDefault="00F635E4" w:rsidP="0053300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Присутствовали: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депутаты,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представители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общественности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количестве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чел.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7E171A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Слушали: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Орлова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В.А.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главу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соответствии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45,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46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Градостроительного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кодекса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законом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06.10.2003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131-ФЗ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«Об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общих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принципах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организации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местного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самоуправления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Российской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Федерации»,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Уставом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Положением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порядке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проведения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общественных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обсуждений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утвержденным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Собрания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депутатов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21.12.</w:t>
      </w:r>
      <w:r w:rsidRPr="0053300A">
        <w:rPr>
          <w:rFonts w:ascii="Arial" w:hAnsi="Arial" w:cs="Arial"/>
          <w:noProof/>
          <w:color w:val="000000"/>
          <w:sz w:val="20"/>
        </w:rPr>
        <w:t>2018</w:t>
      </w:r>
      <w:r w:rsidR="007E171A">
        <w:rPr>
          <w:rFonts w:ascii="Arial" w:hAnsi="Arial" w:cs="Arial"/>
          <w:noProof/>
          <w:color w:val="000000"/>
          <w:sz w:val="20"/>
        </w:rPr>
        <w:t xml:space="preserve"> </w:t>
      </w:r>
      <w:r w:rsidRPr="0053300A">
        <w:rPr>
          <w:rFonts w:ascii="Arial" w:hAnsi="Arial" w:cs="Arial"/>
          <w:noProof/>
          <w:color w:val="000000"/>
          <w:sz w:val="20"/>
        </w:rPr>
        <w:t>№</w:t>
      </w:r>
      <w:r w:rsidR="007E171A">
        <w:rPr>
          <w:rFonts w:ascii="Arial" w:hAnsi="Arial" w:cs="Arial"/>
          <w:noProof/>
          <w:color w:val="000000"/>
          <w:sz w:val="20"/>
        </w:rPr>
        <w:t xml:space="preserve"> </w:t>
      </w:r>
      <w:r w:rsidRPr="0053300A">
        <w:rPr>
          <w:rFonts w:ascii="Arial" w:hAnsi="Arial" w:cs="Arial"/>
          <w:noProof/>
          <w:color w:val="000000"/>
          <w:sz w:val="20"/>
        </w:rPr>
        <w:t>55/1</w:t>
      </w:r>
      <w:r w:rsidRPr="0053300A">
        <w:rPr>
          <w:rFonts w:ascii="Arial" w:hAnsi="Arial" w:cs="Arial"/>
          <w:color w:val="000000"/>
          <w:sz w:val="20"/>
        </w:rPr>
        <w:t>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Правилами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землепользования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застройки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утвержденными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Собрания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депутатов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12.05.2022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г..№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07/1,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постановлением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главы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08.04.2022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№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назначены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вопросам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рассмотрения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документации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проекту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планировки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межевания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линейного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«Улично-дорожная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Синьял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Ирх-Сирмы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Республики».</w:t>
      </w:r>
    </w:p>
    <w:p w:rsidR="00F635E4" w:rsidRPr="0053300A" w:rsidRDefault="007E171A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Информация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проведении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данному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вопросу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размещены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официальном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сайте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баннере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«Публичные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слушания».</w:t>
      </w:r>
    </w:p>
    <w:p w:rsidR="00F635E4" w:rsidRPr="0053300A" w:rsidRDefault="00F635E4" w:rsidP="0053300A">
      <w:pPr>
        <w:pStyle w:val="a9"/>
        <w:ind w:firstLine="708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bCs/>
          <w:color w:val="000000"/>
          <w:sz w:val="20"/>
        </w:rPr>
        <w:t>Зачитал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и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ознакомил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проектом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планировки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межевания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занятой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</w:t>
      </w:r>
      <w:r w:rsidRPr="0053300A">
        <w:rPr>
          <w:rFonts w:ascii="Arial" w:hAnsi="Arial" w:cs="Arial"/>
          <w:bCs/>
          <w:color w:val="000000"/>
          <w:sz w:val="20"/>
        </w:rPr>
        <w:t>лично-дорожной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сетью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в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д.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Синьял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Ирх-Сирмы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района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Республики</w:t>
      </w:r>
      <w:r w:rsidRPr="0053300A">
        <w:rPr>
          <w:rFonts w:ascii="Arial" w:hAnsi="Arial" w:cs="Arial"/>
          <w:color w:val="000000"/>
          <w:sz w:val="20"/>
        </w:rPr>
        <w:t>.</w:t>
      </w:r>
    </w:p>
    <w:p w:rsidR="00F635E4" w:rsidRPr="0053300A" w:rsidRDefault="007E171A" w:rsidP="0053300A">
      <w:pPr>
        <w:pStyle w:val="a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Выступила: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Андреева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Г.В.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депутат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Синьялскому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избирательному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округу.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Предложил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утвердить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данный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проект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межевания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территории.</w:t>
      </w:r>
    </w:p>
    <w:p w:rsidR="00F635E4" w:rsidRPr="0053300A" w:rsidRDefault="00F635E4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Участники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обсуждению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проекта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планировки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межевания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занятой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у</w:t>
      </w:r>
      <w:r w:rsidRPr="0053300A">
        <w:rPr>
          <w:rFonts w:ascii="Arial" w:hAnsi="Arial" w:cs="Arial"/>
          <w:bCs/>
          <w:color w:val="000000"/>
          <w:sz w:val="20"/>
        </w:rPr>
        <w:t>лично-дорожной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сетью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в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д.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Синьял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Ирх-Сирмы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Cs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района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решили</w:t>
      </w:r>
      <w:r w:rsidRPr="0053300A">
        <w:rPr>
          <w:rFonts w:ascii="Arial" w:hAnsi="Arial" w:cs="Arial"/>
          <w:color w:val="000000"/>
          <w:sz w:val="20"/>
        </w:rPr>
        <w:t>: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1.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Одобрить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проект</w:t>
      </w:r>
      <w:r w:rsidR="007E171A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проект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планировки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межевания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территории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линейного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объекта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«Улично-дорожная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Синьял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Ирх-Сирмы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Республики».</w:t>
      </w:r>
    </w:p>
    <w:p w:rsidR="00F635E4" w:rsidRPr="0053300A" w:rsidRDefault="007E171A" w:rsidP="0053300A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направить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утверждения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главе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635E4"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</w:rPr>
        <w:t>поселения.</w:t>
      </w:r>
    </w:p>
    <w:p w:rsidR="00625C31" w:rsidRDefault="00F635E4" w:rsidP="005330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2.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Опубликовать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газете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«Посадский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вестник»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разместить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официальном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сайте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протокол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заключение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результатах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публичных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слушаний.</w:t>
      </w:r>
    </w:p>
    <w:p w:rsidR="00393502" w:rsidRDefault="00393502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625C31" w:rsidRDefault="00F635E4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Председательствующий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Орлов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В.А.</w:t>
      </w:r>
    </w:p>
    <w:p w:rsidR="00393502" w:rsidRDefault="00393502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625C31" w:rsidRDefault="00F635E4" w:rsidP="0053300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Секретарь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Сем</w:t>
      </w:r>
      <w:r w:rsidR="0053300A" w:rsidRPr="0053300A">
        <w:rPr>
          <w:rFonts w:ascii="Arial" w:hAnsi="Arial" w:cs="Arial"/>
          <w:color w:val="000000"/>
          <w:sz w:val="20"/>
        </w:rPr>
        <w:t>Ă</w:t>
      </w:r>
      <w:r w:rsidRPr="0053300A">
        <w:rPr>
          <w:rFonts w:ascii="Arial" w:hAnsi="Arial" w:cs="Arial"/>
          <w:color w:val="000000"/>
          <w:sz w:val="20"/>
        </w:rPr>
        <w:t>нова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Н.Н.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393502" w:rsidRDefault="00393502" w:rsidP="0053300A">
      <w:pPr>
        <w:pStyle w:val="ab"/>
        <w:ind w:firstLine="709"/>
        <w:jc w:val="center"/>
        <w:rPr>
          <w:rFonts w:ascii="Arial" w:hAnsi="Arial" w:cs="Arial"/>
          <w:color w:val="000000"/>
          <w:sz w:val="20"/>
          <w:szCs w:val="24"/>
        </w:rPr>
      </w:pPr>
    </w:p>
    <w:p w:rsidR="00F635E4" w:rsidRPr="0053300A" w:rsidRDefault="00F635E4" w:rsidP="0053300A">
      <w:pPr>
        <w:pStyle w:val="ab"/>
        <w:ind w:firstLine="709"/>
        <w:jc w:val="center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ПРОТОКОЛ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ind w:firstLine="709"/>
        <w:jc w:val="center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публичных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слушаний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проекту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правового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акта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25C31" w:rsidRDefault="00F635E4" w:rsidP="0053300A">
      <w:pPr>
        <w:pStyle w:val="ab"/>
        <w:ind w:firstLine="709"/>
        <w:jc w:val="center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«О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внесении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изменений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Устав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Республики»</w:t>
      </w:r>
    </w:p>
    <w:p w:rsidR="00F635E4" w:rsidRPr="0053300A" w:rsidRDefault="00F635E4" w:rsidP="0053300A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г.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Посад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30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2022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года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7E171A" w:rsidP="0053300A">
      <w:pPr>
        <w:pStyle w:val="ab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Актовый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зал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15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час.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00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мин.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Председательствующий: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Михайлов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П.Н.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–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глава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Секретарь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–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Кулясова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Н.Ю.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–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главный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специалист-эксперт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Присутствовали: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руководители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учреждений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организаций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депутаты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Собрания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депутатов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муниципальные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служащие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ПОВЕСТКА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ДНЯ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СЛУШАНИЙ: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1.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Рассмотрение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проекта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правового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акта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внесении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изменений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Устав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Республики».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Слушали: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Кулясову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Н.Ю.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–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главного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специалиста-эксперта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Добрый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день,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уважаемые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участники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слушаний.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Вашему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вниманию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представлен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проект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решения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внесении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изменений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Устав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Республики»,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принятый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решением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Собрания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депутатов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14.11.2005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С-03/1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(с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изменениями,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внесенными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решениями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Собрания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депутатов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5" w:history="1">
        <w:r w:rsidRPr="0053300A">
          <w:rPr>
            <w:rFonts w:ascii="Arial" w:hAnsi="Arial" w:cs="Arial"/>
            <w:color w:val="000000"/>
            <w:sz w:val="20"/>
            <w:szCs w:val="24"/>
          </w:rPr>
          <w:t>22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мая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2006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года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№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С-09/01</w:t>
        </w:r>
      </w:hyperlink>
      <w:r w:rsidRPr="0053300A">
        <w:rPr>
          <w:rFonts w:ascii="Arial" w:hAnsi="Arial" w:cs="Arial"/>
          <w:color w:val="000000"/>
          <w:sz w:val="20"/>
          <w:szCs w:val="24"/>
        </w:rPr>
        <w:t>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6" w:history="1">
        <w:r w:rsidRPr="0053300A">
          <w:rPr>
            <w:rFonts w:ascii="Arial" w:hAnsi="Arial" w:cs="Arial"/>
            <w:color w:val="000000"/>
            <w:sz w:val="20"/>
            <w:szCs w:val="24"/>
          </w:rPr>
          <w:t>19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июня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2007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года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№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С-21/01</w:t>
        </w:r>
      </w:hyperlink>
      <w:r w:rsidRPr="0053300A">
        <w:rPr>
          <w:rFonts w:ascii="Arial" w:hAnsi="Arial" w:cs="Arial"/>
          <w:color w:val="000000"/>
          <w:sz w:val="20"/>
          <w:szCs w:val="24"/>
        </w:rPr>
        <w:t>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7" w:tgtFrame="_blank" w:history="1">
        <w:r w:rsidRPr="0053300A">
          <w:rPr>
            <w:rFonts w:ascii="Arial" w:hAnsi="Arial" w:cs="Arial"/>
            <w:color w:val="000000"/>
            <w:sz w:val="20"/>
            <w:szCs w:val="24"/>
          </w:rPr>
          <w:t>10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марта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2010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года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№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49/01</w:t>
        </w:r>
      </w:hyperlink>
      <w:r w:rsidRPr="0053300A">
        <w:rPr>
          <w:rFonts w:ascii="Arial" w:hAnsi="Arial" w:cs="Arial"/>
          <w:color w:val="000000"/>
          <w:sz w:val="20"/>
          <w:szCs w:val="24"/>
        </w:rPr>
        <w:t>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8" w:tgtFrame="_blank" w:history="1">
        <w:r w:rsidRPr="0053300A">
          <w:rPr>
            <w:rFonts w:ascii="Arial" w:hAnsi="Arial" w:cs="Arial"/>
            <w:color w:val="000000"/>
            <w:sz w:val="20"/>
            <w:szCs w:val="24"/>
          </w:rPr>
          <w:t>25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мая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2010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года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№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52/01</w:t>
        </w:r>
      </w:hyperlink>
      <w:r w:rsidRPr="0053300A">
        <w:rPr>
          <w:rFonts w:ascii="Arial" w:hAnsi="Arial" w:cs="Arial"/>
          <w:color w:val="000000"/>
          <w:sz w:val="20"/>
          <w:szCs w:val="24"/>
        </w:rPr>
        <w:t>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9" w:tgtFrame="_blank" w:history="1">
        <w:r w:rsidRPr="0053300A">
          <w:rPr>
            <w:rFonts w:ascii="Arial" w:hAnsi="Arial" w:cs="Arial"/>
            <w:color w:val="000000"/>
            <w:sz w:val="20"/>
            <w:szCs w:val="24"/>
          </w:rPr>
          <w:t>17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февраля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2011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года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№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С-10/1</w:t>
        </w:r>
      </w:hyperlink>
      <w:r w:rsidRPr="0053300A">
        <w:rPr>
          <w:rFonts w:ascii="Arial" w:hAnsi="Arial" w:cs="Arial"/>
          <w:color w:val="000000"/>
          <w:sz w:val="20"/>
          <w:szCs w:val="24"/>
        </w:rPr>
        <w:t>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30" w:tgtFrame="_blank" w:history="1">
        <w:r w:rsidRPr="0053300A">
          <w:rPr>
            <w:rFonts w:ascii="Arial" w:hAnsi="Arial" w:cs="Arial"/>
            <w:color w:val="000000"/>
            <w:sz w:val="20"/>
            <w:szCs w:val="24"/>
          </w:rPr>
          <w:t>17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ноября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2011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года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№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С-20/1</w:t>
        </w:r>
      </w:hyperlink>
      <w:r w:rsidRPr="0053300A">
        <w:rPr>
          <w:rFonts w:ascii="Arial" w:hAnsi="Arial" w:cs="Arial"/>
          <w:color w:val="000000"/>
          <w:sz w:val="20"/>
          <w:szCs w:val="24"/>
        </w:rPr>
        <w:t>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31" w:tgtFrame="_blank" w:history="1">
        <w:r w:rsidRPr="0053300A">
          <w:rPr>
            <w:rFonts w:ascii="Arial" w:hAnsi="Arial" w:cs="Arial"/>
            <w:color w:val="000000"/>
            <w:sz w:val="20"/>
            <w:szCs w:val="24"/>
          </w:rPr>
          <w:t>6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марта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2012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года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№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С-28/1</w:t>
        </w:r>
      </w:hyperlink>
      <w:r w:rsidRPr="0053300A">
        <w:rPr>
          <w:rFonts w:ascii="Arial" w:hAnsi="Arial" w:cs="Arial"/>
          <w:color w:val="000000"/>
          <w:sz w:val="20"/>
          <w:szCs w:val="24"/>
        </w:rPr>
        <w:t>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32" w:tgtFrame="_blank" w:history="1">
        <w:r w:rsidRPr="0053300A">
          <w:rPr>
            <w:rFonts w:ascii="Arial" w:hAnsi="Arial" w:cs="Arial"/>
            <w:color w:val="000000"/>
            <w:sz w:val="20"/>
            <w:szCs w:val="24"/>
          </w:rPr>
          <w:t>2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декабря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2014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года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№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С-68/02</w:t>
        </w:r>
      </w:hyperlink>
      <w:r w:rsidRPr="0053300A">
        <w:rPr>
          <w:rFonts w:ascii="Arial" w:hAnsi="Arial" w:cs="Arial"/>
          <w:color w:val="000000"/>
          <w:sz w:val="20"/>
          <w:szCs w:val="24"/>
        </w:rPr>
        <w:t>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33" w:tgtFrame="_blank" w:history="1"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от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15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октября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2015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года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№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С-02/05</w:t>
        </w:r>
      </w:hyperlink>
      <w:r w:rsidRPr="0053300A">
        <w:rPr>
          <w:rFonts w:ascii="Arial" w:hAnsi="Arial" w:cs="Arial"/>
          <w:color w:val="000000"/>
          <w:sz w:val="20"/>
          <w:szCs w:val="24"/>
        </w:rPr>
        <w:t>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34" w:tgtFrame="_blank" w:history="1"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от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6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июля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2017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года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№</w:t>
        </w:r>
        <w:r w:rsidR="007E171A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3300A">
          <w:rPr>
            <w:rFonts w:ascii="Arial" w:hAnsi="Arial" w:cs="Arial"/>
            <w:color w:val="000000"/>
            <w:sz w:val="20"/>
            <w:szCs w:val="24"/>
          </w:rPr>
          <w:t>С-33/06</w:t>
        </w:r>
      </w:hyperlink>
      <w:r w:rsidRPr="0053300A">
        <w:rPr>
          <w:rFonts w:ascii="Arial" w:hAnsi="Arial" w:cs="Arial"/>
          <w:color w:val="000000"/>
          <w:sz w:val="20"/>
          <w:szCs w:val="24"/>
        </w:rPr>
        <w:t>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14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декабря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2018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года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С-56/01;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16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апреля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2019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года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С-60/01;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5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сентября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2019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года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С-64/02;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11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ноября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2020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года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С-04/01;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30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2021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года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С-08/01,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07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октября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2021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года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17/01).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Изменения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вносятся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целях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приведения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Устава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соответствие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п.п</w:t>
      </w:r>
      <w:proofErr w:type="spellEnd"/>
      <w:r w:rsidRPr="0053300A">
        <w:rPr>
          <w:rFonts w:ascii="Arial" w:hAnsi="Arial" w:cs="Arial"/>
          <w:color w:val="000000"/>
          <w:sz w:val="20"/>
          <w:szCs w:val="24"/>
        </w:rPr>
        <w:t>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20.1,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20.2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части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статьи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14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Федерального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закона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06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октября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2003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года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131-ФЗ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«Об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общих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принципах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организации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местного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Российской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Федерации»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(в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редакции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02.07.2021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304-ФЗ)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п.21.1,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21.2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части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статьи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8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Закона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18.10.2004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19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«Об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организации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местного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Республике»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(в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ред.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22.10.2021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№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71).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Зачитала,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разъяснила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каждый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пункт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проекта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решения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внесению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изменений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Устав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Дополнений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замечаний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ходе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публичных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слушаний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поступило.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635E4" w:rsidRPr="0053300A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Участники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публичных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слушаний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обсуждению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проекта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правового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акта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внесении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изменений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Устав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решили:</w:t>
      </w:r>
    </w:p>
    <w:p w:rsidR="00F635E4" w:rsidRPr="0053300A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1.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Проект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правового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акта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внесении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изменений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Устав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одобрить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и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рекомендовать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к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принятию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Собранием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депутатов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городского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Республики.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25C31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2.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Настоящий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протокол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опубликовать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газете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«Посадский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вестник».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93502" w:rsidRDefault="00393502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625C31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Председательствующий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П.Н.Михайлов</w:t>
      </w:r>
      <w:proofErr w:type="spellEnd"/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93502" w:rsidRDefault="00393502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F635E4" w:rsidRDefault="00F635E4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3300A">
        <w:rPr>
          <w:rFonts w:ascii="Arial" w:hAnsi="Arial" w:cs="Arial"/>
          <w:color w:val="000000"/>
          <w:sz w:val="20"/>
          <w:szCs w:val="24"/>
        </w:rPr>
        <w:t>Секретарь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</w:rPr>
        <w:t>Н.Ю.Кулясова</w:t>
      </w:r>
      <w:proofErr w:type="spellEnd"/>
    </w:p>
    <w:p w:rsidR="00393502" w:rsidRDefault="00393502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393502" w:rsidRPr="0053300A" w:rsidRDefault="00393502" w:rsidP="0053300A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3"/>
        <w:gridCol w:w="2010"/>
        <w:gridCol w:w="5924"/>
      </w:tblGrid>
      <w:tr w:rsidR="00F635E4" w:rsidRPr="0053300A" w:rsidTr="00393502">
        <w:trPr>
          <w:cantSplit/>
        </w:trPr>
        <w:tc>
          <w:tcPr>
            <w:tcW w:w="2223" w:type="pct"/>
            <w:vAlign w:val="center"/>
          </w:tcPr>
          <w:p w:rsidR="00F635E4" w:rsidRPr="0053300A" w:rsidRDefault="00F635E4" w:rsidP="003935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F635E4" w:rsidRPr="0053300A" w:rsidRDefault="00F635E4" w:rsidP="003935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ШĚНЕРПУÇ</w:t>
            </w:r>
            <w:r w:rsidR="007E171A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2"/>
              </w:rPr>
              <w:t>ПОСЕЛЕНИЙĚН</w:t>
            </w:r>
          </w:p>
          <w:p w:rsidR="00625C31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ДЕПУТАТСЕН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ПУХĂВĚ</w:t>
            </w:r>
            <w:r w:rsidR="007E171A">
              <w:rPr>
                <w:rStyle w:val="ad"/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625C31" w:rsidRDefault="00F635E4" w:rsidP="00393502">
            <w:pPr>
              <w:pStyle w:val="ae"/>
              <w:tabs>
                <w:tab w:val="left" w:pos="7560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ЙЫШĂНУ</w:t>
            </w:r>
          </w:p>
          <w:p w:rsidR="00625C31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7E171A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05.24.</w:t>
            </w:r>
            <w:r w:rsidR="007E171A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7E171A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30/1</w:t>
            </w:r>
          </w:p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Шĕнерпуç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703" w:type="pct"/>
            <w:vAlign w:val="center"/>
            <w:hideMark/>
          </w:tcPr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40E70159" wp14:editId="792B8EAB">
                  <wp:extent cx="723900" cy="723900"/>
                  <wp:effectExtent l="19050" t="0" r="0" b="0"/>
                  <wp:docPr id="6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pct"/>
            <w:vAlign w:val="center"/>
          </w:tcPr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Style w:val="ad"/>
                <w:rFonts w:ascii="Arial" w:eastAsia="Times New Roman" w:hAnsi="Arial" w:cs="Arial"/>
                <w:bCs w:val="0"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  <w:r w:rsidR="007E171A">
              <w:rPr>
                <w:rStyle w:val="ad"/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ПОСАДСКИЙ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СОБРАНИЕ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ДЕПУТАТОВ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БИЧУРИНСКОГО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625C31" w:rsidRDefault="007E171A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625C31" w:rsidRDefault="00F635E4" w:rsidP="00393502">
            <w:pPr>
              <w:pStyle w:val="2"/>
              <w:keepNext w:val="0"/>
              <w:tabs>
                <w:tab w:val="left" w:pos="7560"/>
              </w:tabs>
              <w:jc w:val="center"/>
              <w:rPr>
                <w:rFonts w:ascii="Arial" w:eastAsiaTheme="minorEastAsia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eastAsiaTheme="minorEastAsia" w:hAnsi="Arial" w:cs="Arial"/>
                <w:color w:val="000000"/>
                <w:sz w:val="20"/>
                <w:szCs w:val="22"/>
              </w:rPr>
              <w:t>РЕШЕНИЕ</w:t>
            </w:r>
          </w:p>
          <w:p w:rsidR="00625C31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24.05.2022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30/1</w:t>
            </w:r>
          </w:p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с.Бичурино</w:t>
            </w:r>
            <w:proofErr w:type="spellEnd"/>
          </w:p>
        </w:tc>
      </w:tr>
    </w:tbl>
    <w:p w:rsidR="00625C31" w:rsidRDefault="00F635E4" w:rsidP="0053300A">
      <w:pPr>
        <w:spacing w:after="0" w:line="240" w:lineRule="auto"/>
        <w:ind w:right="396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Об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утверждении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Положения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муниципальном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контроле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на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автомобильном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транспорте,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городском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наземном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электрическом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транспорте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и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в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дорожном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хозяйстве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на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территории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b/>
          <w:bCs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Чувашской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Республики</w:t>
      </w:r>
    </w:p>
    <w:p w:rsidR="00393502" w:rsidRDefault="00393502" w:rsidP="0053300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соответствии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6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октября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2003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131-ФЗ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«Об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принципах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организации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самоуправления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Российской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Федерации»,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31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июля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2020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248-ФЗ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государственном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(надзоре)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Российской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Федерации»,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8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ноября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2007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257-ФЗ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«Об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деятельности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Российской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внесении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изменений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отдельные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законодательные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Российской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Федерации»,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26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декабря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2008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294-ФЗ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защите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юридических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Cs/>
          <w:color w:val="000000"/>
          <w:sz w:val="20"/>
        </w:rPr>
        <w:t>индивидуальных</w:t>
      </w:r>
      <w:r w:rsidR="007E171A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Cs/>
          <w:color w:val="000000"/>
          <w:sz w:val="20"/>
        </w:rPr>
        <w:t>предпринимателей</w:t>
      </w:r>
      <w:r w:rsidR="007E171A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Cs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Cs/>
          <w:color w:val="000000"/>
          <w:sz w:val="20"/>
        </w:rPr>
        <w:t>осуществлении</w:t>
      </w:r>
      <w:r w:rsidR="007E171A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Cs/>
          <w:color w:val="000000"/>
          <w:sz w:val="20"/>
        </w:rPr>
        <w:t>государственного</w:t>
      </w:r>
      <w:r w:rsidR="007E171A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Cs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Cs/>
          <w:color w:val="000000"/>
          <w:sz w:val="20"/>
        </w:rPr>
        <w:t>(надзора)</w:t>
      </w:r>
      <w:r w:rsidR="007E171A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Cs/>
          <w:color w:val="000000"/>
          <w:sz w:val="20"/>
        </w:rPr>
        <w:t>и</w:t>
      </w:r>
      <w:r w:rsidR="007E171A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Cs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Cs/>
          <w:color w:val="000000"/>
          <w:sz w:val="20"/>
        </w:rPr>
        <w:t>контроля»,</w:t>
      </w:r>
      <w:r w:rsidR="007E171A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Уставом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Чувашской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Республики,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Собрание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депутатов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Чувашской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Республики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р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ш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lastRenderedPageBreak/>
        <w:t>1.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Утвердить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Положение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городском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наземном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электрическом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хозяйстве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территории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Чувашской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Республики.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Настоящее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решение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вступает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силу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официального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опубликования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газете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«Посадский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вестник».</w:t>
      </w:r>
    </w:p>
    <w:p w:rsidR="00F635E4" w:rsidRPr="0053300A" w:rsidRDefault="007E171A" w:rsidP="0053300A">
      <w:pPr>
        <w:tabs>
          <w:tab w:val="left" w:pos="7312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625C31" w:rsidRDefault="00F635E4" w:rsidP="0053300A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Глава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поселен6ия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С.М.Назаров</w:t>
      </w:r>
      <w:proofErr w:type="spellEnd"/>
    </w:p>
    <w:p w:rsidR="00F635E4" w:rsidRPr="0053300A" w:rsidRDefault="00F635E4" w:rsidP="0053300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Приложение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решению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Собрания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депутатов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Чувашской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Республики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25.05.2022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-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30/1</w:t>
      </w:r>
    </w:p>
    <w:p w:rsidR="00F635E4" w:rsidRPr="0053300A" w:rsidRDefault="007E171A" w:rsidP="0053300A">
      <w:pPr>
        <w:spacing w:after="0" w:line="240" w:lineRule="auto"/>
        <w:ind w:left="4820" w:right="282" w:firstLine="1996"/>
        <w:jc w:val="center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Положение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муниципальном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контроле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на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автомобильном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транспорте,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городском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наземном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электрическом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транспорте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и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в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дорожном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хозяйстве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на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территории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b/>
          <w:bCs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Чувашской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Республики</w:t>
      </w:r>
    </w:p>
    <w:p w:rsidR="00F635E4" w:rsidRPr="0053300A" w:rsidRDefault="007E171A" w:rsidP="0053300A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I.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Общие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положения</w:t>
      </w:r>
    </w:p>
    <w:p w:rsidR="00F635E4" w:rsidRPr="0053300A" w:rsidRDefault="007E171A" w:rsidP="0053300A">
      <w:pPr>
        <w:spacing w:after="0" w:line="240" w:lineRule="auto"/>
        <w:ind w:right="282" w:firstLine="709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Положение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городском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наземном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электрическом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хозяйстве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устанавливает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порядок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организации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городском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наземном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электрическом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хозяйстве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территории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Чувашской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Республики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(далее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–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контроль).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Предметом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является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соблюдение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юридическими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лицами,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индивидуальными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предпринимателями,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гражданами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(далее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-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требований: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области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деятельности,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отношении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района: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а)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эксплуатации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сервиса,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размещенных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полосах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отвода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(или)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придорожных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полосах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пользования;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б)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работ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капитальному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ремонту,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ремонту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содержанию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искусственных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сооружений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(включая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дорожно-строительным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материалам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изделиям)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части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обеспечения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сохранности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отношении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перевозок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маршрутам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регулярных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перевозок,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относящихся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предмету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государственного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городском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наземном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электрическом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хозяйстве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области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организации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регулярных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перевозок.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3.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городском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наземном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электрическом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хозяйстве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территории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Чувашской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Республики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администрацией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Чувашской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Республики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(далее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–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орган).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4.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лицами,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уполномоченными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городском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наземном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электрическом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хозяйстве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(далее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–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лица),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являются: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глава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  <w:shd w:val="clear" w:color="auto" w:fill="FFFFFF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  <w:shd w:val="clear" w:color="auto" w:fill="FFFFFF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  <w:shd w:val="clear" w:color="auto" w:fill="FFFFFF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  <w:shd w:val="clear" w:color="auto" w:fill="FFFFFF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  <w:shd w:val="clear" w:color="auto" w:fill="FFFFFF"/>
        </w:rPr>
        <w:t>района;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  <w:shd w:val="clear" w:color="auto" w:fill="FFFFFF"/>
        </w:rPr>
        <w:t>специалисты</w:t>
      </w:r>
      <w:r w:rsidR="007E171A">
        <w:rPr>
          <w:rFonts w:ascii="Arial" w:eastAsia="Times New Roman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  <w:shd w:val="clear" w:color="auto" w:fill="FFFFFF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  <w:shd w:val="clear" w:color="auto" w:fill="FFFFFF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  <w:shd w:val="clear" w:color="auto" w:fill="FFFFFF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  <w:shd w:val="clear" w:color="auto" w:fill="FFFFFF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соответствии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обязанностями.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5.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реализуют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права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несут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обязанности,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соблюдают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ограничения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запреты,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31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июля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2021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248-ФЗ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государственном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(надзоре)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Российской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Федерации»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(далее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–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закон).</w:t>
      </w:r>
    </w:p>
    <w:p w:rsidR="00F635E4" w:rsidRPr="0053300A" w:rsidRDefault="007E171A" w:rsidP="0053300A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II.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Объекты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контроля</w:t>
      </w:r>
    </w:p>
    <w:p w:rsidR="00F635E4" w:rsidRPr="0053300A" w:rsidRDefault="007E171A" w:rsidP="0053300A">
      <w:pPr>
        <w:spacing w:after="0" w:line="240" w:lineRule="auto"/>
        <w:ind w:right="282" w:firstLine="709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Объектами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являются: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а)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рамках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пункта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части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16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закона: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деятельность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использованию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отвода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(или)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придорожных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деятельность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работ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капитальному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ремонту,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ремонту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содержанию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искусственных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сооружений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них;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деятельность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перевозкам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маршрутам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регулярных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перевозок,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относящихся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предмету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государственного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(надзора)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городском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наземном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электрическом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хозяйстве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области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организации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регулярных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перевозок;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б)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рамках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пункта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части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16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закона: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внесение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платы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проезд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платным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платным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участкам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создания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платных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платных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участков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дорог);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внесение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платы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платной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основе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парковками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(парковочными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местами),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расположенными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создания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парковок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(парковочных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мест);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внесение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платы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счет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возмещения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вреда,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причиняемого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тяжеловесными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транспортными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средствами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движении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внесение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платы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присоединение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сервиса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дорожно-строительные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материалы,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указанные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приложении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техническому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регламенту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Таможенного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союза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«Безопасность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дорог»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(ТР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014/2011);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дорожно-строительные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изделия,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указанные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приложении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техническому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регламенту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Таможенного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союза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«Безопасность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дорог»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(ТР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014/2011);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рамках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пункта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3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части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16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закона: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объекты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сервиса,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размещенные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полосах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отвода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(или)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придорожных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полосах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придорожные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полосы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полосы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отвода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автомобильная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пользования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искусственные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сооружения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ней;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примыкания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автомобильным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дорогам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значения,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числе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примыкания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дорожного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сервиса.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обеспечивает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рамках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посредством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журнала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учета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электронном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виде.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сборе,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обработке,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анализе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учете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сведений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целей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учета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использует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информацию,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представляемую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соответствии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нормативными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правовыми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актами,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информацию,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получаемую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рамках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межведомственного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взаимодействия,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также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общедоступную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информацию.</w:t>
      </w:r>
    </w:p>
    <w:p w:rsidR="00F635E4" w:rsidRPr="0053300A" w:rsidRDefault="00F635E4" w:rsidP="0053300A">
      <w:pPr>
        <w:spacing w:after="0" w:line="240" w:lineRule="auto"/>
        <w:ind w:right="282" w:firstLine="900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3.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отношениям,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связанным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организацией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применяются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положения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закона.</w:t>
      </w:r>
    </w:p>
    <w:p w:rsidR="00F635E4" w:rsidRPr="0053300A" w:rsidRDefault="007E171A" w:rsidP="0053300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625C31" w:rsidRDefault="00F635E4" w:rsidP="005330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II.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Управление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рисками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причинения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вреда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(ущерба)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охраняемым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законом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ценностям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осуществлении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на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автомобильном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транспорте,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городском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наземном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электрическом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транспорте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и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в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дорожном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хозяйстве</w:t>
      </w:r>
    </w:p>
    <w:p w:rsidR="00F635E4" w:rsidRPr="0053300A" w:rsidRDefault="00F635E4" w:rsidP="005330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Руководствуясь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п.7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22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248-ФЗ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система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оценки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управления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рисками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применяется.</w:t>
      </w:r>
    </w:p>
    <w:p w:rsidR="00F635E4" w:rsidRPr="0053300A" w:rsidRDefault="00F635E4" w:rsidP="005330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Индикатором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риска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используемого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является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наличие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обращений,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заявлений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граждан,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числе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индивидуальных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предпринимателей,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юридических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также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государственной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власти,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самоуправления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требований.</w:t>
      </w:r>
    </w:p>
    <w:p w:rsidR="00F635E4" w:rsidRPr="0053300A" w:rsidRDefault="007E171A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III.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Профилактика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рисков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причинения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вреда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(ущерба)</w:t>
      </w:r>
    </w:p>
    <w:p w:rsidR="00F635E4" w:rsidRPr="0053300A" w:rsidRDefault="00F635E4" w:rsidP="0053300A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охраняемым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законом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ценностям</w:t>
      </w:r>
    </w:p>
    <w:p w:rsidR="00F635E4" w:rsidRPr="0053300A" w:rsidRDefault="007E171A" w:rsidP="0053300A">
      <w:pPr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проводятся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следующие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виды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информирование;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обобщение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правоприменительной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практики;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lastRenderedPageBreak/>
        <w:t>3)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консультирование;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4)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объявление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предостережения;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5)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Информирование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заинтересованных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46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посредством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размещения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соответствующих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сведений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официальном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сайте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администрации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«Интернет»,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средствах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массовой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через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личные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кабинеты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государственных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информационных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системах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наличии)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формах.</w:t>
      </w:r>
      <w:r w:rsidR="007E171A">
        <w:rPr>
          <w:rFonts w:ascii="Arial" w:eastAsia="Times New Roman" w:hAnsi="Arial" w:cs="Arial"/>
          <w:color w:val="000000"/>
          <w:sz w:val="20"/>
          <w:shd w:val="clear" w:color="auto" w:fill="FFFF0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3.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Доклад,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содержащий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результаты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обобщение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правоприменительной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практики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(далее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–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доклад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правоприменительной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практике),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готовится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один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год.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Доклад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правоприменительной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практике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утверждается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главой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позднее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31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каждого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размещается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официальном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сайте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администрации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трехдневный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срок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дня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утверждения.</w:t>
      </w:r>
    </w:p>
    <w:p w:rsidR="00F635E4" w:rsidRPr="0053300A" w:rsidRDefault="00F635E4" w:rsidP="0053300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4.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Консультирование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(разъяснение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вопросам,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связанным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организацией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обращениям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представителей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без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взимания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платы.</w:t>
      </w:r>
      <w:r w:rsidR="007E171A">
        <w:rPr>
          <w:rFonts w:ascii="Arial" w:eastAsia="Times New Roman" w:hAnsi="Arial" w:cs="Arial"/>
          <w:color w:val="000000"/>
          <w:sz w:val="20"/>
          <w:shd w:val="clear" w:color="auto" w:fill="FFFF0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Консультирование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может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осуществляться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телефону,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посредством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видео-конференц-связи,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личном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приеме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либо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(надзорного)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Консультирование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следующим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вопросам: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компетенция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органа;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организация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3)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порядок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профилактических,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(надзорных)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Положением;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4)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применение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ответственности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итогам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консультирования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письменной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форме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представителям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предоставляется,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исключением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поступления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представителя)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запроса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предоставлении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письменного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ответа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сроки,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02.05.2006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№59-ФЗ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рассмотрения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обращений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граждан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Российской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Федерации».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консультирования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может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предоставляться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содержащая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оценку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конкретного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(надзорного)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решений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(или)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участников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(надзорного)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также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результаты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рамках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(надзорного)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экспертизы,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испытаний.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Контрольный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консультирований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рамках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посредством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журнала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учета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консультаций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электронном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виде.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если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течение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календарного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поступило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пять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более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однотипных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одним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же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вопросам)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обращений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представителей,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консультирование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таким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обращениям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посредством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размещения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официальном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сайте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«Интернет»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письменного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разъяснения,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подписанного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уполномоченным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без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указания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разъяснении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сведений,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отнесенных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категории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ограниченного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доступа.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5.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наличия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сведений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готовящихся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нарушениях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признаках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(или)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отсутствия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подтвержденных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данных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том,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что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причинило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вред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(ущерб)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охраняемым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ценностям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либо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создало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угрозу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причинения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вреда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(ущерба)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охраняемым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ценностям,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объявляет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контролируемому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недопустимости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(далее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–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предостережение)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предлагает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принять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обеспечению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соблюдения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6.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объявляется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направляется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контролируемому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предусмотренном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содержать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указание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соответствующие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предусматривающий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нормативный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правовой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том,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какие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конкретно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(бездействие)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могут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привести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приводят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также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предложение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принятии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обеспечению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соблюдения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данных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может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содержать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представления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сведений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документов.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Контрольный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объявленных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рамках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посредством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журнала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учета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выдачи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электронном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использует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соответствующие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данные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Контролируемое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вправе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получения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подать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возражение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отношении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указанного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предостережения.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Возражение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направляется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должностному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лицу,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объявившему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позднее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15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календарных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дней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момента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получения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через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личные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кабинеты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государственных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информационных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системах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почтовым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отправлением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направления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бумажном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носителе).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Возражения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составляются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произвольной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форме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указанием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наименования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юридического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фамилии,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имени,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отчества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наличии),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индивидуального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предпринимателя,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гражданина;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идентификационного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номера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налогоплательщика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–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юридического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индивидуального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предпринимателя,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гражданина;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даты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номера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направленного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адрес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юридического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индивидуального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предпринимателя,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гражданина;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обоснования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позиции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отношении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указанных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(бездействия)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юридического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гражданина,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индивидуального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предпринимателя,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которые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приводят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могут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привести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Возражения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рассматриваются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объявившим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позднее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15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календарных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дней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момента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получения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возражений.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принятия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представленных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возражениях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доводов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аннулирует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направленное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внесением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журнал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учета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выдачи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предостережений.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7.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проводится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форме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беседы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деятельности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либо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путем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использования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видео-конференц-связи.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Профилактический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проводится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менее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30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рабочих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дней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начала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планового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внепланового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быть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уведомлено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позднее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5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рабочих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дней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даты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Контролируемое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вправе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отказаться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уведомив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этом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позднее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3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рабочих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дня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даты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информируется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требованиях,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предъявляемых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деятельности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либо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принадлежащим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ему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может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осуществляться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консультирование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могут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выдаваться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предписания.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Разъяснения,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полученные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носят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рекомендательный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характер.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если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профилактического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установлено,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что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представляют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явную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непосредственную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угрозу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причинения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вреда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(ущерба)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охраняемым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ценностям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вред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(ущерб)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причинен,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незамедлительно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направляет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этом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руководителю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принятия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решения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мероприятий.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IV.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Осуществление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контроля</w:t>
      </w:r>
    </w:p>
    <w:p w:rsidR="00F635E4" w:rsidRPr="0053300A" w:rsidRDefault="007E171A" w:rsidP="005330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Решение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принимает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глава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eastAsia="Times New Roman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сельского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района.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посредством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следующих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инспекционный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документарная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проверка;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3)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выездная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проверка;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4)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рейдовый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осмотр.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3.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Без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взаимодействия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проводятся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следующие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(далее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–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без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взаимодействия):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наблюдение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соблюдением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(мониторинг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безопасности);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выездное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обследование.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4.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Инспекционный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предусмотренном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70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инспекционного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визита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могут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совершаться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следующие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действия: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осмотр;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опрос;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3)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получение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письменных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объяснений;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lastRenderedPageBreak/>
        <w:t>4)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инструментальное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обследование;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5)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истребование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документов,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которые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соответствии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требованиями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находиться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нахождения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(осуществления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деятельности)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филиалов,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представительств,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обособленных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структурных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подразделений)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либо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5.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Документарная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проверка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предусмотренном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72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документарной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проверки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могут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совершаться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следующие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действия: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получение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письменных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объяснений;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истребование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документов;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3)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экспертиза.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6.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Выездная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проверка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предусмотренном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73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выездной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проверки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могут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совершаться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следующие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действия: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1)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осмотр;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2)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досмотр;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3)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опрос;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4)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получение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письменных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объяснений;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5)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истребование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документов;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6)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отбор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проб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(образцов);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7)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инструментальное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обследование;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8)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испытание;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9)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экспертиза;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10)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эксперимент.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7.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Рейдовый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осмотр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предусмотренном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71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рейдового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осмотра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могут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совершаться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следующие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действия: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1)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осмотр;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2)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досмотр;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3)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опрос;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4)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получение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письменных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объяснений;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5)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истребование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документов;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6)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отбор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проб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(образцов);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7)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инструментальное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обследование;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8)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испытание;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9)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экспертиза;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10)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эксперимент.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8.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Наблюдение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соблюдением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(мониторинг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безопасности)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отношении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предусмотренном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74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9.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Выездное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обследование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предусмотренном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75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выездного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обследования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общедоступных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(открытых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посещения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неограниченным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кругом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производственных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могут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осуществляться: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1)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осмотр;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2)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отбор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проб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(образцов);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3)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инструментальное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обследование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(с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применением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видеозаписи);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4)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испытание;</w:t>
      </w:r>
    </w:p>
    <w:p w:rsidR="00F635E4" w:rsidRPr="0053300A" w:rsidRDefault="00F635E4" w:rsidP="0053300A">
      <w:pPr>
        <w:pStyle w:val="aff6"/>
        <w:shd w:val="clear" w:color="auto" w:fill="FFFFFF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5)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экспертиза.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10.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вправе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представить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Администрацию</w:t>
      </w:r>
      <w:r w:rsidR="007E171A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невозможности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присутствия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случаях: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нахождения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стационарном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лечении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медицинском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учреждении;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нахождения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пределами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Российской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Федерации;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3)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административного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ареста;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4)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избрания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отношении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подозреваемого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совершении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преступления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физического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пресечения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виде: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подписки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невыезде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надлежащем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поведении,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запрете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определенных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заключения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стражу,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домашнего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ареста;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5)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признания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недееспособным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ограниченно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дееспособным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решением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суда,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вступившим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законную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силу.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6)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наступления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обстоятельств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непреодолимой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силы,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препятствующих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присутствию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(военные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катастрофа,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стихийное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бедствие,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крупная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авария,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эпидемия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другие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чрезвычайные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обстоятельства).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предоставлении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указанной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информации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переносится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срок,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необходимый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устранения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обстоятельств,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послуживших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поводом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данного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обращения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лица.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11.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может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осуществляться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фотосъемка,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аудио-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видеозапись,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способы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фиксации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доказательств.</w:t>
      </w:r>
    </w:p>
    <w:p w:rsidR="00F635E4" w:rsidRPr="0053300A" w:rsidRDefault="00F635E4" w:rsidP="0053300A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Фотографии,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аудио-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видеозаписи,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используемые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фиксации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доказательств,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позволять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однозначно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идентифицировать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фиксации,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отражающий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время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фиксации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объекта.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Фотографии,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аудио-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видеозаписи,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используемые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доказательств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приобщаются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(надзорного)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мероприятия.</w:t>
      </w:r>
    </w:p>
    <w:p w:rsidR="00F635E4" w:rsidRPr="0053300A" w:rsidRDefault="007E171A" w:rsidP="005330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V.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Результаты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мероприятия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окончании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предусматривающего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взаимодействие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составляется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(далее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также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-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акт).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если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результатам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выявлено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быть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указано,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какое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именно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нарушено,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каким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нормативным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правовым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структурной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единицей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установлено.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устранения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выявленного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окончания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предусматривающего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взаимодействие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указывается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факт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устранения.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Документы,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материалы,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являющиеся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доказательствами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быть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приобщены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акту.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Оформление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производится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месте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день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окончания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такого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если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порядок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оформления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Правительством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Российской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Федерации.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Акт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которого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было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согласовано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прокуратуры,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направляется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прокуратуры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посредством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единого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реестра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непосредственно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оформления.</w:t>
      </w:r>
    </w:p>
    <w:p w:rsidR="00F635E4" w:rsidRPr="0053300A" w:rsidRDefault="007E171A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Контролируемое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лицо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или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его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представитель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знакомится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с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содержанием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акта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на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месте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мероприятия,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за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исключением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случаев,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установленных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частью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2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статьи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88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закона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№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F635E4" w:rsidRPr="0053300A">
        <w:rPr>
          <w:rFonts w:ascii="Arial" w:eastAsia="Times New Roman" w:hAnsi="Arial" w:cs="Arial"/>
          <w:color w:val="000000"/>
          <w:sz w:val="20"/>
        </w:rPr>
        <w:t>248-ФЗ.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документарной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проверки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либо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без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взаимодействия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автодорожного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направляет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контролируемому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248-ФЗ.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Контролируемое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подписывает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же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способом,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которым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изготовлен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данный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отказе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невозможности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подписания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или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представителем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итогам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делается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соответствующая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отметка.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Типовые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формы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документов,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используемых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органом,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приказом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Министерства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экономического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развития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Российской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31.03.2021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151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типовых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формах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документов,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используемых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(надзорным)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органом».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случае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выявления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контролируемым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автодорожного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пределах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полномочий,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предусмотренных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законодательством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Российской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Федерации,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принять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соответствии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90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248-ФЗ.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Решения,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принятые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результатам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грубым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организации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осуществлению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автодорожного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подлежат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отмене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соответствии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hyperlink r:id="rId36" w:history="1">
        <w:r w:rsidRPr="0053300A">
          <w:rPr>
            <w:rFonts w:ascii="Arial" w:eastAsia="Times New Roman" w:hAnsi="Arial" w:cs="Arial"/>
            <w:color w:val="000000"/>
            <w:sz w:val="20"/>
            <w:u w:val="single"/>
          </w:rPr>
          <w:t>статьей</w:t>
        </w:r>
        <w:r w:rsidR="007E171A">
          <w:rPr>
            <w:rFonts w:ascii="Arial" w:eastAsia="Times New Roman" w:hAnsi="Arial" w:cs="Arial"/>
            <w:color w:val="000000"/>
            <w:sz w:val="20"/>
            <w:u w:val="single"/>
          </w:rPr>
          <w:t xml:space="preserve"> </w:t>
        </w:r>
        <w:r w:rsidRPr="0053300A">
          <w:rPr>
            <w:rFonts w:ascii="Arial" w:eastAsia="Times New Roman" w:hAnsi="Arial" w:cs="Arial"/>
            <w:color w:val="000000"/>
            <w:sz w:val="20"/>
            <w:u w:val="single"/>
          </w:rPr>
          <w:t>91</w:t>
        </w:r>
      </w:hyperlink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248-ФЗ.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Исполнение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решений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автодорожного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статьями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92-95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№248-ФЗ.</w:t>
      </w:r>
    </w:p>
    <w:p w:rsidR="00F635E4" w:rsidRPr="0053300A" w:rsidRDefault="007E171A" w:rsidP="005330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VI.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Обжалование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решений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контролирующего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органа,</w:t>
      </w:r>
    </w:p>
    <w:p w:rsidR="00F635E4" w:rsidRPr="0053300A" w:rsidRDefault="00F635E4" w:rsidP="0053300A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действий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(бездействия)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ее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должностных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лиц</w:t>
      </w:r>
    </w:p>
    <w:p w:rsidR="00F635E4" w:rsidRPr="0053300A" w:rsidRDefault="00F635E4" w:rsidP="005330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lastRenderedPageBreak/>
        <w:t>1.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Досудебный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порядок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подачи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жалоб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решения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администрации,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(бездействие)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уполномоченных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главой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9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31.07.2020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№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248-ФЗ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«О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государственном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(надзоре)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Российской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Федерации»,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земельного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применяется.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Решения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администрации,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(бездействие)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уполномоченных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муниципальный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могут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быть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обжалованы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судебном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порядке.</w:t>
      </w:r>
    </w:p>
    <w:p w:rsidR="00F635E4" w:rsidRPr="0053300A" w:rsidRDefault="007E171A" w:rsidP="00533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b/>
          <w:bCs/>
          <w:color w:val="000000"/>
          <w:sz w:val="20"/>
        </w:rPr>
        <w:t>VII.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Ключевые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и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индикативные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показатели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b/>
          <w:bCs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</w:p>
    <w:p w:rsidR="00F635E4" w:rsidRPr="0053300A" w:rsidRDefault="007E171A" w:rsidP="0053300A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Оценка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результативности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эффективности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органов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осуществляется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установленном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Федеральным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законом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порядке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основе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системы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показателей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результативности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эффективности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Ключевыми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показателями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эффективности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результативности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являются: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-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устраненных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общем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числе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выявленных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ходе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течение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года,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–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75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процентов;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-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обоснованных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жалоб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действия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(бездействие)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(или)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должностных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лиц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течение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года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–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0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процентов.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3.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Индикативными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показателями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являются: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1)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количество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обращений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граждан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организаций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требований,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поступивших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2)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количество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внеплановых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3)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количество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принятых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органами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прокуратуры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решений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согласовании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проведения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внепланового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4)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количество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выявленных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5)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количество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устраненных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6)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количество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поступивших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возражений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отношении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акта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мероприятия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(единица);</w:t>
      </w:r>
    </w:p>
    <w:p w:rsidR="00F635E4" w:rsidRPr="0053300A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7)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количество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выданных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предписаний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устранении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нарушений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обязательных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требований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(единица).</w:t>
      </w:r>
    </w:p>
    <w:p w:rsidR="00625C31" w:rsidRDefault="00F635E4" w:rsidP="005330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</w:rPr>
      </w:pPr>
      <w:r w:rsidRPr="0053300A">
        <w:rPr>
          <w:rFonts w:ascii="Arial" w:eastAsia="Times New Roman" w:hAnsi="Arial" w:cs="Arial"/>
          <w:color w:val="000000"/>
          <w:sz w:val="20"/>
        </w:rPr>
        <w:t>4.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Орган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ежегодно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осуществляет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подготовку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доклада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контроле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указанием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сведений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достижении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ключевых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показателей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сведений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об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индикативных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показателях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7E171A">
        <w:rPr>
          <w:rFonts w:ascii="Arial" w:eastAsia="Times New Roman" w:hAnsi="Arial" w:cs="Arial"/>
          <w:color w:val="000000"/>
          <w:sz w:val="20"/>
        </w:rPr>
        <w:t xml:space="preserve"> </w:t>
      </w:r>
      <w:r w:rsidRPr="0053300A">
        <w:rPr>
          <w:rFonts w:ascii="Arial" w:eastAsia="Times New Roman" w:hAnsi="Arial" w:cs="Arial"/>
          <w:color w:val="000000"/>
          <w:sz w:val="20"/>
        </w:rPr>
        <w:t>контроля.</w:t>
      </w:r>
    </w:p>
    <w:p w:rsidR="00F635E4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93502" w:rsidRPr="0053300A" w:rsidRDefault="00393502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2"/>
        <w:gridCol w:w="2026"/>
        <w:gridCol w:w="5929"/>
      </w:tblGrid>
      <w:tr w:rsidR="00F635E4" w:rsidRPr="0053300A" w:rsidTr="00393502">
        <w:trPr>
          <w:cantSplit/>
        </w:trPr>
        <w:tc>
          <w:tcPr>
            <w:tcW w:w="2216" w:type="pct"/>
            <w:vAlign w:val="center"/>
          </w:tcPr>
          <w:p w:rsidR="00F635E4" w:rsidRPr="0053300A" w:rsidRDefault="00F635E4" w:rsidP="003935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F635E4" w:rsidRPr="0053300A" w:rsidRDefault="00F635E4" w:rsidP="003935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F635E4" w:rsidRPr="0053300A" w:rsidRDefault="00F635E4" w:rsidP="00393502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t>ШĚНЕРПУÇ</w:t>
            </w:r>
            <w:r w:rsidR="007E171A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</w:p>
          <w:p w:rsidR="00625C31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ДЕПУТАТСЕН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ПУХĂВĚ</w:t>
            </w:r>
            <w:r w:rsidR="007E171A">
              <w:rPr>
                <w:rStyle w:val="ad"/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625C31" w:rsidRDefault="00F635E4" w:rsidP="00393502">
            <w:pPr>
              <w:pStyle w:val="ae"/>
              <w:tabs>
                <w:tab w:val="left" w:pos="7560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3300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ЙЫШĂНУ</w:t>
            </w:r>
          </w:p>
          <w:p w:rsidR="00625C31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7E171A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05.04.</w:t>
            </w:r>
            <w:r w:rsidR="007E171A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28/1</w:t>
            </w:r>
            <w:r w:rsidR="007E171A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7E171A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Шĕнерпуç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709" w:type="pct"/>
            <w:vAlign w:val="center"/>
            <w:hideMark/>
          </w:tcPr>
          <w:p w:rsidR="00F635E4" w:rsidRPr="0053300A" w:rsidRDefault="00132320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i1028" type="#_x0000_t75" alt="Gerb-ch" style="width:57pt;height:57pt;visibility:visible">
                  <v:imagedata r:id="rId18" o:title="Gerb-ch"/>
                </v:shape>
              </w:pict>
            </w:r>
          </w:p>
        </w:tc>
        <w:tc>
          <w:tcPr>
            <w:tcW w:w="2075" w:type="pct"/>
            <w:vAlign w:val="center"/>
          </w:tcPr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Style w:val="ad"/>
                <w:rFonts w:ascii="Arial" w:hAnsi="Arial" w:cs="Arial"/>
                <w:bCs w:val="0"/>
                <w:noProof/>
                <w:color w:val="000000"/>
                <w:sz w:val="20"/>
                <w:szCs w:val="24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  <w:r w:rsidR="007E171A">
              <w:rPr>
                <w:rStyle w:val="ad"/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ПОСАДСКИЙ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  <w:r w:rsidR="007E171A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СОБРАНИЕ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ДЕПУТАТОВ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БИЧУРИНСКОГО</w:t>
            </w:r>
            <w:r w:rsidR="007E171A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625C31" w:rsidRDefault="007E171A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625C31" w:rsidRDefault="00F635E4" w:rsidP="00393502">
            <w:pPr>
              <w:pStyle w:val="2"/>
              <w:keepNext w:val="0"/>
              <w:tabs>
                <w:tab w:val="left" w:pos="756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625C31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04.05.2022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28/1</w:t>
            </w:r>
          </w:p>
          <w:p w:rsidR="00F635E4" w:rsidRPr="0053300A" w:rsidRDefault="00F635E4" w:rsidP="00393502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с.Бичурино</w:t>
            </w:r>
            <w:proofErr w:type="spellEnd"/>
          </w:p>
        </w:tc>
      </w:tr>
    </w:tbl>
    <w:p w:rsidR="00625C31" w:rsidRDefault="00F635E4" w:rsidP="0053300A">
      <w:pPr>
        <w:pStyle w:val="a7"/>
        <w:spacing w:after="0"/>
        <w:ind w:right="5385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внесении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изменений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решение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Собрания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депутатов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«О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плановый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период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2023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годов»</w:t>
      </w:r>
    </w:p>
    <w:p w:rsidR="00F635E4" w:rsidRPr="0053300A" w:rsidRDefault="00F635E4" w:rsidP="0053300A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Собрание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депутатов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</w:p>
    <w:p w:rsidR="00625C31" w:rsidRDefault="00F635E4" w:rsidP="0053300A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р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ш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3300A">
        <w:rPr>
          <w:rFonts w:ascii="Arial" w:hAnsi="Arial" w:cs="Arial"/>
          <w:bCs/>
          <w:iCs/>
          <w:color w:val="000000"/>
          <w:sz w:val="20"/>
        </w:rPr>
        <w:t>внести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решение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Собрания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депутатов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района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от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27.12.2021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года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№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С-23/2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«О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бюджете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района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2022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год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плановый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период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2023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2024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годов»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следующие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изменения:</w:t>
      </w:r>
    </w:p>
    <w:p w:rsidR="00F635E4" w:rsidRPr="0053300A" w:rsidRDefault="007E171A" w:rsidP="00164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</w:rPr>
      </w:pP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статью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1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изложить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в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следующей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635E4" w:rsidRPr="0053300A">
        <w:rPr>
          <w:rFonts w:ascii="Arial" w:hAnsi="Arial" w:cs="Arial"/>
          <w:bCs/>
          <w:iCs/>
          <w:color w:val="000000"/>
          <w:sz w:val="20"/>
        </w:rPr>
        <w:t>редакции: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3300A">
        <w:rPr>
          <w:rFonts w:ascii="Arial" w:hAnsi="Arial" w:cs="Arial"/>
          <w:bCs/>
          <w:iCs/>
          <w:color w:val="000000"/>
          <w:sz w:val="20"/>
        </w:rPr>
        <w:t>«1.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Утвердить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основные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характеристики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бюджета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района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2022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год: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3300A">
        <w:rPr>
          <w:rFonts w:ascii="Arial" w:hAnsi="Arial" w:cs="Arial"/>
          <w:bCs/>
          <w:iCs/>
          <w:color w:val="000000"/>
          <w:sz w:val="20"/>
        </w:rPr>
        <w:t>прогнозируемый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общий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объем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доходов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бюджета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района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сумме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5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921,9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тыс.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рублей,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том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числе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объем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безвозмездных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поступлений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–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4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324,1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тыс.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рублей;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3300A">
        <w:rPr>
          <w:rFonts w:ascii="Arial" w:hAnsi="Arial" w:cs="Arial"/>
          <w:bCs/>
          <w:iCs/>
          <w:color w:val="000000"/>
          <w:sz w:val="20"/>
        </w:rPr>
        <w:t>общий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объем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расходов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бюджета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поселения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района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Чувашской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в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сумме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6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440,7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тыс.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рублей;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предельный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объем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верхний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предел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внутреннего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января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2023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года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том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числе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верхний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предел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муниципальным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гарантиям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предельный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объ</w:t>
      </w:r>
      <w:r w:rsidR="0053300A" w:rsidRPr="0053300A">
        <w:rPr>
          <w:rFonts w:ascii="Arial" w:hAnsi="Arial" w:cs="Arial"/>
          <w:color w:val="000000"/>
          <w:sz w:val="20"/>
        </w:rPr>
        <w:t>Ă</w:t>
      </w:r>
      <w:r w:rsidRPr="0053300A">
        <w:rPr>
          <w:rFonts w:ascii="Arial" w:hAnsi="Arial" w:cs="Arial"/>
          <w:color w:val="000000"/>
          <w:sz w:val="20"/>
        </w:rPr>
        <w:t>м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расходов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обслуживание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муниципального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долга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0,0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рублей;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прогнозируемый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дефицит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бюджета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bCs/>
          <w:iCs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района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Чувашской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Республики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сумме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518,8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рублей».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164B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4: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заменить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«приложениям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4.1,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4.2,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4.3»;</w:t>
      </w:r>
    </w:p>
    <w:p w:rsidR="00F635E4" w:rsidRPr="0053300A" w:rsidRDefault="00F635E4" w:rsidP="00164B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статье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5: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1: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подпункте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«а»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заменить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6.1,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6.2,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6.3»;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подпункте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«г»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заменить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9.1,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9.2,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9.3»;</w:t>
      </w:r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F635E4" w:rsidRPr="0053300A" w:rsidRDefault="00F635E4" w:rsidP="00533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подпункте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«е»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«приложению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заменить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«приложение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11.1,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11.2,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11.3»;</w:t>
      </w:r>
    </w:p>
    <w:p w:rsidR="00625C31" w:rsidRDefault="00F635E4" w:rsidP="005330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в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части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3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«1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901,8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рублей»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заменить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словами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«2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956,9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тыс.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рублей»;</w:t>
      </w:r>
    </w:p>
    <w:p w:rsidR="00625C31" w:rsidRDefault="00F635E4" w:rsidP="00164B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x-none"/>
        </w:rPr>
      </w:pPr>
      <w:r w:rsidRPr="0053300A">
        <w:rPr>
          <w:rFonts w:ascii="Arial" w:hAnsi="Arial" w:cs="Arial"/>
          <w:color w:val="000000"/>
          <w:sz w:val="20"/>
          <w:lang w:val="x-none" w:eastAsia="x-none"/>
        </w:rPr>
        <w:t>дополнить</w:t>
      </w:r>
      <w:r w:rsidR="007E171A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3300A">
        <w:rPr>
          <w:rFonts w:ascii="Arial" w:hAnsi="Arial" w:cs="Arial"/>
          <w:color w:val="000000"/>
          <w:sz w:val="20"/>
          <w:lang w:val="x-none" w:eastAsia="x-none"/>
        </w:rPr>
        <w:t>приложением</w:t>
      </w:r>
      <w:r w:rsidR="007E171A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3300A">
        <w:rPr>
          <w:rFonts w:ascii="Arial" w:hAnsi="Arial" w:cs="Arial"/>
          <w:color w:val="000000"/>
          <w:sz w:val="20"/>
          <w:lang w:val="x-none" w:eastAsia="x-none"/>
        </w:rPr>
        <w:t>4.</w:t>
      </w:r>
      <w:r w:rsidRPr="0053300A">
        <w:rPr>
          <w:rFonts w:ascii="Arial" w:hAnsi="Arial" w:cs="Arial"/>
          <w:color w:val="000000"/>
          <w:sz w:val="20"/>
          <w:lang w:eastAsia="x-none"/>
        </w:rPr>
        <w:t>3</w:t>
      </w:r>
      <w:r w:rsidR="007E171A">
        <w:rPr>
          <w:rFonts w:ascii="Arial" w:hAnsi="Arial" w:cs="Arial"/>
          <w:color w:val="000000"/>
          <w:sz w:val="20"/>
          <w:lang w:eastAsia="x-none"/>
        </w:rPr>
        <w:t xml:space="preserve"> </w:t>
      </w:r>
      <w:r w:rsidRPr="0053300A">
        <w:rPr>
          <w:rFonts w:ascii="Arial" w:hAnsi="Arial" w:cs="Arial"/>
          <w:color w:val="000000"/>
          <w:sz w:val="20"/>
          <w:lang w:val="x-none" w:eastAsia="x-none"/>
        </w:rPr>
        <w:t>следующего</w:t>
      </w:r>
      <w:r w:rsidR="007E171A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3300A">
        <w:rPr>
          <w:rFonts w:ascii="Arial" w:hAnsi="Arial" w:cs="Arial"/>
          <w:color w:val="000000"/>
          <w:sz w:val="20"/>
          <w:lang w:val="x-none" w:eastAsia="x-none"/>
        </w:rPr>
        <w:t>содержания:</w:t>
      </w:r>
    </w:p>
    <w:p w:rsidR="00F635E4" w:rsidRPr="0053300A" w:rsidRDefault="00F635E4" w:rsidP="0053300A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4.</w:t>
      </w:r>
      <w:r w:rsidRPr="0053300A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</w:p>
    <w:p w:rsidR="00625C31" w:rsidRDefault="00F635E4" w:rsidP="0053300A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2022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3300A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3300A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ИЗМЕНЕНИЕ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прогнозируемых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объемов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поступлений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доходов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год,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предусмотренного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приложением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к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решению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Собрания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депутатов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«О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</w:p>
    <w:p w:rsidR="00F635E4" w:rsidRPr="0053300A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плановый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период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2023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годов»</w:t>
      </w:r>
    </w:p>
    <w:p w:rsidR="00F635E4" w:rsidRPr="0053300A" w:rsidRDefault="00F635E4" w:rsidP="005330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8278"/>
        <w:gridCol w:w="2276"/>
      </w:tblGrid>
      <w:tr w:rsidR="00F635E4" w:rsidRPr="0053300A" w:rsidTr="00393502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Коды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(тыс.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руб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F635E4" w:rsidRPr="0053300A" w:rsidTr="0039350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1"/>
              <w:spacing w:line="240" w:lineRule="auto"/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Налоговые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неналоговые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доходы,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145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</w:tr>
      <w:tr w:rsidR="00F635E4" w:rsidRPr="0053300A" w:rsidTr="0039350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1"/>
              <w:spacing w:line="240" w:lineRule="auto"/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в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том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числе: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F635E4" w:rsidRPr="0053300A" w:rsidTr="0039350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117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1"/>
              <w:spacing w:line="240" w:lineRule="auto"/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Прочие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неналоговые</w:t>
            </w:r>
            <w:r w:rsidR="007E171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Cs w:val="0"/>
                <w:color w:val="000000"/>
                <w:sz w:val="20"/>
                <w:szCs w:val="22"/>
              </w:rPr>
              <w:t>доходы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145,1</w:t>
            </w:r>
          </w:p>
        </w:tc>
      </w:tr>
      <w:tr w:rsidR="00F635E4" w:rsidRPr="0053300A" w:rsidTr="0039350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117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15030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140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1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Инициативные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платежи,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зачисляемые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в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бюджеты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поселений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145,1</w:t>
            </w:r>
          </w:p>
        </w:tc>
      </w:tr>
      <w:tr w:rsidR="00F635E4" w:rsidRPr="0053300A" w:rsidTr="00393502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Безвозмездные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поступления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674,9</w:t>
            </w:r>
          </w:p>
        </w:tc>
      </w:tr>
      <w:tr w:rsidR="00F635E4" w:rsidRPr="0053300A" w:rsidTr="0039350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202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Субсидии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бюджетам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бюджетной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системы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(межбюджетные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субсидии)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674,9</w:t>
            </w:r>
          </w:p>
        </w:tc>
      </w:tr>
      <w:tr w:rsidR="00F635E4" w:rsidRPr="0053300A" w:rsidTr="0039350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29999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Прочие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субсидии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сельских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7E17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Cs/>
                <w:color w:val="000000"/>
                <w:sz w:val="20"/>
              </w:rPr>
              <w:t>(инициативное)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674,9</w:t>
            </w:r>
          </w:p>
        </w:tc>
      </w:tr>
      <w:tr w:rsidR="00F635E4" w:rsidRPr="0053300A" w:rsidTr="00393502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  <w:r w:rsidR="007E171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доходов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bCs/>
                <w:color w:val="000000"/>
                <w:sz w:val="20"/>
              </w:rPr>
              <w:t>820,0</w:t>
            </w:r>
          </w:p>
        </w:tc>
      </w:tr>
    </w:tbl>
    <w:p w:rsidR="00F635E4" w:rsidRPr="0053300A" w:rsidRDefault="00F635E4" w:rsidP="0053300A">
      <w:pPr>
        <w:pStyle w:val="afff1"/>
        <w:ind w:left="1069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625C31" w:rsidRDefault="00F635E4" w:rsidP="00164B08">
      <w:pPr>
        <w:pStyle w:val="afff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3300A">
        <w:rPr>
          <w:rFonts w:ascii="Arial" w:hAnsi="Arial" w:cs="Arial"/>
          <w:color w:val="000000"/>
          <w:sz w:val="20"/>
          <w:szCs w:val="24"/>
        </w:rPr>
        <w:t>дополнить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приложением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53300A">
        <w:rPr>
          <w:rFonts w:ascii="Arial" w:hAnsi="Arial" w:cs="Arial"/>
          <w:color w:val="000000"/>
          <w:sz w:val="20"/>
          <w:szCs w:val="24"/>
        </w:rPr>
        <w:t>.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3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следующего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635E4" w:rsidRPr="0053300A" w:rsidRDefault="00F635E4" w:rsidP="0053300A">
      <w:pPr>
        <w:keepNext/>
        <w:spacing w:after="0" w:line="240" w:lineRule="auto"/>
        <w:ind w:left="6237"/>
        <w:jc w:val="center"/>
        <w:rPr>
          <w:rFonts w:ascii="Arial" w:hAnsi="Arial" w:cs="Arial"/>
          <w:i/>
          <w:color w:val="000000"/>
          <w:sz w:val="20"/>
          <w:szCs w:val="20"/>
          <w:lang w:val="en-US" w:eastAsia="x-none"/>
        </w:rPr>
      </w:pP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eastAsia="x-none"/>
        </w:rPr>
        <w:t>6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.</w:t>
      </w:r>
      <w:r w:rsidRPr="0053300A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</w:p>
    <w:p w:rsidR="00625C31" w:rsidRDefault="00F635E4" w:rsidP="0053300A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2022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3300A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3300A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635E4" w:rsidRPr="0053300A" w:rsidRDefault="007E171A" w:rsidP="0053300A">
      <w:pPr>
        <w:pStyle w:val="afff1"/>
        <w:rPr>
          <w:rFonts w:ascii="Arial" w:hAnsi="Arial" w:cs="Arial"/>
          <w:b/>
          <w:color w:val="000000"/>
          <w:sz w:val="20"/>
          <w:szCs w:val="26"/>
        </w:rPr>
      </w:pPr>
      <w:r>
        <w:rPr>
          <w:rFonts w:ascii="Arial" w:hAnsi="Arial" w:cs="Arial"/>
          <w:b/>
          <w:color w:val="000000"/>
          <w:sz w:val="20"/>
          <w:szCs w:val="26"/>
          <w:lang w:val="ru-RU"/>
        </w:rPr>
        <w:t xml:space="preserve"> </w:t>
      </w:r>
      <w:r w:rsidR="00F635E4" w:rsidRPr="0053300A">
        <w:rPr>
          <w:rFonts w:ascii="Arial" w:hAnsi="Arial" w:cs="Arial"/>
          <w:b/>
          <w:color w:val="000000"/>
          <w:sz w:val="20"/>
          <w:szCs w:val="26"/>
        </w:rPr>
        <w:t>ИЗМЕНЕНИЕ</w:t>
      </w:r>
    </w:p>
    <w:p w:rsidR="00625C31" w:rsidRDefault="00F635E4" w:rsidP="0053300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</w:rPr>
        <w:t>распределения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бюджетных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ассигнований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разделам,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подразделам,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целевым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статьям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(муниципальным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программам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непрограммным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направлениям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деятельности)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группам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(группам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подгруппам)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видов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расходов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классификации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расходов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год,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предусмотренного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приложением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6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к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решению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Собрания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депутатов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«О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плановый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период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2023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годов»</w:t>
      </w:r>
    </w:p>
    <w:p w:rsidR="00F635E4" w:rsidRPr="0053300A" w:rsidRDefault="00F635E4" w:rsidP="0053300A">
      <w:pPr>
        <w:pStyle w:val="a7"/>
        <w:widowControl w:val="0"/>
        <w:spacing w:after="0"/>
        <w:ind w:right="-2"/>
        <w:jc w:val="right"/>
        <w:rPr>
          <w:rFonts w:ascii="Arial" w:hAnsi="Arial" w:cs="Arial"/>
          <w:color w:val="000000"/>
          <w:sz w:val="20"/>
          <w:szCs w:val="22"/>
        </w:rPr>
      </w:pPr>
      <w:r w:rsidRPr="0053300A">
        <w:rPr>
          <w:rFonts w:ascii="Arial" w:hAnsi="Arial" w:cs="Arial"/>
          <w:color w:val="000000"/>
          <w:sz w:val="20"/>
          <w:szCs w:val="22"/>
        </w:rPr>
        <w:t>(тыс.</w:t>
      </w:r>
      <w:r w:rsidR="007E171A">
        <w:rPr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47"/>
        <w:gridCol w:w="577"/>
        <w:gridCol w:w="602"/>
        <w:gridCol w:w="1782"/>
        <w:gridCol w:w="11"/>
        <w:gridCol w:w="794"/>
        <w:gridCol w:w="1388"/>
        <w:gridCol w:w="1388"/>
        <w:gridCol w:w="1588"/>
      </w:tblGrid>
      <w:tr w:rsidR="00F635E4" w:rsidRPr="0053300A" w:rsidTr="00393502">
        <w:trPr>
          <w:cantSplit/>
        </w:trPr>
        <w:tc>
          <w:tcPr>
            <w:tcW w:w="2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7E171A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35E4"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РЗ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ПР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ЦСР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ВР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F635E4" w:rsidRPr="0053300A" w:rsidTr="00393502">
        <w:trPr>
          <w:cantSplit/>
          <w:trHeight w:val="230"/>
        </w:trPr>
        <w:tc>
          <w:tcPr>
            <w:tcW w:w="2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Субсидии,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счет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поселения</w:t>
            </w:r>
          </w:p>
        </w:tc>
      </w:tr>
      <w:tr w:rsidR="00F635E4" w:rsidRPr="0053300A" w:rsidTr="00393502">
        <w:trPr>
          <w:cantSplit/>
          <w:trHeight w:val="230"/>
        </w:trPr>
        <w:tc>
          <w:tcPr>
            <w:tcW w:w="2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635E4" w:rsidRPr="0053300A" w:rsidTr="00393502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F635E4" w:rsidRPr="0053300A" w:rsidTr="00393502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037,4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674,9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362,5</w:t>
            </w:r>
          </w:p>
        </w:tc>
      </w:tr>
      <w:tr w:rsidR="00F635E4" w:rsidRPr="0053300A" w:rsidTr="00393502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Функционирование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Правительства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Федерации,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высших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исполнительных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органов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государственной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власти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субъектов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Федерации,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местных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администраций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потенциала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управления"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Ч500000000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Ч5Э0000000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10,0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Общепрограммные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ЭКОНОМИКА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277,6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82,2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260,6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65,2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325,7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130,3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130,3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130,3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130,3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130,3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130,3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системы"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Ч200000000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-65,1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-65,1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"Безопасные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качественные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автомобильные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дороги"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"Мероприятия,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реализуемые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трансфертов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уровня"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строительству,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Другие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вопросы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области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национальной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экономики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17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17,0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земельных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имущественных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отношений"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А400000000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17,0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"Управление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муниципальным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имуществом"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земельных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имущественных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отношений"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12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А410000000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17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максимального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вовлечения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оборот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имущества,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участков"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А410200000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17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полномочий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техническому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учету,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технической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инвентаризации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определению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кадастровой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стоимости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недвижимости,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мониторингу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обработке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данных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рынка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А410276120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А410276120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А410276120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землеустроительных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(кадастровых)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участкам,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находящимся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кадастр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ЖИЛИЩНО-КОММУНАЛЬНОЕ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749,8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479,5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270,3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Жилищное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56,0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56,0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56,0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Общепрограммные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Выполнение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обязательств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693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479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214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3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"Формирование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современной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городской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среды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2018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годы"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А500000000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-105,3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-105,3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"Благоустройство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дворовых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"Формирование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современной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городской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среды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А510000000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А510200000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799,1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479,5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319,6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479,5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319,6</w:t>
            </w:r>
          </w:p>
        </w:tc>
      </w:tr>
      <w:tr w:rsidR="00F635E4" w:rsidRPr="0053300A" w:rsidTr="00393502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479,5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319,6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479,5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319,6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479,5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319,6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479,5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319,6</w:t>
            </w:r>
          </w:p>
        </w:tc>
      </w:tr>
      <w:tr w:rsidR="00F635E4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635E4" w:rsidRPr="0053300A" w:rsidRDefault="00F635E4" w:rsidP="0053300A">
      <w:pPr>
        <w:pStyle w:val="afff1"/>
        <w:ind w:firstLine="6946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625C31" w:rsidRDefault="00F635E4" w:rsidP="0053300A">
      <w:pPr>
        <w:pStyle w:val="afff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3300A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53300A">
        <w:rPr>
          <w:rFonts w:ascii="Arial" w:hAnsi="Arial" w:cs="Arial"/>
          <w:color w:val="000000"/>
          <w:sz w:val="20"/>
          <w:szCs w:val="24"/>
        </w:rPr>
        <w:t>)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дополнить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приложением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53300A">
        <w:rPr>
          <w:rFonts w:ascii="Arial" w:hAnsi="Arial" w:cs="Arial"/>
          <w:color w:val="000000"/>
          <w:sz w:val="20"/>
          <w:szCs w:val="24"/>
        </w:rPr>
        <w:t>.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3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следующего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635E4" w:rsidRPr="0053300A" w:rsidRDefault="00F635E4" w:rsidP="0053300A">
      <w:pPr>
        <w:pStyle w:val="afff1"/>
        <w:keepNext/>
        <w:ind w:left="6238"/>
        <w:rPr>
          <w:rFonts w:ascii="Arial" w:hAnsi="Arial" w:cs="Arial"/>
          <w:i/>
          <w:color w:val="000000"/>
          <w:sz w:val="20"/>
          <w:lang w:val="ru-RU"/>
        </w:rPr>
      </w:pPr>
      <w:r w:rsidRPr="0053300A">
        <w:rPr>
          <w:rFonts w:ascii="Arial" w:hAnsi="Arial" w:cs="Arial"/>
          <w:i/>
          <w:color w:val="000000"/>
          <w:sz w:val="20"/>
        </w:rPr>
        <w:t>Приложение</w:t>
      </w:r>
      <w:r w:rsidR="007E171A">
        <w:rPr>
          <w:rFonts w:ascii="Arial" w:hAnsi="Arial" w:cs="Arial"/>
          <w:i/>
          <w:color w:val="000000"/>
          <w:sz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</w:rPr>
        <w:t>9.</w:t>
      </w:r>
      <w:r w:rsidRPr="0053300A">
        <w:rPr>
          <w:rFonts w:ascii="Arial" w:hAnsi="Arial" w:cs="Arial"/>
          <w:i/>
          <w:color w:val="000000"/>
          <w:sz w:val="20"/>
          <w:lang w:val="ru-RU"/>
        </w:rPr>
        <w:t>3</w:t>
      </w:r>
    </w:p>
    <w:p w:rsidR="00625C31" w:rsidRDefault="00F635E4" w:rsidP="0053300A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2022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3300A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3300A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635E4" w:rsidRPr="0053300A" w:rsidRDefault="00F635E4" w:rsidP="0053300A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53300A">
        <w:rPr>
          <w:rFonts w:ascii="Arial" w:hAnsi="Arial" w:cs="Arial"/>
          <w:b/>
          <w:color w:val="000000"/>
          <w:sz w:val="20"/>
          <w:szCs w:val="22"/>
        </w:rPr>
        <w:t>ИЗМЕНЕНИЕ</w:t>
      </w:r>
    </w:p>
    <w:p w:rsidR="00625C31" w:rsidRDefault="00F635E4" w:rsidP="0053300A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color w:val="000000"/>
          <w:sz w:val="20"/>
          <w:szCs w:val="22"/>
        </w:rPr>
        <w:t>распределения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бюджетных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ассигнований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по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целевым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статьям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(муниципальным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программам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и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непрограммным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направлениям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деятельности),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группам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(группам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и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подгруппам)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видов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расходов,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разделам,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подразделам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классификации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расходов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бюджета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Республики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2022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год,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предусмотренного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приложением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9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к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решению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Собрания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депутатов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«О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плановый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период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2023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годов»</w:t>
      </w:r>
    </w:p>
    <w:p w:rsidR="00F635E4" w:rsidRPr="0053300A" w:rsidRDefault="007E171A" w:rsidP="0053300A">
      <w:pPr>
        <w:pStyle w:val="21"/>
        <w:spacing w:after="0" w:line="24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F635E4" w:rsidRPr="0053300A">
        <w:rPr>
          <w:color w:val="000000"/>
          <w:szCs w:val="22"/>
        </w:rPr>
        <w:t>(тыс.</w:t>
      </w:r>
      <w:r>
        <w:rPr>
          <w:color w:val="000000"/>
          <w:szCs w:val="22"/>
        </w:rPr>
        <w:t xml:space="preserve"> </w:t>
      </w:r>
      <w:r w:rsidR="00F635E4" w:rsidRPr="0053300A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7804"/>
        <w:gridCol w:w="1807"/>
        <w:gridCol w:w="1075"/>
        <w:gridCol w:w="742"/>
        <w:gridCol w:w="1091"/>
        <w:gridCol w:w="1191"/>
      </w:tblGrid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(группа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подгруппа)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037,4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земельных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имущественных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отношений"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А400000000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lastRenderedPageBreak/>
              <w:t>1.1.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"Управление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муниципальным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имуществом"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земельных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имущественных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отношений"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А410000000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17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максимального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вовлечения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оборот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имущества,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участков"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А410200000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17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полномочий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техническому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учету,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технической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инвентаризации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определению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кадастровой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стоимости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недвижимости,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мониторингу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обработке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данных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рынка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А410276120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А410276120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А410276120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А410276120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национальной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экономики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А410276120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землеустроительных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(кадастровых)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участкам,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находящимся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кадастр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национальной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экономики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"Формирование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современной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городской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среды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2018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годы"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А500000000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2.1.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"Благоустройство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дворовых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"Формирование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современной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городской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среды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А510000000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А510200000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3.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124,8</w:t>
            </w: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3.1.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124,8</w:t>
            </w: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124,8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124,8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4.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системы"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Ч200000000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4.1.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"Безопасные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качественные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автомобильные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дороги"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"Мероприятия,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реализуемые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трансфертов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уровня"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строительству,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потенциала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управления"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Ч500000000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5.1.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Ч5Э0000000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66,0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Общепрограммные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66,0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Функционирование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Правительства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администраций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Выполнение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обязательств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Жилищное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25C31" w:rsidRDefault="00625C31" w:rsidP="0053300A">
      <w:pPr>
        <w:pStyle w:val="afff1"/>
        <w:jc w:val="both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F635E4" w:rsidRPr="0053300A" w:rsidRDefault="00F635E4" w:rsidP="0053300A">
      <w:pPr>
        <w:pStyle w:val="afff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3300A">
        <w:rPr>
          <w:rFonts w:ascii="Arial" w:hAnsi="Arial" w:cs="Arial"/>
          <w:color w:val="000000"/>
          <w:sz w:val="20"/>
          <w:szCs w:val="24"/>
          <w:lang w:val="ru-RU"/>
        </w:rPr>
        <w:t>7</w:t>
      </w:r>
      <w:r w:rsidRPr="0053300A">
        <w:rPr>
          <w:rFonts w:ascii="Arial" w:hAnsi="Arial" w:cs="Arial"/>
          <w:color w:val="000000"/>
          <w:sz w:val="20"/>
          <w:szCs w:val="24"/>
        </w:rPr>
        <w:t>)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дополнить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приложением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11</w:t>
      </w:r>
      <w:r w:rsidRPr="0053300A">
        <w:rPr>
          <w:rFonts w:ascii="Arial" w:hAnsi="Arial" w:cs="Arial"/>
          <w:color w:val="000000"/>
          <w:sz w:val="20"/>
          <w:szCs w:val="24"/>
        </w:rPr>
        <w:t>.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3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следующего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635E4" w:rsidRPr="0053300A" w:rsidRDefault="00F635E4" w:rsidP="0053300A">
      <w:pPr>
        <w:pStyle w:val="21"/>
        <w:spacing w:after="0" w:line="240" w:lineRule="auto"/>
        <w:jc w:val="right"/>
        <w:rPr>
          <w:color w:val="000000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F635E4" w:rsidRPr="0053300A" w:rsidTr="00393502"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Приложение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11.3</w:t>
            </w:r>
          </w:p>
          <w:p w:rsidR="00F635E4" w:rsidRPr="0053300A" w:rsidRDefault="00F635E4" w:rsidP="00393502">
            <w:pPr>
              <w:keepNext/>
              <w:spacing w:after="0" w:line="240" w:lineRule="auto"/>
              <w:ind w:left="6237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x-none" w:eastAsia="x-none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к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решению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Собрания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депутатов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Бичуринского</w:t>
            </w:r>
            <w:proofErr w:type="spellEnd"/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"О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бюджете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Бичуринского</w:t>
            </w:r>
            <w:proofErr w:type="spellEnd"/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района</w:t>
            </w:r>
            <w:r w:rsidR="007E171A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Чувашской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Республики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2022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год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на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плановый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период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3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4</w:t>
            </w:r>
            <w:r w:rsidR="007E171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3300A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годов»</w:t>
            </w:r>
          </w:p>
          <w:p w:rsidR="00F635E4" w:rsidRPr="0053300A" w:rsidRDefault="00F635E4" w:rsidP="00393502">
            <w:pPr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:rsidR="00F635E4" w:rsidRPr="0053300A" w:rsidRDefault="00F635E4" w:rsidP="0053300A">
      <w:pPr>
        <w:pStyle w:val="afff1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F635E4" w:rsidRPr="0053300A" w:rsidRDefault="00F635E4" w:rsidP="0053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ИЗМЕНЕНИЕ</w:t>
      </w:r>
    </w:p>
    <w:p w:rsidR="00625C31" w:rsidRDefault="00F635E4" w:rsidP="0053300A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53300A">
        <w:rPr>
          <w:rFonts w:ascii="Arial" w:hAnsi="Arial" w:cs="Arial"/>
          <w:b/>
          <w:bCs/>
          <w:color w:val="000000"/>
          <w:sz w:val="20"/>
        </w:rPr>
        <w:t>ведомственной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структуры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расходов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бюджета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района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на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2022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год,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предусмотренного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приложением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bCs/>
          <w:color w:val="000000"/>
          <w:sz w:val="20"/>
        </w:rPr>
        <w:t>11</w:t>
      </w:r>
      <w:r w:rsidR="007E17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к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решению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Собрания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депутатов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«О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бюджете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сельского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поселения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района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Чувашской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Республики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2022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на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плановый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период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2023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и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2024</w:t>
      </w:r>
      <w:r w:rsidR="007E171A">
        <w:rPr>
          <w:rFonts w:ascii="Arial" w:hAnsi="Arial" w:cs="Arial"/>
          <w:b/>
          <w:color w:val="000000"/>
          <w:sz w:val="20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</w:rPr>
        <w:t>годов»</w:t>
      </w:r>
    </w:p>
    <w:p w:rsidR="00F635E4" w:rsidRPr="0053300A" w:rsidRDefault="007E171A" w:rsidP="0053300A">
      <w:pPr>
        <w:pStyle w:val="21"/>
        <w:spacing w:after="0" w:line="24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F635E4" w:rsidRPr="0053300A">
        <w:rPr>
          <w:color w:val="000000"/>
          <w:szCs w:val="22"/>
        </w:rPr>
        <w:t>(тыс.</w:t>
      </w:r>
      <w:r>
        <w:rPr>
          <w:color w:val="000000"/>
          <w:szCs w:val="22"/>
        </w:rPr>
        <w:t xml:space="preserve"> </w:t>
      </w:r>
      <w:r w:rsidR="00F635E4" w:rsidRPr="0053300A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9"/>
        <w:gridCol w:w="1474"/>
        <w:gridCol w:w="741"/>
        <w:gridCol w:w="1091"/>
        <w:gridCol w:w="9"/>
        <w:gridCol w:w="1727"/>
        <w:gridCol w:w="928"/>
        <w:gridCol w:w="12"/>
        <w:gridCol w:w="1056"/>
      </w:tblGrid>
      <w:tr w:rsidR="0053300A" w:rsidRPr="0053300A" w:rsidTr="00393502">
        <w:trPr>
          <w:cantSplit/>
        </w:trPr>
        <w:tc>
          <w:tcPr>
            <w:tcW w:w="2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Главный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распорядитель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учетом</w:t>
            </w:r>
            <w:r w:rsidR="007E1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изменений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АДМИНИСТРАЦИЯ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БИЧУРИНСКОГО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037,4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7E171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Функционирование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Правительства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Федерации,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высших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исполнительных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органов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государственной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власти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субъектов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Федерации,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местных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администраций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потенциала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управления"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Ч500000000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Ч5Э0000000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Общепрограммные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ЭКОНОМИКА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277,6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260,6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325,7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325,7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системы"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Ч200000000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"Безопасные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качественные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автомобильные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дороги"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транспортной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"Мероприятия,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реализуемые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трансфертов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уровня"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строительству,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-65,1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Другие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вопросы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области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национальной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экономики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17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земельных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имущественных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отношений"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А400000000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"Управление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муниципальным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имуществом"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земельных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имущественных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отношений"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А410000000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17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максимального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вовлечения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хозяйственный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оборот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имущества,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участков"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А410200000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17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lastRenderedPageBreak/>
              <w:t>Обеспечение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полномочий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техническому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учету,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технической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инвентаризации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определению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кадастровой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стоимости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недвижимости,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мониторингу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обработке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данных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рынка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А410276120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А410276120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А410276120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11,0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землеустроительных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(кадастровых)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участкам,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находящимся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кадастр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Pr="0053300A">
              <w:rPr>
                <w:rFonts w:ascii="Arial" w:hAnsi="Arial" w:cs="Arial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ЖИЛИЩНО-КОММУНАЛЬНОЕ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749,8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Жилищное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</w:rPr>
              <w:t>Общепрограммные</w:t>
            </w:r>
            <w:proofErr w:type="spellEnd"/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Выполнение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обязательств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693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8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"Формирование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современной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городской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среды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2018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годы"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А500000000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"Благоустройство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дворовых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"Формирование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современной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городской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среды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А510000000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А510200000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-105,3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799,1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7E171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3300A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</w:tr>
      <w:tr w:rsidR="0053300A" w:rsidRPr="0053300A" w:rsidTr="00393502"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Иные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для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3300A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3300A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3300A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799,1</w:t>
            </w:r>
          </w:p>
        </w:tc>
      </w:tr>
      <w:tr w:rsidR="0053300A" w:rsidRPr="0053300A" w:rsidTr="0039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635E4" w:rsidRPr="0053300A" w:rsidRDefault="00F635E4" w:rsidP="0053300A">
      <w:pPr>
        <w:pStyle w:val="afff1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625C31" w:rsidRDefault="00F635E4" w:rsidP="0053300A">
      <w:pPr>
        <w:pStyle w:val="afff1"/>
        <w:ind w:firstLine="85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3300A">
        <w:rPr>
          <w:rFonts w:ascii="Arial" w:hAnsi="Arial" w:cs="Arial"/>
          <w:color w:val="000000"/>
          <w:sz w:val="20"/>
          <w:szCs w:val="24"/>
          <w:lang w:val="ru-RU"/>
        </w:rPr>
        <w:t>8</w:t>
      </w:r>
      <w:r w:rsidRPr="0053300A">
        <w:rPr>
          <w:rFonts w:ascii="Arial" w:hAnsi="Arial" w:cs="Arial"/>
          <w:color w:val="000000"/>
          <w:sz w:val="20"/>
          <w:szCs w:val="24"/>
        </w:rPr>
        <w:t>)</w:t>
      </w:r>
      <w:r w:rsidR="007E171A">
        <w:rPr>
          <w:rFonts w:ascii="Arial" w:hAnsi="Arial" w:cs="Arial"/>
          <w:color w:val="000000"/>
          <w:sz w:val="20"/>
          <w:szCs w:val="24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приложение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13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«Источники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внутреннего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финансирования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дефицита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бюджета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  <w:szCs w:val="24"/>
          <w:lang w:val="ru-RU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сельского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поселения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Мариинско-Посадского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района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Чувашской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Республики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на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2022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год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изложить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в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следующей</w:t>
      </w:r>
      <w:r w:rsidR="007E171A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3300A">
        <w:rPr>
          <w:rFonts w:ascii="Arial" w:hAnsi="Arial" w:cs="Arial"/>
          <w:color w:val="000000"/>
          <w:sz w:val="20"/>
          <w:szCs w:val="24"/>
          <w:lang w:val="ru-RU"/>
        </w:rPr>
        <w:t>редакции:</w:t>
      </w:r>
    </w:p>
    <w:p w:rsidR="00393502" w:rsidRDefault="00393502" w:rsidP="0053300A">
      <w:pPr>
        <w:pStyle w:val="afff1"/>
        <w:keepNext/>
        <w:ind w:left="5954"/>
        <w:rPr>
          <w:rFonts w:ascii="Arial" w:hAnsi="Arial" w:cs="Arial"/>
          <w:i/>
          <w:color w:val="000000"/>
          <w:sz w:val="20"/>
        </w:rPr>
      </w:pPr>
    </w:p>
    <w:p w:rsidR="00F635E4" w:rsidRPr="0053300A" w:rsidRDefault="00F635E4" w:rsidP="0053300A">
      <w:pPr>
        <w:pStyle w:val="afff1"/>
        <w:keepNext/>
        <w:ind w:left="5954"/>
        <w:rPr>
          <w:rFonts w:ascii="Arial" w:hAnsi="Arial" w:cs="Arial"/>
          <w:i/>
          <w:color w:val="000000"/>
          <w:sz w:val="20"/>
        </w:rPr>
      </w:pPr>
      <w:r w:rsidRPr="0053300A">
        <w:rPr>
          <w:rFonts w:ascii="Arial" w:hAnsi="Arial" w:cs="Arial"/>
          <w:i/>
          <w:color w:val="000000"/>
          <w:sz w:val="20"/>
        </w:rPr>
        <w:t>Приложение</w:t>
      </w:r>
      <w:r w:rsidR="007E171A">
        <w:rPr>
          <w:rFonts w:ascii="Arial" w:hAnsi="Arial" w:cs="Arial"/>
          <w:i/>
          <w:color w:val="000000"/>
          <w:sz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lang w:val="ru-RU"/>
        </w:rPr>
        <w:t>13.3</w:t>
      </w:r>
    </w:p>
    <w:p w:rsidR="00625C31" w:rsidRDefault="00F635E4" w:rsidP="0053300A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7E171A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2022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</w:rPr>
        <w:t>год</w:t>
      </w:r>
      <w:r w:rsidR="007E171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3300A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3300A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7E171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3300A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635E4" w:rsidRPr="0053300A" w:rsidRDefault="00F635E4" w:rsidP="0053300A">
      <w:pPr>
        <w:pStyle w:val="aff"/>
        <w:rPr>
          <w:rStyle w:val="aff1"/>
          <w:rFonts w:ascii="Arial" w:hAnsi="Arial" w:cs="Arial"/>
          <w:color w:val="000000"/>
          <w:sz w:val="20"/>
          <w:szCs w:val="22"/>
        </w:rPr>
      </w:pP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Источники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внутреннего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финансирования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дефицита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бюджета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3300A">
        <w:rPr>
          <w:rStyle w:val="aff1"/>
          <w:rFonts w:ascii="Arial" w:hAnsi="Arial" w:cs="Arial"/>
          <w:color w:val="000000"/>
          <w:sz w:val="20"/>
          <w:szCs w:val="22"/>
          <w:lang w:val="ru-RU"/>
        </w:rPr>
        <w:t>Бичуринского</w:t>
      </w:r>
      <w:proofErr w:type="spellEnd"/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</w:p>
    <w:p w:rsidR="00625C31" w:rsidRDefault="00F635E4" w:rsidP="0053300A">
      <w:pPr>
        <w:pStyle w:val="aff"/>
        <w:rPr>
          <w:rFonts w:ascii="Arial" w:hAnsi="Arial" w:cs="Arial"/>
          <w:b/>
          <w:color w:val="000000"/>
          <w:sz w:val="20"/>
          <w:szCs w:val="22"/>
          <w:lang w:val="ru-RU"/>
        </w:rPr>
      </w:pP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сельского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Style w:val="aff1"/>
          <w:rFonts w:ascii="Arial" w:hAnsi="Arial" w:cs="Arial"/>
          <w:color w:val="000000"/>
          <w:sz w:val="20"/>
          <w:szCs w:val="22"/>
        </w:rPr>
        <w:t>поселения</w:t>
      </w:r>
      <w:r w:rsidR="007E171A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на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20</w:t>
      </w:r>
      <w:r w:rsidRPr="0053300A">
        <w:rPr>
          <w:rFonts w:ascii="Arial" w:hAnsi="Arial" w:cs="Arial"/>
          <w:b/>
          <w:color w:val="000000"/>
          <w:sz w:val="20"/>
          <w:szCs w:val="22"/>
          <w:lang w:val="ru-RU"/>
        </w:rPr>
        <w:t>22</w:t>
      </w:r>
      <w:r w:rsidR="007E171A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3300A">
        <w:rPr>
          <w:rFonts w:ascii="Arial" w:hAnsi="Arial" w:cs="Arial"/>
          <w:b/>
          <w:color w:val="000000"/>
          <w:sz w:val="20"/>
          <w:szCs w:val="22"/>
        </w:rPr>
        <w:t>год</w:t>
      </w:r>
    </w:p>
    <w:p w:rsidR="00F635E4" w:rsidRPr="0053300A" w:rsidRDefault="007E171A" w:rsidP="0053300A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635E4" w:rsidRPr="0053300A">
        <w:rPr>
          <w:rFonts w:ascii="Arial" w:hAnsi="Arial" w:cs="Arial"/>
          <w:color w:val="000000"/>
          <w:sz w:val="20"/>
          <w:szCs w:val="20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7370"/>
        <w:gridCol w:w="2241"/>
      </w:tblGrid>
      <w:tr w:rsidR="00F635E4" w:rsidRPr="0053300A" w:rsidTr="00393502">
        <w:trPr>
          <w:cantSplit/>
        </w:trPr>
        <w:tc>
          <w:tcPr>
            <w:tcW w:w="1634" w:type="pct"/>
            <w:tcBorders>
              <w:bottom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Код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бюджетной</w:t>
            </w:r>
          </w:p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7E171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F635E4" w:rsidRPr="0053300A" w:rsidTr="00393502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Изменение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остатков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счетах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учету</w:t>
            </w:r>
            <w:r w:rsidR="007E171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3300A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518,8</w:t>
            </w:r>
          </w:p>
        </w:tc>
      </w:tr>
      <w:tr w:rsidR="00F635E4" w:rsidRPr="0053300A" w:rsidTr="00393502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использованные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состоянию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01.01.2022г.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остатки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районов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форме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субвенций,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субсидий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7E1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35E4" w:rsidRPr="0053300A" w:rsidTr="00393502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7E171A" w:rsidP="00393502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662,2</w:t>
            </w:r>
          </w:p>
        </w:tc>
      </w:tr>
      <w:tr w:rsidR="00F635E4" w:rsidRPr="0053300A" w:rsidTr="00393502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7E171A" w:rsidP="00393502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5E4" w:rsidRPr="0053300A"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143,4</w:t>
            </w:r>
          </w:p>
        </w:tc>
      </w:tr>
      <w:tr w:rsidR="00F635E4" w:rsidRPr="0053300A" w:rsidTr="00393502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</w:rPr>
              <w:t>Итого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E4" w:rsidRPr="0053300A" w:rsidRDefault="00F635E4" w:rsidP="003935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0A">
              <w:rPr>
                <w:rFonts w:ascii="Arial" w:hAnsi="Arial" w:cs="Arial"/>
                <w:b/>
                <w:color w:val="000000"/>
                <w:sz w:val="20"/>
                <w:szCs w:val="20"/>
              </w:rPr>
              <w:t>518,8</w:t>
            </w:r>
            <w:r w:rsidRPr="0053300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</w:tbl>
    <w:p w:rsidR="00F635E4" w:rsidRPr="0053300A" w:rsidRDefault="007E171A" w:rsidP="0053300A">
      <w:pPr>
        <w:pStyle w:val="afff1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625C31" w:rsidRDefault="00F635E4" w:rsidP="005330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9)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Настоящее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решение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подлежит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официальному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опубликованию.</w:t>
      </w:r>
    </w:p>
    <w:p w:rsidR="00393502" w:rsidRDefault="00393502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93502" w:rsidRDefault="00393502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635E4" w:rsidRPr="0053300A" w:rsidRDefault="00F635E4" w:rsidP="0053300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3300A">
        <w:rPr>
          <w:rFonts w:ascii="Arial" w:hAnsi="Arial" w:cs="Arial"/>
          <w:color w:val="000000"/>
          <w:sz w:val="20"/>
        </w:rPr>
        <w:t>Глава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сельского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r w:rsidRPr="0053300A">
        <w:rPr>
          <w:rFonts w:ascii="Arial" w:hAnsi="Arial" w:cs="Arial"/>
          <w:color w:val="000000"/>
          <w:sz w:val="20"/>
        </w:rPr>
        <w:t>поселения</w:t>
      </w:r>
      <w:r w:rsidR="007E17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3300A">
        <w:rPr>
          <w:rFonts w:ascii="Arial" w:hAnsi="Arial" w:cs="Arial"/>
          <w:color w:val="000000"/>
          <w:sz w:val="20"/>
        </w:rPr>
        <w:t>С.М.Назаров</w:t>
      </w:r>
      <w:proofErr w:type="spellEnd"/>
      <w:r w:rsidR="007E171A">
        <w:rPr>
          <w:rFonts w:ascii="Arial" w:hAnsi="Arial" w:cs="Arial"/>
          <w:color w:val="000000"/>
          <w:sz w:val="20"/>
        </w:rPr>
        <w:t xml:space="preserve"> </w:t>
      </w:r>
    </w:p>
    <w:p w:rsidR="00625C31" w:rsidRDefault="007E171A" w:rsidP="0053300A">
      <w:pPr>
        <w:pStyle w:val="afff1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  <w:r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C65E10" w:rsidRPr="0053300A" w:rsidRDefault="00C65E10" w:rsidP="0053300A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2"/>
        <w:gridCol w:w="1586"/>
        <w:gridCol w:w="6349"/>
      </w:tblGrid>
      <w:tr w:rsidR="00C53E66" w:rsidRPr="00C53E66" w:rsidTr="00C53E66">
        <w:trPr>
          <w:cantSplit/>
          <w:trHeight w:val="420"/>
        </w:trPr>
        <w:tc>
          <w:tcPr>
            <w:tcW w:w="2223" w:type="pct"/>
          </w:tcPr>
          <w:p w:rsidR="00C53E66" w:rsidRPr="00C53E66" w:rsidRDefault="00C53E66" w:rsidP="00C53E66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53E66">
              <w:rPr>
                <w:rFonts w:ascii="Arial" w:hAnsi="Arial" w:cs="Arial"/>
                <w:bCs/>
                <w:noProof/>
                <w:color w:val="000000"/>
              </w:rPr>
              <w:lastRenderedPageBreak/>
              <w:t xml:space="preserve"> ЧĂВАШ РЕСПУБЛИКИ</w:t>
            </w:r>
          </w:p>
          <w:p w:rsidR="00C53E66" w:rsidRPr="00C53E66" w:rsidRDefault="00C53E66" w:rsidP="00C53E66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</w:rPr>
            </w:pPr>
            <w:r w:rsidRPr="00C53E66">
              <w:rPr>
                <w:rFonts w:ascii="Arial" w:hAnsi="Arial" w:cs="Arial"/>
                <w:bCs/>
                <w:noProof/>
                <w:color w:val="000000"/>
              </w:rPr>
              <w:t>СĔНТĔРВĂРРИ РАЙОНĚ</w:t>
            </w:r>
          </w:p>
        </w:tc>
        <w:tc>
          <w:tcPr>
            <w:tcW w:w="555" w:type="pct"/>
          </w:tcPr>
          <w:p w:rsidR="00C53E66" w:rsidRPr="00C53E66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pct"/>
          </w:tcPr>
          <w:p w:rsidR="00C53E66" w:rsidRPr="00C53E66" w:rsidRDefault="00C53E66" w:rsidP="00C53E66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53E66">
              <w:rPr>
                <w:rFonts w:ascii="Arial" w:hAnsi="Arial" w:cs="Arial"/>
                <w:bCs/>
                <w:noProof/>
                <w:color w:val="000000"/>
              </w:rPr>
              <w:t xml:space="preserve">ЧУВАШСКАЯ РЕСПУБЛИКА </w:t>
            </w:r>
          </w:p>
          <w:p w:rsidR="00C53E66" w:rsidRPr="00C53E66" w:rsidRDefault="00C53E66" w:rsidP="00C53E66">
            <w:pPr>
              <w:pStyle w:val="ae"/>
              <w:jc w:val="center"/>
              <w:rPr>
                <w:rFonts w:ascii="Arial" w:hAnsi="Arial" w:cs="Arial"/>
              </w:rPr>
            </w:pPr>
            <w:r w:rsidRPr="00C53E66">
              <w:rPr>
                <w:rFonts w:ascii="Arial" w:hAnsi="Arial" w:cs="Arial"/>
                <w:bCs/>
                <w:noProof/>
                <w:color w:val="000000"/>
              </w:rPr>
              <w:t>МАРИИНСКО-ПОСАДСКИЙ РАЙОН</w:t>
            </w:r>
            <w:r w:rsidRPr="00C53E66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C53E66" w:rsidRPr="00C53E66" w:rsidTr="00C53E66">
        <w:trPr>
          <w:cantSplit/>
          <w:trHeight w:val="1243"/>
        </w:trPr>
        <w:tc>
          <w:tcPr>
            <w:tcW w:w="2223" w:type="pct"/>
          </w:tcPr>
          <w:p w:rsidR="00C53E66" w:rsidRPr="00C53E66" w:rsidRDefault="00C53E66" w:rsidP="00C53E66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53E66">
              <w:rPr>
                <w:rFonts w:ascii="Arial" w:hAnsi="Arial" w:cs="Arial"/>
                <w:bCs/>
                <w:noProof/>
                <w:color w:val="000000"/>
              </w:rPr>
              <w:t xml:space="preserve">ХУРАКАССИ  ПОСЕЛЕНИЙĚН </w:t>
            </w:r>
          </w:p>
          <w:p w:rsidR="00C53E66" w:rsidRPr="00C53E66" w:rsidRDefault="00C53E66" w:rsidP="00C53E66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C53E66">
              <w:rPr>
                <w:rFonts w:ascii="Arial" w:hAnsi="Arial" w:cs="Arial"/>
                <w:noProof/>
              </w:rPr>
              <w:t>ЯЛ ХУТЛĂХĚ</w:t>
            </w:r>
            <w:r w:rsidRPr="00C53E6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</w:p>
          <w:p w:rsidR="00C53E66" w:rsidRPr="00C53E66" w:rsidRDefault="00C53E66" w:rsidP="00C53E66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C53E6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ЙЫШĂНУ</w:t>
            </w:r>
          </w:p>
          <w:p w:rsidR="00C53E66" w:rsidRPr="00C53E66" w:rsidRDefault="00C53E66" w:rsidP="00C53E66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53E66">
              <w:rPr>
                <w:rFonts w:ascii="Arial" w:hAnsi="Arial" w:cs="Arial"/>
                <w:noProof/>
                <w:color w:val="000000"/>
              </w:rPr>
              <w:t>2022 ç. çу уйăхĕн 27,  № 40</w:t>
            </w:r>
          </w:p>
          <w:p w:rsidR="00C53E66" w:rsidRPr="00C53E66" w:rsidRDefault="00C53E66" w:rsidP="00C53E66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53E6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Хуракасси ялĕ</w:t>
            </w:r>
          </w:p>
        </w:tc>
        <w:tc>
          <w:tcPr>
            <w:tcW w:w="555" w:type="pct"/>
            <w:vAlign w:val="center"/>
          </w:tcPr>
          <w:p w:rsidR="00C53E66" w:rsidRPr="00C53E66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C53E6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70D2013" wp14:editId="6D94266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0" t="0" r="3810" b="381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2" w:type="pct"/>
          </w:tcPr>
          <w:p w:rsidR="00C53E66" w:rsidRPr="00C53E66" w:rsidRDefault="00C53E66" w:rsidP="00C53E66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53E66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C53E66" w:rsidRPr="00C53E66" w:rsidRDefault="00C53E66" w:rsidP="00C53E66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53E66">
              <w:rPr>
                <w:rFonts w:ascii="Arial" w:hAnsi="Arial" w:cs="Arial"/>
                <w:bCs/>
                <w:noProof/>
                <w:color w:val="000000"/>
              </w:rPr>
              <w:t>ЭЛЬБАРУСОВСКОГО СЕЛЬСКОГО ПОСЕЛЕНИЯ</w:t>
            </w:r>
            <w:r w:rsidRPr="00C53E66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C53E66" w:rsidRPr="00C53E66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E66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  <w:p w:rsidR="00C53E66" w:rsidRPr="00C53E66" w:rsidRDefault="00C53E66" w:rsidP="00C53E66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53E66">
              <w:rPr>
                <w:rFonts w:ascii="Arial" w:hAnsi="Arial" w:cs="Arial"/>
                <w:noProof/>
                <w:color w:val="000000"/>
              </w:rPr>
              <w:t xml:space="preserve"> 27 мая 2022 г., № 40 </w:t>
            </w:r>
          </w:p>
          <w:p w:rsidR="00C53E66" w:rsidRPr="00C53E66" w:rsidRDefault="00C53E66" w:rsidP="00C53E66">
            <w:pPr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53E6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деревня Эльбарусово</w:t>
            </w:r>
          </w:p>
        </w:tc>
      </w:tr>
    </w:tbl>
    <w:p w:rsidR="00C53E66" w:rsidRPr="00C53E66" w:rsidRDefault="00C53E66" w:rsidP="00C53E66">
      <w:pPr>
        <w:tabs>
          <w:tab w:val="left" w:pos="4678"/>
        </w:tabs>
        <w:ind w:right="4960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C53E66">
        <w:rPr>
          <w:rFonts w:ascii="Arial" w:hAnsi="Arial" w:cs="Arial"/>
          <w:color w:val="000000"/>
          <w:sz w:val="20"/>
          <w:szCs w:val="20"/>
        </w:rPr>
        <w:t xml:space="preserve">Об утверждении Муниципальной программы «Энергосбережение и повышение энергетической эффективности» на территории </w:t>
      </w:r>
      <w:proofErr w:type="spellStart"/>
      <w:r w:rsidRPr="00C53E66">
        <w:rPr>
          <w:rFonts w:ascii="Arial" w:hAnsi="Arial" w:cs="Arial"/>
          <w:color w:val="000000"/>
          <w:sz w:val="20"/>
          <w:szCs w:val="20"/>
        </w:rPr>
        <w:t>Эльбарусовского</w:t>
      </w:r>
      <w:proofErr w:type="spellEnd"/>
      <w:r w:rsidRPr="00C53E66">
        <w:rPr>
          <w:rFonts w:ascii="Arial" w:hAnsi="Arial" w:cs="Arial"/>
          <w:color w:val="000000"/>
          <w:sz w:val="20"/>
          <w:szCs w:val="20"/>
        </w:rPr>
        <w:t xml:space="preserve"> сельского поселения Мариинско-Посадского района Чувашской Республики на 2021-2023 годы</w:t>
      </w:r>
    </w:p>
    <w:p w:rsidR="00C53E66" w:rsidRPr="00C53E66" w:rsidRDefault="00C53E66" w:rsidP="00C53E66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53E66">
        <w:rPr>
          <w:rFonts w:ascii="Arial" w:hAnsi="Arial" w:cs="Arial"/>
          <w:color w:val="000000"/>
          <w:sz w:val="20"/>
          <w:szCs w:val="20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</w:t>
      </w:r>
      <w:proofErr w:type="spellStart"/>
      <w:r w:rsidRPr="00C53E66">
        <w:rPr>
          <w:rFonts w:ascii="Arial" w:hAnsi="Arial" w:cs="Arial"/>
          <w:color w:val="000000"/>
          <w:sz w:val="20"/>
          <w:szCs w:val="20"/>
        </w:rPr>
        <w:t>Эльбарусовского</w:t>
      </w:r>
      <w:proofErr w:type="spellEnd"/>
      <w:r w:rsidRPr="00C53E66">
        <w:rPr>
          <w:rFonts w:ascii="Arial" w:hAnsi="Arial" w:cs="Arial"/>
          <w:color w:val="000000"/>
          <w:sz w:val="20"/>
          <w:szCs w:val="20"/>
        </w:rPr>
        <w:t xml:space="preserve"> сельского поселения </w:t>
      </w:r>
    </w:p>
    <w:p w:rsidR="00C53E66" w:rsidRPr="00C53E66" w:rsidRDefault="00C53E66" w:rsidP="00C53E66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C53E66">
        <w:rPr>
          <w:rFonts w:ascii="Arial" w:hAnsi="Arial" w:cs="Arial"/>
          <w:color w:val="000000"/>
          <w:sz w:val="20"/>
          <w:szCs w:val="20"/>
        </w:rPr>
        <w:t xml:space="preserve">п о с т а н о в л я е </w:t>
      </w:r>
      <w:proofErr w:type="gramStart"/>
      <w:r w:rsidRPr="00C53E66">
        <w:rPr>
          <w:rFonts w:ascii="Arial" w:hAnsi="Arial" w:cs="Arial"/>
          <w:color w:val="000000"/>
          <w:sz w:val="20"/>
          <w:szCs w:val="20"/>
        </w:rPr>
        <w:t>т :</w:t>
      </w:r>
      <w:proofErr w:type="gramEnd"/>
    </w:p>
    <w:p w:rsidR="00C53E66" w:rsidRPr="00C53E66" w:rsidRDefault="00C53E66" w:rsidP="00C53E66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C53E66">
        <w:rPr>
          <w:rFonts w:ascii="Arial" w:hAnsi="Arial" w:cs="Arial"/>
          <w:color w:val="000000"/>
          <w:sz w:val="20"/>
          <w:szCs w:val="20"/>
        </w:rPr>
        <w:t xml:space="preserve"> 1. Утвердить Муниципальную программу «Энергосбережение и повышение энергетической эффективности» на территории </w:t>
      </w:r>
      <w:proofErr w:type="spellStart"/>
      <w:r w:rsidRPr="00C53E66">
        <w:rPr>
          <w:rFonts w:ascii="Arial" w:hAnsi="Arial" w:cs="Arial"/>
          <w:color w:val="000000"/>
          <w:sz w:val="20"/>
          <w:szCs w:val="20"/>
        </w:rPr>
        <w:t>Эльбарусовского</w:t>
      </w:r>
      <w:proofErr w:type="spellEnd"/>
      <w:r w:rsidRPr="00C53E66">
        <w:rPr>
          <w:rFonts w:ascii="Arial" w:hAnsi="Arial" w:cs="Arial"/>
          <w:color w:val="000000"/>
          <w:sz w:val="20"/>
          <w:szCs w:val="20"/>
        </w:rPr>
        <w:t xml:space="preserve"> сельского поселения Мариинско-Посадского района Чувашской Республики на 2021-2023 годы (прилагается).</w:t>
      </w:r>
    </w:p>
    <w:p w:rsidR="00C53E66" w:rsidRPr="00C53E66" w:rsidRDefault="00C53E66" w:rsidP="00C53E66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C53E66">
        <w:rPr>
          <w:rFonts w:ascii="Arial" w:hAnsi="Arial" w:cs="Arial"/>
          <w:color w:val="000000"/>
          <w:sz w:val="20"/>
          <w:szCs w:val="20"/>
        </w:rPr>
        <w:t xml:space="preserve"> 2. Постановление вступает в силу после его официального опубликования в муниципальной газете "Посадский вестник".</w:t>
      </w:r>
    </w:p>
    <w:p w:rsidR="00C53E66" w:rsidRPr="00C53E66" w:rsidRDefault="00C53E66" w:rsidP="00C53E66">
      <w:pPr>
        <w:pStyle w:val="ab"/>
        <w:rPr>
          <w:rFonts w:ascii="Arial" w:hAnsi="Arial" w:cs="Arial"/>
          <w:sz w:val="20"/>
          <w:szCs w:val="20"/>
        </w:rPr>
      </w:pPr>
    </w:p>
    <w:p w:rsidR="00C53E66" w:rsidRDefault="00C53E66" w:rsidP="00C53E66">
      <w:pPr>
        <w:pStyle w:val="ab"/>
        <w:rPr>
          <w:rFonts w:ascii="Arial" w:hAnsi="Arial" w:cs="Arial"/>
          <w:sz w:val="20"/>
          <w:szCs w:val="20"/>
        </w:rPr>
      </w:pPr>
      <w:r w:rsidRPr="00C53E66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C53E66">
        <w:rPr>
          <w:rFonts w:ascii="Arial" w:hAnsi="Arial" w:cs="Arial"/>
          <w:sz w:val="20"/>
          <w:szCs w:val="20"/>
        </w:rPr>
        <w:t>Эльбарусовского</w:t>
      </w:r>
      <w:proofErr w:type="spellEnd"/>
      <w:r w:rsidRPr="00C53E66">
        <w:rPr>
          <w:rFonts w:ascii="Arial" w:hAnsi="Arial" w:cs="Arial"/>
          <w:sz w:val="20"/>
          <w:szCs w:val="20"/>
        </w:rPr>
        <w:t xml:space="preserve"> сельского </w:t>
      </w:r>
      <w:proofErr w:type="gramStart"/>
      <w:r w:rsidRPr="00C53E66">
        <w:rPr>
          <w:rFonts w:ascii="Arial" w:hAnsi="Arial" w:cs="Arial"/>
          <w:sz w:val="20"/>
          <w:szCs w:val="20"/>
        </w:rPr>
        <w:t xml:space="preserve">поселения:   </w:t>
      </w:r>
      <w:proofErr w:type="gramEnd"/>
      <w:r w:rsidRPr="00C53E66">
        <w:rPr>
          <w:rFonts w:ascii="Arial" w:hAnsi="Arial" w:cs="Arial"/>
          <w:sz w:val="20"/>
          <w:szCs w:val="20"/>
        </w:rPr>
        <w:t xml:space="preserve">                              </w:t>
      </w:r>
      <w:proofErr w:type="spellStart"/>
      <w:r w:rsidRPr="00C53E66">
        <w:rPr>
          <w:rFonts w:ascii="Arial" w:hAnsi="Arial" w:cs="Arial"/>
          <w:sz w:val="20"/>
          <w:szCs w:val="20"/>
        </w:rPr>
        <w:t>Р.А.Кольцова</w:t>
      </w:r>
      <w:proofErr w:type="spellEnd"/>
      <w:r w:rsidRPr="00C53E66">
        <w:rPr>
          <w:rFonts w:ascii="Arial" w:hAnsi="Arial" w:cs="Arial"/>
          <w:sz w:val="20"/>
          <w:szCs w:val="20"/>
        </w:rPr>
        <w:t xml:space="preserve"> </w:t>
      </w:r>
    </w:p>
    <w:p w:rsidR="00C53E66" w:rsidRDefault="00C53E66" w:rsidP="00C53E66">
      <w:pPr>
        <w:pStyle w:val="ab"/>
        <w:rPr>
          <w:rFonts w:ascii="Arial" w:hAnsi="Arial" w:cs="Arial"/>
          <w:sz w:val="20"/>
          <w:szCs w:val="20"/>
        </w:rPr>
      </w:pPr>
    </w:p>
    <w:p w:rsidR="00C53E66" w:rsidRPr="001439E7" w:rsidRDefault="00C53E66" w:rsidP="00C53E66">
      <w:pPr>
        <w:pStyle w:val="aff7"/>
        <w:ind w:right="839"/>
        <w:rPr>
          <w:rFonts w:ascii="Arial" w:hAnsi="Arial" w:cs="Arial"/>
          <w:b/>
          <w:bCs/>
          <w:sz w:val="20"/>
          <w:szCs w:val="20"/>
        </w:rPr>
      </w:pPr>
    </w:p>
    <w:p w:rsidR="00C53E66" w:rsidRPr="001439E7" w:rsidRDefault="00C53E66" w:rsidP="00C53E66">
      <w:pPr>
        <w:ind w:left="1418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3"/>
      </w:tblGrid>
      <w:tr w:rsidR="00C53E66" w:rsidRPr="001439E7" w:rsidTr="00C53E66">
        <w:tc>
          <w:tcPr>
            <w:tcW w:w="5323" w:type="dxa"/>
          </w:tcPr>
          <w:p w:rsidR="00C53E66" w:rsidRPr="001439E7" w:rsidRDefault="00C53E66" w:rsidP="00C53E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39E7">
              <w:rPr>
                <w:rFonts w:ascii="Arial" w:hAnsi="Arial" w:cs="Arial"/>
                <w:b/>
                <w:sz w:val="20"/>
                <w:szCs w:val="20"/>
              </w:rPr>
              <w:t>УТВЕРЖДАЮ:</w:t>
            </w:r>
          </w:p>
        </w:tc>
      </w:tr>
      <w:tr w:rsidR="00C53E66" w:rsidRPr="001439E7" w:rsidTr="00C53E66">
        <w:tc>
          <w:tcPr>
            <w:tcW w:w="5323" w:type="dxa"/>
          </w:tcPr>
          <w:p w:rsidR="00C53E66" w:rsidRPr="001439E7" w:rsidRDefault="00C53E66" w:rsidP="00C53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Глава администрации</w:t>
            </w:r>
          </w:p>
          <w:p w:rsidR="00C53E66" w:rsidRPr="001439E7" w:rsidRDefault="00C53E66" w:rsidP="00C53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Эльбарусовского</w:t>
            </w:r>
            <w:proofErr w:type="spellEnd"/>
            <w:r w:rsidRPr="001439E7">
              <w:rPr>
                <w:rFonts w:ascii="Arial" w:hAnsi="Arial" w:cs="Arial"/>
                <w:sz w:val="20"/>
                <w:szCs w:val="20"/>
              </w:rPr>
              <w:t xml:space="preserve"> сельского поселения Мариинско-Посадского района Чувашской Республики</w:t>
            </w:r>
          </w:p>
          <w:p w:rsidR="00C53E66" w:rsidRPr="001439E7" w:rsidRDefault="00C53E66" w:rsidP="00C53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__________          </w:t>
            </w: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Р.А.Кольцова</w:t>
            </w:r>
            <w:proofErr w:type="spellEnd"/>
          </w:p>
          <w:p w:rsidR="00C53E66" w:rsidRPr="001439E7" w:rsidRDefault="00C53E66" w:rsidP="00C53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E66" w:rsidRPr="001439E7" w:rsidTr="00C53E66">
        <w:tc>
          <w:tcPr>
            <w:tcW w:w="5323" w:type="dxa"/>
          </w:tcPr>
          <w:p w:rsidR="00C53E66" w:rsidRPr="001439E7" w:rsidRDefault="00C53E66" w:rsidP="00C53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«___» ____________ 20___ г.</w:t>
            </w:r>
          </w:p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E66" w:rsidRPr="001439E7" w:rsidTr="00C53E66">
        <w:tc>
          <w:tcPr>
            <w:tcW w:w="5323" w:type="dxa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E66" w:rsidRPr="001439E7" w:rsidRDefault="00C53E66" w:rsidP="00C53E66">
      <w:pPr>
        <w:pStyle w:val="affc"/>
        <w:ind w:left="1418"/>
        <w:rPr>
          <w:rFonts w:ascii="Arial" w:hAnsi="Arial" w:cs="Arial"/>
          <w:sz w:val="20"/>
          <w:szCs w:val="20"/>
        </w:rPr>
      </w:pPr>
    </w:p>
    <w:p w:rsidR="00C53E66" w:rsidRPr="001439E7" w:rsidRDefault="00C53E66" w:rsidP="00C53E66">
      <w:pPr>
        <w:pStyle w:val="afd"/>
        <w:ind w:left="1745"/>
        <w:rPr>
          <w:rFonts w:ascii="Arial" w:hAnsi="Arial" w:cs="Arial"/>
          <w:b/>
          <w:sz w:val="20"/>
          <w:szCs w:val="20"/>
        </w:rPr>
      </w:pPr>
    </w:p>
    <w:p w:rsidR="00C53E66" w:rsidRPr="001439E7" w:rsidRDefault="00C53E66" w:rsidP="00C53E66">
      <w:pPr>
        <w:pStyle w:val="afd"/>
        <w:ind w:right="-24"/>
        <w:jc w:val="center"/>
        <w:rPr>
          <w:rFonts w:ascii="Arial" w:hAnsi="Arial" w:cs="Arial"/>
          <w:b/>
          <w:sz w:val="20"/>
          <w:szCs w:val="20"/>
        </w:rPr>
      </w:pPr>
      <w:r w:rsidRPr="001439E7">
        <w:rPr>
          <w:rFonts w:ascii="Arial" w:hAnsi="Arial" w:cs="Arial"/>
          <w:b/>
          <w:sz w:val="20"/>
          <w:szCs w:val="20"/>
        </w:rPr>
        <w:t xml:space="preserve">ПРОГРАММА энергосбережения и повышения энергетической </w:t>
      </w:r>
      <w:proofErr w:type="spellStart"/>
      <w:r w:rsidRPr="001439E7">
        <w:rPr>
          <w:rFonts w:ascii="Arial" w:hAnsi="Arial" w:cs="Arial"/>
          <w:b/>
          <w:sz w:val="20"/>
          <w:szCs w:val="20"/>
        </w:rPr>
        <w:t>эффективносТИ</w:t>
      </w:r>
      <w:proofErr w:type="spellEnd"/>
    </w:p>
    <w:p w:rsidR="00C53E66" w:rsidRPr="001439E7" w:rsidRDefault="00C53E66" w:rsidP="00C53E66">
      <w:pPr>
        <w:pStyle w:val="afd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439E7">
        <w:rPr>
          <w:rFonts w:ascii="Arial" w:hAnsi="Arial" w:cs="Arial"/>
          <w:b/>
          <w:sz w:val="20"/>
          <w:szCs w:val="20"/>
          <w:u w:val="single"/>
        </w:rPr>
        <w:t xml:space="preserve">Администрации </w:t>
      </w:r>
      <w:proofErr w:type="spellStart"/>
      <w:r w:rsidRPr="001439E7">
        <w:rPr>
          <w:rFonts w:ascii="Arial" w:hAnsi="Arial" w:cs="Arial"/>
          <w:b/>
          <w:sz w:val="20"/>
          <w:szCs w:val="20"/>
          <w:u w:val="single"/>
        </w:rPr>
        <w:t>Эльбарусовского</w:t>
      </w:r>
      <w:proofErr w:type="spellEnd"/>
      <w:r w:rsidRPr="001439E7">
        <w:rPr>
          <w:rFonts w:ascii="Arial" w:hAnsi="Arial" w:cs="Arial"/>
          <w:b/>
          <w:sz w:val="20"/>
          <w:szCs w:val="20"/>
          <w:u w:val="single"/>
        </w:rPr>
        <w:t xml:space="preserve"> сельского поселения Мариинско-посадского района чувашской Республики</w:t>
      </w:r>
    </w:p>
    <w:p w:rsidR="00C53E66" w:rsidRPr="001439E7" w:rsidRDefault="00C53E66" w:rsidP="00C53E66">
      <w:pPr>
        <w:pStyle w:val="afd"/>
        <w:ind w:right="-24"/>
        <w:jc w:val="center"/>
        <w:rPr>
          <w:rFonts w:ascii="Arial" w:hAnsi="Arial" w:cs="Arial"/>
          <w:b/>
          <w:sz w:val="20"/>
          <w:szCs w:val="20"/>
        </w:rPr>
      </w:pPr>
      <w:r w:rsidRPr="001439E7">
        <w:rPr>
          <w:rFonts w:ascii="Arial" w:hAnsi="Arial" w:cs="Arial"/>
          <w:b/>
          <w:sz w:val="20"/>
          <w:szCs w:val="20"/>
        </w:rPr>
        <w:t>на 2021-2023 гг.</w:t>
      </w:r>
    </w:p>
    <w:p w:rsidR="00C53E66" w:rsidRPr="001439E7" w:rsidRDefault="00C53E66" w:rsidP="00164B08">
      <w:pPr>
        <w:pStyle w:val="111"/>
        <w:numPr>
          <w:ilvl w:val="0"/>
          <w:numId w:val="8"/>
        </w:numPr>
        <w:tabs>
          <w:tab w:val="left" w:pos="1341"/>
        </w:tabs>
        <w:spacing w:before="0" w:after="120"/>
        <w:jc w:val="center"/>
        <w:rPr>
          <w:rFonts w:ascii="Arial" w:hAnsi="Arial" w:cs="Arial"/>
          <w:i/>
          <w:sz w:val="20"/>
          <w:szCs w:val="20"/>
        </w:rPr>
      </w:pPr>
      <w:r w:rsidRPr="001439E7">
        <w:rPr>
          <w:rFonts w:ascii="Arial" w:hAnsi="Arial" w:cs="Arial"/>
          <w:i/>
          <w:sz w:val="20"/>
          <w:szCs w:val="20"/>
        </w:rPr>
        <w:t>Паспорт программы энергосбережения и повышения энергетической эффективности.</w:t>
      </w:r>
    </w:p>
    <w:p w:rsidR="00C53E66" w:rsidRPr="001439E7" w:rsidRDefault="00C53E66" w:rsidP="00C53E66">
      <w:pPr>
        <w:pStyle w:val="a7"/>
        <w:ind w:left="399" w:right="863" w:firstLine="27"/>
        <w:jc w:val="center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ПАСПОРТ</w:t>
      </w:r>
      <w:r w:rsidRPr="001439E7">
        <w:rPr>
          <w:rFonts w:ascii="Arial" w:hAnsi="Arial" w:cs="Arial"/>
          <w:sz w:val="20"/>
          <w:szCs w:val="20"/>
        </w:rPr>
        <w:br/>
        <w:t>ПРОГРАММЫ ЭНЕРГОСБЕРЕЖЕНИЯ И ПОВЫШЕНИЯ ЭНЕРГЕТИЧЕСКОЙ ЭФФЕКТИВНОСТИ</w:t>
      </w:r>
    </w:p>
    <w:p w:rsidR="00C53E66" w:rsidRPr="001439E7" w:rsidRDefault="00C53E66" w:rsidP="00C53E66">
      <w:pPr>
        <w:pStyle w:val="a7"/>
        <w:ind w:left="399" w:right="863" w:firstLine="27"/>
        <w:jc w:val="center"/>
        <w:rPr>
          <w:rFonts w:ascii="Arial" w:hAnsi="Arial" w:cs="Arial"/>
          <w:sz w:val="20"/>
          <w:szCs w:val="20"/>
        </w:rPr>
      </w:pPr>
    </w:p>
    <w:p w:rsidR="00C53E66" w:rsidRPr="001439E7" w:rsidRDefault="00C53E66" w:rsidP="00C53E66">
      <w:pPr>
        <w:pStyle w:val="a7"/>
        <w:ind w:left="399" w:right="863" w:firstLine="27"/>
        <w:jc w:val="center"/>
        <w:rPr>
          <w:rFonts w:ascii="Arial" w:hAnsi="Arial" w:cs="Arial"/>
          <w:sz w:val="20"/>
          <w:szCs w:val="20"/>
          <w:u w:val="single"/>
        </w:rPr>
      </w:pPr>
      <w:r w:rsidRPr="001439E7">
        <w:rPr>
          <w:rFonts w:ascii="Arial" w:hAnsi="Arial" w:cs="Arial"/>
          <w:sz w:val="20"/>
          <w:szCs w:val="20"/>
          <w:u w:val="single"/>
        </w:rPr>
        <w:t xml:space="preserve">Администрации </w:t>
      </w:r>
      <w:proofErr w:type="spellStart"/>
      <w:r w:rsidRPr="001439E7">
        <w:rPr>
          <w:rFonts w:ascii="Arial" w:hAnsi="Arial" w:cs="Arial"/>
          <w:sz w:val="20"/>
          <w:szCs w:val="20"/>
          <w:u w:val="single"/>
        </w:rPr>
        <w:t>Эльбарусовского</w:t>
      </w:r>
      <w:proofErr w:type="spellEnd"/>
      <w:r w:rsidRPr="001439E7">
        <w:rPr>
          <w:rFonts w:ascii="Arial" w:hAnsi="Arial" w:cs="Arial"/>
          <w:sz w:val="20"/>
          <w:szCs w:val="20"/>
          <w:u w:val="single"/>
        </w:rPr>
        <w:t xml:space="preserve"> сельского поселения Мариинско-Посадского района Чувашской Республики </w:t>
      </w:r>
    </w:p>
    <w:p w:rsidR="00C53E66" w:rsidRPr="001439E7" w:rsidRDefault="00C53E66" w:rsidP="00C53E66">
      <w:pPr>
        <w:pStyle w:val="a7"/>
        <w:ind w:left="399" w:right="863" w:firstLine="27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1"/>
        <w:gridCol w:w="10936"/>
      </w:tblGrid>
      <w:tr w:rsidR="00C53E66" w:rsidRPr="001439E7" w:rsidTr="00C53E66">
        <w:trPr>
          <w:trHeight w:val="850"/>
        </w:trPr>
        <w:tc>
          <w:tcPr>
            <w:tcW w:w="1170" w:type="pct"/>
            <w:vAlign w:val="center"/>
          </w:tcPr>
          <w:p w:rsidR="00C53E66" w:rsidRPr="001439E7" w:rsidRDefault="00C53E66" w:rsidP="00C53E6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830" w:type="pct"/>
            <w:vAlign w:val="center"/>
          </w:tcPr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Эльбарусовского</w:t>
            </w:r>
            <w:proofErr w:type="spellEnd"/>
            <w:r w:rsidRPr="001439E7">
              <w:rPr>
                <w:rFonts w:ascii="Arial" w:hAnsi="Arial" w:cs="Arial"/>
                <w:sz w:val="20"/>
                <w:szCs w:val="20"/>
              </w:rPr>
              <w:t xml:space="preserve"> сельского поселения Мариинско-Посадского района Чувашской Республики</w:t>
            </w:r>
          </w:p>
        </w:tc>
      </w:tr>
      <w:tr w:rsidR="00C53E66" w:rsidRPr="001439E7" w:rsidTr="00C53E66">
        <w:trPr>
          <w:trHeight w:val="2519"/>
        </w:trPr>
        <w:tc>
          <w:tcPr>
            <w:tcW w:w="1170" w:type="pct"/>
            <w:vAlign w:val="center"/>
          </w:tcPr>
          <w:p w:rsidR="00C53E66" w:rsidRPr="001439E7" w:rsidRDefault="00C53E66" w:rsidP="00C53E6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3830" w:type="pct"/>
            <w:vAlign w:val="center"/>
          </w:tcPr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Закон Российской Федерации от 23.11.2009 года № 261-ФЗ «Об энергосбережении и повышении </w:t>
            </w: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1439E7">
              <w:rPr>
                <w:rFonts w:ascii="Arial" w:hAnsi="Arial" w:cs="Arial"/>
                <w:sz w:val="20"/>
                <w:szCs w:val="20"/>
              </w:rPr>
              <w:t>» (ред. от 03.07.2016).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Постановление Правительства РФ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Приказ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воды»;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Приказ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 (Зарегистрировано в Минюсте России 04.08.2014 №33449).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Приказ Министерства энергетики Российской Федерации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E66" w:rsidRPr="001439E7" w:rsidTr="00C53E66">
        <w:trPr>
          <w:trHeight w:val="274"/>
        </w:trPr>
        <w:tc>
          <w:tcPr>
            <w:tcW w:w="1170" w:type="pct"/>
            <w:vAlign w:val="center"/>
          </w:tcPr>
          <w:p w:rsidR="00C53E66" w:rsidRPr="001439E7" w:rsidRDefault="00C53E66" w:rsidP="00C53E6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3830" w:type="pct"/>
            <w:vAlign w:val="center"/>
          </w:tcPr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Эльбарусовского</w:t>
            </w:r>
            <w:proofErr w:type="spellEnd"/>
            <w:r w:rsidRPr="001439E7">
              <w:rPr>
                <w:rFonts w:ascii="Arial" w:hAnsi="Arial" w:cs="Arial"/>
                <w:sz w:val="20"/>
                <w:szCs w:val="20"/>
              </w:rPr>
              <w:t xml:space="preserve"> сельского поселения Мариинско-Посадского района Чувашской Республики</w:t>
            </w:r>
          </w:p>
        </w:tc>
      </w:tr>
      <w:tr w:rsidR="00C53E66" w:rsidRPr="001439E7" w:rsidTr="00C53E66">
        <w:trPr>
          <w:trHeight w:val="414"/>
        </w:trPr>
        <w:tc>
          <w:tcPr>
            <w:tcW w:w="1170" w:type="pct"/>
            <w:vAlign w:val="center"/>
          </w:tcPr>
          <w:p w:rsidR="00C53E66" w:rsidRPr="001439E7" w:rsidRDefault="00C53E66" w:rsidP="00C53E6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3830" w:type="pct"/>
            <w:vAlign w:val="center"/>
          </w:tcPr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Эльбарусовского</w:t>
            </w:r>
            <w:proofErr w:type="spellEnd"/>
            <w:r w:rsidRPr="001439E7">
              <w:rPr>
                <w:rFonts w:ascii="Arial" w:hAnsi="Arial" w:cs="Arial"/>
                <w:sz w:val="20"/>
                <w:szCs w:val="20"/>
              </w:rPr>
              <w:t xml:space="preserve"> сельского поселения Мариинско-Посадского района Чувашской Республики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Автономное учреждение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      </w:r>
          </w:p>
        </w:tc>
      </w:tr>
      <w:tr w:rsidR="00C53E66" w:rsidRPr="001439E7" w:rsidTr="00C53E66">
        <w:trPr>
          <w:trHeight w:val="426"/>
        </w:trPr>
        <w:tc>
          <w:tcPr>
            <w:tcW w:w="1170" w:type="pct"/>
            <w:vAlign w:val="center"/>
          </w:tcPr>
          <w:p w:rsidR="00C53E66" w:rsidRPr="001439E7" w:rsidRDefault="00C53E66" w:rsidP="00C53E6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Цели программы</w:t>
            </w:r>
          </w:p>
        </w:tc>
        <w:tc>
          <w:tcPr>
            <w:tcW w:w="3830" w:type="pct"/>
            <w:vAlign w:val="center"/>
          </w:tcPr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1. Достижение целевых показателей энергосбережения и повышения энергетической эффективности, установленных Федеральным законом Российской Федерации от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(ред. от 03.07.2016) и другими правовыми документами.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2. Повышение эффективности использования топливно-энергетических ресурсов и воды</w:t>
            </w:r>
          </w:p>
        </w:tc>
      </w:tr>
      <w:tr w:rsidR="00C53E66" w:rsidRPr="001439E7" w:rsidTr="00C53E66">
        <w:trPr>
          <w:trHeight w:val="157"/>
        </w:trPr>
        <w:tc>
          <w:tcPr>
            <w:tcW w:w="1170" w:type="pct"/>
            <w:vAlign w:val="center"/>
          </w:tcPr>
          <w:p w:rsidR="00C53E66" w:rsidRPr="001439E7" w:rsidRDefault="00C53E66" w:rsidP="00C53E6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3830" w:type="pct"/>
            <w:vAlign w:val="center"/>
          </w:tcPr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- внедрение новых энергосберегающих технологий, оборудования в Учреждении; 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- сокращение расходов на энергообеспечение; 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- снижение объёмов потребляемых энергетических ресурсов; 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- повышение уровня рационального использования ТЭР за счёт внедрения энергосберегающих мероприятий.</w:t>
            </w:r>
          </w:p>
        </w:tc>
      </w:tr>
      <w:tr w:rsidR="00C53E66" w:rsidRPr="001439E7" w:rsidTr="00C53E66">
        <w:trPr>
          <w:trHeight w:val="157"/>
        </w:trPr>
        <w:tc>
          <w:tcPr>
            <w:tcW w:w="1170" w:type="pct"/>
            <w:vAlign w:val="center"/>
          </w:tcPr>
          <w:p w:rsidR="00C53E66" w:rsidRPr="001439E7" w:rsidRDefault="00C53E66" w:rsidP="00C53E6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3830" w:type="pct"/>
          </w:tcPr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-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- Целевые показатели, характеризующие удельные расходы энергетических ресурсов.</w:t>
            </w:r>
          </w:p>
        </w:tc>
      </w:tr>
      <w:tr w:rsidR="00C53E66" w:rsidRPr="001439E7" w:rsidTr="00C53E66">
        <w:trPr>
          <w:trHeight w:val="157"/>
        </w:trPr>
        <w:tc>
          <w:tcPr>
            <w:tcW w:w="1170" w:type="pct"/>
            <w:vAlign w:val="center"/>
          </w:tcPr>
          <w:p w:rsidR="00C53E66" w:rsidRPr="001439E7" w:rsidRDefault="00C53E66" w:rsidP="00C53E6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3830" w:type="pct"/>
            <w:vAlign w:val="center"/>
          </w:tcPr>
          <w:p w:rsidR="00C53E66" w:rsidRPr="001439E7" w:rsidRDefault="00C53E66" w:rsidP="00C53E66">
            <w:pPr>
              <w:pStyle w:val="a7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1701"/>
        </w:trPr>
        <w:tc>
          <w:tcPr>
            <w:tcW w:w="1170" w:type="pct"/>
            <w:vAlign w:val="center"/>
          </w:tcPr>
          <w:p w:rsidR="00C53E66" w:rsidRPr="001439E7" w:rsidRDefault="00C53E66" w:rsidP="00C53E6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3830" w:type="pct"/>
            <w:shd w:val="clear" w:color="auto" w:fill="auto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Программа энергосбережения предусматривает выполнение организационных </w:t>
            </w: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беззатратных</w:t>
            </w:r>
            <w:proofErr w:type="spellEnd"/>
            <w:r w:rsidRPr="001439E7">
              <w:rPr>
                <w:rFonts w:ascii="Arial" w:hAnsi="Arial" w:cs="Arial"/>
                <w:sz w:val="20"/>
                <w:szCs w:val="20"/>
              </w:rPr>
              <w:t xml:space="preserve"> мероприятий.</w:t>
            </w:r>
          </w:p>
        </w:tc>
      </w:tr>
      <w:tr w:rsidR="00C53E66" w:rsidRPr="001439E7" w:rsidTr="00C53E66">
        <w:trPr>
          <w:trHeight w:val="702"/>
        </w:trPr>
        <w:tc>
          <w:tcPr>
            <w:tcW w:w="1170" w:type="pct"/>
            <w:vAlign w:val="center"/>
          </w:tcPr>
          <w:p w:rsidR="00C53E66" w:rsidRPr="001439E7" w:rsidRDefault="00C53E66" w:rsidP="00C53E6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3830" w:type="pct"/>
            <w:shd w:val="clear" w:color="auto" w:fill="auto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Поддержание уровня удельных показателей на уровне базового года.</w:t>
            </w:r>
          </w:p>
        </w:tc>
      </w:tr>
    </w:tbl>
    <w:p w:rsidR="00C53E66" w:rsidRPr="001439E7" w:rsidRDefault="00C53E66" w:rsidP="00C53E66">
      <w:pPr>
        <w:pStyle w:val="111"/>
        <w:tabs>
          <w:tab w:val="left" w:pos="1341"/>
        </w:tabs>
        <w:spacing w:before="0" w:after="120"/>
        <w:ind w:left="0"/>
        <w:jc w:val="center"/>
        <w:rPr>
          <w:rFonts w:ascii="Arial" w:hAnsi="Arial" w:cs="Arial"/>
          <w:spacing w:val="8"/>
          <w:sz w:val="20"/>
          <w:szCs w:val="20"/>
        </w:rPr>
      </w:pPr>
      <w:bookmarkStart w:id="6" w:name="2_Основания_для_разработки_настоящей_Про"/>
      <w:bookmarkStart w:id="7" w:name="_bookmark1"/>
      <w:bookmarkEnd w:id="6"/>
      <w:bookmarkEnd w:id="7"/>
    </w:p>
    <w:p w:rsidR="00C53E66" w:rsidRPr="001439E7" w:rsidRDefault="00C53E66" w:rsidP="00C53E66">
      <w:pPr>
        <w:pStyle w:val="111"/>
        <w:tabs>
          <w:tab w:val="left" w:pos="1341"/>
        </w:tabs>
        <w:spacing w:before="0" w:after="120"/>
        <w:ind w:left="0"/>
        <w:jc w:val="center"/>
        <w:rPr>
          <w:rFonts w:ascii="Arial" w:hAnsi="Arial" w:cs="Arial"/>
          <w:i/>
          <w:sz w:val="20"/>
          <w:szCs w:val="20"/>
        </w:rPr>
      </w:pPr>
      <w:r w:rsidRPr="001439E7">
        <w:rPr>
          <w:rFonts w:ascii="Arial" w:hAnsi="Arial" w:cs="Arial"/>
          <w:spacing w:val="8"/>
          <w:sz w:val="20"/>
          <w:szCs w:val="20"/>
        </w:rPr>
        <w:t>2</w:t>
      </w:r>
      <w:r w:rsidRPr="001439E7">
        <w:rPr>
          <w:rFonts w:ascii="Arial" w:hAnsi="Arial" w:cs="Arial"/>
          <w:i/>
          <w:spacing w:val="8"/>
          <w:sz w:val="20"/>
          <w:szCs w:val="20"/>
        </w:rPr>
        <w:t xml:space="preserve">. Основания </w:t>
      </w:r>
      <w:r w:rsidRPr="001439E7">
        <w:rPr>
          <w:rFonts w:ascii="Arial" w:hAnsi="Arial" w:cs="Arial"/>
          <w:i/>
          <w:spacing w:val="5"/>
          <w:sz w:val="20"/>
          <w:szCs w:val="20"/>
        </w:rPr>
        <w:t xml:space="preserve">для </w:t>
      </w:r>
      <w:r w:rsidRPr="001439E7">
        <w:rPr>
          <w:rFonts w:ascii="Arial" w:hAnsi="Arial" w:cs="Arial"/>
          <w:i/>
          <w:spacing w:val="9"/>
          <w:sz w:val="20"/>
          <w:szCs w:val="20"/>
        </w:rPr>
        <w:t xml:space="preserve">разработки настоящей </w:t>
      </w:r>
      <w:r w:rsidRPr="001439E7">
        <w:rPr>
          <w:rFonts w:ascii="Arial" w:hAnsi="Arial" w:cs="Arial"/>
          <w:i/>
          <w:spacing w:val="8"/>
          <w:sz w:val="20"/>
          <w:szCs w:val="20"/>
        </w:rPr>
        <w:t xml:space="preserve">Программы </w:t>
      </w:r>
      <w:r w:rsidRPr="001439E7">
        <w:rPr>
          <w:rFonts w:ascii="Arial" w:hAnsi="Arial" w:cs="Arial"/>
          <w:i/>
          <w:spacing w:val="9"/>
          <w:sz w:val="20"/>
          <w:szCs w:val="20"/>
        </w:rPr>
        <w:t xml:space="preserve">энергосбережения </w:t>
      </w:r>
      <w:r w:rsidRPr="001439E7">
        <w:rPr>
          <w:rFonts w:ascii="Arial" w:hAnsi="Arial" w:cs="Arial"/>
          <w:i/>
          <w:sz w:val="20"/>
          <w:szCs w:val="20"/>
        </w:rPr>
        <w:t>и область ее</w:t>
      </w:r>
      <w:r w:rsidRPr="001439E7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1439E7">
        <w:rPr>
          <w:rFonts w:ascii="Arial" w:hAnsi="Arial" w:cs="Arial"/>
          <w:i/>
          <w:sz w:val="20"/>
          <w:szCs w:val="20"/>
        </w:rPr>
        <w:t>распространения.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Необходимость разработки программы энергосбережения учреждения определена Федеральным законом РФ от 23.11.2009 г. №261 «Об энергосбережении и о повышении энергетической эффективности, и о внесении изменений в отдельные законодательные акты РФ» с учетом требований нормативных документов, устанавливающих форму и содержание программ энергосбережения бюджетных организаций с участием государства и муниципального образования. Далее перечень основных нормативных документов в области энергосбережения и повышения энергетической эффективности:</w:t>
      </w:r>
    </w:p>
    <w:p w:rsidR="00C53E66" w:rsidRPr="001439E7" w:rsidRDefault="00C53E66" w:rsidP="00164B08">
      <w:pPr>
        <w:numPr>
          <w:ilvl w:val="0"/>
          <w:numId w:val="10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Arial" w:hAnsi="Arial" w:cs="Arial"/>
          <w:iCs/>
          <w:sz w:val="20"/>
          <w:szCs w:val="20"/>
        </w:rPr>
      </w:pPr>
      <w:r w:rsidRPr="001439E7">
        <w:rPr>
          <w:rFonts w:ascii="Arial" w:hAnsi="Arial" w:cs="Arial"/>
          <w:color w:val="000000"/>
          <w:sz w:val="20"/>
          <w:szCs w:val="20"/>
        </w:rPr>
        <w:t xml:space="preserve">Приказ Министерства энергетики РФ от 30 июня 2014 г. № 398 «Об утверждении требований к форме программ в области энергосбережения и </w:t>
      </w:r>
      <w:proofErr w:type="gramStart"/>
      <w:r w:rsidRPr="001439E7">
        <w:rPr>
          <w:rFonts w:ascii="Arial" w:hAnsi="Arial" w:cs="Arial"/>
          <w:color w:val="000000"/>
          <w:sz w:val="20"/>
          <w:szCs w:val="20"/>
        </w:rPr>
        <w:t>повышения энергетической эффективности организаций с участием государства</w:t>
      </w:r>
      <w:proofErr w:type="gramEnd"/>
      <w:r w:rsidRPr="001439E7">
        <w:rPr>
          <w:rFonts w:ascii="Arial" w:hAnsi="Arial" w:cs="Arial"/>
          <w:color w:val="000000"/>
          <w:sz w:val="20"/>
          <w:szCs w:val="20"/>
        </w:rPr>
        <w:t xml:space="preserve"> и муниципального образования, организаций</w:t>
      </w:r>
      <w:r w:rsidRPr="001439E7">
        <w:rPr>
          <w:rFonts w:ascii="Arial" w:hAnsi="Arial" w:cs="Arial"/>
          <w:iCs/>
          <w:sz w:val="20"/>
          <w:szCs w:val="20"/>
        </w:rPr>
        <w:t>, осуществляющих регулируемые виды деятельности, и отчетности о ходе их реализации»;</w:t>
      </w:r>
    </w:p>
    <w:p w:rsidR="00C53E66" w:rsidRPr="001439E7" w:rsidRDefault="00C53E66" w:rsidP="00164B08">
      <w:pPr>
        <w:numPr>
          <w:ilvl w:val="0"/>
          <w:numId w:val="10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Arial" w:hAnsi="Arial" w:cs="Arial"/>
          <w:iCs/>
          <w:sz w:val="20"/>
          <w:szCs w:val="20"/>
        </w:rPr>
      </w:pPr>
      <w:r w:rsidRPr="001439E7">
        <w:rPr>
          <w:rFonts w:ascii="Arial" w:hAnsi="Arial" w:cs="Arial"/>
          <w:iCs/>
          <w:sz w:val="20"/>
          <w:szCs w:val="20"/>
        </w:rPr>
        <w:t xml:space="preserve">Постановление Правительства РФ № 1289 от 7 октября </w:t>
      </w:r>
      <w:proofErr w:type="gramStart"/>
      <w:r w:rsidRPr="001439E7">
        <w:rPr>
          <w:rFonts w:ascii="Arial" w:hAnsi="Arial" w:cs="Arial"/>
          <w:iCs/>
          <w:sz w:val="20"/>
          <w:szCs w:val="20"/>
        </w:rPr>
        <w:t>2019  «</w:t>
      </w:r>
      <w:proofErr w:type="gramEnd"/>
      <w:r w:rsidRPr="001439E7">
        <w:rPr>
          <w:rFonts w:ascii="Arial" w:hAnsi="Arial" w:cs="Arial"/>
          <w:iCs/>
          <w:sz w:val="20"/>
          <w:szCs w:val="20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C53E66" w:rsidRPr="001439E7" w:rsidRDefault="00C53E66" w:rsidP="00164B08">
      <w:pPr>
        <w:numPr>
          <w:ilvl w:val="0"/>
          <w:numId w:val="10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Arial" w:hAnsi="Arial" w:cs="Arial"/>
          <w:iCs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Приказ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воды»;</w:t>
      </w:r>
    </w:p>
    <w:p w:rsidR="00C53E66" w:rsidRPr="001439E7" w:rsidRDefault="00C53E66" w:rsidP="00164B08">
      <w:pPr>
        <w:numPr>
          <w:ilvl w:val="0"/>
          <w:numId w:val="10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Arial" w:hAnsi="Arial" w:cs="Arial"/>
          <w:iCs/>
          <w:sz w:val="20"/>
          <w:szCs w:val="20"/>
        </w:rPr>
      </w:pPr>
      <w:r w:rsidRPr="001439E7">
        <w:rPr>
          <w:rFonts w:ascii="Arial" w:hAnsi="Arial" w:cs="Arial"/>
          <w:iCs/>
          <w:sz w:val="20"/>
          <w:szCs w:val="20"/>
        </w:rPr>
        <w:t xml:space="preserve">Приказ Министерства энергетики РФ от 30 июня 2014 г. № 399 </w:t>
      </w:r>
      <w:r w:rsidRPr="001439E7">
        <w:rPr>
          <w:rFonts w:ascii="Arial" w:hAnsi="Arial" w:cs="Arial"/>
          <w:color w:val="000000"/>
          <w:sz w:val="20"/>
          <w:szCs w:val="20"/>
        </w:rPr>
        <w:t>«</w:t>
      </w:r>
      <w:r w:rsidRPr="001439E7">
        <w:rPr>
          <w:rFonts w:ascii="Arial" w:hAnsi="Arial" w:cs="Arial"/>
          <w:iCs/>
          <w:sz w:val="20"/>
          <w:szCs w:val="20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C53E66" w:rsidRPr="001439E7" w:rsidRDefault="00C53E66" w:rsidP="00164B08">
      <w:pPr>
        <w:pStyle w:val="111"/>
        <w:numPr>
          <w:ilvl w:val="0"/>
          <w:numId w:val="9"/>
        </w:numPr>
        <w:tabs>
          <w:tab w:val="left" w:pos="1313"/>
        </w:tabs>
        <w:spacing w:before="0" w:after="120"/>
        <w:ind w:left="357" w:hanging="357"/>
        <w:jc w:val="center"/>
        <w:rPr>
          <w:rFonts w:ascii="Arial" w:hAnsi="Arial" w:cs="Arial"/>
          <w:i/>
          <w:sz w:val="20"/>
          <w:szCs w:val="20"/>
        </w:rPr>
      </w:pPr>
      <w:bookmarkStart w:id="8" w:name="3_Термины_и_определения,_сокращения,_усл"/>
      <w:bookmarkStart w:id="9" w:name="_bookmark2"/>
      <w:bookmarkStart w:id="10" w:name="4_Введение"/>
      <w:bookmarkStart w:id="11" w:name="_bookmark3"/>
      <w:bookmarkEnd w:id="8"/>
      <w:bookmarkEnd w:id="9"/>
      <w:bookmarkEnd w:id="10"/>
      <w:bookmarkEnd w:id="11"/>
      <w:r w:rsidRPr="001439E7">
        <w:rPr>
          <w:rFonts w:ascii="Arial" w:hAnsi="Arial" w:cs="Arial"/>
          <w:i/>
          <w:spacing w:val="8"/>
          <w:sz w:val="20"/>
          <w:szCs w:val="20"/>
        </w:rPr>
        <w:t>Введение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bookmarkStart w:id="12" w:name="4.1_Статус_Программы_энергосбережения_и_"/>
      <w:bookmarkStart w:id="13" w:name="_bookmark4"/>
      <w:bookmarkEnd w:id="12"/>
      <w:bookmarkEnd w:id="13"/>
      <w:r w:rsidRPr="001439E7">
        <w:rPr>
          <w:rFonts w:ascii="Arial" w:hAnsi="Arial" w:cs="Arial"/>
          <w:sz w:val="20"/>
          <w:szCs w:val="20"/>
        </w:rPr>
        <w:t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Программа энергосбережения должна обеспечить снижение потребления энергоресурсов за счет внедрения в учреждение предлагаемых данной программой решений и мероприятий и соответственно перехода на экономичное и рациональное расходование ТЭР (топливно-энергетические ресурсы) при полном удовлетворении потребностей в количестве и качестве ТЭР, превратить энергосбережение в один из решающих факторов функционирования.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</w:p>
    <w:p w:rsidR="00C53E66" w:rsidRPr="001439E7" w:rsidRDefault="00C53E66" w:rsidP="00164B08">
      <w:pPr>
        <w:pStyle w:val="111"/>
        <w:numPr>
          <w:ilvl w:val="0"/>
          <w:numId w:val="9"/>
        </w:numPr>
        <w:tabs>
          <w:tab w:val="left" w:pos="1313"/>
        </w:tabs>
        <w:spacing w:before="0" w:after="120"/>
        <w:ind w:left="204" w:hanging="204"/>
        <w:jc w:val="center"/>
        <w:rPr>
          <w:rFonts w:ascii="Arial" w:hAnsi="Arial" w:cs="Arial"/>
          <w:i/>
          <w:sz w:val="20"/>
          <w:szCs w:val="20"/>
        </w:rPr>
      </w:pPr>
      <w:r w:rsidRPr="001439E7">
        <w:rPr>
          <w:rFonts w:ascii="Arial" w:hAnsi="Arial" w:cs="Arial"/>
          <w:i/>
          <w:sz w:val="20"/>
          <w:szCs w:val="20"/>
        </w:rPr>
        <w:t>Основные сведения учреждения и его деятельность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0"/>
        <w:gridCol w:w="10347"/>
      </w:tblGrid>
      <w:tr w:rsidR="00C53E66" w:rsidRPr="001439E7" w:rsidTr="00C53E66">
        <w:trPr>
          <w:trHeight w:val="1592"/>
          <w:jc w:val="center"/>
        </w:trPr>
        <w:tc>
          <w:tcPr>
            <w:tcW w:w="2575" w:type="pct"/>
            <w:noWrap/>
            <w:vAlign w:val="center"/>
          </w:tcPr>
          <w:p w:rsidR="00C53E66" w:rsidRPr="001439E7" w:rsidRDefault="00C53E66" w:rsidP="00C53E6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2425" w:type="pct"/>
            <w:noWrap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429565, Чувашская Республика - Чувашия, Мариинско-Посадский р-н, д. </w:t>
            </w: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Эльбарусово</w:t>
            </w:r>
            <w:proofErr w:type="spellEnd"/>
            <w:r w:rsidRPr="001439E7">
              <w:rPr>
                <w:rFonts w:ascii="Arial" w:hAnsi="Arial" w:cs="Arial"/>
                <w:sz w:val="20"/>
                <w:szCs w:val="20"/>
              </w:rPr>
              <w:t>, Центральная ул., д.1</w:t>
            </w:r>
          </w:p>
        </w:tc>
      </w:tr>
      <w:tr w:rsidR="00C53E66" w:rsidRPr="001439E7" w:rsidTr="00C53E66">
        <w:trPr>
          <w:trHeight w:val="1557"/>
          <w:jc w:val="center"/>
        </w:trPr>
        <w:tc>
          <w:tcPr>
            <w:tcW w:w="2575" w:type="pct"/>
            <w:noWrap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2425" w:type="pct"/>
            <w:noWrap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429565, Чувашская Республика - Чувашия, Мариинско-Посадский р-н, д. </w:t>
            </w: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Эльбарусово</w:t>
            </w:r>
            <w:proofErr w:type="spellEnd"/>
            <w:r w:rsidRPr="001439E7">
              <w:rPr>
                <w:rFonts w:ascii="Arial" w:hAnsi="Arial" w:cs="Arial"/>
                <w:sz w:val="20"/>
                <w:szCs w:val="20"/>
              </w:rPr>
              <w:t>, Центральная ул., д.1</w:t>
            </w:r>
          </w:p>
        </w:tc>
      </w:tr>
      <w:tr w:rsidR="00C53E66" w:rsidRPr="001439E7" w:rsidTr="00C53E66">
        <w:trPr>
          <w:trHeight w:val="1268"/>
          <w:jc w:val="center"/>
        </w:trPr>
        <w:tc>
          <w:tcPr>
            <w:tcW w:w="2575" w:type="pct"/>
            <w:noWrap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425" w:type="pct"/>
            <w:noWrap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2111007196</w:t>
            </w:r>
          </w:p>
        </w:tc>
      </w:tr>
    </w:tbl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Основным видом деятельности Администрация </w:t>
      </w:r>
      <w:proofErr w:type="spellStart"/>
      <w:r w:rsidRPr="001439E7">
        <w:rPr>
          <w:rFonts w:ascii="Arial" w:hAnsi="Arial" w:cs="Arial"/>
          <w:sz w:val="20"/>
          <w:szCs w:val="20"/>
        </w:rPr>
        <w:t>Эльбарусовского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сельского поселения Мариинско-Посадского района Чувашской Республики является деятельность органов местного самоуправления сельских поселений.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</w:p>
    <w:p w:rsidR="00C53E66" w:rsidRPr="001439E7" w:rsidRDefault="00C53E66" w:rsidP="00164B08">
      <w:pPr>
        <w:pStyle w:val="111"/>
        <w:numPr>
          <w:ilvl w:val="0"/>
          <w:numId w:val="9"/>
        </w:numPr>
        <w:tabs>
          <w:tab w:val="left" w:pos="1341"/>
        </w:tabs>
        <w:spacing w:before="0" w:after="120"/>
        <w:jc w:val="center"/>
        <w:rPr>
          <w:rFonts w:ascii="Arial" w:hAnsi="Arial" w:cs="Arial"/>
          <w:i/>
          <w:sz w:val="20"/>
          <w:szCs w:val="20"/>
        </w:rPr>
      </w:pPr>
      <w:bookmarkStart w:id="14" w:name="5_Анализ_существующего_положения_Учрежде"/>
      <w:bookmarkStart w:id="15" w:name="_bookmark7"/>
      <w:bookmarkEnd w:id="14"/>
      <w:bookmarkEnd w:id="15"/>
      <w:r w:rsidRPr="001439E7">
        <w:rPr>
          <w:rFonts w:ascii="Arial" w:hAnsi="Arial" w:cs="Arial"/>
          <w:i/>
          <w:spacing w:val="2"/>
          <w:sz w:val="20"/>
          <w:szCs w:val="20"/>
        </w:rPr>
        <w:t xml:space="preserve">Анализ существующего положения Учреждения </w:t>
      </w:r>
      <w:r w:rsidRPr="001439E7">
        <w:rPr>
          <w:rFonts w:ascii="Arial" w:hAnsi="Arial" w:cs="Arial"/>
          <w:i/>
          <w:sz w:val="20"/>
          <w:szCs w:val="20"/>
        </w:rPr>
        <w:t xml:space="preserve">в области </w:t>
      </w:r>
      <w:r w:rsidRPr="001439E7">
        <w:rPr>
          <w:rFonts w:ascii="Arial" w:hAnsi="Arial" w:cs="Arial"/>
          <w:i/>
          <w:spacing w:val="2"/>
          <w:sz w:val="20"/>
          <w:szCs w:val="20"/>
        </w:rPr>
        <w:t xml:space="preserve">энергосбережения </w:t>
      </w:r>
      <w:r w:rsidRPr="001439E7">
        <w:rPr>
          <w:rFonts w:ascii="Arial" w:hAnsi="Arial" w:cs="Arial"/>
          <w:i/>
          <w:sz w:val="20"/>
          <w:szCs w:val="20"/>
        </w:rPr>
        <w:t xml:space="preserve">и </w:t>
      </w:r>
      <w:r w:rsidRPr="001439E7">
        <w:rPr>
          <w:rFonts w:ascii="Arial" w:hAnsi="Arial" w:cs="Arial"/>
          <w:i/>
          <w:spacing w:val="-5"/>
          <w:sz w:val="20"/>
          <w:szCs w:val="20"/>
        </w:rPr>
        <w:t>повышения</w:t>
      </w:r>
      <w:r w:rsidRPr="001439E7">
        <w:rPr>
          <w:rFonts w:ascii="Arial" w:hAnsi="Arial" w:cs="Arial"/>
          <w:i/>
          <w:spacing w:val="-11"/>
          <w:sz w:val="20"/>
          <w:szCs w:val="20"/>
        </w:rPr>
        <w:t xml:space="preserve"> </w:t>
      </w:r>
      <w:proofErr w:type="spellStart"/>
      <w:r w:rsidRPr="001439E7">
        <w:rPr>
          <w:rFonts w:ascii="Arial" w:hAnsi="Arial" w:cs="Arial"/>
          <w:i/>
          <w:spacing w:val="-4"/>
          <w:sz w:val="20"/>
          <w:szCs w:val="20"/>
        </w:rPr>
        <w:t>энергоэффективности</w:t>
      </w:r>
      <w:proofErr w:type="spellEnd"/>
    </w:p>
    <w:p w:rsidR="00C53E66" w:rsidRPr="001439E7" w:rsidRDefault="00C53E66" w:rsidP="00164B08">
      <w:pPr>
        <w:pStyle w:val="aff7"/>
        <w:widowControl w:val="0"/>
        <w:numPr>
          <w:ilvl w:val="1"/>
          <w:numId w:val="9"/>
        </w:numPr>
        <w:tabs>
          <w:tab w:val="left" w:pos="1476"/>
        </w:tabs>
        <w:autoSpaceDE w:val="0"/>
        <w:autoSpaceDN w:val="0"/>
        <w:ind w:left="1475" w:hanging="366"/>
        <w:contextualSpacing w:val="0"/>
        <w:jc w:val="both"/>
        <w:rPr>
          <w:rFonts w:ascii="Arial" w:hAnsi="Arial" w:cs="Arial"/>
          <w:i/>
          <w:sz w:val="20"/>
          <w:szCs w:val="20"/>
        </w:rPr>
      </w:pPr>
      <w:bookmarkStart w:id="16" w:name="5.1_Описание_и_анализ_структуры_объектов"/>
      <w:bookmarkStart w:id="17" w:name="_bookmark8"/>
      <w:bookmarkEnd w:id="16"/>
      <w:bookmarkEnd w:id="17"/>
      <w:r w:rsidRPr="001439E7">
        <w:rPr>
          <w:rFonts w:ascii="Arial" w:hAnsi="Arial" w:cs="Arial"/>
          <w:i/>
          <w:sz w:val="20"/>
          <w:szCs w:val="20"/>
        </w:rPr>
        <w:t>Описание объектов</w:t>
      </w:r>
      <w:r w:rsidRPr="001439E7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1439E7">
        <w:rPr>
          <w:rFonts w:ascii="Arial" w:hAnsi="Arial" w:cs="Arial"/>
          <w:i/>
          <w:sz w:val="20"/>
          <w:szCs w:val="20"/>
        </w:rPr>
        <w:t>Учреждения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834"/>
        <w:gridCol w:w="938"/>
        <w:gridCol w:w="1489"/>
        <w:gridCol w:w="1355"/>
        <w:gridCol w:w="1909"/>
        <w:gridCol w:w="1757"/>
        <w:gridCol w:w="2366"/>
        <w:gridCol w:w="1843"/>
      </w:tblGrid>
      <w:tr w:rsidR="00C53E66" w:rsidRPr="001439E7" w:rsidTr="00C53E66">
        <w:trPr>
          <w:jc w:val="center"/>
        </w:trPr>
        <w:tc>
          <w:tcPr>
            <w:tcW w:w="279" w:type="pct"/>
            <w:vMerge w:val="restart"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4" w:type="pct"/>
            <w:vMerge w:val="restart"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Наименование и адрес</w:t>
            </w:r>
          </w:p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332" w:type="pct"/>
            <w:vMerge w:val="restart"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Этаж</w:t>
            </w:r>
          </w:p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525" w:type="pct"/>
            <w:vMerge w:val="restart"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478" w:type="pct"/>
            <w:vMerge w:val="restart"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Общая площадь, м</w:t>
            </w:r>
            <w:r w:rsidRPr="001439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pct"/>
            <w:vMerge w:val="restart"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Отапливаемая площадь здания, м</w:t>
            </w:r>
            <w:r w:rsidRPr="001439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00" w:type="pct"/>
            <w:gridSpan w:val="3"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Ограждающие конструкции</w:t>
            </w:r>
          </w:p>
        </w:tc>
      </w:tr>
      <w:tr w:rsidR="00C53E66" w:rsidRPr="001439E7" w:rsidTr="00C53E66">
        <w:trPr>
          <w:jc w:val="center"/>
        </w:trPr>
        <w:tc>
          <w:tcPr>
            <w:tcW w:w="279" w:type="pct"/>
            <w:vMerge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pct"/>
            <w:vMerge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Стены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Окна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</w:tr>
      <w:tr w:rsidR="00C53E66" w:rsidRPr="001439E7" w:rsidTr="00C53E66">
        <w:trPr>
          <w:trHeight w:val="3026"/>
          <w:jc w:val="center"/>
        </w:trPr>
        <w:tc>
          <w:tcPr>
            <w:tcW w:w="279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 xml:space="preserve">Здание администрации д. </w:t>
            </w:r>
            <w:proofErr w:type="spellStart"/>
            <w:r w:rsidRPr="001439E7">
              <w:rPr>
                <w:rFonts w:ascii="Arial" w:hAnsi="Arial" w:cs="Arial"/>
                <w:bCs/>
                <w:sz w:val="20"/>
                <w:szCs w:val="20"/>
              </w:rPr>
              <w:t>Эльбарусово</w:t>
            </w:r>
            <w:proofErr w:type="spellEnd"/>
            <w:r w:rsidRPr="001439E7">
              <w:rPr>
                <w:rFonts w:ascii="Arial" w:hAnsi="Arial" w:cs="Arial"/>
                <w:bCs/>
                <w:sz w:val="20"/>
                <w:szCs w:val="20"/>
              </w:rPr>
              <w:t>, ул. Центральная, д. 1*</w:t>
            </w:r>
          </w:p>
        </w:tc>
        <w:tc>
          <w:tcPr>
            <w:tcW w:w="332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5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>1969</w:t>
            </w:r>
          </w:p>
        </w:tc>
        <w:tc>
          <w:tcPr>
            <w:tcW w:w="478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>257,4</w:t>
            </w:r>
          </w:p>
        </w:tc>
        <w:tc>
          <w:tcPr>
            <w:tcW w:w="672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>257,4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>Не оснащено современными стеклопакетами с повышенным термическим сопротивлением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53E66" w:rsidRPr="001439E7" w:rsidTr="00C53E66">
        <w:trPr>
          <w:trHeight w:val="3026"/>
          <w:jc w:val="center"/>
        </w:trPr>
        <w:tc>
          <w:tcPr>
            <w:tcW w:w="279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 xml:space="preserve">Здание пожарного депо д. </w:t>
            </w:r>
            <w:proofErr w:type="spellStart"/>
            <w:r w:rsidRPr="001439E7">
              <w:rPr>
                <w:rFonts w:ascii="Arial" w:hAnsi="Arial" w:cs="Arial"/>
                <w:bCs/>
                <w:sz w:val="20"/>
                <w:szCs w:val="20"/>
              </w:rPr>
              <w:t>Эльбарусово</w:t>
            </w:r>
            <w:proofErr w:type="spellEnd"/>
            <w:r w:rsidRPr="001439E7">
              <w:rPr>
                <w:rFonts w:ascii="Arial" w:hAnsi="Arial" w:cs="Arial"/>
                <w:bCs/>
                <w:sz w:val="20"/>
                <w:szCs w:val="20"/>
              </w:rPr>
              <w:t xml:space="preserve"> , ул. Центральная, д. 2 г</w:t>
            </w:r>
          </w:p>
        </w:tc>
        <w:tc>
          <w:tcPr>
            <w:tcW w:w="332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5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>1979</w:t>
            </w:r>
          </w:p>
        </w:tc>
        <w:tc>
          <w:tcPr>
            <w:tcW w:w="478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>161,7</w:t>
            </w:r>
          </w:p>
        </w:tc>
        <w:tc>
          <w:tcPr>
            <w:tcW w:w="672" w:type="pct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>161,7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>Не оснащено современными стеклопакетами с повышенным термическим сопротивлением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C53E66" w:rsidRPr="001439E7" w:rsidRDefault="00C53E66" w:rsidP="00C53E66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53E66" w:rsidRPr="001439E7" w:rsidTr="00C53E66">
        <w:trPr>
          <w:trHeight w:val="3026"/>
          <w:jc w:val="center"/>
        </w:trPr>
        <w:tc>
          <w:tcPr>
            <w:tcW w:w="5000" w:type="pct"/>
            <w:gridSpan w:val="9"/>
            <w:vAlign w:val="center"/>
          </w:tcPr>
          <w:p w:rsidR="00C53E66" w:rsidRPr="001439E7" w:rsidRDefault="00C53E66" w:rsidP="00C53E66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439E7">
              <w:rPr>
                <w:rFonts w:ascii="Arial" w:hAnsi="Arial" w:cs="Arial"/>
                <w:bCs/>
                <w:sz w:val="20"/>
                <w:szCs w:val="20"/>
              </w:rPr>
              <w:t>*Требования методических рекомендаций (Приказ Минэкономразвития России от 15 июля 2020 года № 425 "Об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воды") не распространяются на аварийные здания (сооружения).</w:t>
            </w:r>
          </w:p>
          <w:p w:rsidR="00C53E66" w:rsidRPr="001439E7" w:rsidRDefault="00C53E66" w:rsidP="00C53E66">
            <w:pPr>
              <w:pStyle w:val="aff7"/>
              <w:ind w:left="1588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C53E66" w:rsidRPr="001439E7" w:rsidRDefault="00C53E66" w:rsidP="00164B08">
      <w:pPr>
        <w:pStyle w:val="aff7"/>
        <w:widowControl w:val="0"/>
        <w:numPr>
          <w:ilvl w:val="1"/>
          <w:numId w:val="9"/>
        </w:numPr>
        <w:tabs>
          <w:tab w:val="left" w:pos="1476"/>
        </w:tabs>
        <w:autoSpaceDE w:val="0"/>
        <w:autoSpaceDN w:val="0"/>
        <w:spacing w:before="173"/>
        <w:ind w:left="1475" w:hanging="366"/>
        <w:contextualSpacing w:val="0"/>
        <w:jc w:val="both"/>
        <w:rPr>
          <w:rFonts w:ascii="Arial" w:hAnsi="Arial" w:cs="Arial"/>
          <w:i/>
          <w:sz w:val="20"/>
          <w:szCs w:val="20"/>
        </w:rPr>
      </w:pPr>
      <w:bookmarkStart w:id="18" w:name="Таблица_1._Описание_и_анализ_структуры_о"/>
      <w:bookmarkEnd w:id="18"/>
      <w:r w:rsidRPr="001439E7">
        <w:rPr>
          <w:rFonts w:ascii="Arial" w:hAnsi="Arial" w:cs="Arial"/>
          <w:i/>
          <w:sz w:val="20"/>
          <w:szCs w:val="20"/>
        </w:rPr>
        <w:t>Фактическое потребление энергетических</w:t>
      </w:r>
      <w:r w:rsidRPr="001439E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1439E7">
        <w:rPr>
          <w:rFonts w:ascii="Arial" w:hAnsi="Arial" w:cs="Arial"/>
          <w:i/>
          <w:sz w:val="20"/>
          <w:szCs w:val="20"/>
        </w:rPr>
        <w:t>ресурсов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28"/>
        <w:gridCol w:w="3461"/>
        <w:gridCol w:w="5188"/>
      </w:tblGrid>
      <w:tr w:rsidR="00C53E66" w:rsidRPr="001439E7" w:rsidTr="00C53E66">
        <w:trPr>
          <w:cantSplit/>
          <w:tblHeader/>
          <w:jc w:val="center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Наименование энергоносителя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53E66" w:rsidRPr="001439E7" w:rsidTr="00C53E66">
        <w:trPr>
          <w:cantSplit/>
          <w:trHeight w:val="407"/>
          <w:jc w:val="center"/>
        </w:trPr>
        <w:tc>
          <w:tcPr>
            <w:tcW w:w="19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Электрическая энергия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тыс. кВт*ч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2,158</w:t>
            </w:r>
          </w:p>
        </w:tc>
      </w:tr>
      <w:tr w:rsidR="00C53E66" w:rsidRPr="001439E7" w:rsidTr="00C53E66">
        <w:trPr>
          <w:cantSplit/>
          <w:trHeight w:val="407"/>
          <w:jc w:val="center"/>
        </w:trPr>
        <w:tc>
          <w:tcPr>
            <w:tcW w:w="19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snapToGrid w:val="0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13,725</w:t>
            </w:r>
          </w:p>
        </w:tc>
      </w:tr>
      <w:tr w:rsidR="00C53E66" w:rsidRPr="001439E7" w:rsidTr="00C53E66">
        <w:trPr>
          <w:cantSplit/>
          <w:trHeight w:val="377"/>
          <w:jc w:val="center"/>
        </w:trPr>
        <w:tc>
          <w:tcPr>
            <w:tcW w:w="19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Природный газ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Гкал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53E66" w:rsidRPr="001439E7" w:rsidTr="00C53E66">
        <w:trPr>
          <w:cantSplit/>
          <w:trHeight w:val="377"/>
          <w:jc w:val="center"/>
        </w:trPr>
        <w:tc>
          <w:tcPr>
            <w:tcW w:w="19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53E66" w:rsidRPr="001439E7" w:rsidTr="00C53E66">
        <w:trPr>
          <w:cantSplit/>
          <w:trHeight w:val="377"/>
          <w:jc w:val="center"/>
        </w:trPr>
        <w:tc>
          <w:tcPr>
            <w:tcW w:w="19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Холодная вода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куб. м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53E66" w:rsidRPr="001439E7" w:rsidTr="00C53E66">
        <w:trPr>
          <w:cantSplit/>
          <w:trHeight w:val="377"/>
          <w:jc w:val="center"/>
        </w:trPr>
        <w:tc>
          <w:tcPr>
            <w:tcW w:w="19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53E66" w:rsidRPr="001439E7" w:rsidRDefault="00C53E66" w:rsidP="00164B08">
      <w:pPr>
        <w:pStyle w:val="aff7"/>
        <w:widowControl w:val="0"/>
        <w:numPr>
          <w:ilvl w:val="1"/>
          <w:numId w:val="9"/>
        </w:numPr>
        <w:tabs>
          <w:tab w:val="left" w:pos="1475"/>
        </w:tabs>
        <w:autoSpaceDE w:val="0"/>
        <w:autoSpaceDN w:val="0"/>
        <w:spacing w:before="174"/>
        <w:ind w:left="1474" w:hanging="365"/>
        <w:contextualSpacing w:val="0"/>
        <w:jc w:val="center"/>
        <w:rPr>
          <w:rFonts w:ascii="Arial" w:hAnsi="Arial" w:cs="Arial"/>
          <w:i/>
          <w:sz w:val="20"/>
          <w:szCs w:val="20"/>
        </w:rPr>
      </w:pPr>
      <w:bookmarkStart w:id="19" w:name="5.3_Анализ_оснащенности_приборами_учета"/>
      <w:bookmarkStart w:id="20" w:name="_bookmark10"/>
      <w:bookmarkEnd w:id="19"/>
      <w:bookmarkEnd w:id="20"/>
      <w:r w:rsidRPr="001439E7">
        <w:rPr>
          <w:rFonts w:ascii="Arial" w:hAnsi="Arial" w:cs="Arial"/>
          <w:i/>
          <w:sz w:val="20"/>
          <w:szCs w:val="20"/>
        </w:rPr>
        <w:t>Оснащенность приборами</w:t>
      </w:r>
      <w:r w:rsidRPr="001439E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1439E7">
        <w:rPr>
          <w:rFonts w:ascii="Arial" w:hAnsi="Arial" w:cs="Arial"/>
          <w:i/>
          <w:sz w:val="20"/>
          <w:szCs w:val="20"/>
        </w:rPr>
        <w:t>учета</w:t>
      </w:r>
    </w:p>
    <w:p w:rsidR="00C53E66" w:rsidRPr="001439E7" w:rsidRDefault="00C53E66" w:rsidP="00C53E66">
      <w:pPr>
        <w:pStyle w:val="a7"/>
        <w:spacing w:before="41"/>
        <w:ind w:left="399" w:right="-1" w:firstLine="710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На момент разработки программы все имеющиеся приборы учета исправны и </w:t>
      </w:r>
      <w:proofErr w:type="spellStart"/>
      <w:r w:rsidRPr="001439E7">
        <w:rPr>
          <w:rFonts w:ascii="Arial" w:hAnsi="Arial" w:cs="Arial"/>
          <w:sz w:val="20"/>
          <w:szCs w:val="20"/>
        </w:rPr>
        <w:t>поверены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. </w:t>
      </w:r>
    </w:p>
    <w:p w:rsidR="00C53E66" w:rsidRPr="001439E7" w:rsidRDefault="00C53E66" w:rsidP="00164B08">
      <w:pPr>
        <w:pStyle w:val="111"/>
        <w:numPr>
          <w:ilvl w:val="0"/>
          <w:numId w:val="9"/>
        </w:numPr>
        <w:tabs>
          <w:tab w:val="left" w:pos="1341"/>
        </w:tabs>
        <w:ind w:left="426" w:right="889" w:firstLine="567"/>
        <w:jc w:val="both"/>
        <w:rPr>
          <w:rFonts w:ascii="Arial" w:hAnsi="Arial" w:cs="Arial"/>
          <w:i/>
          <w:sz w:val="20"/>
          <w:szCs w:val="20"/>
        </w:rPr>
      </w:pPr>
      <w:bookmarkStart w:id="21" w:name="5.4_Анализ_фактических_показателей_энерг"/>
      <w:bookmarkStart w:id="22" w:name="_bookmark11"/>
      <w:bookmarkStart w:id="23" w:name="5.5_Анализ_проведенных_энергетических_об"/>
      <w:bookmarkStart w:id="24" w:name="_bookmark12"/>
      <w:bookmarkStart w:id="25" w:name="5.6_Анализ_осуществленных_мероприятий_по"/>
      <w:bookmarkStart w:id="26" w:name="_bookmark13"/>
      <w:bookmarkStart w:id="27" w:name="5.7_Оценка_потенциала_энергосбережения"/>
      <w:bookmarkStart w:id="28" w:name="_bookmark14"/>
      <w:bookmarkStart w:id="29" w:name="5.8_Рекомендации_по_системе_информационн"/>
      <w:bookmarkStart w:id="30" w:name="_bookmark15"/>
      <w:bookmarkStart w:id="31" w:name="_Toc50673752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1439E7">
        <w:rPr>
          <w:rFonts w:ascii="Arial" w:hAnsi="Arial" w:cs="Arial"/>
          <w:sz w:val="20"/>
          <w:szCs w:val="20"/>
        </w:rPr>
        <w:t xml:space="preserve"> </w:t>
      </w:r>
      <w:r w:rsidRPr="001439E7">
        <w:rPr>
          <w:rFonts w:ascii="Arial" w:hAnsi="Arial" w:cs="Arial"/>
          <w:i/>
          <w:sz w:val="20"/>
          <w:szCs w:val="20"/>
        </w:rPr>
        <w:t>Цели, задачи и срок реализации программы</w:t>
      </w:r>
      <w:bookmarkEnd w:id="31"/>
    </w:p>
    <w:p w:rsidR="00C53E66" w:rsidRPr="001439E7" w:rsidRDefault="00C53E66" w:rsidP="00C53E66">
      <w:pPr>
        <w:pStyle w:val="affc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Основными целями программы являются:</w:t>
      </w:r>
    </w:p>
    <w:p w:rsidR="00C53E66" w:rsidRPr="001439E7" w:rsidRDefault="00C53E66" w:rsidP="00164B08">
      <w:pPr>
        <w:pStyle w:val="affc"/>
        <w:numPr>
          <w:ilvl w:val="0"/>
          <w:numId w:val="11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color w:val="000000"/>
          <w:sz w:val="20"/>
          <w:szCs w:val="20"/>
        </w:rPr>
      </w:pPr>
      <w:r w:rsidRPr="001439E7">
        <w:rPr>
          <w:rFonts w:ascii="Arial" w:hAnsi="Arial" w:cs="Arial"/>
          <w:color w:val="000000"/>
          <w:sz w:val="20"/>
          <w:szCs w:val="20"/>
        </w:rPr>
        <w:t>Повышение эффективности потребления энергетических ресурсов в учреждении, предусматривающих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топливно-энергетических ресурсов и воды;</w:t>
      </w:r>
    </w:p>
    <w:p w:rsidR="00C53E66" w:rsidRPr="001439E7" w:rsidRDefault="00C53E66" w:rsidP="00164B08">
      <w:pPr>
        <w:pStyle w:val="affc"/>
        <w:numPr>
          <w:ilvl w:val="0"/>
          <w:numId w:val="11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color w:val="000000"/>
          <w:sz w:val="20"/>
          <w:szCs w:val="20"/>
        </w:rPr>
      </w:pPr>
      <w:r w:rsidRPr="001439E7">
        <w:rPr>
          <w:rFonts w:ascii="Arial" w:hAnsi="Arial" w:cs="Arial"/>
          <w:color w:val="000000"/>
          <w:sz w:val="20"/>
          <w:szCs w:val="20"/>
        </w:rPr>
        <w:t>Повышение эффективности использования топливно-энергетических ресурсов за счет реализации оптимальных, апробированных и рекомендованных к использованию энергосберегающих технологий, отвечающих актуальным и перспективным потребностям и снижение энергоемкости.</w:t>
      </w:r>
    </w:p>
    <w:p w:rsidR="00C53E66" w:rsidRPr="001439E7" w:rsidRDefault="00C53E66" w:rsidP="00C53E66">
      <w:pPr>
        <w:pStyle w:val="affc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Для достижения поставленных целей необходимо выполнение следующих задач:</w:t>
      </w:r>
    </w:p>
    <w:p w:rsidR="00C53E66" w:rsidRPr="001439E7" w:rsidRDefault="00C53E66" w:rsidP="00164B08">
      <w:pPr>
        <w:pStyle w:val="affc"/>
        <w:numPr>
          <w:ilvl w:val="0"/>
          <w:numId w:val="11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color w:val="000000"/>
          <w:sz w:val="20"/>
          <w:szCs w:val="20"/>
        </w:rPr>
      </w:pPr>
      <w:r w:rsidRPr="001439E7">
        <w:rPr>
          <w:rFonts w:ascii="Arial" w:hAnsi="Arial" w:cs="Arial"/>
          <w:color w:val="000000"/>
          <w:sz w:val="20"/>
          <w:szCs w:val="20"/>
        </w:rPr>
        <w:t>Первоочередное внедрение мероприятий по энергосбережению с минимальным и средним сроком окупаемости;</w:t>
      </w:r>
    </w:p>
    <w:p w:rsidR="00C53E66" w:rsidRPr="001439E7" w:rsidRDefault="00C53E66" w:rsidP="00164B08">
      <w:pPr>
        <w:pStyle w:val="affc"/>
        <w:numPr>
          <w:ilvl w:val="0"/>
          <w:numId w:val="11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color w:val="000000"/>
          <w:sz w:val="20"/>
          <w:szCs w:val="20"/>
        </w:rPr>
      </w:pPr>
      <w:r w:rsidRPr="001439E7">
        <w:rPr>
          <w:rFonts w:ascii="Arial" w:hAnsi="Arial" w:cs="Arial"/>
          <w:color w:val="000000"/>
          <w:sz w:val="20"/>
          <w:szCs w:val="20"/>
        </w:rPr>
        <w:t xml:space="preserve">Заключение </w:t>
      </w:r>
      <w:proofErr w:type="spellStart"/>
      <w:r w:rsidRPr="001439E7">
        <w:rPr>
          <w:rFonts w:ascii="Arial" w:hAnsi="Arial" w:cs="Arial"/>
          <w:color w:val="000000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color w:val="000000"/>
          <w:sz w:val="20"/>
          <w:szCs w:val="20"/>
        </w:rPr>
        <w:t xml:space="preserve"> контрактов на комплексную реализацию мероприятий по энергосбережению;</w:t>
      </w:r>
    </w:p>
    <w:p w:rsidR="00C53E66" w:rsidRPr="001439E7" w:rsidRDefault="00C53E66" w:rsidP="00164B08">
      <w:pPr>
        <w:pStyle w:val="affc"/>
        <w:numPr>
          <w:ilvl w:val="0"/>
          <w:numId w:val="11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color w:val="000000"/>
          <w:sz w:val="20"/>
          <w:szCs w:val="20"/>
        </w:rPr>
      </w:pPr>
      <w:r w:rsidRPr="001439E7">
        <w:rPr>
          <w:rFonts w:ascii="Arial" w:hAnsi="Arial" w:cs="Arial"/>
          <w:color w:val="000000"/>
          <w:sz w:val="20"/>
          <w:szCs w:val="20"/>
        </w:rPr>
        <w:t xml:space="preserve">Снижение удельных величин потребления </w:t>
      </w:r>
      <w:proofErr w:type="gramStart"/>
      <w:r w:rsidRPr="001439E7">
        <w:rPr>
          <w:rFonts w:ascii="Arial" w:hAnsi="Arial" w:cs="Arial"/>
          <w:color w:val="000000"/>
          <w:sz w:val="20"/>
          <w:szCs w:val="20"/>
        </w:rPr>
        <w:t>организацией  топливно</w:t>
      </w:r>
      <w:proofErr w:type="gramEnd"/>
      <w:r w:rsidRPr="001439E7">
        <w:rPr>
          <w:rFonts w:ascii="Arial" w:hAnsi="Arial" w:cs="Arial"/>
          <w:color w:val="000000"/>
          <w:sz w:val="20"/>
          <w:szCs w:val="20"/>
        </w:rPr>
        <w:t>-энергетических ресурсов при сохранении устойчивости функционирования учреждения и обеспечении соблюдения санитарно-гигиенических требований;</w:t>
      </w:r>
    </w:p>
    <w:p w:rsidR="00C53E66" w:rsidRPr="001439E7" w:rsidRDefault="00C53E66" w:rsidP="00164B08">
      <w:pPr>
        <w:pStyle w:val="affc"/>
        <w:numPr>
          <w:ilvl w:val="0"/>
          <w:numId w:val="11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color w:val="000000"/>
          <w:sz w:val="20"/>
          <w:szCs w:val="20"/>
        </w:rPr>
      </w:pPr>
      <w:r w:rsidRPr="001439E7">
        <w:rPr>
          <w:rFonts w:ascii="Arial" w:hAnsi="Arial" w:cs="Arial"/>
          <w:color w:val="000000"/>
          <w:sz w:val="20"/>
          <w:szCs w:val="20"/>
        </w:rPr>
        <w:t>Снижение величины вложения финансовых средств на оплату потребления топливно-энергетических ресурсов (уменьшение количества постоянных издержек);</w:t>
      </w:r>
    </w:p>
    <w:p w:rsidR="00C53E66" w:rsidRPr="001439E7" w:rsidRDefault="00C53E66" w:rsidP="00164B08">
      <w:pPr>
        <w:pStyle w:val="affc"/>
        <w:numPr>
          <w:ilvl w:val="0"/>
          <w:numId w:val="11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color w:val="000000"/>
          <w:sz w:val="20"/>
          <w:szCs w:val="20"/>
        </w:rPr>
      </w:pPr>
      <w:r w:rsidRPr="001439E7">
        <w:rPr>
          <w:rFonts w:ascii="Arial" w:hAnsi="Arial" w:cs="Arial"/>
          <w:color w:val="000000"/>
          <w:sz w:val="20"/>
          <w:szCs w:val="20"/>
        </w:rPr>
        <w:t>Сокращение потерь топливно-энергетических ресурсов;</w:t>
      </w:r>
    </w:p>
    <w:p w:rsidR="00C53E66" w:rsidRPr="001439E7" w:rsidRDefault="00C53E66" w:rsidP="00164B08">
      <w:pPr>
        <w:pStyle w:val="affc"/>
        <w:numPr>
          <w:ilvl w:val="0"/>
          <w:numId w:val="11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color w:val="000000"/>
          <w:sz w:val="20"/>
          <w:szCs w:val="20"/>
        </w:rPr>
      </w:pPr>
      <w:r w:rsidRPr="001439E7">
        <w:rPr>
          <w:rFonts w:ascii="Arial" w:hAnsi="Arial" w:cs="Arial"/>
          <w:color w:val="000000"/>
          <w:sz w:val="20"/>
          <w:szCs w:val="20"/>
        </w:rPr>
        <w:t xml:space="preserve">Реализация общедоступных </w:t>
      </w:r>
      <w:proofErr w:type="gramStart"/>
      <w:r w:rsidRPr="001439E7">
        <w:rPr>
          <w:rFonts w:ascii="Arial" w:hAnsi="Arial" w:cs="Arial"/>
          <w:color w:val="000000"/>
          <w:sz w:val="20"/>
          <w:szCs w:val="20"/>
        </w:rPr>
        <w:t>типовых  мероприятий</w:t>
      </w:r>
      <w:proofErr w:type="gramEnd"/>
      <w:r w:rsidRPr="001439E7">
        <w:rPr>
          <w:rFonts w:ascii="Arial" w:hAnsi="Arial" w:cs="Arial"/>
          <w:color w:val="000000"/>
          <w:sz w:val="20"/>
          <w:szCs w:val="20"/>
        </w:rPr>
        <w:t>, практическое внедрение которых приведет к повышению эффективности использования топливно-энергетических ресурсов.</w:t>
      </w:r>
    </w:p>
    <w:p w:rsidR="00C53E66" w:rsidRPr="001439E7" w:rsidRDefault="00C53E66" w:rsidP="00C53E66">
      <w:pPr>
        <w:pStyle w:val="affc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Срок реализации Программы – 2021 - 2023 годы.</w:t>
      </w:r>
    </w:p>
    <w:p w:rsidR="00C53E66" w:rsidRPr="001439E7" w:rsidRDefault="00C53E66" w:rsidP="00164B08">
      <w:pPr>
        <w:pStyle w:val="111"/>
        <w:numPr>
          <w:ilvl w:val="0"/>
          <w:numId w:val="9"/>
        </w:numPr>
        <w:tabs>
          <w:tab w:val="left" w:pos="1341"/>
        </w:tabs>
        <w:ind w:left="426" w:right="-1" w:firstLine="567"/>
        <w:jc w:val="both"/>
        <w:rPr>
          <w:rFonts w:ascii="Arial" w:hAnsi="Arial" w:cs="Arial"/>
          <w:i/>
          <w:sz w:val="20"/>
          <w:szCs w:val="20"/>
        </w:rPr>
      </w:pPr>
      <w:r w:rsidRPr="001439E7">
        <w:rPr>
          <w:rFonts w:ascii="Arial" w:hAnsi="Arial" w:cs="Arial"/>
          <w:i/>
          <w:sz w:val="20"/>
          <w:szCs w:val="20"/>
        </w:rPr>
        <w:t>Рекомендации по системе информационного обеспечения в рамках Программы энергосбережения</w:t>
      </w:r>
      <w:r w:rsidRPr="001439E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1439E7">
        <w:rPr>
          <w:rFonts w:ascii="Arial" w:hAnsi="Arial" w:cs="Arial"/>
          <w:i/>
          <w:sz w:val="20"/>
          <w:szCs w:val="20"/>
        </w:rPr>
        <w:t>Учреждения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Внедрение Системы информационного обеспечения Учреждения в рамках реализации настоящей Программы предусматривает: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определение состава заинтересованных в получении информации лиц;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определение состава и формы предоставления информации;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подготовку необходимой информации;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предоставление информации заинтересованным лицам.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lastRenderedPageBreak/>
        <w:t>С точки зрения распространения информации о деятельности Учреждения в области энергосбережения наиболее значимыми элементами целевой аудитории являются: специалисты Учреждения, участвующие в реализации настоящей Программы и несущие ответственность за достижение целевых показателей.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Главному распорядителю бюджетных средств, информацию о своей деятельности в области энергосбережения и реализации настоящей Программы Учреждение предоставляет ежеквартально в соответствии с предписанными вышестоящими организациями формами. Такая информация, в зависимости от компетенции органа власти, может включать в себя в числе прочей информацию финансового и юридического характера, такую, как: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информацию о запланированных и фактически осуществленных расходах на деятельность в области энергосбережения;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информацию об обязательствах, возникших в связи с осуществлением деятельности в области энергосбережения;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информацию о контрагентах и исполнении государственных контрактов в области энергосбережения;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информацию о размещении государственных заказов в области энергосбережения, в порядке, установленном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РФ от 18.07.2011 г. № 223-ФЗ «О закупках товаров, работ, услуг отдельными видами юридических лиц».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Информацию общественным организациям и гражданам о деятельности в области энергосбережения Учреждение предоставляет путем размещения части указанной информации в свободном доступе в сети Интернет на своем официальном сайте, а также официальных сайтах вышестоящих организаций.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Состав информации, предоставляемой в свободном доступе, включает в себя: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перечень нормативных документов, которыми руководствуется Учреждение в своей деятельности по энергосбережению и повышению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перечень и планируемые значения целевых показателей в области энергосбережения и повышения энергетической эффективности подотчетным Учреждению объектам, актуальные на дату последнего обновления информации;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отчеты о достижении запланированных целевых показателей в области энергосбережения и повышения энергетической эффективности Учреждения, актуальные на дату последнего обновления информации;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состав и сроки проведения запланированных в отношении подотчетных Учреждению объектов мероприятий в области энергосбережения и повышения энергетической эффективности, а также планируемые значения экономии по видам ресурсов;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отчеты о выполнении запланированных в отношении подотчетных Учреждению объектов мероприятий в области энергосбережения и повышения энергетической эффективности, и фактически достигнутые величины экономии энергетических ресурсов, полученные от реализации указанных мероприятий.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В системе мониторинга на территории Чувашской Республики в области энергосбережения и повышения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Учреждение участвует в части: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подготовки и предоставления информации о фактическом потреблении энергетических ресурсов подотчетными Учреждению объектами и Учреждению в целом в натуральном и денежном выражении;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подготовки и предоставления информации о фактическом достижении целевых показателей в области энергосбережения, за которые несет ответственность Учреждение;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подготовки и предоставления информации о фактическом выполнении мероприятий в области энергосбережения, за которые несет ответственность Учреждение.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Согласно закона РФ № 261 – ФЗ от 23.11.2009г. информационное обеспечение мероприятий по энергосбережению и повышению энергетической эффективности должно осуществляться посредством: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предоставление ежеквартальной отчетности по программе энергосбережения;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Для повышения информированности, применить информационные плакаты, таблички.</w:t>
      </w:r>
    </w:p>
    <w:p w:rsidR="00C53E66" w:rsidRPr="001439E7" w:rsidRDefault="00C53E66" w:rsidP="00164B08">
      <w:pPr>
        <w:pStyle w:val="111"/>
        <w:numPr>
          <w:ilvl w:val="0"/>
          <w:numId w:val="9"/>
        </w:numPr>
        <w:tabs>
          <w:tab w:val="left" w:pos="1341"/>
        </w:tabs>
        <w:ind w:left="426" w:right="-1" w:firstLine="567"/>
        <w:jc w:val="both"/>
        <w:rPr>
          <w:rFonts w:ascii="Arial" w:hAnsi="Arial" w:cs="Arial"/>
          <w:i/>
          <w:sz w:val="20"/>
          <w:szCs w:val="20"/>
        </w:rPr>
      </w:pPr>
      <w:bookmarkStart w:id="32" w:name="5.9_Рекомендации_по_системе_пропаганды_в"/>
      <w:bookmarkStart w:id="33" w:name="_bookmark16"/>
      <w:bookmarkEnd w:id="32"/>
      <w:bookmarkEnd w:id="33"/>
      <w:r w:rsidRPr="001439E7">
        <w:rPr>
          <w:rFonts w:ascii="Arial" w:hAnsi="Arial" w:cs="Arial"/>
          <w:i/>
          <w:sz w:val="20"/>
          <w:szCs w:val="20"/>
        </w:rPr>
        <w:t xml:space="preserve">Рекомендации по системе пропаганды в рамках реализации Программы энергосбережения и повышения </w:t>
      </w:r>
      <w:proofErr w:type="spellStart"/>
      <w:r w:rsidRPr="001439E7">
        <w:rPr>
          <w:rFonts w:ascii="Arial" w:hAnsi="Arial" w:cs="Arial"/>
          <w:i/>
          <w:sz w:val="20"/>
          <w:szCs w:val="20"/>
        </w:rPr>
        <w:t>энергоэффективности</w:t>
      </w:r>
      <w:proofErr w:type="spellEnd"/>
      <w:r w:rsidRPr="001439E7">
        <w:rPr>
          <w:rFonts w:ascii="Arial" w:hAnsi="Arial" w:cs="Arial"/>
          <w:i/>
          <w:sz w:val="20"/>
          <w:szCs w:val="20"/>
        </w:rPr>
        <w:t xml:space="preserve"> Учреждения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Целью пропаганды повышения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и энергосбережения является побуждение субъектов к осуществлению действий, направленных на сбережение энергетических ресурсов и повышение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Предметом воздействия пропаганды в области энергосбережения являются целевые аудитории, формируемые путем классификации индивидуумов-физических лиц, исходя из общности наиболее эффективных способов информационного воздействия на них.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Для определения классификационной структуры целевых аудиторий может в том числе использоваться структура социально значимых групп лиц, так как указанные группы характеризуются общностью жизненных ценностей, интересов и схожей моделью социального поведения.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Мотивация лиц, входящих в целевые аудитории, может быть основана на: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рациональной оценке человеком своих собственных действий;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моральном и эмоциональном отношении человека к своим действиям;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моральном и эмоциональном отношении человека к оценке своих действий другими людьми, как входящими в целевую группу, так и находящимися вне ее;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моральном и эмоциональном отношении человека к оценке своего бездействия другими людьми, как входящими в целевую группу, так и находящимися вне ее.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В области рациональной мотивации наиболее важным мотивом выступает осознание людьми тех выгод, которые они приобретают, осуществляя действия, приводящие к энергосбережению и повышению энергетической эффективности. В первую очередь, в числе указанных выгод надо рассматривать экономию личных средств на оплату потребляемых энергетических ресурсов и услуг в этой области.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В отношении моральной и эмоциональной мотивации наиболее важным мотивом выступают эмоции, испытываемые людьми по результатам оценки своих действий. Характер указанных эмоций обуславливаются соответствием осуществленных действий системе жизненных ценностей человека.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Наиболее значимыми потребностями в системе жизненных ценностей (с точки зрения мотивации в области энергосбережения), являются: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получение социального признания;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желание сделать что-то хорошее;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стремление принадлежать к определенной социальной группе (быть похожим на людей определенной социальной группы).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В основе, рассмотренной выше модели мотивации лежит оценка человеком своих действий. Большое значение для адекватности указанной оценки имеет понимание и осознание человеком своих действий и их последствий для энергосбережения и повышения энергетической эффективности.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В отношении влияния на энергосбережение можно выделить два вида наиболее значимых целевых аудиторий: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целевые аудитории в производственной сфере;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lastRenderedPageBreak/>
        <w:t xml:space="preserve">- целевые аудитории в сфере личного потребления энергоресурсов.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В производственной сфере наиболее значимыми могут быть признаны следующие целевые аудитории: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руководители, влияющие на стратегию деятельности организации;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лица, влияющие на производственную деятельность организации (менеджеры среднего звена);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работники, непосредственно выполняющие процессы (работы), которые осуществляется с использованием энергетических ресурсов.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В сфере личного потребления энергоресурсов наиболее значимыми могут являться следующие целевые аудитории: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члены семьи, осуществляющие оплату потребленных энергетических ресурсов;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пенсионеры, люди с ограниченными возможностями (социально значимые группы населения);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учащиеся начальных, средних и высших учебных заведений;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Классификация и выделение физических лиц в целевые аудитории должно осуществляться на основе оценки результативности и эффективности способов воздействия на указанные аудитории.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Рекомендуемая система пропаганды повышения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и энергосбережения опирается на общие положения, изложенные в настоящем разделе, и должна включать в себя: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идентификацию целевых аудиторий для пропаганды;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определение целей пропаганды выбранных целевых аудиторий;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определение способов воздействия на целевые аудитории;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определение коммуникативных целей способов воздействия;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осуществление действий по пропаганде;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оценку достижения целей воздействия на выбранные целевые аудитории и, при необходимости, выработку системных корректирующих действий в области пропаганды энергосбережения и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1439E7">
        <w:rPr>
          <w:rFonts w:ascii="Arial" w:hAnsi="Arial" w:cs="Arial"/>
          <w:sz w:val="20"/>
          <w:szCs w:val="20"/>
        </w:rPr>
        <w:t>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</w:p>
    <w:p w:rsidR="00C53E66" w:rsidRPr="001439E7" w:rsidRDefault="00C53E66" w:rsidP="00164B08">
      <w:pPr>
        <w:pStyle w:val="111"/>
        <w:numPr>
          <w:ilvl w:val="0"/>
          <w:numId w:val="9"/>
        </w:numPr>
        <w:tabs>
          <w:tab w:val="left" w:pos="1341"/>
        </w:tabs>
        <w:ind w:left="426" w:right="-1" w:firstLine="567"/>
        <w:jc w:val="both"/>
        <w:rPr>
          <w:rFonts w:ascii="Arial" w:hAnsi="Arial" w:cs="Arial"/>
          <w:i/>
          <w:sz w:val="20"/>
          <w:szCs w:val="20"/>
        </w:rPr>
      </w:pPr>
      <w:bookmarkStart w:id="34" w:name="5.10_Механизм_привлечения_внебюджетных_и"/>
      <w:bookmarkStart w:id="35" w:name="_bookmark17"/>
      <w:bookmarkEnd w:id="34"/>
      <w:bookmarkEnd w:id="35"/>
      <w:r w:rsidRPr="001439E7">
        <w:rPr>
          <w:rFonts w:ascii="Arial" w:hAnsi="Arial" w:cs="Arial"/>
          <w:i/>
          <w:sz w:val="20"/>
          <w:szCs w:val="20"/>
        </w:rPr>
        <w:t>Про механизм привлечения внебюджетных источников финансирования для целей энергосбережения и повышения энергетической</w:t>
      </w:r>
      <w:r w:rsidRPr="001439E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439E7">
        <w:rPr>
          <w:rFonts w:ascii="Arial" w:hAnsi="Arial" w:cs="Arial"/>
          <w:i/>
          <w:sz w:val="20"/>
          <w:szCs w:val="20"/>
        </w:rPr>
        <w:t>эффективности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Финансирование мероприятий в области энергосбережения из внебюджетных источников может быть обеспечено за счет привлечения к реализации энергосберегающих мероприятий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компаний и заключения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контрактов. Заключение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контрактов является наиболее актуальным и перспективным на ближайшее время механизмом привлечения внебюджетных источников финансирования.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proofErr w:type="spellStart"/>
      <w:r w:rsidRPr="001439E7">
        <w:rPr>
          <w:rFonts w:ascii="Arial" w:hAnsi="Arial" w:cs="Arial"/>
          <w:sz w:val="20"/>
          <w:szCs w:val="20"/>
        </w:rPr>
        <w:t>Энергосервисный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 представляет собой особую форму договора, направленного на экономию эксплуатационных расходов за счет повышения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и внедрения технологий, обеспечивающих энергосбережение. Отличительной особенностью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контракта является то, что затраты инвестора возмещаются за счет достигнутой экономии средств, получаемой в результате внедрения энергосберегающих технологий.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Таким образом, для организации, стремящейся к снижению затрат на энергоресурсы, не требуется на этапе первоначальных затрат отвлекать собственные средства или прибегать к кредитованию для реализации своих целей повышения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. Инвестиции, необходимые для осуществления такого проекта, как правило, привлекаются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энергосервисной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компанией. Согласно Федеральному закону от 23.11.2009 г. № 261-ФЗ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энергосервисный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 должен содержать: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условие о величине экономии энергетических ресурсов, которая должна быть обеспечена исполнителем в результате выполнения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контракта;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условие о сроке действия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контракта, который не должен быть менее, чем срок, необходимый для достижения установленной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энергосервисным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контрактом величины экономии энергетических ресурсов;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иные обязательные условия для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договоров, установленные законодательством РФ.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Механизмы реализации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контракта.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Комплекс работ по внедрению энергосберегающих мероприятий осуществляется благодаря инвестиционным ресурсам, предоставляемых или привлекаемых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энергосервисной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компанией (далее – ЭК). Оплата услуг ЭК по внедрению энергосберегающих мероприятий осуществляется потребителем ТЭР за счет средств, полученных в результате экономии ресурсов. Если же предложенная ЭК схема энергосбережения не помогла изменить ситуацию в организации в лучшую сторону, то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энергосервисная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компания не должна получать оплаты за свои услуги.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К числу возможных финансовых механизмов привлечения инвестиций для заключения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контрактов относятся: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собственные средства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энергосервисной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компании;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кредиты, привлекаемые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энергосервисной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компанией;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лизинг;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средства инвесторов – физических и юридических лиц.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Формирование плана мероприятий.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Основой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контракта является план мероприятий, намеченных к реализации. План мероприятий формируется на основе данных энергетического паспорта, подробного отчета о проведенном энергетическом обследовании, данных, имеющихся в </w:t>
      </w:r>
      <w:proofErr w:type="spellStart"/>
      <w:r w:rsidRPr="001439E7">
        <w:rPr>
          <w:rFonts w:ascii="Arial" w:hAnsi="Arial" w:cs="Arial"/>
          <w:sz w:val="20"/>
          <w:szCs w:val="20"/>
        </w:rPr>
        <w:t>энергодекларации</w:t>
      </w:r>
      <w:proofErr w:type="spellEnd"/>
      <w:r w:rsidRPr="001439E7">
        <w:rPr>
          <w:rFonts w:ascii="Arial" w:hAnsi="Arial" w:cs="Arial"/>
          <w:sz w:val="20"/>
          <w:szCs w:val="20"/>
        </w:rPr>
        <w:t>, а также сведений, содержащихся в Программе энергосбережения.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В случае проведения энергетического обследования Учреждения организацией, не являющейся стороной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контракта, его подписанию, как правило, предшествует экспертиза представленной заказчиком-потребителем ТЭР (Учреждением) документации, проводимая за счет средств потенциального инвестора- участника ЭК.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Риски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контрактов.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proofErr w:type="spellStart"/>
      <w:r w:rsidRPr="001439E7">
        <w:rPr>
          <w:rFonts w:ascii="Arial" w:hAnsi="Arial" w:cs="Arial"/>
          <w:sz w:val="20"/>
          <w:szCs w:val="20"/>
        </w:rPr>
        <w:t>Энергосервисный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  контракт   относится к классу долгосрочных контрактов, поэтому в его рамках должны быть: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установлены стороны, которые несут риски не внедрения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проекта, а также доля ответственности сторон по этим рискам;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решены вопросы перехода прав собственности на результаты внедрения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проекта (после окончания всех выплат, предусмотренных по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энергосервисному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контракту в результате внедрения энергосберегающих технологий);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оговорены пути разрешения проблем, связанных с досрочным прекращением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контракта на всех этапах;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определено право надзора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энергосервисной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компании над осуществлением всех стадий реализации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проекта.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К основным рискам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контракта относятся: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риск предоставления заказчиком-потребителем ТЭР (Учреждением) недостоверной и/или не полной информации, как на этапе проведения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энергоаудита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, так и на этапе эксплуатации внедряемого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проекта;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риск некачественного и/или недобросовестного выполнения подрядных работ при реализации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энергоэффективного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проекта;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риск неквалифицированной эксплуатации заказчиком-потребителем ТЭР (Учреждением) установленного энергосберегающего оборудования;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lastRenderedPageBreak/>
        <w:t>риск неплатежеспособности заказчика (Учреждения).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Основные проблемы и сложности в реализации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контракта.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Реализация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контрактов в России характеризуются: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отсутствием единого подхода к разработке и согласованию методик измерения и/или расчета энергосберегающего эффекта;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неоднозначностью при расчетах собственно энергосберегающего эффекта проекта и отделение рассчитываемого эффекта от влияния внешних факторов;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трудности, возникающие у заказчиков-потребителей ТЭР при заключении многолетних (долгосрочных) контрактов (в бюджетной сфере);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трудности, возникающие у инвесторов (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компаний) при получении доступа к источникам финансирования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энергосервисного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контракта с минимальной кредитной процентной ставкой. При отсутствии значительного эффекта большая часть достигнутой экономии, получаемой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энергосервисной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компанией, будет «уходить» на оплату процентов за выданные кредиты;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отсутствие в РФ надежных финансовых и страховых продуктов, разработанных специально под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энергосервисные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контракты;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отсутствие у потенциальных инвесторов (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компаний) инженерно-технических компетенций для оценки рисков на стадии принятия решения о финансирования энергосберегающих проектов, отсутствие общепризнанной методологии оценки технических и экономических рисков данных проектов;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отсутствие возможностей у компаний по привлечению долгосрочных займов, в том числе по причинам низкой капитализации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компаний в РФ;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отсутствие у банков законодательных оснований, по которым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энергосервисный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 может быть принят банками в виде потенциального залога;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сильный перекос в 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контрактах в формулировании жестких рамок деятельности и обязанностей исполнителя контракта (</w:t>
      </w:r>
      <w:proofErr w:type="spellStart"/>
      <w:r w:rsidRPr="001439E7">
        <w:rPr>
          <w:rFonts w:ascii="Arial" w:hAnsi="Arial" w:cs="Arial"/>
          <w:sz w:val="20"/>
          <w:szCs w:val="20"/>
        </w:rPr>
        <w:t>энергосервисной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компании) в сравнении c заказчиком-потребителем ТЭР;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ограничения, накладываемые Бюджетным кодексом на потенциальных заказчиков-потребителей ТЭР и связанные с этим опасения заказчиков в возможном возникновении обвинений их адрес в нецелевом расходе бюджетных средств.</w:t>
      </w:r>
    </w:p>
    <w:p w:rsidR="00C53E66" w:rsidRPr="001439E7" w:rsidRDefault="00C53E66" w:rsidP="00164B08">
      <w:pPr>
        <w:pStyle w:val="111"/>
        <w:numPr>
          <w:ilvl w:val="0"/>
          <w:numId w:val="9"/>
        </w:numPr>
        <w:tabs>
          <w:tab w:val="left" w:pos="1341"/>
        </w:tabs>
        <w:ind w:left="426" w:right="-1" w:firstLine="567"/>
        <w:jc w:val="both"/>
        <w:rPr>
          <w:rFonts w:ascii="Arial" w:hAnsi="Arial" w:cs="Arial"/>
          <w:i/>
          <w:sz w:val="20"/>
          <w:szCs w:val="20"/>
        </w:rPr>
      </w:pPr>
      <w:r w:rsidRPr="001439E7">
        <w:rPr>
          <w:rFonts w:ascii="Arial" w:hAnsi="Arial" w:cs="Arial"/>
          <w:i/>
          <w:sz w:val="20"/>
          <w:szCs w:val="20"/>
        </w:rPr>
        <w:t>Ресурсное обеспечение программы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Стоимостная оценка предложенных мероприятий и потребность в финансовых ресурсах определена исходя из перечня мероприятий, представленных выше.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Стоимость мероприятий может пересматриваться при внесении изменений и дополнений в перечень. При условии бюджетного финансирования перечень мероприятий Программы и их суммы подлежат уточнению при формировании бюджета на следующий финансовый год с учетом результатов реализации энергосберегающих мероприятий в предыдущем финансовом году. 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Для выполнения мероприятий Программы предполагается ежегодно предусматривать использование средств организации, полученных от внебюджетной (предпринимательской или иной приносящей доход) деятельности, а также средства из бюджета и прочие источники.</w:t>
      </w:r>
    </w:p>
    <w:p w:rsidR="00C53E66" w:rsidRPr="001439E7" w:rsidRDefault="00C53E66" w:rsidP="00164B08">
      <w:pPr>
        <w:pStyle w:val="111"/>
        <w:numPr>
          <w:ilvl w:val="0"/>
          <w:numId w:val="9"/>
        </w:numPr>
        <w:tabs>
          <w:tab w:val="left" w:pos="1341"/>
        </w:tabs>
        <w:ind w:left="426" w:right="-1" w:firstLine="567"/>
        <w:jc w:val="both"/>
        <w:rPr>
          <w:rFonts w:ascii="Arial" w:hAnsi="Arial" w:cs="Arial"/>
          <w:i/>
          <w:sz w:val="20"/>
          <w:szCs w:val="20"/>
        </w:rPr>
      </w:pPr>
      <w:bookmarkStart w:id="36" w:name="5.11_Организационные_мероприятия_по_энер"/>
      <w:bookmarkStart w:id="37" w:name="_bookmark18"/>
      <w:bookmarkEnd w:id="36"/>
      <w:bookmarkEnd w:id="37"/>
      <w:r w:rsidRPr="001439E7">
        <w:rPr>
          <w:rFonts w:ascii="Arial" w:hAnsi="Arial" w:cs="Arial"/>
          <w:i/>
          <w:sz w:val="20"/>
          <w:szCs w:val="20"/>
        </w:rPr>
        <w:t>Организационные мероприятия по</w:t>
      </w:r>
      <w:r w:rsidRPr="001439E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439E7">
        <w:rPr>
          <w:rFonts w:ascii="Arial" w:hAnsi="Arial" w:cs="Arial"/>
          <w:i/>
          <w:sz w:val="20"/>
          <w:szCs w:val="20"/>
        </w:rPr>
        <w:t>энергосбережению:</w:t>
      </w:r>
    </w:p>
    <w:p w:rsidR="00C53E66" w:rsidRPr="001439E7" w:rsidRDefault="00C53E66" w:rsidP="00C53E66">
      <w:pPr>
        <w:pStyle w:val="111"/>
        <w:tabs>
          <w:tab w:val="left" w:pos="1341"/>
        </w:tabs>
        <w:ind w:left="426" w:right="-1"/>
        <w:jc w:val="both"/>
        <w:rPr>
          <w:rFonts w:ascii="Arial" w:hAnsi="Arial" w:cs="Arial"/>
          <w:i/>
          <w:sz w:val="20"/>
          <w:szCs w:val="20"/>
        </w:rPr>
      </w:pP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проведение совещаний о ходе реализации программных мероприятий по энергосбережению (1 раз в квартал);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постоянное осуществление контроля над закупками оборудования для нужд учреждения на соответствие требованиям энергетической эффективности;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осуществление еженедельной проверки работы приборов учета и состояния водопроводной и отопительной систем, своевременное принятие мер по устранению неполадок;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своевременное проведение обследований и ремонт приборов учета и регулирования, др. оборудования;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своевременная передача данных показаний приборов учета;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осуществление контроля за правильной эксплуатацией и состоянием оборудования;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осуществление ежедневного контроля за работой электрического освещения, водоснабжения;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недопущение использования электроэнергии на цели, не предусмотренные производственным процессом, а также контроль за выключением из источников питания </w:t>
      </w:r>
      <w:proofErr w:type="spellStart"/>
      <w:r w:rsidRPr="001439E7">
        <w:rPr>
          <w:rFonts w:ascii="Arial" w:hAnsi="Arial" w:cs="Arial"/>
          <w:sz w:val="20"/>
          <w:szCs w:val="20"/>
        </w:rPr>
        <w:t>электроприемников</w:t>
      </w:r>
      <w:proofErr w:type="spellEnd"/>
      <w:r w:rsidRPr="001439E7">
        <w:rPr>
          <w:rFonts w:ascii="Arial" w:hAnsi="Arial" w:cs="Arial"/>
          <w:sz w:val="20"/>
          <w:szCs w:val="20"/>
        </w:rPr>
        <w:t xml:space="preserve"> после использования, что позволит сэкономить до 2,7 % потребления электроэнергии;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создание и контроль графика включения и выключения системы освещения, в зависимости от уровня естественной освещенности. Применение такого графика позволяет сэкономить до 0,9 % потребления электроэнергии;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- проведение анализа потребления энергоресурсов и проведение своевременной сверки по данным журнала учёта расхода энергоресурсов и счетам поставщиков;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- контроль за чистотой осветительного оборудования. Загрязнение, в </w:t>
      </w:r>
      <w:proofErr w:type="spellStart"/>
      <w:r w:rsidRPr="001439E7">
        <w:rPr>
          <w:rFonts w:ascii="Arial" w:hAnsi="Arial" w:cs="Arial"/>
          <w:sz w:val="20"/>
          <w:szCs w:val="20"/>
        </w:rPr>
        <w:t>т.ч</w:t>
      </w:r>
      <w:proofErr w:type="spellEnd"/>
      <w:r w:rsidRPr="001439E7">
        <w:rPr>
          <w:rFonts w:ascii="Arial" w:hAnsi="Arial" w:cs="Arial"/>
          <w:sz w:val="20"/>
          <w:szCs w:val="20"/>
        </w:rPr>
        <w:t>. пыль, снижает эффективность освещения на 10-30 %. Реализация данного мероприятия экономит 2 % потребления электроэнергии.</w:t>
      </w:r>
    </w:p>
    <w:p w:rsidR="00C53E66" w:rsidRPr="001439E7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</w:p>
    <w:p w:rsidR="00C53E66" w:rsidRPr="001439E7" w:rsidRDefault="00C53E66" w:rsidP="00164B08">
      <w:pPr>
        <w:pStyle w:val="111"/>
        <w:numPr>
          <w:ilvl w:val="0"/>
          <w:numId w:val="9"/>
        </w:numPr>
        <w:tabs>
          <w:tab w:val="left" w:pos="1341"/>
        </w:tabs>
        <w:ind w:left="0" w:right="-1" w:firstLine="0"/>
        <w:jc w:val="both"/>
        <w:rPr>
          <w:rFonts w:ascii="Arial" w:hAnsi="Arial" w:cs="Arial"/>
          <w:i/>
          <w:sz w:val="20"/>
          <w:szCs w:val="20"/>
        </w:rPr>
      </w:pPr>
      <w:r w:rsidRPr="001439E7">
        <w:rPr>
          <w:rFonts w:ascii="Arial" w:hAnsi="Arial" w:cs="Arial"/>
          <w:i/>
          <w:sz w:val="20"/>
          <w:szCs w:val="20"/>
        </w:rPr>
        <w:t>Определение потенциала снижения потребления и целевого уровня экономии ресурсов (по каждому виду ресурсов, для каждого здания) на трехлетний период</w:t>
      </w:r>
    </w:p>
    <w:p w:rsidR="00C53E66" w:rsidRPr="001439E7" w:rsidRDefault="00C53E66" w:rsidP="00C53E66">
      <w:pPr>
        <w:pStyle w:val="affc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C53E66" w:rsidRPr="001439E7" w:rsidRDefault="00C53E66" w:rsidP="00164B08">
      <w:pPr>
        <w:pStyle w:val="affc"/>
        <w:numPr>
          <w:ilvl w:val="0"/>
          <w:numId w:val="12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Федерального закона РФ от 23 ноября 2009г. № 261-ФЗ «Об энергосбережении и о повышении </w:t>
      </w:r>
      <w:proofErr w:type="gramStart"/>
      <w:r w:rsidRPr="001439E7">
        <w:rPr>
          <w:rFonts w:ascii="Arial" w:hAnsi="Arial" w:cs="Arial"/>
          <w:sz w:val="20"/>
          <w:szCs w:val="20"/>
        </w:rPr>
        <w:t>энергетической эффективности</w:t>
      </w:r>
      <w:proofErr w:type="gramEnd"/>
      <w:r w:rsidRPr="001439E7">
        <w:rPr>
          <w:rFonts w:ascii="Arial" w:hAnsi="Arial" w:cs="Arial"/>
          <w:sz w:val="20"/>
          <w:szCs w:val="20"/>
        </w:rPr>
        <w:t xml:space="preserve"> и о внесении изменений в отдельные законодательные акты Российской Федерации»;</w:t>
      </w:r>
    </w:p>
    <w:p w:rsidR="00C53E66" w:rsidRPr="001439E7" w:rsidRDefault="00C53E66" w:rsidP="00164B08">
      <w:pPr>
        <w:pStyle w:val="affc"/>
        <w:numPr>
          <w:ilvl w:val="0"/>
          <w:numId w:val="12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color w:val="000000"/>
          <w:sz w:val="20"/>
          <w:szCs w:val="20"/>
        </w:rPr>
        <w:t xml:space="preserve">Приказа Министерства энергетики РФ от 30 июня 2014 г. № 398 «Об утверждении требований к форме программ в области энергосбережения и </w:t>
      </w:r>
      <w:proofErr w:type="gramStart"/>
      <w:r w:rsidRPr="001439E7">
        <w:rPr>
          <w:rFonts w:ascii="Arial" w:hAnsi="Arial" w:cs="Arial"/>
          <w:color w:val="000000"/>
          <w:sz w:val="20"/>
          <w:szCs w:val="20"/>
        </w:rPr>
        <w:t>повышения энергетической эффективности организаций с участием государства</w:t>
      </w:r>
      <w:proofErr w:type="gramEnd"/>
      <w:r w:rsidRPr="001439E7">
        <w:rPr>
          <w:rFonts w:ascii="Arial" w:hAnsi="Arial" w:cs="Arial"/>
          <w:color w:val="000000"/>
          <w:sz w:val="20"/>
          <w:szCs w:val="20"/>
        </w:rPr>
        <w:t xml:space="preserve"> и муниципального образования, организаций</w:t>
      </w:r>
      <w:r w:rsidRPr="001439E7">
        <w:rPr>
          <w:rFonts w:ascii="Arial" w:hAnsi="Arial" w:cs="Arial"/>
          <w:iCs/>
          <w:sz w:val="20"/>
          <w:szCs w:val="20"/>
        </w:rPr>
        <w:t>, осуществляющих регулируемые виды деятельности, и отчетности о ходе их реализации»;</w:t>
      </w:r>
    </w:p>
    <w:p w:rsidR="00C53E66" w:rsidRPr="001439E7" w:rsidRDefault="00C53E66" w:rsidP="00164B08">
      <w:pPr>
        <w:pStyle w:val="affc"/>
        <w:numPr>
          <w:ilvl w:val="0"/>
          <w:numId w:val="12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iCs/>
          <w:sz w:val="20"/>
          <w:szCs w:val="20"/>
        </w:rPr>
        <w:t xml:space="preserve">Приказа Министерства энергетики РФ от 30 июня 2014 г. № 399 </w:t>
      </w:r>
      <w:r w:rsidRPr="001439E7">
        <w:rPr>
          <w:rFonts w:ascii="Arial" w:hAnsi="Arial" w:cs="Arial"/>
          <w:color w:val="000000"/>
          <w:sz w:val="20"/>
          <w:szCs w:val="20"/>
        </w:rPr>
        <w:t>«</w:t>
      </w:r>
      <w:r w:rsidRPr="001439E7">
        <w:rPr>
          <w:rFonts w:ascii="Arial" w:hAnsi="Arial" w:cs="Arial"/>
          <w:iCs/>
          <w:sz w:val="20"/>
          <w:szCs w:val="20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  <w:r w:rsidRPr="001439E7">
        <w:rPr>
          <w:rFonts w:ascii="Arial" w:hAnsi="Arial" w:cs="Arial"/>
          <w:sz w:val="20"/>
          <w:szCs w:val="20"/>
        </w:rPr>
        <w:t>;</w:t>
      </w:r>
    </w:p>
    <w:p w:rsidR="00C53E66" w:rsidRPr="001439E7" w:rsidRDefault="00C53E66" w:rsidP="00164B08">
      <w:pPr>
        <w:pStyle w:val="affc"/>
        <w:numPr>
          <w:ilvl w:val="0"/>
          <w:numId w:val="12"/>
        </w:numPr>
        <w:tabs>
          <w:tab w:val="clear" w:pos="1572"/>
          <w:tab w:val="left" w:pos="0"/>
        </w:tabs>
        <w:ind w:left="0" w:firstLine="1212"/>
        <w:jc w:val="both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</w:p>
    <w:p w:rsidR="00C53E66" w:rsidRPr="001439E7" w:rsidRDefault="00C53E66" w:rsidP="00C53E66">
      <w:pPr>
        <w:pStyle w:val="affc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так и с нарастающим итогом.</w:t>
      </w:r>
    </w:p>
    <w:p w:rsidR="00C53E66" w:rsidRDefault="00C53E66" w:rsidP="00C53E66">
      <w:pPr>
        <w:pStyle w:val="a7"/>
        <w:ind w:right="-1" w:firstLine="993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В программу включены обязательные корректировки в соответствии с установленными целевыми уровнями снижения потребления ресурсов, определенными на основании 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 Рассчитанные целевые уровни приведены в таблице ниже.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046"/>
        <w:gridCol w:w="1023"/>
        <w:gridCol w:w="872"/>
        <w:gridCol w:w="411"/>
        <w:gridCol w:w="1031"/>
        <w:gridCol w:w="959"/>
        <w:gridCol w:w="876"/>
        <w:gridCol w:w="858"/>
        <w:gridCol w:w="858"/>
        <w:gridCol w:w="784"/>
        <w:gridCol w:w="482"/>
        <w:gridCol w:w="482"/>
        <w:gridCol w:w="482"/>
        <w:gridCol w:w="903"/>
        <w:gridCol w:w="453"/>
        <w:gridCol w:w="453"/>
        <w:gridCol w:w="453"/>
        <w:gridCol w:w="784"/>
      </w:tblGrid>
      <w:tr w:rsidR="00C53E66" w:rsidRPr="001439E7" w:rsidTr="00C53E66">
        <w:trPr>
          <w:trHeight w:val="1380"/>
        </w:trPr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8" w:name="6_Методика_расчета_целевых_показателей"/>
            <w:bookmarkStart w:id="39" w:name="_bookmark19"/>
            <w:bookmarkStart w:id="40" w:name="7_Заключительное_положение"/>
            <w:bookmarkStart w:id="41" w:name="_bookmark20"/>
            <w:bookmarkStart w:id="42" w:name="Карта_проекта_№1(технико-экономическая_о"/>
            <w:bookmarkStart w:id="43" w:name="_bookmark21"/>
            <w:bookmarkEnd w:id="38"/>
            <w:bookmarkEnd w:id="39"/>
            <w:bookmarkEnd w:id="40"/>
            <w:bookmarkEnd w:id="41"/>
            <w:bookmarkEnd w:id="42"/>
            <w:bookmarkEnd w:id="43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Функциональное назначение здания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Функционально-типологическая группа</w:t>
            </w:r>
          </w:p>
        </w:tc>
        <w:tc>
          <w:tcPr>
            <w:tcW w:w="540" w:type="pct"/>
            <w:gridSpan w:val="3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Фактический адрес объекта (здания, строения, сооружения)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Тип ресурса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Показатели потребления 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ресурса в базовом (2019) году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Для функционально-типологических групп в 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соответствии с табл. П1-1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Значение потребления по годам за вычетом экономии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Индикаторы (площадь или пользо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ватели для расчета </w:t>
            </w: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уд.показ</w:t>
            </w:r>
            <w:proofErr w:type="spellEnd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годам)</w:t>
            </w:r>
          </w:p>
        </w:tc>
        <w:tc>
          <w:tcPr>
            <w:tcW w:w="652" w:type="pct"/>
            <w:gridSpan w:val="3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Размер экономии по годам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экономии за 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трехлетний период</w:t>
            </w:r>
          </w:p>
        </w:tc>
      </w:tr>
      <w:tr w:rsidR="00C53E66" w:rsidRPr="001439E7" w:rsidTr="00C53E66">
        <w:trPr>
          <w:trHeight w:val="1800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строение/корпус</w:t>
            </w:r>
          </w:p>
        </w:tc>
        <w:tc>
          <w:tcPr>
            <w:tcW w:w="40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Целевой уровень экономии ресурсов на трехлетний период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89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8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E66" w:rsidRPr="001439E7" w:rsidTr="00C53E66">
        <w:trPr>
          <w:trHeight w:val="463"/>
        </w:trPr>
        <w:tc>
          <w:tcPr>
            <w:tcW w:w="276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53E66" w:rsidRPr="001439E7" w:rsidTr="00C53E66">
        <w:trPr>
          <w:trHeight w:val="315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Эльбарусовского</w:t>
            </w:r>
            <w:proofErr w:type="spellEnd"/>
            <w:r w:rsidRPr="001439E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Пожарное депо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Нетиповое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Центральная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кВт×ч</w:t>
            </w:r>
            <w:proofErr w:type="spellEnd"/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кВт*ч/</w:t>
            </w: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,34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,34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,34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,34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Втч</w:t>
            </w:r>
            <w:proofErr w:type="spellEnd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/м2/ГСОП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Гкал/</w:t>
            </w: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Горячая вода (ГВС)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Холодная вода (ХВС)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Моторное топливо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3E66" w:rsidRPr="001439E7" w:rsidTr="00C53E66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тут/л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9E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C53E66" w:rsidRDefault="00C53E66" w:rsidP="00C53E66">
      <w:pPr>
        <w:pStyle w:val="affc"/>
        <w:rPr>
          <w:rFonts w:ascii="Arial" w:hAnsi="Arial" w:cs="Arial"/>
          <w:sz w:val="20"/>
          <w:szCs w:val="20"/>
        </w:rPr>
      </w:pPr>
    </w:p>
    <w:p w:rsidR="00C53E66" w:rsidRDefault="00C53E66" w:rsidP="00C53E66"/>
    <w:p w:rsidR="00C53E66" w:rsidRPr="001439E7" w:rsidRDefault="00C53E66" w:rsidP="00C53E66">
      <w:pPr>
        <w:tabs>
          <w:tab w:val="left" w:pos="5190"/>
        </w:tabs>
        <w:rPr>
          <w:rFonts w:ascii="Arial" w:hAnsi="Arial" w:cs="Arial"/>
          <w:i/>
          <w:sz w:val="20"/>
          <w:szCs w:val="20"/>
        </w:rPr>
      </w:pPr>
      <w:r>
        <w:tab/>
      </w:r>
      <w:bookmarkStart w:id="44" w:name="_Toc480962746"/>
      <w:r w:rsidRPr="001439E7">
        <w:rPr>
          <w:rFonts w:ascii="Arial" w:hAnsi="Arial" w:cs="Arial"/>
          <w:i/>
          <w:sz w:val="20"/>
          <w:szCs w:val="20"/>
        </w:rPr>
        <w:t xml:space="preserve">График внедрения рекомендуемых </w:t>
      </w:r>
      <w:proofErr w:type="spellStart"/>
      <w:r w:rsidRPr="001439E7">
        <w:rPr>
          <w:rFonts w:ascii="Arial" w:hAnsi="Arial" w:cs="Arial"/>
          <w:i/>
          <w:sz w:val="20"/>
          <w:szCs w:val="20"/>
        </w:rPr>
        <w:t>энергоресурсосберегающих</w:t>
      </w:r>
      <w:proofErr w:type="spellEnd"/>
      <w:r w:rsidRPr="001439E7">
        <w:rPr>
          <w:rFonts w:ascii="Arial" w:hAnsi="Arial" w:cs="Arial"/>
          <w:i/>
          <w:sz w:val="20"/>
          <w:szCs w:val="20"/>
        </w:rPr>
        <w:t xml:space="preserve"> мероприятий</w:t>
      </w:r>
      <w:bookmarkEnd w:id="44"/>
    </w:p>
    <w:p w:rsidR="00C53E66" w:rsidRPr="001439E7" w:rsidRDefault="00C53E66" w:rsidP="00C53E66">
      <w:pPr>
        <w:pStyle w:val="111"/>
        <w:tabs>
          <w:tab w:val="left" w:pos="1341"/>
        </w:tabs>
        <w:ind w:left="720" w:right="839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10468"/>
        <w:gridCol w:w="2964"/>
      </w:tblGrid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39E7">
              <w:rPr>
                <w:rFonts w:ascii="Arial" w:hAnsi="Arial" w:cs="Arial"/>
                <w:sz w:val="20"/>
                <w:szCs w:val="20"/>
              </w:rPr>
              <w:t>Энергоресурсосберегающие</w:t>
            </w:r>
            <w:proofErr w:type="spellEnd"/>
            <w:r w:rsidRPr="001439E7">
              <w:rPr>
                <w:rFonts w:ascii="Arial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Рекомендуемая дата внедрения</w:t>
            </w:r>
          </w:p>
        </w:tc>
      </w:tr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E66" w:rsidRPr="001439E7" w:rsidTr="00C53E66">
        <w:trPr>
          <w:trHeight w:val="88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Провести инвентаризацию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Осуществлять соблюдение графика проверки приборов учета энергоресурсов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60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7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Контроль над расходованием электроэнергии в помещениях учреждения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Своевременная передача данных показания приборов учета в энергосберегающую компанию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60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Проводить сверки по данным журнала учета расхода энергии и счетам поставщиков 1 раз в квартал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7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Контроль за расходованием  воды в учреждении, своевременная профилактика утечек воды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Издать распорядительный документ по подготовке учреждения к началу нового отопительного сезона, определяющий перечень необходимых работ, сроки и ответственных за их выполнение; обеспечивающий исправность всех приборов тепловых сетей, промывку систем отопления, утепление окон и остекление всех оконных проемов,  утепление дверей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28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Очистка светильников от пыли и отложений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58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Обеспечение выключения электроприборов от сети при их неиспользовании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Создание банка информационно-методических материалов для проведения инструктажа по энергосбережению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Мониторинговые мероприятия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28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Анализ годового потребления энергоресурсов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28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Ежемесячный анализ расхода энергоресурсов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Работа с сотрудниками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E66" w:rsidRPr="001439E7" w:rsidTr="00C53E66">
        <w:trPr>
          <w:trHeight w:val="60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Издание приказа о закреплении ответственных за соблюдением экономии энергоресурсов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60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Инструктаж с сотрудниками по контролю за расходованием энергоресурсов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Контроль за расходованием электроэнергии, не допускать не целевого использования электроэнергии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Соблюдать график светового режима в помещениях и на территории учреждения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  <w:tr w:rsidR="00C53E66" w:rsidRPr="001439E7" w:rsidTr="00C53E66">
        <w:trPr>
          <w:trHeight w:val="60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1439E7" w:rsidRDefault="00C53E66" w:rsidP="00C53E66">
            <w:pPr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Разработка локальных актов по мотивации сотрудников учреждения на энергосбережение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66" w:rsidRPr="001439E7" w:rsidRDefault="00C53E66" w:rsidP="00C5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E7">
              <w:rPr>
                <w:rFonts w:ascii="Arial" w:hAnsi="Arial" w:cs="Arial"/>
                <w:sz w:val="20"/>
                <w:szCs w:val="20"/>
              </w:rPr>
              <w:t>2021 – 2023 гг.</w:t>
            </w:r>
          </w:p>
        </w:tc>
      </w:tr>
    </w:tbl>
    <w:p w:rsidR="00C53E66" w:rsidRPr="001439E7" w:rsidRDefault="00C53E66" w:rsidP="00164B08">
      <w:pPr>
        <w:pStyle w:val="111"/>
        <w:numPr>
          <w:ilvl w:val="0"/>
          <w:numId w:val="9"/>
        </w:numPr>
        <w:tabs>
          <w:tab w:val="left" w:pos="1341"/>
        </w:tabs>
        <w:ind w:left="426" w:right="839" w:firstLine="567"/>
        <w:jc w:val="both"/>
        <w:rPr>
          <w:rFonts w:ascii="Arial" w:hAnsi="Arial" w:cs="Arial"/>
          <w:i/>
          <w:sz w:val="20"/>
          <w:szCs w:val="20"/>
        </w:rPr>
      </w:pPr>
      <w:r w:rsidRPr="001439E7">
        <w:rPr>
          <w:rFonts w:ascii="Arial" w:hAnsi="Arial" w:cs="Arial"/>
          <w:i/>
          <w:sz w:val="20"/>
          <w:szCs w:val="20"/>
        </w:rPr>
        <w:t>Заключительное</w:t>
      </w:r>
      <w:r w:rsidRPr="001439E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439E7">
        <w:rPr>
          <w:rFonts w:ascii="Arial" w:hAnsi="Arial" w:cs="Arial"/>
          <w:i/>
          <w:spacing w:val="2"/>
          <w:sz w:val="20"/>
          <w:szCs w:val="20"/>
        </w:rPr>
        <w:t>положение</w:t>
      </w:r>
    </w:p>
    <w:p w:rsidR="00C53E66" w:rsidRPr="001439E7" w:rsidRDefault="00C53E66" w:rsidP="00C53E66">
      <w:pPr>
        <w:pStyle w:val="a7"/>
        <w:spacing w:before="108"/>
        <w:ind w:left="399" w:right="862" w:firstLine="710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Программа энергосбережения в Учреждении обеспечивает выполнение основных задач по снижению расходов на энергоснабжение зданий за счет рационального использования всех энергетических ресурсов и повышения эффективности их использования:</w:t>
      </w:r>
    </w:p>
    <w:p w:rsidR="00C53E66" w:rsidRPr="001439E7" w:rsidRDefault="00C53E66" w:rsidP="00164B08">
      <w:pPr>
        <w:pStyle w:val="aff7"/>
        <w:widowControl w:val="0"/>
        <w:numPr>
          <w:ilvl w:val="0"/>
          <w:numId w:val="7"/>
        </w:numPr>
        <w:tabs>
          <w:tab w:val="left" w:pos="1255"/>
        </w:tabs>
        <w:autoSpaceDE w:val="0"/>
        <w:autoSpaceDN w:val="0"/>
        <w:spacing w:before="41"/>
        <w:ind w:left="1254" w:right="839" w:hanging="145"/>
        <w:contextualSpacing w:val="0"/>
        <w:jc w:val="both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 xml:space="preserve">совершенствование системы </w:t>
      </w:r>
      <w:r w:rsidRPr="001439E7">
        <w:rPr>
          <w:rFonts w:ascii="Arial" w:hAnsi="Arial" w:cs="Arial"/>
          <w:spacing w:val="-3"/>
          <w:sz w:val="20"/>
          <w:szCs w:val="20"/>
        </w:rPr>
        <w:t xml:space="preserve">учёта </w:t>
      </w:r>
      <w:r w:rsidRPr="001439E7">
        <w:rPr>
          <w:rFonts w:ascii="Arial" w:hAnsi="Arial" w:cs="Arial"/>
          <w:sz w:val="20"/>
          <w:szCs w:val="20"/>
        </w:rPr>
        <w:t>потребляемых энергетических</w:t>
      </w:r>
      <w:r w:rsidRPr="001439E7">
        <w:rPr>
          <w:rFonts w:ascii="Arial" w:hAnsi="Arial" w:cs="Arial"/>
          <w:spacing w:val="-4"/>
          <w:sz w:val="20"/>
          <w:szCs w:val="20"/>
        </w:rPr>
        <w:t xml:space="preserve"> </w:t>
      </w:r>
      <w:r w:rsidRPr="001439E7">
        <w:rPr>
          <w:rFonts w:ascii="Arial" w:hAnsi="Arial" w:cs="Arial"/>
          <w:sz w:val="20"/>
          <w:szCs w:val="20"/>
        </w:rPr>
        <w:t>ресурсов;</w:t>
      </w:r>
    </w:p>
    <w:p w:rsidR="00C53E66" w:rsidRPr="001439E7" w:rsidRDefault="00C53E66" w:rsidP="00164B08">
      <w:pPr>
        <w:pStyle w:val="aff7"/>
        <w:widowControl w:val="0"/>
        <w:numPr>
          <w:ilvl w:val="0"/>
          <w:numId w:val="7"/>
        </w:numPr>
        <w:tabs>
          <w:tab w:val="left" w:pos="1317"/>
        </w:tabs>
        <w:autoSpaceDE w:val="0"/>
        <w:autoSpaceDN w:val="0"/>
        <w:spacing w:before="41"/>
        <w:ind w:right="865" w:firstLine="710"/>
        <w:contextualSpacing w:val="0"/>
        <w:jc w:val="both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энергетической безопасности</w:t>
      </w:r>
      <w:r w:rsidRPr="001439E7">
        <w:rPr>
          <w:rFonts w:ascii="Arial" w:hAnsi="Arial" w:cs="Arial"/>
          <w:spacing w:val="5"/>
          <w:sz w:val="20"/>
          <w:szCs w:val="20"/>
        </w:rPr>
        <w:t xml:space="preserve"> </w:t>
      </w:r>
      <w:r w:rsidRPr="001439E7">
        <w:rPr>
          <w:rFonts w:ascii="Arial" w:hAnsi="Arial" w:cs="Arial"/>
          <w:sz w:val="20"/>
          <w:szCs w:val="20"/>
        </w:rPr>
        <w:t>учреждения;</w:t>
      </w:r>
    </w:p>
    <w:p w:rsidR="00C53E66" w:rsidRPr="001439E7" w:rsidRDefault="00C53E66" w:rsidP="00164B08">
      <w:pPr>
        <w:pStyle w:val="aff7"/>
        <w:widowControl w:val="0"/>
        <w:numPr>
          <w:ilvl w:val="0"/>
          <w:numId w:val="7"/>
        </w:numPr>
        <w:tabs>
          <w:tab w:val="left" w:pos="1341"/>
        </w:tabs>
        <w:autoSpaceDE w:val="0"/>
        <w:autoSpaceDN w:val="0"/>
        <w:ind w:right="857" w:firstLine="710"/>
        <w:contextualSpacing w:val="0"/>
        <w:jc w:val="both"/>
        <w:rPr>
          <w:rFonts w:ascii="Arial" w:hAnsi="Arial" w:cs="Arial"/>
          <w:sz w:val="20"/>
          <w:szCs w:val="20"/>
        </w:rPr>
      </w:pPr>
      <w:r w:rsidRPr="001439E7">
        <w:rPr>
          <w:rFonts w:ascii="Arial" w:hAnsi="Arial" w:cs="Arial"/>
          <w:sz w:val="20"/>
          <w:szCs w:val="20"/>
        </w:rPr>
        <w:t>разработка мероприятий, обеспечивающих устойчивое снижение потребления энергетических</w:t>
      </w:r>
      <w:r w:rsidRPr="001439E7">
        <w:rPr>
          <w:rFonts w:ascii="Arial" w:hAnsi="Arial" w:cs="Arial"/>
          <w:spacing w:val="-4"/>
          <w:sz w:val="20"/>
          <w:szCs w:val="20"/>
        </w:rPr>
        <w:t xml:space="preserve"> </w:t>
      </w:r>
      <w:r w:rsidRPr="001439E7">
        <w:rPr>
          <w:rFonts w:ascii="Arial" w:hAnsi="Arial" w:cs="Arial"/>
          <w:sz w:val="20"/>
          <w:szCs w:val="20"/>
        </w:rPr>
        <w:t>ресурсов.</w:t>
      </w:r>
    </w:p>
    <w:p w:rsidR="00C53E66" w:rsidRPr="001439E7" w:rsidRDefault="00C53E66" w:rsidP="00C53E66">
      <w:pPr>
        <w:pStyle w:val="aff7"/>
        <w:tabs>
          <w:tab w:val="left" w:pos="1341"/>
        </w:tabs>
        <w:ind w:left="1109" w:right="857"/>
        <w:rPr>
          <w:rFonts w:ascii="Arial" w:hAnsi="Arial" w:cs="Arial"/>
          <w:sz w:val="20"/>
          <w:szCs w:val="20"/>
        </w:rPr>
      </w:pPr>
    </w:p>
    <w:p w:rsidR="00C53E66" w:rsidRPr="00C53E66" w:rsidRDefault="00C53E66" w:rsidP="00C53E66">
      <w:pPr>
        <w:pStyle w:val="ab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805"/>
      </w:tblGrid>
      <w:tr w:rsidR="00C53E66" w:rsidRPr="00983CB1" w:rsidTr="00983CB1">
        <w:trPr>
          <w:trHeight w:val="600"/>
        </w:trPr>
        <w:tc>
          <w:tcPr>
            <w:tcW w:w="4718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5" w:name="RANGE!A1:EI50"/>
            <w:bookmarkEnd w:id="45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СВЕДЕНИЯ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>О ЦЕЛЕВЫХ ПОКАЗАТЕЛЯХ ПРОГРАММЫ ЭНЕРГОСБЕРЕЖЕНИЯ И ПОВЫШЕНИЯ ЭНЕРГЕТИЧЕСКОЙ ЭФФЕКТИВНОСТИ</w:t>
            </w:r>
          </w:p>
        </w:tc>
        <w:tc>
          <w:tcPr>
            <w:tcW w:w="282" w:type="pct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3E66" w:rsidRPr="00983CB1" w:rsidTr="00983CB1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3E66" w:rsidRPr="00983CB1" w:rsidTr="00983CB1">
        <w:trPr>
          <w:trHeight w:val="300"/>
        </w:trPr>
        <w:tc>
          <w:tcPr>
            <w:tcW w:w="45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14" w:type="pct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>программы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Единица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Плановые значения целевых показателей программы</w:t>
            </w:r>
          </w:p>
        </w:tc>
      </w:tr>
      <w:tr w:rsidR="00C53E66" w:rsidRPr="00983CB1" w:rsidTr="00983CB1">
        <w:trPr>
          <w:trHeight w:val="300"/>
        </w:trPr>
        <w:tc>
          <w:tcPr>
            <w:tcW w:w="45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4" w:type="pct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г.20 22  г. 20 23  г. </w:t>
            </w:r>
          </w:p>
        </w:tc>
      </w:tr>
      <w:tr w:rsidR="00C53E66" w:rsidRPr="00983CB1" w:rsidTr="00983CB1">
        <w:trPr>
          <w:trHeight w:val="60"/>
        </w:trPr>
        <w:tc>
          <w:tcPr>
            <w:tcW w:w="45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4" w:type="pct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                                                                                              </w:t>
            </w:r>
          </w:p>
        </w:tc>
      </w:tr>
      <w:tr w:rsidR="00C53E66" w:rsidRPr="00983CB1" w:rsidTr="00983CB1">
        <w:trPr>
          <w:trHeight w:val="3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45 6 </w:t>
            </w:r>
          </w:p>
        </w:tc>
      </w:tr>
      <w:tr w:rsidR="00C53E66" w:rsidRPr="00983CB1" w:rsidTr="00983CB1">
        <w:trPr>
          <w:trHeight w:val="743"/>
        </w:trPr>
        <w:tc>
          <w:tcPr>
            <w:tcW w:w="4718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Целевые индикаторы в области энергосбережения и повышения энергетической эффективности,                                                                                                      отражающие экономию по отдельным видам энергетических ресурсов</w:t>
            </w:r>
          </w:p>
        </w:tc>
        <w:tc>
          <w:tcPr>
            <w:tcW w:w="282" w:type="pct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Объемы потребления электроэнергии 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тыс. кВт*ч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2,1582,158 2,158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Объемы потребления тепловой энергии (на отопление) 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Гкал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Объемы потребления тепловой энергии (на ГВС) 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Гкал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495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Объемы потребления природного газа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тыс.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куб.м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Объемы потребления твердого и жидкого печного топлива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тонн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Объемы потребления холодной воды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Объемы потребления горячей воды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Объемы потребления моторного топлива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Количество приборов учета потребления электроэнергии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Количество приборов учета потребления тепловой энергии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Количество приборов учета потребления природного газа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Количество приборов учета потребления горячей воды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Количество приборов учета потребления холодной воды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Количество сотрудников и посещаемых Учреждения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2,002,00 2,00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Общая площадь зданий учреждения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161,70161,70 161,70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Полезная площадь зданий учреждения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161,70161,70 161,70 </w:t>
            </w:r>
          </w:p>
        </w:tc>
      </w:tr>
      <w:tr w:rsidR="00C53E66" w:rsidRPr="00983CB1" w:rsidTr="00983CB1">
        <w:trPr>
          <w:trHeight w:val="600"/>
        </w:trPr>
        <w:tc>
          <w:tcPr>
            <w:tcW w:w="4718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282" w:type="pct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3E66" w:rsidRPr="00983CB1" w:rsidTr="00983CB1">
        <w:trPr>
          <w:trHeight w:val="111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Снижение потребления электроэнергии в натуральном выражении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0,00,0 0,0 </w:t>
            </w:r>
          </w:p>
        </w:tc>
      </w:tr>
      <w:tr w:rsidR="00C53E66" w:rsidRPr="00983CB1" w:rsidTr="00983CB1">
        <w:trPr>
          <w:trHeight w:val="57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Снижение потребления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теплоэнергии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в натуральном выражении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57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Снижение потребления природного газа в натуральном выражении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87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Снижение потребления твердого и жидкого печного топлива в натуральном выражении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3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Снижение потребления холодной воды в натуральном выражении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3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Снижение потребления горячей воды в натуральном выражении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3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3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Доля оснащенности приборами учета (электроэнергия)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100100 100 </w:t>
            </w:r>
          </w:p>
        </w:tc>
      </w:tr>
      <w:tr w:rsidR="00C53E66" w:rsidRPr="00983CB1" w:rsidTr="00983CB1">
        <w:trPr>
          <w:trHeight w:val="645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Доля оснащенности приборами учета (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теплоэнергия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57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Доля оснащенности приборами учета (природный газ)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Доля оснащенности приборами учета (ГВС)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15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Доля оснащенности приборами учета (ХВС)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00"/>
        </w:trPr>
        <w:tc>
          <w:tcPr>
            <w:tcW w:w="4718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Целевые показатели, характеризующие удельные расходы энергетических ресурсов</w:t>
            </w:r>
          </w:p>
        </w:tc>
        <w:tc>
          <w:tcPr>
            <w:tcW w:w="282" w:type="pct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3E66" w:rsidRPr="00983CB1" w:rsidTr="00983CB1">
        <w:trPr>
          <w:trHeight w:val="60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Удельное потребление электрической энергии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кВт*ч/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13,3413,34 13,34 </w:t>
            </w:r>
          </w:p>
        </w:tc>
      </w:tr>
      <w:tr w:rsidR="00C53E66" w:rsidRPr="00983CB1" w:rsidTr="00983CB1">
        <w:trPr>
          <w:trHeight w:val="720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Удельное потребление тепловой энергии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Гкал/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75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Удельное потребление природного газа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куб м/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585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Удельное потребление холодной воды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куб м/чел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C53E66" w:rsidRPr="00983CB1" w:rsidTr="00983CB1">
        <w:trPr>
          <w:trHeight w:val="698"/>
        </w:trPr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41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Удельное потребление горячей воды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куб м/чел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6" w:rsidRPr="00983CB1" w:rsidRDefault="00C53E66" w:rsidP="00C53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</w:tbl>
    <w:p w:rsidR="00B22AF5" w:rsidRDefault="00B22AF5" w:rsidP="0053300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431"/>
        <w:gridCol w:w="616"/>
      </w:tblGrid>
      <w:tr w:rsidR="00983CB1" w:rsidRPr="00983CB1" w:rsidTr="00983CB1">
        <w:trPr>
          <w:gridAfter w:val="1"/>
          <w:wAfter w:w="216" w:type="pct"/>
          <w:trHeight w:val="510"/>
        </w:trPr>
        <w:tc>
          <w:tcPr>
            <w:tcW w:w="4784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ПЕРЕЧЕНЬ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>МЕРОПРИЯТИЙ ПРОГРАММЫ ЭНЕРГОСБЕРЕЖЕНИЯ И ПОВЫШЕНИЯ ЭНЕРГЕТИЧЕСКОЙ ЭФФЕКТИВНОСТИ</w:t>
            </w:r>
          </w:p>
        </w:tc>
      </w:tr>
      <w:tr w:rsidR="00983CB1" w:rsidRPr="00983CB1" w:rsidTr="00983CB1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255"/>
        </w:trPr>
        <w:tc>
          <w:tcPr>
            <w:tcW w:w="3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3341" w:type="pct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2021 г.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2022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2023 г.</w:t>
            </w:r>
          </w:p>
        </w:tc>
      </w:tr>
      <w:tr w:rsidR="00983CB1" w:rsidRPr="00983CB1" w:rsidTr="00983CB1">
        <w:trPr>
          <w:gridAfter w:val="1"/>
          <w:wAfter w:w="216" w:type="pct"/>
          <w:trHeight w:val="60"/>
        </w:trPr>
        <w:tc>
          <w:tcPr>
            <w:tcW w:w="3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1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450"/>
        </w:trPr>
        <w:tc>
          <w:tcPr>
            <w:tcW w:w="3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182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Экономия топливно-энергетических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ресурсовФинансовое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обеспечение реализации мероприятий Экономия топливно-энергетических ресурсов </w:t>
            </w:r>
          </w:p>
        </w:tc>
      </w:tr>
      <w:tr w:rsidR="00983CB1" w:rsidRPr="00983CB1" w:rsidTr="00983CB1">
        <w:trPr>
          <w:trHeight w:val="450"/>
        </w:trPr>
        <w:tc>
          <w:tcPr>
            <w:tcW w:w="3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в натуральном выражении</w:t>
            </w:r>
          </w:p>
        </w:tc>
        <w:tc>
          <w:tcPr>
            <w:tcW w:w="75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в стоимостном выражении,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>тыс. руб.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в натуральном выражении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в стоимостном выражении,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тыс.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руб.в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натуральном выражении в стоимостном выражении,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тыс. руб. </w:t>
            </w:r>
          </w:p>
        </w:tc>
      </w:tr>
      <w:tr w:rsidR="00983CB1" w:rsidRPr="00983CB1" w:rsidTr="00983CB1">
        <w:trPr>
          <w:trHeight w:val="450"/>
        </w:trPr>
        <w:tc>
          <w:tcPr>
            <w:tcW w:w="3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источник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объем,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>тыс. руб.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кол-во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ед. изм.</w:t>
            </w:r>
          </w:p>
        </w:tc>
        <w:tc>
          <w:tcPr>
            <w:tcW w:w="75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источник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объем,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тыс.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руб.кол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-во ед. изм. ист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очник объем,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тыс. руб. кол-во ед. изм. </w:t>
            </w:r>
          </w:p>
        </w:tc>
      </w:tr>
      <w:tr w:rsidR="00983CB1" w:rsidRPr="00983CB1" w:rsidTr="00983CB1">
        <w:trPr>
          <w:trHeight w:val="27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910 11 12 13 14 15 16 17 </w:t>
            </w:r>
          </w:p>
        </w:tc>
      </w:tr>
      <w:tr w:rsidR="00983CB1" w:rsidRPr="00983CB1" w:rsidTr="00983CB1">
        <w:trPr>
          <w:trHeight w:val="27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Организационные </w:t>
            </w:r>
            <w:proofErr w:type="spellStart"/>
            <w:r w:rsidRPr="00983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меропрития</w:t>
            </w:r>
            <w:proofErr w:type="spellEnd"/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  </w:t>
            </w:r>
          </w:p>
        </w:tc>
      </w:tr>
      <w:tr w:rsidR="00983CB1" w:rsidRPr="00983CB1" w:rsidTr="00983CB1">
        <w:trPr>
          <w:trHeight w:val="70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Провести инвентаризацию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60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Осуществлять соблюдение графика проверки приборов учета энергоресурсов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78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неполадок.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63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52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Контроль над расходованием электроэнергии в помещениях учреждения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66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Своевременная передача данных показания приборов учета в энергосберегающую компанию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48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Проводить сверки по данным журнала учета расхода энергии и счетам поставщиков 1 раз в квартал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46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52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Контроль за расходованием  воды в учреждении, своевременная профилактика утечек воды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148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Издать распорядительный документ по подготовке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учереждения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к началу нового отопительного сезона, определяющий перечень необходимых работ, сроки и ответственных за их выполнение; обеспечивающий исправность всех приборов тепловых сетей, промывку систем отопления, утепление окон и остекление всех оконных проемов,  утепление дверей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22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Очистка светильников от пыли и отложений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46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Обеспечение выключения электроприборов от сети при их неиспользовании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54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Создание банка информационно-методических материалов для проведения инструктажа по энергосбережению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27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Мониторинговые мероприятия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  </w:t>
            </w:r>
          </w:p>
        </w:tc>
      </w:tr>
      <w:tr w:rsidR="00983CB1" w:rsidRPr="00983CB1" w:rsidTr="00983CB1">
        <w:trPr>
          <w:trHeight w:val="22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Анализ годового потребления энергоресурсов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22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Ежемесячный анализ расхода энергоресурсов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27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Работа с сотрудниками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  </w:t>
            </w:r>
          </w:p>
        </w:tc>
      </w:tr>
      <w:tr w:rsidR="00983CB1" w:rsidRPr="00983CB1" w:rsidTr="00983CB1">
        <w:trPr>
          <w:trHeight w:val="48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Издание нормативно правого акта о закреплении ответственных за соблюдением экономии энергоресурсов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48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Инструктаж с сотрудниками по контролю за расходованием энергоресурсов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43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Контроль за расходованием электроэнергии, не допускать не целевого использования электроэнергии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48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Соблюдать график светового режима в помещениях и на территории учреждения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480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Разработка локальных актов по мотивации сотрудников на энергосбережение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- - - - - - </w:t>
            </w:r>
          </w:p>
        </w:tc>
      </w:tr>
      <w:tr w:rsidR="00983CB1" w:rsidRPr="00983CB1" w:rsidTr="00983CB1">
        <w:trPr>
          <w:trHeight w:val="225"/>
        </w:trPr>
        <w:tc>
          <w:tcPr>
            <w:tcW w:w="212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Итого по мероприятию 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0х х 0,00 х 0 х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0,00 </w:t>
            </w:r>
          </w:p>
        </w:tc>
      </w:tr>
      <w:tr w:rsidR="00983CB1" w:rsidRPr="00983CB1" w:rsidTr="00983CB1">
        <w:trPr>
          <w:trHeight w:val="22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  </w:t>
            </w:r>
          </w:p>
        </w:tc>
      </w:tr>
      <w:tr w:rsidR="00983CB1" w:rsidRPr="00983CB1" w:rsidTr="00983CB1">
        <w:trPr>
          <w:trHeight w:val="225"/>
        </w:trPr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  </w:t>
            </w:r>
          </w:p>
        </w:tc>
      </w:tr>
      <w:tr w:rsidR="00983CB1" w:rsidRPr="00983CB1" w:rsidTr="00983CB1">
        <w:trPr>
          <w:trHeight w:val="225"/>
        </w:trPr>
        <w:tc>
          <w:tcPr>
            <w:tcW w:w="212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Всего по мероприятиям 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0х х 0,00 х 0 х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0,00 </w:t>
            </w:r>
          </w:p>
        </w:tc>
      </w:tr>
    </w:tbl>
    <w:p w:rsidR="00983CB1" w:rsidRDefault="00983CB1" w:rsidP="0053300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6"/>
        <w:gridCol w:w="216"/>
        <w:gridCol w:w="216"/>
        <w:gridCol w:w="363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9"/>
        <w:gridCol w:w="219"/>
        <w:gridCol w:w="219"/>
        <w:gridCol w:w="219"/>
        <w:gridCol w:w="497"/>
        <w:gridCol w:w="216"/>
      </w:tblGrid>
      <w:tr w:rsidR="00983CB1" w:rsidRPr="00983CB1" w:rsidTr="00983CB1">
        <w:trPr>
          <w:trHeight w:val="855"/>
        </w:trPr>
        <w:tc>
          <w:tcPr>
            <w:tcW w:w="4701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ОТЧЕТ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>О ДОСТИЖЕНИИ ЗНАЧЕНИЙ ЦЕЛЕВЫХ ПОКАЗАТЕЛЕЙ ПРОГРАММЫ ЭНЕРГОСБЕРЕЖЕНИЯ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>И ПОВЫШЕНИЯ ЭНЕРГЕТИЧЕСКОЙ ЭФФЕКТИВНОСТИ</w:t>
            </w:r>
          </w:p>
        </w:tc>
        <w:tc>
          <w:tcPr>
            <w:tcW w:w="299" w:type="pct"/>
            <w:gridSpan w:val="2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25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27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КОДЫ </w:t>
            </w:r>
          </w:p>
        </w:tc>
      </w:tr>
      <w:tr w:rsidR="00983CB1" w:rsidRPr="00983CB1" w:rsidTr="00983CB1">
        <w:trPr>
          <w:trHeight w:val="24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на 1 января 20    г. Дата   </w:t>
            </w:r>
          </w:p>
        </w:tc>
      </w:tr>
      <w:tr w:rsidR="00983CB1" w:rsidRPr="00983CB1" w:rsidTr="00983CB1">
        <w:trPr>
          <w:trHeight w:val="12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</w:tr>
      <w:tr w:rsidR="00983CB1" w:rsidRPr="00983CB1" w:rsidTr="00983CB1">
        <w:trPr>
          <w:trHeight w:val="1185"/>
        </w:trPr>
        <w:tc>
          <w:tcPr>
            <w:tcW w:w="204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2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Эльбарусовского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300"/>
        </w:trPr>
        <w:tc>
          <w:tcPr>
            <w:tcW w:w="68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58" w:type="pct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Значения целевых показателей программы</w:t>
            </w:r>
          </w:p>
        </w:tc>
      </w:tr>
      <w:tr w:rsidR="00983CB1" w:rsidRPr="00983CB1" w:rsidTr="00983CB1">
        <w:trPr>
          <w:trHeight w:val="300"/>
        </w:trPr>
        <w:tc>
          <w:tcPr>
            <w:tcW w:w="68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8" w:type="pct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план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фактоткл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онение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83CB1" w:rsidRPr="00983CB1" w:rsidTr="00983CB1">
        <w:trPr>
          <w:trHeight w:val="255"/>
        </w:trPr>
        <w:tc>
          <w:tcPr>
            <w:tcW w:w="6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958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45 6 </w:t>
            </w:r>
          </w:p>
        </w:tc>
      </w:tr>
      <w:tr w:rsidR="00983CB1" w:rsidRPr="00983CB1" w:rsidTr="00983CB1">
        <w:trPr>
          <w:trHeight w:val="615"/>
        </w:trPr>
        <w:tc>
          <w:tcPr>
            <w:tcW w:w="6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58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Удельное потребление электрической энергии</w:t>
            </w: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кВт*ч/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</w:t>
            </w:r>
          </w:p>
        </w:tc>
      </w:tr>
      <w:tr w:rsidR="00983CB1" w:rsidRPr="00983CB1" w:rsidTr="00983CB1">
        <w:trPr>
          <w:trHeight w:val="585"/>
        </w:trPr>
        <w:tc>
          <w:tcPr>
            <w:tcW w:w="6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58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Удельное потребление тепловой энергии</w:t>
            </w: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Гкал/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</w:t>
            </w:r>
          </w:p>
        </w:tc>
      </w:tr>
      <w:tr w:rsidR="00983CB1" w:rsidRPr="00983CB1" w:rsidTr="00983CB1">
        <w:trPr>
          <w:trHeight w:val="585"/>
        </w:trPr>
        <w:tc>
          <w:tcPr>
            <w:tcW w:w="6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58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Удельное потребление природного газа</w:t>
            </w: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куб. м/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-- - </w:t>
            </w:r>
          </w:p>
        </w:tc>
      </w:tr>
      <w:tr w:rsidR="00983CB1" w:rsidRPr="00983CB1" w:rsidTr="00983CB1">
        <w:trPr>
          <w:trHeight w:val="510"/>
        </w:trPr>
        <w:tc>
          <w:tcPr>
            <w:tcW w:w="6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58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Удельное потребление холодной воды</w:t>
            </w: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куб м/чел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</w:t>
            </w:r>
          </w:p>
        </w:tc>
      </w:tr>
      <w:tr w:rsidR="00983CB1" w:rsidRPr="00983CB1" w:rsidTr="00983CB1">
        <w:trPr>
          <w:trHeight w:val="510"/>
        </w:trPr>
        <w:tc>
          <w:tcPr>
            <w:tcW w:w="6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58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Удельное потребление моторного топлива</w:t>
            </w: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тут/л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</w:t>
            </w:r>
          </w:p>
        </w:tc>
      </w:tr>
      <w:tr w:rsidR="00983CB1" w:rsidRPr="00983CB1" w:rsidTr="00983CB1">
        <w:trPr>
          <w:trHeight w:val="1080"/>
        </w:trPr>
        <w:tc>
          <w:tcPr>
            <w:tcW w:w="6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58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Доля светодиодных источников света в освещении объектов учреждения от общего количества источников света в указанных объектах</w:t>
            </w: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</w:t>
            </w:r>
          </w:p>
        </w:tc>
      </w:tr>
      <w:tr w:rsidR="00983CB1" w:rsidRPr="00983CB1" w:rsidTr="00983CB1">
        <w:trPr>
          <w:trHeight w:val="25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255"/>
        </w:trPr>
        <w:tc>
          <w:tcPr>
            <w:tcW w:w="105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255"/>
        </w:trPr>
        <w:tc>
          <w:tcPr>
            <w:tcW w:w="181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(уполномоченное лицо)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</w:tr>
      <w:tr w:rsidR="00983CB1" w:rsidRPr="00983CB1" w:rsidTr="00983CB1">
        <w:trPr>
          <w:trHeight w:val="25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(расшифровка подписи) </w:t>
            </w:r>
          </w:p>
        </w:tc>
      </w:tr>
      <w:tr w:rsidR="00983CB1" w:rsidRPr="00983CB1" w:rsidTr="00983CB1">
        <w:trPr>
          <w:trHeight w:val="25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255"/>
        </w:trPr>
        <w:tc>
          <w:tcPr>
            <w:tcW w:w="2575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Руководитель технической службы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255"/>
        </w:trPr>
        <w:tc>
          <w:tcPr>
            <w:tcW w:w="181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(уполномоченное лицо)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</w:tr>
      <w:tr w:rsidR="00983CB1" w:rsidRPr="00983CB1" w:rsidTr="00983CB1">
        <w:trPr>
          <w:trHeight w:val="25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(расшифровка подписи) </w:t>
            </w:r>
          </w:p>
        </w:tc>
      </w:tr>
      <w:tr w:rsidR="00983CB1" w:rsidRPr="00983CB1" w:rsidTr="00983CB1">
        <w:trPr>
          <w:trHeight w:val="25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255"/>
        </w:trPr>
        <w:tc>
          <w:tcPr>
            <w:tcW w:w="3638" w:type="pct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Руководитель финансово-экономической службы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255"/>
        </w:trPr>
        <w:tc>
          <w:tcPr>
            <w:tcW w:w="181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(уполномоченное лицо)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</w:tr>
      <w:tr w:rsidR="00983CB1" w:rsidRPr="00983CB1" w:rsidTr="00983CB1">
        <w:trPr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(расшифровка подписи) </w:t>
            </w:r>
          </w:p>
        </w:tc>
      </w:tr>
      <w:tr w:rsidR="00983CB1" w:rsidRPr="00983CB1" w:rsidTr="00983CB1">
        <w:trPr>
          <w:trHeight w:val="25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25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90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8D1F40">
        <w:trPr>
          <w:trHeight w:val="240"/>
        </w:trPr>
        <w:tc>
          <w:tcPr>
            <w:tcW w:w="4831" w:type="pct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ОТЧЕТ</w:t>
            </w:r>
          </w:p>
        </w:tc>
        <w:tc>
          <w:tcPr>
            <w:tcW w:w="169" w:type="pct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12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40"/>
        </w:trPr>
        <w:tc>
          <w:tcPr>
            <w:tcW w:w="4780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 РЕАЛИЗАЦИИ МЕРОПРИЯТИЙ ПРОГРАММЫ ЭНЕРГОСБЕРЕЖЕНИЯ И ПОВЫШЕНИЯ ЭНЕРГЕТИЧЕСКОЙ ЭФФЕКТИВНОСТИ</w:t>
            </w:r>
          </w:p>
        </w:tc>
        <w:tc>
          <w:tcPr>
            <w:tcW w:w="220" w:type="pct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4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КОДЫ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на 1 января 20    г. Дата   </w:t>
            </w:r>
          </w:p>
        </w:tc>
      </w:tr>
      <w:tr w:rsidR="00983CB1" w:rsidRPr="00983CB1" w:rsidTr="00983CB1">
        <w:trPr>
          <w:gridAfter w:val="1"/>
          <w:wAfter w:w="216" w:type="dxa"/>
          <w:trHeight w:val="7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1215"/>
        </w:trPr>
        <w:tc>
          <w:tcPr>
            <w:tcW w:w="166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2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Эльбарусовского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1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300"/>
        </w:trPr>
        <w:tc>
          <w:tcPr>
            <w:tcW w:w="3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740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66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Экономия топливно-энергетич</w:t>
            </w:r>
            <w:r w:rsidRPr="00983C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еских ресурсов</w:t>
            </w:r>
          </w:p>
        </w:tc>
      </w:tr>
      <w:tr w:rsidR="00983CB1" w:rsidRPr="00983CB1" w:rsidTr="00983CB1">
        <w:trPr>
          <w:gridAfter w:val="1"/>
          <w:wAfter w:w="216" w:type="dxa"/>
          <w:trHeight w:val="270"/>
        </w:trPr>
        <w:tc>
          <w:tcPr>
            <w:tcW w:w="3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в натуральном выражении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в стоимостном выражении, тыс. руб.</w:t>
            </w:r>
          </w:p>
        </w:tc>
      </w:tr>
      <w:tr w:rsidR="00983CB1" w:rsidRPr="00983CB1" w:rsidTr="00983CB1">
        <w:trPr>
          <w:gridAfter w:val="1"/>
          <w:wAfter w:w="216" w:type="dxa"/>
          <w:trHeight w:val="270"/>
        </w:trPr>
        <w:tc>
          <w:tcPr>
            <w:tcW w:w="3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план</w:t>
            </w:r>
          </w:p>
        </w:tc>
        <w:tc>
          <w:tcPr>
            <w:tcW w:w="75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факт</w:t>
            </w:r>
          </w:p>
        </w:tc>
        <w:tc>
          <w:tcPr>
            <w:tcW w:w="83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отклонение</w:t>
            </w:r>
          </w:p>
        </w:tc>
        <w:tc>
          <w:tcPr>
            <w:tcW w:w="77" w:type="pct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70"/>
        </w:trPr>
        <w:tc>
          <w:tcPr>
            <w:tcW w:w="3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источник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объем, тыс.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руб.количество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ед. изм. </w:t>
            </w:r>
          </w:p>
        </w:tc>
      </w:tr>
      <w:tr w:rsidR="00983CB1" w:rsidRPr="00983CB1" w:rsidTr="00983CB1">
        <w:trPr>
          <w:gridAfter w:val="1"/>
          <w:wAfter w:w="216" w:type="dxa"/>
          <w:trHeight w:val="270"/>
        </w:trPr>
        <w:tc>
          <w:tcPr>
            <w:tcW w:w="3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план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фактотклонение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план факт отклонение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4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67 8 9 10 11 12 13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4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Организационные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меропрития</w:t>
            </w:r>
            <w:proofErr w:type="spellEnd"/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74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4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Мониторинговые мероприятия</w:t>
            </w:r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74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4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Работа с сотрудниками</w:t>
            </w:r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174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4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Затратные технические мероприятия</w:t>
            </w:r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174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Итого по мероприятиям </w:t>
            </w:r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х 0 0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       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Всего по мероприятиям </w:t>
            </w:r>
          </w:p>
        </w:tc>
        <w:tc>
          <w:tcPr>
            <w:tcW w:w="13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х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СПРАВОЧНО: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2118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х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    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7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143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(уполномоченное лицо)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(расшифровка подписи)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181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Руководитель технической службы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143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(уполномоченное лицо)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(расшифровка подписи)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151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Руководитель финансово-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13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экономической службы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143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(уполномоченное лицо)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(расшифровка подписи) </w:t>
            </w: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CB1" w:rsidRPr="00983CB1" w:rsidTr="00983CB1">
        <w:trPr>
          <w:gridAfter w:val="1"/>
          <w:wAfter w:w="216" w:type="dxa"/>
          <w:trHeight w:val="225"/>
        </w:trPr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6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CB1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B1" w:rsidRPr="00983CB1" w:rsidRDefault="00983CB1" w:rsidP="00983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83CB1" w:rsidRDefault="00983CB1" w:rsidP="0053300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D1F40" w:rsidRDefault="008D1F40" w:rsidP="0053300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846"/>
        <w:gridCol w:w="1949"/>
        <w:gridCol w:w="6492"/>
      </w:tblGrid>
      <w:tr w:rsidR="008D1F40" w:rsidRPr="007F0919" w:rsidTr="008D1F40">
        <w:trPr>
          <w:cantSplit/>
          <w:trHeight w:val="1889"/>
        </w:trPr>
        <w:tc>
          <w:tcPr>
            <w:tcW w:w="2046" w:type="pct"/>
          </w:tcPr>
          <w:p w:rsidR="008D1F40" w:rsidRPr="007F0919" w:rsidRDefault="008D1F40" w:rsidP="008D1F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7F091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8D1F40" w:rsidRPr="007F0919" w:rsidRDefault="008D1F40" w:rsidP="008D1F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19">
              <w:rPr>
                <w:rFonts w:ascii="Arial" w:hAnsi="Arial" w:cs="Arial"/>
                <w:caps/>
                <w:sz w:val="20"/>
                <w:szCs w:val="20"/>
              </w:rPr>
              <w:t>СĔнтĔрвĂрри</w:t>
            </w:r>
            <w:r w:rsidRPr="007F091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РАЙОНĚ</w:t>
            </w:r>
          </w:p>
          <w:p w:rsidR="008D1F40" w:rsidRPr="007F0919" w:rsidRDefault="008D1F40" w:rsidP="008D1F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7F091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АКСАРИН ПОСЕЛЕНИЙĚН</w:t>
            </w:r>
          </w:p>
          <w:p w:rsidR="008D1F40" w:rsidRPr="007F0919" w:rsidRDefault="008D1F40" w:rsidP="008D1F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091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 xml:space="preserve">ЯЛ ХУТЛĂХĚ </w:t>
            </w:r>
          </w:p>
          <w:p w:rsidR="008D1F40" w:rsidRPr="007F0919" w:rsidRDefault="008D1F40" w:rsidP="008D1F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7F09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8D1F40" w:rsidRPr="007F0919" w:rsidRDefault="008D1F40" w:rsidP="008D1F4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7F091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2022.05.30  18 № </w:t>
            </w:r>
          </w:p>
          <w:p w:rsidR="008D1F40" w:rsidRPr="007F0919" w:rsidRDefault="008D1F40" w:rsidP="008D1F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19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eastAsia="en-US"/>
              </w:rPr>
              <w:t>Аксарин ялě</w:t>
            </w:r>
          </w:p>
        </w:tc>
        <w:tc>
          <w:tcPr>
            <w:tcW w:w="682" w:type="pct"/>
          </w:tcPr>
          <w:p w:rsidR="008D1F40" w:rsidRPr="007F0919" w:rsidRDefault="008D1F40" w:rsidP="008D1F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8D1F40" w:rsidRPr="007F0919" w:rsidRDefault="008D1F40" w:rsidP="008D1F40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F0919">
              <w:rPr>
                <w:rFonts w:ascii="Arial" w:eastAsia="Calibri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7916141" wp14:editId="4F4CEAEE">
                  <wp:extent cx="723900" cy="723900"/>
                  <wp:effectExtent l="0" t="0" r="0" b="0"/>
                  <wp:docPr id="8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8D1F40" w:rsidRPr="007F0919" w:rsidRDefault="008D1F40" w:rsidP="008D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7F0919">
              <w:rPr>
                <w:rFonts w:ascii="Arial" w:hAnsi="Arial" w:cs="Arial"/>
                <w:bCs/>
                <w:noProof/>
                <w:sz w:val="20"/>
                <w:szCs w:val="20"/>
              </w:rPr>
              <w:t>ЧУВАШСКАЯ РЕСПУБЛИКА</w:t>
            </w:r>
            <w:r w:rsidRPr="007F09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8D1F40" w:rsidRPr="007F0919" w:rsidRDefault="008D1F40" w:rsidP="008D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091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МАРИИНСКО-ПОСАДСКИЙ РАЙОН</w:t>
            </w:r>
          </w:p>
          <w:p w:rsidR="008D1F40" w:rsidRPr="007F0919" w:rsidRDefault="008D1F40" w:rsidP="008D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7F091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АДМИНИСТРАЦИЯ</w:t>
            </w:r>
          </w:p>
          <w:p w:rsidR="008D1F40" w:rsidRPr="007F0919" w:rsidRDefault="008D1F40" w:rsidP="008D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7F091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АКСАРИНСКОГО СЕЛЬСКОГО</w:t>
            </w:r>
          </w:p>
          <w:p w:rsidR="008D1F40" w:rsidRPr="007F0919" w:rsidRDefault="008D1F40" w:rsidP="008D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7F091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ПОСЕЛЕНИЯ</w:t>
            </w:r>
          </w:p>
          <w:p w:rsidR="008D1F40" w:rsidRPr="007F0919" w:rsidRDefault="008D1F40" w:rsidP="008D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7F09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8D1F40" w:rsidRPr="007F0919" w:rsidRDefault="008D1F40" w:rsidP="008D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091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30.05.2022  № 18  </w:t>
            </w:r>
          </w:p>
          <w:p w:rsidR="008D1F40" w:rsidRPr="007F0919" w:rsidRDefault="008D1F40" w:rsidP="008D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09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деревня Аксарино</w:t>
            </w:r>
          </w:p>
        </w:tc>
      </w:tr>
    </w:tbl>
    <w:p w:rsidR="008D1F40" w:rsidRPr="007F0919" w:rsidRDefault="008D1F40" w:rsidP="008D1F40">
      <w:pPr>
        <w:ind w:right="3686"/>
        <w:rPr>
          <w:rFonts w:ascii="Arial" w:hAnsi="Arial" w:cs="Arial"/>
          <w:b/>
          <w:bCs/>
          <w:sz w:val="20"/>
          <w:szCs w:val="20"/>
        </w:rPr>
      </w:pPr>
      <w:r w:rsidRPr="007F0919">
        <w:rPr>
          <w:rFonts w:ascii="Arial" w:hAnsi="Arial" w:cs="Arial"/>
          <w:b/>
          <w:bCs/>
          <w:sz w:val="20"/>
          <w:szCs w:val="20"/>
        </w:rPr>
        <w:t xml:space="preserve">О запрете реализации </w:t>
      </w:r>
      <w:proofErr w:type="gramStart"/>
      <w:r w:rsidRPr="007F0919">
        <w:rPr>
          <w:rFonts w:ascii="Arial" w:hAnsi="Arial" w:cs="Arial"/>
          <w:b/>
          <w:bCs/>
          <w:sz w:val="20"/>
          <w:szCs w:val="20"/>
        </w:rPr>
        <w:t>розничной  алкогольной</w:t>
      </w:r>
      <w:proofErr w:type="gramEnd"/>
      <w:r w:rsidRPr="007F0919">
        <w:rPr>
          <w:rFonts w:ascii="Arial" w:hAnsi="Arial" w:cs="Arial"/>
          <w:b/>
          <w:bCs/>
          <w:sz w:val="20"/>
          <w:szCs w:val="20"/>
        </w:rPr>
        <w:t xml:space="preserve"> продукции, пива и пивных напитков на территории </w:t>
      </w:r>
      <w:proofErr w:type="spellStart"/>
      <w:r w:rsidRPr="007F0919">
        <w:rPr>
          <w:rFonts w:ascii="Arial" w:hAnsi="Arial" w:cs="Arial"/>
          <w:b/>
          <w:bCs/>
          <w:sz w:val="20"/>
          <w:szCs w:val="20"/>
        </w:rPr>
        <w:t>Аксаринского</w:t>
      </w:r>
      <w:proofErr w:type="spellEnd"/>
      <w:r w:rsidRPr="007F0919">
        <w:rPr>
          <w:rFonts w:ascii="Arial" w:hAnsi="Arial" w:cs="Arial"/>
          <w:b/>
          <w:bCs/>
          <w:sz w:val="20"/>
          <w:szCs w:val="20"/>
        </w:rPr>
        <w:t xml:space="preserve"> сельского поселения Мариинско-Посадского района Чувашской Республики в День   защиты детей.</w:t>
      </w:r>
    </w:p>
    <w:p w:rsidR="008D1F40" w:rsidRPr="007F0919" w:rsidRDefault="008D1F40" w:rsidP="008D1F40">
      <w:pPr>
        <w:ind w:firstLine="708"/>
        <w:rPr>
          <w:rFonts w:ascii="Arial" w:hAnsi="Arial" w:cs="Arial"/>
          <w:sz w:val="20"/>
          <w:szCs w:val="20"/>
        </w:rPr>
      </w:pPr>
      <w:r w:rsidRPr="007F0919">
        <w:rPr>
          <w:rFonts w:ascii="Arial" w:hAnsi="Arial" w:cs="Arial"/>
          <w:sz w:val="20"/>
          <w:szCs w:val="20"/>
        </w:rPr>
        <w:t xml:space="preserve">В соответствии с постановлением Кабинета Министров Чувашкой Республики от 14.11.2012 г. № 481 "Об установлении дополнительных ограничений времени, условий и мест розничной продажи алкогольной продукции на территории Чувашской Республики " и в целях предотвращения правонарушений общественного </w:t>
      </w:r>
      <w:proofErr w:type="gramStart"/>
      <w:r w:rsidRPr="007F0919">
        <w:rPr>
          <w:rFonts w:ascii="Arial" w:hAnsi="Arial" w:cs="Arial"/>
          <w:sz w:val="20"/>
          <w:szCs w:val="20"/>
        </w:rPr>
        <w:t>порядка  администрация</w:t>
      </w:r>
      <w:proofErr w:type="gramEnd"/>
      <w:r w:rsidRPr="007F0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919">
        <w:rPr>
          <w:rFonts w:ascii="Arial" w:hAnsi="Arial" w:cs="Arial"/>
          <w:sz w:val="20"/>
          <w:szCs w:val="20"/>
        </w:rPr>
        <w:t>Аксаринского</w:t>
      </w:r>
      <w:proofErr w:type="spellEnd"/>
      <w:r w:rsidRPr="007F0919">
        <w:rPr>
          <w:rFonts w:ascii="Arial" w:hAnsi="Arial" w:cs="Arial"/>
          <w:sz w:val="20"/>
          <w:szCs w:val="20"/>
        </w:rPr>
        <w:t xml:space="preserve"> сельского поселения Мариинско-Посадского района Чувашской республики</w:t>
      </w:r>
    </w:p>
    <w:p w:rsidR="008D1F40" w:rsidRPr="007F0919" w:rsidRDefault="008D1F40" w:rsidP="008D1F40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7F0919">
        <w:rPr>
          <w:rFonts w:ascii="Arial" w:hAnsi="Arial" w:cs="Arial"/>
          <w:sz w:val="20"/>
          <w:szCs w:val="20"/>
        </w:rPr>
        <w:t xml:space="preserve">п о с </w:t>
      </w:r>
      <w:proofErr w:type="gramStart"/>
      <w:r w:rsidRPr="007F0919">
        <w:rPr>
          <w:rFonts w:ascii="Arial" w:hAnsi="Arial" w:cs="Arial"/>
          <w:sz w:val="20"/>
          <w:szCs w:val="20"/>
        </w:rPr>
        <w:t>т</w:t>
      </w:r>
      <w:proofErr w:type="gramEnd"/>
      <w:r w:rsidRPr="007F0919">
        <w:rPr>
          <w:rFonts w:ascii="Arial" w:hAnsi="Arial" w:cs="Arial"/>
          <w:sz w:val="20"/>
          <w:szCs w:val="20"/>
        </w:rPr>
        <w:t xml:space="preserve"> а н о в л я е т:</w:t>
      </w:r>
    </w:p>
    <w:p w:rsidR="008D1F40" w:rsidRPr="007F0919" w:rsidRDefault="008D1F40" w:rsidP="008D1F40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F0919">
        <w:rPr>
          <w:rFonts w:ascii="Arial" w:hAnsi="Arial" w:cs="Arial"/>
          <w:color w:val="000000"/>
          <w:sz w:val="20"/>
          <w:szCs w:val="20"/>
        </w:rPr>
        <w:t xml:space="preserve">1. Рекомендовать руководителям предприятий розничной торговли, независимо от форм собственности, расположенных на территории </w:t>
      </w:r>
      <w:proofErr w:type="spellStart"/>
      <w:r w:rsidRPr="007F0919">
        <w:rPr>
          <w:rFonts w:ascii="Arial" w:hAnsi="Arial" w:cs="Arial"/>
          <w:color w:val="000000"/>
          <w:sz w:val="20"/>
          <w:szCs w:val="20"/>
        </w:rPr>
        <w:t>Аксаринского</w:t>
      </w:r>
      <w:proofErr w:type="spellEnd"/>
      <w:r w:rsidRPr="007F0919">
        <w:rPr>
          <w:rFonts w:ascii="Arial" w:hAnsi="Arial" w:cs="Arial"/>
          <w:color w:val="000000"/>
          <w:sz w:val="20"/>
          <w:szCs w:val="20"/>
        </w:rPr>
        <w:t xml:space="preserve"> сельского поселения </w:t>
      </w:r>
      <w:r w:rsidRPr="007F0919">
        <w:rPr>
          <w:rFonts w:ascii="Arial" w:hAnsi="Arial" w:cs="Arial"/>
          <w:bCs/>
          <w:sz w:val="20"/>
          <w:szCs w:val="20"/>
        </w:rPr>
        <w:t>Мариинско-Посадского района Чувашской Республики</w:t>
      </w:r>
      <w:r w:rsidRPr="007F0919">
        <w:rPr>
          <w:rFonts w:ascii="Arial" w:hAnsi="Arial" w:cs="Arial"/>
          <w:color w:val="000000"/>
          <w:sz w:val="20"/>
          <w:szCs w:val="20"/>
        </w:rPr>
        <w:t xml:space="preserve">, запретить </w:t>
      </w:r>
      <w:proofErr w:type="gramStart"/>
      <w:r w:rsidRPr="007F0919">
        <w:rPr>
          <w:rFonts w:ascii="Arial" w:hAnsi="Arial" w:cs="Arial"/>
          <w:color w:val="000000"/>
          <w:sz w:val="20"/>
          <w:szCs w:val="20"/>
        </w:rPr>
        <w:t>реализацию  розничной</w:t>
      </w:r>
      <w:proofErr w:type="gramEnd"/>
      <w:r w:rsidRPr="007F0919">
        <w:rPr>
          <w:rFonts w:ascii="Arial" w:hAnsi="Arial" w:cs="Arial"/>
          <w:color w:val="000000"/>
          <w:sz w:val="20"/>
          <w:szCs w:val="20"/>
        </w:rPr>
        <w:t xml:space="preserve"> алкогольной продукции, пива и пивных </w:t>
      </w:r>
      <w:r w:rsidRPr="007F0919">
        <w:rPr>
          <w:rFonts w:ascii="Arial" w:hAnsi="Arial" w:cs="Arial"/>
          <w:color w:val="000000"/>
          <w:sz w:val="20"/>
          <w:szCs w:val="20"/>
        </w:rPr>
        <w:lastRenderedPageBreak/>
        <w:t xml:space="preserve">напитков, изготовленных на его основе, на территории </w:t>
      </w:r>
      <w:proofErr w:type="spellStart"/>
      <w:r w:rsidRPr="007F0919">
        <w:rPr>
          <w:rFonts w:ascii="Arial" w:hAnsi="Arial" w:cs="Arial"/>
          <w:color w:val="000000"/>
          <w:sz w:val="20"/>
          <w:szCs w:val="20"/>
        </w:rPr>
        <w:t>Аксаринского</w:t>
      </w:r>
      <w:proofErr w:type="spellEnd"/>
      <w:r w:rsidRPr="007F0919">
        <w:rPr>
          <w:rFonts w:ascii="Arial" w:hAnsi="Arial" w:cs="Arial"/>
          <w:color w:val="000000"/>
          <w:sz w:val="20"/>
          <w:szCs w:val="20"/>
        </w:rPr>
        <w:t xml:space="preserve"> сельского поселения </w:t>
      </w:r>
      <w:r w:rsidRPr="007F0919">
        <w:rPr>
          <w:rFonts w:ascii="Arial" w:hAnsi="Arial" w:cs="Arial"/>
          <w:bCs/>
          <w:sz w:val="20"/>
          <w:szCs w:val="20"/>
        </w:rPr>
        <w:t>Мариинско-Посадского района Чувашской Республики</w:t>
      </w:r>
      <w:r w:rsidRPr="007F0919">
        <w:rPr>
          <w:rFonts w:ascii="Arial" w:hAnsi="Arial" w:cs="Arial"/>
          <w:color w:val="000000"/>
          <w:sz w:val="20"/>
          <w:szCs w:val="20"/>
        </w:rPr>
        <w:t xml:space="preserve"> в Д</w:t>
      </w:r>
      <w:r w:rsidRPr="007F0919">
        <w:rPr>
          <w:rFonts w:ascii="Arial" w:hAnsi="Arial" w:cs="Arial"/>
          <w:bCs/>
          <w:sz w:val="20"/>
          <w:szCs w:val="20"/>
        </w:rPr>
        <w:t xml:space="preserve">ень   защиты детей 01 июня </w:t>
      </w:r>
      <w:r w:rsidRPr="007F0919">
        <w:rPr>
          <w:rFonts w:ascii="Arial" w:hAnsi="Arial" w:cs="Arial"/>
          <w:color w:val="000000"/>
          <w:sz w:val="20"/>
          <w:szCs w:val="20"/>
        </w:rPr>
        <w:t xml:space="preserve"> 2022 года. </w:t>
      </w:r>
    </w:p>
    <w:p w:rsidR="008D1F40" w:rsidRPr="007F0919" w:rsidRDefault="008D1F40" w:rsidP="008D1F40">
      <w:pPr>
        <w:pStyle w:val="aff6"/>
        <w:spacing w:before="0" w:beforeAutospacing="0" w:after="0" w:afterAutospacing="0"/>
        <w:ind w:firstLine="426"/>
        <w:rPr>
          <w:rFonts w:ascii="Arial" w:hAnsi="Arial" w:cs="Arial"/>
          <w:color w:val="000000"/>
          <w:sz w:val="20"/>
          <w:szCs w:val="20"/>
        </w:rPr>
      </w:pPr>
      <w:r w:rsidRPr="007F0919">
        <w:rPr>
          <w:rFonts w:ascii="Arial" w:hAnsi="Arial" w:cs="Arial"/>
          <w:color w:val="000000"/>
          <w:sz w:val="20"/>
          <w:szCs w:val="20"/>
        </w:rPr>
        <w:t xml:space="preserve">     2. Контроль за исполнением настоящего постановления оставляю за собой.</w:t>
      </w:r>
    </w:p>
    <w:p w:rsidR="008D1F40" w:rsidRPr="007F0919" w:rsidRDefault="008D1F40" w:rsidP="00132320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F0919">
        <w:rPr>
          <w:rFonts w:ascii="Arial" w:hAnsi="Arial" w:cs="Arial"/>
          <w:color w:val="000000"/>
          <w:sz w:val="20"/>
          <w:szCs w:val="20"/>
        </w:rPr>
        <w:t>3. Настоящее постановление вступает в силу со дня подписания и подлежит официальному опубликованию.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8D1F40" w:rsidRPr="007F0919" w:rsidTr="00132320">
        <w:trPr>
          <w:trHeight w:val="201"/>
        </w:trPr>
        <w:tc>
          <w:tcPr>
            <w:tcW w:w="2500" w:type="pct"/>
            <w:shd w:val="clear" w:color="auto" w:fill="auto"/>
            <w:hideMark/>
          </w:tcPr>
          <w:p w:rsidR="008D1F40" w:rsidRPr="007F0919" w:rsidRDefault="008D1F40" w:rsidP="00132320">
            <w:pPr>
              <w:tabs>
                <w:tab w:val="left" w:pos="7390"/>
              </w:tabs>
              <w:spacing w:before="720"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F09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7F09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Аксаринского</w:t>
            </w:r>
            <w:proofErr w:type="spellEnd"/>
            <w:r w:rsidRPr="007F09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8D1F40" w:rsidRPr="007F0919" w:rsidRDefault="008D1F40" w:rsidP="00132320">
            <w:pPr>
              <w:tabs>
                <w:tab w:val="left" w:pos="7390"/>
              </w:tabs>
              <w:spacing w:before="720"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F09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А.А. Потемкина</w:t>
            </w:r>
          </w:p>
        </w:tc>
      </w:tr>
    </w:tbl>
    <w:p w:rsidR="008D1F40" w:rsidRDefault="008D1F40" w:rsidP="008D1F40">
      <w:pPr>
        <w:pStyle w:val="ab"/>
        <w:rPr>
          <w:rFonts w:ascii="Arial" w:hAnsi="Arial" w:cs="Arial"/>
          <w:sz w:val="20"/>
          <w:szCs w:val="20"/>
        </w:rPr>
      </w:pPr>
    </w:p>
    <w:p w:rsidR="00132320" w:rsidRPr="007F0919" w:rsidRDefault="00132320" w:rsidP="008D1F40">
      <w:pPr>
        <w:pStyle w:val="ab"/>
        <w:rPr>
          <w:rFonts w:ascii="Arial" w:hAnsi="Arial" w:cs="Arial"/>
          <w:sz w:val="20"/>
          <w:szCs w:val="20"/>
        </w:rPr>
      </w:pPr>
      <w:bookmarkStart w:id="46" w:name="_GoBack"/>
      <w:bookmarkEnd w:id="46"/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132320" w:rsidRPr="0099683B" w:rsidTr="00132320">
        <w:trPr>
          <w:cantSplit/>
          <w:trHeight w:val="420"/>
        </w:trPr>
        <w:tc>
          <w:tcPr>
            <w:tcW w:w="2192" w:type="pct"/>
          </w:tcPr>
          <w:p w:rsidR="00132320" w:rsidRPr="0099683B" w:rsidRDefault="00132320" w:rsidP="00132320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9683B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132320" w:rsidRPr="0099683B" w:rsidRDefault="00132320" w:rsidP="00132320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9683B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132320" w:rsidRPr="0099683B" w:rsidRDefault="00132320" w:rsidP="00132320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</w:rPr>
            </w:pPr>
            <w:r w:rsidRPr="0099683B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99683B">
              <w:rPr>
                <w:rFonts w:ascii="Arial" w:hAnsi="Arial" w:cs="Arial"/>
                <w:bCs/>
                <w:noProof/>
                <w:color w:val="000000"/>
              </w:rPr>
              <w:t>ĔНТĔРВĂРРИ   РАЙОНĔ</w:t>
            </w:r>
          </w:p>
        </w:tc>
        <w:tc>
          <w:tcPr>
            <w:tcW w:w="613" w:type="pct"/>
            <w:vMerge w:val="restart"/>
          </w:tcPr>
          <w:p w:rsidR="00132320" w:rsidRPr="0099683B" w:rsidRDefault="00132320" w:rsidP="001323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54DD9104" wp14:editId="531117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110490</wp:posOffset>
                  </wp:positionV>
                  <wp:extent cx="720090" cy="720090"/>
                  <wp:effectExtent l="0" t="0" r="3810" b="3810"/>
                  <wp:wrapNone/>
                  <wp:docPr id="9" name="Рисунок 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5" w:type="pct"/>
          </w:tcPr>
          <w:p w:rsidR="00132320" w:rsidRPr="0099683B" w:rsidRDefault="00132320" w:rsidP="00132320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9683B">
              <w:rPr>
                <w:rFonts w:ascii="Arial" w:hAnsi="Arial" w:cs="Arial"/>
                <w:bCs/>
                <w:noProof/>
              </w:rPr>
              <w:t>ЧУВАШСКАЯ РЕСПУБЛИКА</w:t>
            </w:r>
          </w:p>
          <w:p w:rsidR="00132320" w:rsidRPr="0099683B" w:rsidRDefault="00132320" w:rsidP="00132320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9683B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132320" w:rsidRPr="0099683B" w:rsidRDefault="00132320" w:rsidP="00132320">
            <w:pPr>
              <w:pStyle w:val="ae"/>
              <w:jc w:val="center"/>
              <w:rPr>
                <w:rFonts w:ascii="Arial" w:hAnsi="Arial" w:cs="Arial"/>
                <w:bCs/>
              </w:rPr>
            </w:pPr>
            <w:r w:rsidRPr="0099683B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132320" w:rsidRPr="0099683B" w:rsidTr="00132320">
        <w:trPr>
          <w:cantSplit/>
          <w:trHeight w:val="1488"/>
        </w:trPr>
        <w:tc>
          <w:tcPr>
            <w:tcW w:w="2192" w:type="pct"/>
          </w:tcPr>
          <w:p w:rsidR="00132320" w:rsidRPr="0099683B" w:rsidRDefault="00132320" w:rsidP="00132320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9683B">
              <w:rPr>
                <w:rFonts w:ascii="Arial" w:hAnsi="Arial" w:cs="Arial"/>
                <w:bCs/>
                <w:noProof/>
                <w:color w:val="000000"/>
              </w:rPr>
              <w:t>СĔНТĔРПУÇ  ЯЛ</w:t>
            </w:r>
          </w:p>
          <w:p w:rsidR="00132320" w:rsidRPr="0099683B" w:rsidRDefault="00132320" w:rsidP="00132320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9683B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132320" w:rsidRPr="0099683B" w:rsidRDefault="00132320" w:rsidP="00132320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9683B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132320" w:rsidRPr="0099683B" w:rsidRDefault="00132320" w:rsidP="00132320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9968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 Ы Ш Ă Н У</w:t>
            </w:r>
          </w:p>
          <w:p w:rsidR="00132320" w:rsidRPr="0099683B" w:rsidRDefault="00132320" w:rsidP="00132320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99683B">
              <w:rPr>
                <w:rFonts w:ascii="Arial" w:hAnsi="Arial" w:cs="Arial"/>
                <w:noProof/>
                <w:color w:val="000000"/>
              </w:rPr>
              <w:t>2022.05.30        № 34</w:t>
            </w:r>
          </w:p>
          <w:p w:rsidR="00132320" w:rsidRPr="0099683B" w:rsidRDefault="00132320" w:rsidP="00132320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9683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  ялĕ</w:t>
            </w:r>
          </w:p>
        </w:tc>
        <w:tc>
          <w:tcPr>
            <w:tcW w:w="613" w:type="pct"/>
            <w:vMerge/>
            <w:vAlign w:val="center"/>
          </w:tcPr>
          <w:p w:rsidR="00132320" w:rsidRPr="0099683B" w:rsidRDefault="00132320" w:rsidP="001323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pct"/>
          </w:tcPr>
          <w:p w:rsidR="00132320" w:rsidRPr="0099683B" w:rsidRDefault="00132320" w:rsidP="00132320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9683B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132320" w:rsidRPr="0099683B" w:rsidRDefault="00132320" w:rsidP="00132320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9683B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132320" w:rsidRPr="0099683B" w:rsidRDefault="00132320" w:rsidP="00132320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99683B">
              <w:rPr>
                <w:rFonts w:ascii="Arial" w:hAnsi="Arial" w:cs="Arial"/>
                <w:bCs/>
                <w:noProof/>
                <w:color w:val="000000"/>
              </w:rPr>
              <w:t>СЕЛЬСКОГО ПОСЕЛЕНИЯ</w:t>
            </w:r>
          </w:p>
          <w:p w:rsidR="00132320" w:rsidRPr="0099683B" w:rsidRDefault="00132320" w:rsidP="00132320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9968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 О С Т А Н О В Л Е Н И Е</w:t>
            </w:r>
          </w:p>
          <w:p w:rsidR="00132320" w:rsidRPr="0099683B" w:rsidRDefault="00132320" w:rsidP="00132320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9683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30.05.2022           № 34</w:t>
            </w:r>
          </w:p>
          <w:p w:rsidR="00132320" w:rsidRPr="0099683B" w:rsidRDefault="00132320" w:rsidP="0013232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9683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 Большое  Шигаево</w:t>
            </w:r>
          </w:p>
        </w:tc>
      </w:tr>
    </w:tbl>
    <w:p w:rsidR="00132320" w:rsidRPr="0099683B" w:rsidRDefault="00132320" w:rsidP="001323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9683B">
        <w:rPr>
          <w:rFonts w:ascii="Arial" w:hAnsi="Arial" w:cs="Arial"/>
          <w:b/>
          <w:sz w:val="20"/>
          <w:szCs w:val="20"/>
        </w:rPr>
        <w:t>О  мерах</w:t>
      </w:r>
      <w:proofErr w:type="gramEnd"/>
      <w:r w:rsidRPr="0099683B">
        <w:rPr>
          <w:rFonts w:ascii="Arial" w:hAnsi="Arial" w:cs="Arial"/>
          <w:b/>
          <w:sz w:val="20"/>
          <w:szCs w:val="20"/>
        </w:rPr>
        <w:t xml:space="preserve">  по реализации   решения  Собрания </w:t>
      </w:r>
    </w:p>
    <w:p w:rsidR="00132320" w:rsidRPr="0099683B" w:rsidRDefault="00132320" w:rsidP="001323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683B">
        <w:rPr>
          <w:rFonts w:ascii="Arial" w:hAnsi="Arial" w:cs="Arial"/>
          <w:b/>
          <w:sz w:val="20"/>
          <w:szCs w:val="20"/>
        </w:rPr>
        <w:t xml:space="preserve">депутатов   </w:t>
      </w:r>
      <w:proofErr w:type="spellStart"/>
      <w:proofErr w:type="gramStart"/>
      <w:r w:rsidRPr="0099683B">
        <w:rPr>
          <w:rFonts w:ascii="Arial" w:hAnsi="Arial" w:cs="Arial"/>
          <w:b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b/>
          <w:sz w:val="20"/>
          <w:szCs w:val="20"/>
        </w:rPr>
        <w:t xml:space="preserve">  сельского</w:t>
      </w:r>
      <w:proofErr w:type="gramEnd"/>
      <w:r w:rsidRPr="0099683B">
        <w:rPr>
          <w:rFonts w:ascii="Arial" w:hAnsi="Arial" w:cs="Arial"/>
          <w:b/>
          <w:sz w:val="20"/>
          <w:szCs w:val="20"/>
        </w:rPr>
        <w:t xml:space="preserve"> </w:t>
      </w:r>
    </w:p>
    <w:p w:rsidR="00132320" w:rsidRPr="0099683B" w:rsidRDefault="00132320" w:rsidP="001323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683B">
        <w:rPr>
          <w:rFonts w:ascii="Arial" w:hAnsi="Arial" w:cs="Arial"/>
          <w:b/>
          <w:sz w:val="20"/>
          <w:szCs w:val="20"/>
        </w:rPr>
        <w:t xml:space="preserve">поселения «О внесении изменений </w:t>
      </w:r>
      <w:proofErr w:type="gramStart"/>
      <w:r w:rsidRPr="0099683B">
        <w:rPr>
          <w:rFonts w:ascii="Arial" w:hAnsi="Arial" w:cs="Arial"/>
          <w:b/>
          <w:sz w:val="20"/>
          <w:szCs w:val="20"/>
        </w:rPr>
        <w:t>в  решение</w:t>
      </w:r>
      <w:proofErr w:type="gramEnd"/>
      <w:r w:rsidRPr="0099683B">
        <w:rPr>
          <w:rFonts w:ascii="Arial" w:hAnsi="Arial" w:cs="Arial"/>
          <w:b/>
          <w:sz w:val="20"/>
          <w:szCs w:val="20"/>
        </w:rPr>
        <w:t xml:space="preserve"> </w:t>
      </w:r>
    </w:p>
    <w:p w:rsidR="00132320" w:rsidRPr="0099683B" w:rsidRDefault="00132320" w:rsidP="001323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683B">
        <w:rPr>
          <w:rFonts w:ascii="Arial" w:hAnsi="Arial" w:cs="Arial"/>
          <w:b/>
          <w:sz w:val="20"/>
          <w:szCs w:val="20"/>
        </w:rPr>
        <w:t xml:space="preserve">Собрания       депутатов   </w:t>
      </w:r>
      <w:proofErr w:type="spellStart"/>
      <w:r w:rsidRPr="0099683B">
        <w:rPr>
          <w:rFonts w:ascii="Arial" w:hAnsi="Arial" w:cs="Arial"/>
          <w:b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b/>
          <w:sz w:val="20"/>
          <w:szCs w:val="20"/>
        </w:rPr>
        <w:t xml:space="preserve"> </w:t>
      </w:r>
    </w:p>
    <w:p w:rsidR="00132320" w:rsidRPr="0099683B" w:rsidRDefault="00132320" w:rsidP="001323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9683B">
        <w:rPr>
          <w:rFonts w:ascii="Arial" w:hAnsi="Arial" w:cs="Arial"/>
          <w:b/>
          <w:sz w:val="20"/>
          <w:szCs w:val="20"/>
        </w:rPr>
        <w:t>сельского  поселения</w:t>
      </w:r>
      <w:proofErr w:type="gramEnd"/>
      <w:r w:rsidRPr="0099683B">
        <w:rPr>
          <w:rFonts w:ascii="Arial" w:hAnsi="Arial" w:cs="Arial"/>
          <w:b/>
          <w:sz w:val="20"/>
          <w:szCs w:val="20"/>
        </w:rPr>
        <w:t xml:space="preserve">  Мариинско-Посадского  </w:t>
      </w:r>
    </w:p>
    <w:p w:rsidR="00132320" w:rsidRPr="0099683B" w:rsidRDefault="00132320" w:rsidP="001323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683B">
        <w:rPr>
          <w:rFonts w:ascii="Arial" w:hAnsi="Arial" w:cs="Arial"/>
          <w:b/>
          <w:sz w:val="20"/>
          <w:szCs w:val="20"/>
        </w:rPr>
        <w:t>района</w:t>
      </w:r>
      <w:proofErr w:type="gramStart"/>
      <w:r w:rsidRPr="0099683B">
        <w:rPr>
          <w:rFonts w:ascii="Arial" w:hAnsi="Arial" w:cs="Arial"/>
          <w:b/>
          <w:sz w:val="20"/>
          <w:szCs w:val="20"/>
        </w:rPr>
        <w:t xml:space="preserve">   «</w:t>
      </w:r>
      <w:proofErr w:type="gramEnd"/>
      <w:r w:rsidRPr="0099683B">
        <w:rPr>
          <w:rFonts w:ascii="Arial" w:hAnsi="Arial" w:cs="Arial"/>
          <w:b/>
          <w:sz w:val="20"/>
          <w:szCs w:val="20"/>
        </w:rPr>
        <w:t xml:space="preserve">О  бюджете       </w:t>
      </w:r>
      <w:proofErr w:type="spellStart"/>
      <w:r w:rsidRPr="0099683B">
        <w:rPr>
          <w:rFonts w:ascii="Arial" w:hAnsi="Arial" w:cs="Arial"/>
          <w:b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b/>
          <w:sz w:val="20"/>
          <w:szCs w:val="20"/>
        </w:rPr>
        <w:t xml:space="preserve"> </w:t>
      </w:r>
    </w:p>
    <w:p w:rsidR="00132320" w:rsidRPr="0099683B" w:rsidRDefault="00132320" w:rsidP="001323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9683B">
        <w:rPr>
          <w:rFonts w:ascii="Arial" w:hAnsi="Arial" w:cs="Arial"/>
          <w:b/>
          <w:sz w:val="20"/>
          <w:szCs w:val="20"/>
        </w:rPr>
        <w:t>сельского  поселения</w:t>
      </w:r>
      <w:proofErr w:type="gramEnd"/>
      <w:r w:rsidRPr="0099683B">
        <w:rPr>
          <w:rFonts w:ascii="Arial" w:hAnsi="Arial" w:cs="Arial"/>
          <w:b/>
          <w:sz w:val="20"/>
          <w:szCs w:val="20"/>
        </w:rPr>
        <w:t xml:space="preserve"> Мариинско-Посадского   </w:t>
      </w:r>
    </w:p>
    <w:p w:rsidR="00132320" w:rsidRPr="0099683B" w:rsidRDefault="00132320" w:rsidP="001323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9683B">
        <w:rPr>
          <w:rFonts w:ascii="Arial" w:hAnsi="Arial" w:cs="Arial"/>
          <w:b/>
          <w:sz w:val="20"/>
          <w:szCs w:val="20"/>
        </w:rPr>
        <w:t>района  Чувашской</w:t>
      </w:r>
      <w:proofErr w:type="gramEnd"/>
      <w:r w:rsidRPr="0099683B">
        <w:rPr>
          <w:rFonts w:ascii="Arial" w:hAnsi="Arial" w:cs="Arial"/>
          <w:b/>
          <w:sz w:val="20"/>
          <w:szCs w:val="20"/>
        </w:rPr>
        <w:t xml:space="preserve"> Республики на 2022 год и </w:t>
      </w:r>
    </w:p>
    <w:p w:rsidR="00132320" w:rsidRPr="0099683B" w:rsidRDefault="00132320" w:rsidP="001323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683B">
        <w:rPr>
          <w:rFonts w:ascii="Arial" w:hAnsi="Arial" w:cs="Arial"/>
          <w:b/>
          <w:sz w:val="20"/>
          <w:szCs w:val="20"/>
        </w:rPr>
        <w:t>на плановый период 2023 и 2024 годов»</w:t>
      </w:r>
    </w:p>
    <w:p w:rsidR="00132320" w:rsidRPr="0099683B" w:rsidRDefault="00132320" w:rsidP="00132320">
      <w:pPr>
        <w:ind w:firstLine="720"/>
        <w:jc w:val="both"/>
        <w:rPr>
          <w:rFonts w:ascii="Arial" w:hAnsi="Arial" w:cs="Arial"/>
          <w:i/>
          <w:sz w:val="20"/>
          <w:szCs w:val="20"/>
        </w:rPr>
      </w:pPr>
    </w:p>
    <w:p w:rsidR="00132320" w:rsidRPr="0099683B" w:rsidRDefault="00132320" w:rsidP="0013232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9683B">
        <w:rPr>
          <w:rFonts w:ascii="Arial" w:hAnsi="Arial" w:cs="Arial"/>
          <w:sz w:val="20"/>
          <w:szCs w:val="20"/>
        </w:rPr>
        <w:t xml:space="preserve">В соответствии с решением Собрания депутатов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сельского поселения от 22 декабря 2021 г. № С-27/3 «О бюджете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сельского поселения Мариинско-Посадского района Чувашской Республики на 2022 год и на плановый период 2023 и 2024 годов» администрация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сельского поселения п о с </w:t>
      </w:r>
      <w:proofErr w:type="gramStart"/>
      <w:r w:rsidRPr="0099683B">
        <w:rPr>
          <w:rFonts w:ascii="Arial" w:hAnsi="Arial" w:cs="Arial"/>
          <w:sz w:val="20"/>
          <w:szCs w:val="20"/>
        </w:rPr>
        <w:t>т</w:t>
      </w:r>
      <w:proofErr w:type="gramEnd"/>
      <w:r w:rsidRPr="0099683B">
        <w:rPr>
          <w:rFonts w:ascii="Arial" w:hAnsi="Arial" w:cs="Arial"/>
          <w:sz w:val="20"/>
          <w:szCs w:val="20"/>
        </w:rPr>
        <w:t xml:space="preserve"> а н о в л я е т: </w:t>
      </w:r>
    </w:p>
    <w:p w:rsidR="00132320" w:rsidRPr="0099683B" w:rsidRDefault="00132320" w:rsidP="00132320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99683B">
        <w:rPr>
          <w:rFonts w:ascii="Arial" w:hAnsi="Arial" w:cs="Arial"/>
          <w:sz w:val="20"/>
          <w:szCs w:val="20"/>
        </w:rPr>
        <w:t xml:space="preserve">Принять к исполнению бюджет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сельского поселения Мариинско-Посадского района Чувашской Республики на 2022 год и на плановый период 2023 и 2024 годов с учётом изменений, внесенных решением Собрания депутатов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сельского поселения от 25.05.2022 г. № С-37/4  «О внесении изменений в решение Собрания депутатов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сельского поселения Мариинско-Посадского района «О бюджете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сельского поселения Мариинско-Посадского района Чувашской Республики на 2022 год и на плановый период 2023 и 2024 годов». </w:t>
      </w:r>
    </w:p>
    <w:p w:rsidR="00132320" w:rsidRPr="0099683B" w:rsidRDefault="00132320" w:rsidP="0013232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9683B">
        <w:rPr>
          <w:rFonts w:ascii="Arial" w:hAnsi="Arial" w:cs="Arial"/>
          <w:sz w:val="20"/>
          <w:szCs w:val="20"/>
        </w:rPr>
        <w:t xml:space="preserve">2. Утвердить прилагаемый перечень мероприятий по реализации решения Собрания депутатов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сельского поселения от 25.05.2022 г. № С-37/</w:t>
      </w:r>
      <w:proofErr w:type="gramStart"/>
      <w:r w:rsidRPr="0099683B">
        <w:rPr>
          <w:rFonts w:ascii="Arial" w:hAnsi="Arial" w:cs="Arial"/>
          <w:sz w:val="20"/>
          <w:szCs w:val="20"/>
        </w:rPr>
        <w:t>4  «</w:t>
      </w:r>
      <w:proofErr w:type="gramEnd"/>
      <w:r w:rsidRPr="0099683B">
        <w:rPr>
          <w:rFonts w:ascii="Arial" w:hAnsi="Arial" w:cs="Arial"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сельского поселения Мариинско-Посадского района «О бюджете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сельского поселения Мариинско-Посадского района Чувашской Республики на 2022 год и на плановый период 2023 и 2024 годов» (далее – Решение о бюджете).</w:t>
      </w:r>
    </w:p>
    <w:p w:rsidR="00132320" w:rsidRPr="0099683B" w:rsidRDefault="00132320" w:rsidP="0013232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9683B">
        <w:rPr>
          <w:rFonts w:ascii="Arial" w:hAnsi="Arial" w:cs="Arial"/>
          <w:sz w:val="20"/>
          <w:szCs w:val="20"/>
        </w:rPr>
        <w:t xml:space="preserve">3. Финансовому отделу администрации района внести изменения в сводную бюджетную роспись бюджета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сельского поселения Мариинско-Посадского района на 2022 год. Принять меры по обеспечению своевременного финансирования всех предусмотренных расходов.</w:t>
      </w:r>
    </w:p>
    <w:p w:rsidR="00132320" w:rsidRPr="0099683B" w:rsidRDefault="00132320" w:rsidP="0013232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9683B">
        <w:rPr>
          <w:rFonts w:ascii="Arial" w:hAnsi="Arial" w:cs="Arial"/>
          <w:sz w:val="20"/>
          <w:szCs w:val="20"/>
        </w:rPr>
        <w:t xml:space="preserve">4. Централизованной бухгалтерии Мариинско-Посадского района внести соответствующие изменения в показатели бюджетных смет на 2022 год. Не допускать образования просроченной кредиторской </w:t>
      </w:r>
      <w:proofErr w:type="spellStart"/>
      <w:r w:rsidRPr="0099683B">
        <w:rPr>
          <w:rFonts w:ascii="Arial" w:hAnsi="Arial" w:cs="Arial"/>
          <w:sz w:val="20"/>
          <w:szCs w:val="20"/>
        </w:rPr>
        <w:t>задолжённости</w:t>
      </w:r>
      <w:proofErr w:type="spellEnd"/>
      <w:r w:rsidRPr="0099683B">
        <w:rPr>
          <w:rFonts w:ascii="Arial" w:hAnsi="Arial" w:cs="Arial"/>
          <w:sz w:val="20"/>
          <w:szCs w:val="20"/>
        </w:rPr>
        <w:t xml:space="preserve"> по расходным обязательствам.</w:t>
      </w:r>
    </w:p>
    <w:p w:rsidR="00132320" w:rsidRPr="0099683B" w:rsidRDefault="00132320" w:rsidP="00132320">
      <w:pPr>
        <w:jc w:val="both"/>
        <w:rPr>
          <w:rFonts w:ascii="Arial" w:hAnsi="Arial" w:cs="Arial"/>
          <w:sz w:val="20"/>
          <w:szCs w:val="20"/>
        </w:rPr>
      </w:pPr>
    </w:p>
    <w:p w:rsidR="00132320" w:rsidRPr="0099683B" w:rsidRDefault="00132320" w:rsidP="0013232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9683B">
        <w:rPr>
          <w:rFonts w:ascii="Arial" w:hAnsi="Arial" w:cs="Arial"/>
          <w:sz w:val="20"/>
          <w:szCs w:val="20"/>
        </w:rPr>
        <w:t>И.</w:t>
      </w:r>
      <w:proofErr w:type="gramStart"/>
      <w:r w:rsidRPr="0099683B">
        <w:rPr>
          <w:rFonts w:ascii="Arial" w:hAnsi="Arial" w:cs="Arial"/>
          <w:sz w:val="20"/>
          <w:szCs w:val="20"/>
        </w:rPr>
        <w:t>о.главы</w:t>
      </w:r>
      <w:proofErr w:type="spellEnd"/>
      <w:proofErr w:type="gramEnd"/>
      <w:r w:rsidRPr="0099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83B">
        <w:rPr>
          <w:rFonts w:ascii="Arial" w:hAnsi="Arial" w:cs="Arial"/>
          <w:sz w:val="20"/>
          <w:szCs w:val="20"/>
        </w:rPr>
        <w:t>Большешигаевского</w:t>
      </w:r>
      <w:proofErr w:type="spellEnd"/>
    </w:p>
    <w:p w:rsidR="00132320" w:rsidRPr="0099683B" w:rsidRDefault="00132320" w:rsidP="001323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683B">
        <w:rPr>
          <w:rFonts w:ascii="Arial" w:hAnsi="Arial" w:cs="Arial"/>
          <w:sz w:val="20"/>
          <w:szCs w:val="20"/>
        </w:rPr>
        <w:t xml:space="preserve">сельского </w:t>
      </w:r>
      <w:proofErr w:type="gramStart"/>
      <w:r w:rsidRPr="0099683B">
        <w:rPr>
          <w:rFonts w:ascii="Arial" w:hAnsi="Arial" w:cs="Arial"/>
          <w:sz w:val="20"/>
          <w:szCs w:val="20"/>
        </w:rPr>
        <w:t xml:space="preserve">поселения  </w:t>
      </w:r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  <w:proofErr w:type="spellStart"/>
      <w:r w:rsidRPr="0099683B">
        <w:rPr>
          <w:rFonts w:ascii="Arial" w:hAnsi="Arial" w:cs="Arial"/>
          <w:sz w:val="20"/>
          <w:szCs w:val="20"/>
        </w:rPr>
        <w:t>Л.Н</w:t>
      </w:r>
      <w:proofErr w:type="gramEnd"/>
      <w:r w:rsidRPr="0099683B">
        <w:rPr>
          <w:rFonts w:ascii="Arial" w:hAnsi="Arial" w:cs="Arial"/>
          <w:sz w:val="20"/>
          <w:szCs w:val="20"/>
        </w:rPr>
        <w:t>.Михайлова</w:t>
      </w:r>
      <w:proofErr w:type="spellEnd"/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</w:p>
    <w:p w:rsidR="00132320" w:rsidRPr="0099683B" w:rsidRDefault="00132320" w:rsidP="00132320">
      <w:pPr>
        <w:spacing w:after="0" w:line="240" w:lineRule="auto"/>
        <w:ind w:left="8080" w:right="-17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9683B">
        <w:rPr>
          <w:rFonts w:ascii="Arial" w:hAnsi="Arial" w:cs="Arial"/>
          <w:b/>
          <w:bCs/>
          <w:i/>
          <w:color w:val="000000"/>
          <w:sz w:val="20"/>
          <w:szCs w:val="20"/>
        </w:rPr>
        <w:t>Утвержден</w:t>
      </w:r>
    </w:p>
    <w:p w:rsidR="00132320" w:rsidRPr="0099683B" w:rsidRDefault="00132320" w:rsidP="00132320">
      <w:pPr>
        <w:spacing w:after="0" w:line="240" w:lineRule="auto"/>
        <w:ind w:left="8080" w:right="-171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hyperlink w:anchor="sub_0" w:history="1">
        <w:r w:rsidRPr="0099683B">
          <w:rPr>
            <w:rFonts w:ascii="Arial" w:hAnsi="Arial" w:cs="Arial"/>
            <w:b/>
            <w:i/>
            <w:color w:val="000000"/>
            <w:sz w:val="20"/>
            <w:szCs w:val="20"/>
          </w:rPr>
          <w:t>постановлением</w:t>
        </w:r>
      </w:hyperlink>
      <w:r w:rsidRPr="0099683B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администрации </w:t>
      </w:r>
      <w:proofErr w:type="spellStart"/>
      <w:r w:rsidRPr="0099683B">
        <w:rPr>
          <w:rFonts w:ascii="Arial" w:hAnsi="Arial" w:cs="Arial"/>
          <w:b/>
          <w:bCs/>
          <w:i/>
          <w:color w:val="000000"/>
          <w:sz w:val="20"/>
          <w:szCs w:val="20"/>
        </w:rPr>
        <w:t>Большешигаевского</w:t>
      </w:r>
      <w:proofErr w:type="spellEnd"/>
      <w:r w:rsidRPr="0099683B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сельского поселения Мариинско-Посадского района</w:t>
      </w:r>
    </w:p>
    <w:p w:rsidR="00132320" w:rsidRPr="0099683B" w:rsidRDefault="00132320" w:rsidP="00132320">
      <w:pPr>
        <w:spacing w:after="0" w:line="240" w:lineRule="auto"/>
        <w:ind w:left="8080" w:right="-17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9683B">
        <w:rPr>
          <w:rFonts w:ascii="Arial" w:hAnsi="Arial" w:cs="Arial"/>
          <w:b/>
          <w:bCs/>
          <w:i/>
          <w:color w:val="000000"/>
          <w:sz w:val="20"/>
          <w:szCs w:val="20"/>
        </w:rPr>
        <w:t>Чувашской Республики</w:t>
      </w:r>
    </w:p>
    <w:p w:rsidR="00132320" w:rsidRPr="0099683B" w:rsidRDefault="00132320" w:rsidP="00132320">
      <w:pPr>
        <w:spacing w:after="0" w:line="240" w:lineRule="auto"/>
        <w:ind w:left="8080" w:right="-171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99683B">
        <w:rPr>
          <w:rFonts w:ascii="Arial" w:hAnsi="Arial" w:cs="Arial"/>
          <w:b/>
          <w:bCs/>
          <w:i/>
          <w:color w:val="000000"/>
          <w:sz w:val="20"/>
          <w:szCs w:val="20"/>
        </w:rPr>
        <w:t>от 30.05.2022 № 34</w:t>
      </w:r>
    </w:p>
    <w:p w:rsidR="00132320" w:rsidRPr="0099683B" w:rsidRDefault="00132320" w:rsidP="00132320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0"/>
          <w:szCs w:val="20"/>
        </w:rPr>
      </w:pPr>
    </w:p>
    <w:p w:rsidR="00132320" w:rsidRPr="0099683B" w:rsidRDefault="00132320" w:rsidP="00132320">
      <w:pPr>
        <w:keepNext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  <w:lang w:eastAsia="x-none"/>
        </w:rPr>
      </w:pPr>
      <w:r w:rsidRPr="0099683B">
        <w:rPr>
          <w:rFonts w:ascii="Arial" w:hAnsi="Arial" w:cs="Arial"/>
          <w:sz w:val="20"/>
          <w:szCs w:val="20"/>
          <w:lang w:val="x-none" w:eastAsia="x-none"/>
        </w:rPr>
        <w:t>Перечень</w:t>
      </w:r>
      <w:r w:rsidRPr="0099683B">
        <w:rPr>
          <w:rFonts w:ascii="Arial" w:hAnsi="Arial" w:cs="Arial"/>
          <w:sz w:val="20"/>
          <w:szCs w:val="20"/>
          <w:lang w:val="x-none" w:eastAsia="x-none"/>
        </w:rPr>
        <w:br/>
        <w:t xml:space="preserve">мероприятий по реализации Решения Собрания депутатов </w:t>
      </w:r>
      <w:proofErr w:type="spellStart"/>
      <w:r w:rsidRPr="0099683B">
        <w:rPr>
          <w:rFonts w:ascii="Arial" w:hAnsi="Arial" w:cs="Arial"/>
          <w:sz w:val="20"/>
          <w:szCs w:val="20"/>
          <w:lang w:eastAsia="x-none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  <w:lang w:val="x-none" w:eastAsia="x-none"/>
        </w:rPr>
        <w:t xml:space="preserve"> сельского поселения Мариинско-Посадского района </w:t>
      </w:r>
    </w:p>
    <w:p w:rsidR="00132320" w:rsidRPr="0099683B" w:rsidRDefault="00132320" w:rsidP="00132320">
      <w:pPr>
        <w:keepNext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  <w:lang w:eastAsia="x-none"/>
        </w:rPr>
      </w:pPr>
      <w:r w:rsidRPr="0099683B">
        <w:rPr>
          <w:rFonts w:ascii="Arial" w:hAnsi="Arial" w:cs="Arial"/>
          <w:sz w:val="20"/>
          <w:szCs w:val="20"/>
          <w:lang w:val="x-none" w:eastAsia="x-none"/>
        </w:rPr>
        <w:t xml:space="preserve">Чувашской Республики от </w:t>
      </w:r>
      <w:r w:rsidRPr="0099683B">
        <w:rPr>
          <w:rFonts w:ascii="Arial" w:hAnsi="Arial" w:cs="Arial"/>
          <w:sz w:val="20"/>
          <w:szCs w:val="20"/>
          <w:lang w:eastAsia="x-none"/>
        </w:rPr>
        <w:t>25.05.</w:t>
      </w:r>
      <w:r w:rsidRPr="0099683B">
        <w:rPr>
          <w:rFonts w:ascii="Arial" w:hAnsi="Arial" w:cs="Arial"/>
          <w:sz w:val="20"/>
          <w:szCs w:val="20"/>
          <w:lang w:val="x-none" w:eastAsia="x-none"/>
        </w:rPr>
        <w:t>20</w:t>
      </w:r>
      <w:r w:rsidRPr="0099683B">
        <w:rPr>
          <w:rFonts w:ascii="Arial" w:hAnsi="Arial" w:cs="Arial"/>
          <w:sz w:val="20"/>
          <w:szCs w:val="20"/>
          <w:lang w:eastAsia="x-none"/>
        </w:rPr>
        <w:t>22</w:t>
      </w:r>
      <w:r w:rsidRPr="0099683B">
        <w:rPr>
          <w:rFonts w:ascii="Arial" w:hAnsi="Arial" w:cs="Arial"/>
          <w:sz w:val="20"/>
          <w:szCs w:val="20"/>
          <w:lang w:val="x-none" w:eastAsia="x-none"/>
        </w:rPr>
        <w:t xml:space="preserve"> г. № С-</w:t>
      </w:r>
      <w:r w:rsidRPr="0099683B">
        <w:rPr>
          <w:rFonts w:ascii="Arial" w:hAnsi="Arial" w:cs="Arial"/>
          <w:sz w:val="20"/>
          <w:szCs w:val="20"/>
          <w:lang w:eastAsia="x-none"/>
        </w:rPr>
        <w:t>37</w:t>
      </w:r>
      <w:r w:rsidRPr="0099683B">
        <w:rPr>
          <w:rFonts w:ascii="Arial" w:hAnsi="Arial" w:cs="Arial"/>
          <w:sz w:val="20"/>
          <w:szCs w:val="20"/>
          <w:lang w:val="x-none" w:eastAsia="x-none"/>
        </w:rPr>
        <w:t>/</w:t>
      </w:r>
      <w:r w:rsidRPr="0099683B">
        <w:rPr>
          <w:rFonts w:ascii="Arial" w:hAnsi="Arial" w:cs="Arial"/>
          <w:sz w:val="20"/>
          <w:szCs w:val="20"/>
          <w:lang w:eastAsia="x-none"/>
        </w:rPr>
        <w:t>4</w:t>
      </w:r>
      <w:r w:rsidRPr="0099683B">
        <w:rPr>
          <w:rFonts w:ascii="Arial" w:hAnsi="Arial" w:cs="Arial"/>
          <w:sz w:val="20"/>
          <w:szCs w:val="20"/>
          <w:lang w:val="x-none" w:eastAsia="x-none"/>
        </w:rPr>
        <w:t xml:space="preserve"> «О внесении изменений в решение Собрания депутатов </w:t>
      </w:r>
      <w:proofErr w:type="spellStart"/>
      <w:r w:rsidRPr="0099683B">
        <w:rPr>
          <w:rFonts w:ascii="Arial" w:hAnsi="Arial" w:cs="Arial"/>
          <w:sz w:val="20"/>
          <w:szCs w:val="20"/>
          <w:lang w:eastAsia="x-none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  <w:lang w:val="x-none" w:eastAsia="x-none"/>
        </w:rPr>
        <w:t xml:space="preserve"> </w:t>
      </w:r>
    </w:p>
    <w:p w:rsidR="00132320" w:rsidRPr="0099683B" w:rsidRDefault="00132320" w:rsidP="00132320">
      <w:pPr>
        <w:keepNext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  <w:lang w:eastAsia="x-none"/>
        </w:rPr>
      </w:pPr>
      <w:r w:rsidRPr="0099683B">
        <w:rPr>
          <w:rFonts w:ascii="Arial" w:hAnsi="Arial" w:cs="Arial"/>
          <w:sz w:val="20"/>
          <w:szCs w:val="20"/>
          <w:lang w:val="x-none" w:eastAsia="x-none"/>
        </w:rPr>
        <w:t xml:space="preserve">сельского поселения Мариинско-Посадского района «О бюджете </w:t>
      </w:r>
      <w:proofErr w:type="spellStart"/>
      <w:r w:rsidRPr="0099683B">
        <w:rPr>
          <w:rFonts w:ascii="Arial" w:hAnsi="Arial" w:cs="Arial"/>
          <w:sz w:val="20"/>
          <w:szCs w:val="20"/>
          <w:lang w:eastAsia="x-none"/>
        </w:rPr>
        <w:t>Большешигаевского</w:t>
      </w:r>
      <w:proofErr w:type="spellEnd"/>
      <w:r w:rsidRPr="0099683B">
        <w:rPr>
          <w:rFonts w:ascii="Arial" w:hAnsi="Arial" w:cs="Arial"/>
          <w:sz w:val="20"/>
          <w:szCs w:val="20"/>
          <w:lang w:val="x-none" w:eastAsia="x-none"/>
        </w:rPr>
        <w:t xml:space="preserve"> сельского поселения Мариинско-Посадского </w:t>
      </w:r>
    </w:p>
    <w:p w:rsidR="00132320" w:rsidRPr="0099683B" w:rsidRDefault="00132320" w:rsidP="00132320">
      <w:pPr>
        <w:keepNext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  <w:lang w:val="x-none" w:eastAsia="x-none"/>
        </w:rPr>
      </w:pPr>
      <w:r w:rsidRPr="0099683B">
        <w:rPr>
          <w:rFonts w:ascii="Arial" w:hAnsi="Arial" w:cs="Arial"/>
          <w:sz w:val="20"/>
          <w:szCs w:val="20"/>
          <w:lang w:val="x-none" w:eastAsia="x-none"/>
        </w:rPr>
        <w:t>района Чувашской Республики на 20</w:t>
      </w:r>
      <w:r w:rsidRPr="0099683B">
        <w:rPr>
          <w:rFonts w:ascii="Arial" w:hAnsi="Arial" w:cs="Arial"/>
          <w:sz w:val="20"/>
          <w:szCs w:val="20"/>
          <w:lang w:eastAsia="x-none"/>
        </w:rPr>
        <w:t>22</w:t>
      </w:r>
      <w:r w:rsidRPr="0099683B">
        <w:rPr>
          <w:rFonts w:ascii="Arial" w:hAnsi="Arial" w:cs="Arial"/>
          <w:sz w:val="20"/>
          <w:szCs w:val="20"/>
          <w:lang w:val="x-none" w:eastAsia="x-none"/>
        </w:rPr>
        <w:t> год и плановый период 202</w:t>
      </w:r>
      <w:r w:rsidRPr="0099683B">
        <w:rPr>
          <w:rFonts w:ascii="Arial" w:hAnsi="Arial" w:cs="Arial"/>
          <w:sz w:val="20"/>
          <w:szCs w:val="20"/>
          <w:lang w:eastAsia="x-none"/>
        </w:rPr>
        <w:t>3</w:t>
      </w:r>
      <w:r w:rsidRPr="0099683B">
        <w:rPr>
          <w:rFonts w:ascii="Arial" w:hAnsi="Arial" w:cs="Arial"/>
          <w:sz w:val="20"/>
          <w:szCs w:val="20"/>
          <w:lang w:val="x-none" w:eastAsia="x-none"/>
        </w:rPr>
        <w:t xml:space="preserve"> и 202</w:t>
      </w:r>
      <w:r w:rsidRPr="0099683B">
        <w:rPr>
          <w:rFonts w:ascii="Arial" w:hAnsi="Arial" w:cs="Arial"/>
          <w:sz w:val="20"/>
          <w:szCs w:val="20"/>
          <w:lang w:eastAsia="x-none"/>
        </w:rPr>
        <w:t>4</w:t>
      </w:r>
      <w:r w:rsidRPr="0099683B">
        <w:rPr>
          <w:rFonts w:ascii="Arial" w:hAnsi="Arial" w:cs="Arial"/>
          <w:sz w:val="20"/>
          <w:szCs w:val="20"/>
          <w:lang w:val="x-none" w:eastAsia="x-none"/>
        </w:rPr>
        <w:t xml:space="preserve"> годов»»</w:t>
      </w:r>
    </w:p>
    <w:p w:rsidR="00132320" w:rsidRPr="0099683B" w:rsidRDefault="00132320" w:rsidP="00132320">
      <w:pPr>
        <w:ind w:firstLine="72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835"/>
        <w:gridCol w:w="4819"/>
      </w:tblGrid>
      <w:tr w:rsidR="00132320" w:rsidRPr="0099683B" w:rsidTr="008302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>Сроки реализации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132320" w:rsidRPr="0099683B" w:rsidTr="008302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2320" w:rsidRPr="0099683B" w:rsidTr="008302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 xml:space="preserve">Внесение изменений в муниципальные программы </w:t>
            </w:r>
            <w:proofErr w:type="spellStart"/>
            <w:r w:rsidRPr="0099683B">
              <w:rPr>
                <w:rFonts w:ascii="Arial" w:hAnsi="Arial" w:cs="Arial"/>
                <w:sz w:val="20"/>
                <w:szCs w:val="20"/>
              </w:rPr>
              <w:t>Большешигаевского</w:t>
            </w:r>
            <w:proofErr w:type="spellEnd"/>
            <w:r w:rsidRPr="0099683B">
              <w:rPr>
                <w:rFonts w:ascii="Arial" w:hAnsi="Arial" w:cs="Arial"/>
                <w:sz w:val="20"/>
                <w:szCs w:val="20"/>
              </w:rPr>
              <w:t xml:space="preserve"> сельского поселения Мариинско-Посадского района Чувашской Республики в целях их приведения в соответствие с решением о бюджете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 xml:space="preserve">не позднее трех месяцев со дня вступления в силу Решения о бюджете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0" w:rsidRPr="0099683B" w:rsidRDefault="00132320" w:rsidP="008302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83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9683B">
              <w:rPr>
                <w:rFonts w:ascii="Arial" w:hAnsi="Arial" w:cs="Arial"/>
                <w:sz w:val="20"/>
                <w:szCs w:val="20"/>
              </w:rPr>
              <w:t>Большешигаевского</w:t>
            </w:r>
            <w:proofErr w:type="spellEnd"/>
            <w:r w:rsidRPr="0099683B">
              <w:rPr>
                <w:rFonts w:ascii="Arial" w:hAnsi="Arial" w:cs="Arial"/>
                <w:sz w:val="20"/>
                <w:szCs w:val="20"/>
              </w:rPr>
              <w:t xml:space="preserve"> сельского поселения Мариинско-Посадского района  Чувашской Республики</w:t>
            </w:r>
          </w:p>
        </w:tc>
      </w:tr>
    </w:tbl>
    <w:p w:rsidR="00132320" w:rsidRPr="0099683B" w:rsidRDefault="00132320" w:rsidP="00132320">
      <w:pPr>
        <w:jc w:val="both"/>
        <w:rPr>
          <w:rFonts w:ascii="Arial" w:hAnsi="Arial" w:cs="Arial"/>
          <w:sz w:val="20"/>
          <w:szCs w:val="20"/>
        </w:rPr>
      </w:pPr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  <w:r w:rsidRPr="0099683B">
        <w:rPr>
          <w:rFonts w:ascii="Arial" w:hAnsi="Arial" w:cs="Arial"/>
          <w:sz w:val="20"/>
          <w:szCs w:val="20"/>
        </w:rPr>
        <w:tab/>
      </w:r>
    </w:p>
    <w:p w:rsidR="00132320" w:rsidRPr="0099683B" w:rsidRDefault="00132320" w:rsidP="00132320">
      <w:pPr>
        <w:ind w:left="9781" w:right="-45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D1F40" w:rsidRPr="007F0919" w:rsidRDefault="008D1F40" w:rsidP="008D1F40">
      <w:pPr>
        <w:pStyle w:val="ab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436" w:tblpY="144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8D1F40" w:rsidRPr="0053300A" w:rsidTr="008D1F40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8D1F40" w:rsidRPr="0053300A" w:rsidRDefault="008D1F40" w:rsidP="008D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8D1F40" w:rsidRPr="0053300A" w:rsidRDefault="008D1F40" w:rsidP="008D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8D1F40" w:rsidRPr="0053300A" w:rsidRDefault="008D1F40" w:rsidP="008D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8D1F40" w:rsidRPr="0053300A" w:rsidRDefault="008D1F40" w:rsidP="008D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8" w:history="1">
              <w:r w:rsidRPr="0053300A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8D1F40" w:rsidRPr="0053300A" w:rsidRDefault="008D1F40" w:rsidP="008D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8D1F40" w:rsidRPr="0053300A" w:rsidRDefault="008D1F40" w:rsidP="008D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Л.Н.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Хлебнова</w:t>
            </w:r>
            <w:proofErr w:type="spellEnd"/>
          </w:p>
          <w:p w:rsidR="008D1F40" w:rsidRPr="0053300A" w:rsidRDefault="008D1F40" w:rsidP="008D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8D1F40" w:rsidRPr="0053300A" w:rsidRDefault="008D1F40" w:rsidP="008D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D1F40" w:rsidRPr="0053300A" w:rsidRDefault="008D1F40" w:rsidP="008D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30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8D1F40" w:rsidRPr="00C53E66" w:rsidRDefault="008D1F40" w:rsidP="0053300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8D1F40" w:rsidRPr="00C53E66" w:rsidSect="00D845B2">
      <w:headerReference w:type="default" r:id="rId39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9B" w:rsidRDefault="008A2A9B" w:rsidP="00D845B2">
      <w:pPr>
        <w:spacing w:after="0" w:line="240" w:lineRule="auto"/>
      </w:pPr>
      <w:r>
        <w:separator/>
      </w:r>
    </w:p>
  </w:endnote>
  <w:endnote w:type="continuationSeparator" w:id="0">
    <w:p w:rsidR="008A2A9B" w:rsidRDefault="008A2A9B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Times New Roman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9B" w:rsidRDefault="008A2A9B" w:rsidP="00D845B2">
      <w:pPr>
        <w:spacing w:after="0" w:line="240" w:lineRule="auto"/>
      </w:pPr>
      <w:r>
        <w:separator/>
      </w:r>
    </w:p>
  </w:footnote>
  <w:footnote w:type="continuationSeparator" w:id="0">
    <w:p w:rsidR="008A2A9B" w:rsidRDefault="008A2A9B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C53E66" w:rsidTr="00765CE3">
      <w:trPr>
        <w:trHeight w:val="426"/>
      </w:trPr>
      <w:tc>
        <w:tcPr>
          <w:tcW w:w="1667" w:type="pct"/>
        </w:tcPr>
        <w:p w:rsidR="00C53E66" w:rsidRDefault="00C53E66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C53E66" w:rsidRDefault="00C53E66" w:rsidP="00393502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21, 30</w:t>
          </w:r>
          <w:r w:rsidRPr="00D845B2">
            <w:rPr>
              <w:i/>
            </w:rPr>
            <w:t>.0</w:t>
          </w:r>
          <w:r w:rsidR="00E85A39">
            <w:rPr>
              <w:i/>
            </w:rPr>
            <w:t>5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C53E66" w:rsidRDefault="00C53E66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32320">
            <w:rPr>
              <w:noProof/>
              <w:color w:val="5B9BD5" w:themeColor="accent1"/>
              <w:sz w:val="24"/>
              <w:szCs w:val="24"/>
            </w:rPr>
            <w:t>54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C53E66" w:rsidRPr="00D845B2" w:rsidRDefault="00C53E66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54773"/>
    <w:multiLevelType w:val="hybridMultilevel"/>
    <w:tmpl w:val="9F8AE876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DEA4F52"/>
    <w:multiLevelType w:val="hybridMultilevel"/>
    <w:tmpl w:val="B876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0FBE"/>
    <w:multiLevelType w:val="hybridMultilevel"/>
    <w:tmpl w:val="6DD29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460"/>
    <w:multiLevelType w:val="hybridMultilevel"/>
    <w:tmpl w:val="D3340668"/>
    <w:lvl w:ilvl="0" w:tplc="FD94DBD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B04B3"/>
    <w:multiLevelType w:val="hybridMultilevel"/>
    <w:tmpl w:val="F3E072B0"/>
    <w:lvl w:ilvl="0" w:tplc="0419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6" w15:restartNumberingAfterBreak="0">
    <w:nsid w:val="5EA4732A"/>
    <w:multiLevelType w:val="hybridMultilevel"/>
    <w:tmpl w:val="C5D872D2"/>
    <w:lvl w:ilvl="0" w:tplc="94642E9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EB26119"/>
    <w:multiLevelType w:val="hybridMultilevel"/>
    <w:tmpl w:val="A5623FA4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73292AD4"/>
    <w:multiLevelType w:val="hybridMultilevel"/>
    <w:tmpl w:val="8F10CCFE"/>
    <w:lvl w:ilvl="0" w:tplc="BE100E94">
      <w:numFmt w:val="bullet"/>
      <w:lvlText w:val="-"/>
      <w:lvlJc w:val="left"/>
      <w:pPr>
        <w:ind w:left="3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AC258C2">
      <w:numFmt w:val="bullet"/>
      <w:lvlText w:val="•"/>
      <w:lvlJc w:val="left"/>
      <w:pPr>
        <w:ind w:left="1421" w:hanging="154"/>
      </w:pPr>
      <w:rPr>
        <w:rFonts w:hint="default"/>
        <w:lang w:val="ru-RU" w:eastAsia="ru-RU" w:bidi="ru-RU"/>
      </w:rPr>
    </w:lvl>
    <w:lvl w:ilvl="2" w:tplc="9314DD54">
      <w:numFmt w:val="bullet"/>
      <w:lvlText w:val="•"/>
      <w:lvlJc w:val="left"/>
      <w:pPr>
        <w:ind w:left="2443" w:hanging="154"/>
      </w:pPr>
      <w:rPr>
        <w:rFonts w:hint="default"/>
        <w:lang w:val="ru-RU" w:eastAsia="ru-RU" w:bidi="ru-RU"/>
      </w:rPr>
    </w:lvl>
    <w:lvl w:ilvl="3" w:tplc="59F6CC24">
      <w:numFmt w:val="bullet"/>
      <w:lvlText w:val="•"/>
      <w:lvlJc w:val="left"/>
      <w:pPr>
        <w:ind w:left="3465" w:hanging="154"/>
      </w:pPr>
      <w:rPr>
        <w:rFonts w:hint="default"/>
        <w:lang w:val="ru-RU" w:eastAsia="ru-RU" w:bidi="ru-RU"/>
      </w:rPr>
    </w:lvl>
    <w:lvl w:ilvl="4" w:tplc="1FD0CBD8">
      <w:numFmt w:val="bullet"/>
      <w:lvlText w:val="•"/>
      <w:lvlJc w:val="left"/>
      <w:pPr>
        <w:ind w:left="4487" w:hanging="154"/>
      </w:pPr>
      <w:rPr>
        <w:rFonts w:hint="default"/>
        <w:lang w:val="ru-RU" w:eastAsia="ru-RU" w:bidi="ru-RU"/>
      </w:rPr>
    </w:lvl>
    <w:lvl w:ilvl="5" w:tplc="CE66B3C2">
      <w:numFmt w:val="bullet"/>
      <w:lvlText w:val="•"/>
      <w:lvlJc w:val="left"/>
      <w:pPr>
        <w:ind w:left="5509" w:hanging="154"/>
      </w:pPr>
      <w:rPr>
        <w:rFonts w:hint="default"/>
        <w:lang w:val="ru-RU" w:eastAsia="ru-RU" w:bidi="ru-RU"/>
      </w:rPr>
    </w:lvl>
    <w:lvl w:ilvl="6" w:tplc="B0567196">
      <w:numFmt w:val="bullet"/>
      <w:lvlText w:val="•"/>
      <w:lvlJc w:val="left"/>
      <w:pPr>
        <w:ind w:left="6531" w:hanging="154"/>
      </w:pPr>
      <w:rPr>
        <w:rFonts w:hint="default"/>
        <w:lang w:val="ru-RU" w:eastAsia="ru-RU" w:bidi="ru-RU"/>
      </w:rPr>
    </w:lvl>
    <w:lvl w:ilvl="7" w:tplc="2C20445E">
      <w:numFmt w:val="bullet"/>
      <w:lvlText w:val="•"/>
      <w:lvlJc w:val="left"/>
      <w:pPr>
        <w:ind w:left="7552" w:hanging="154"/>
      </w:pPr>
      <w:rPr>
        <w:rFonts w:hint="default"/>
        <w:lang w:val="ru-RU" w:eastAsia="ru-RU" w:bidi="ru-RU"/>
      </w:rPr>
    </w:lvl>
    <w:lvl w:ilvl="8" w:tplc="4E44027A">
      <w:numFmt w:val="bullet"/>
      <w:lvlText w:val="•"/>
      <w:lvlJc w:val="left"/>
      <w:pPr>
        <w:ind w:left="8574" w:hanging="154"/>
      </w:pPr>
      <w:rPr>
        <w:rFonts w:hint="default"/>
        <w:lang w:val="ru-RU" w:eastAsia="ru-RU" w:bidi="ru-RU"/>
      </w:rPr>
    </w:lvl>
  </w:abstractNum>
  <w:abstractNum w:abstractNumId="10" w15:restartNumberingAfterBreak="0">
    <w:nsid w:val="7D0E6625"/>
    <w:multiLevelType w:val="hybridMultilevel"/>
    <w:tmpl w:val="FC9C8F9E"/>
    <w:lvl w:ilvl="0" w:tplc="87985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115DA4"/>
    <w:rsid w:val="00132320"/>
    <w:rsid w:val="00151A64"/>
    <w:rsid w:val="00164B08"/>
    <w:rsid w:val="00190D5E"/>
    <w:rsid w:val="00201421"/>
    <w:rsid w:val="002315A9"/>
    <w:rsid w:val="002B0B0C"/>
    <w:rsid w:val="00340889"/>
    <w:rsid w:val="003515B9"/>
    <w:rsid w:val="0038374B"/>
    <w:rsid w:val="0038590F"/>
    <w:rsid w:val="00393502"/>
    <w:rsid w:val="003A202D"/>
    <w:rsid w:val="0043747B"/>
    <w:rsid w:val="004D47B5"/>
    <w:rsid w:val="00506535"/>
    <w:rsid w:val="0052321F"/>
    <w:rsid w:val="0053300A"/>
    <w:rsid w:val="00544A99"/>
    <w:rsid w:val="005571BE"/>
    <w:rsid w:val="005A1565"/>
    <w:rsid w:val="005C0425"/>
    <w:rsid w:val="005C5E42"/>
    <w:rsid w:val="005D1CFE"/>
    <w:rsid w:val="005D73ED"/>
    <w:rsid w:val="006120E3"/>
    <w:rsid w:val="00625C31"/>
    <w:rsid w:val="00633250"/>
    <w:rsid w:val="00672EFD"/>
    <w:rsid w:val="006B339E"/>
    <w:rsid w:val="006B7DB8"/>
    <w:rsid w:val="007047E7"/>
    <w:rsid w:val="00721328"/>
    <w:rsid w:val="00743DD7"/>
    <w:rsid w:val="00765CE3"/>
    <w:rsid w:val="007E171A"/>
    <w:rsid w:val="00806B2B"/>
    <w:rsid w:val="00832354"/>
    <w:rsid w:val="00853148"/>
    <w:rsid w:val="00853A6D"/>
    <w:rsid w:val="008A2A9B"/>
    <w:rsid w:val="008D0219"/>
    <w:rsid w:val="008D1F40"/>
    <w:rsid w:val="00940AE8"/>
    <w:rsid w:val="00965C8F"/>
    <w:rsid w:val="00983CB1"/>
    <w:rsid w:val="009B261F"/>
    <w:rsid w:val="00A10E8E"/>
    <w:rsid w:val="00AD0654"/>
    <w:rsid w:val="00B160F1"/>
    <w:rsid w:val="00B22AF5"/>
    <w:rsid w:val="00B7582B"/>
    <w:rsid w:val="00BB07A9"/>
    <w:rsid w:val="00BB2308"/>
    <w:rsid w:val="00BC6B07"/>
    <w:rsid w:val="00BD17FB"/>
    <w:rsid w:val="00C53E66"/>
    <w:rsid w:val="00C61DFB"/>
    <w:rsid w:val="00C65E10"/>
    <w:rsid w:val="00D34C42"/>
    <w:rsid w:val="00D845B2"/>
    <w:rsid w:val="00DA2611"/>
    <w:rsid w:val="00DA64CB"/>
    <w:rsid w:val="00DB427E"/>
    <w:rsid w:val="00DD3CAB"/>
    <w:rsid w:val="00E85A39"/>
    <w:rsid w:val="00E97E97"/>
    <w:rsid w:val="00F635E4"/>
    <w:rsid w:val="00F77E68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6BF1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a"/>
    <w:unhideWhenUsed/>
    <w:qFormat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aliases w:val="Подпись рисунка,Маркер,Ненумерованный список,AC List 01,Абзац списка11"/>
    <w:basedOn w:val="a"/>
    <w:link w:val="aff8"/>
    <w:uiPriority w:val="1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9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b">
    <w:name w:val="Цветовое выделение для Текст"/>
    <w:uiPriority w:val="99"/>
    <w:rsid w:val="005C0425"/>
  </w:style>
  <w:style w:type="paragraph" w:styleId="affc">
    <w:name w:val="Plain Text"/>
    <w:aliases w:val="Знак7"/>
    <w:basedOn w:val="a"/>
    <w:link w:val="affd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d">
    <w:name w:val="Текст Знак"/>
    <w:aliases w:val="Знак7 Знак"/>
    <w:basedOn w:val="a0"/>
    <w:link w:val="affc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customStyle="1" w:styleId="afff">
    <w:name w:val="подпись к объекту"/>
    <w:basedOn w:val="a"/>
    <w:next w:val="a"/>
    <w:rsid w:val="00F635E4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afff0">
    <w:name w:val="Стиль"/>
    <w:rsid w:val="00F635E4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bodytextindent2bullet1gif">
    <w:name w:val="msobodytextindent2bullet1.gif"/>
    <w:basedOn w:val="a"/>
    <w:rsid w:val="00F6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2gif">
    <w:name w:val="msobodytextindent2bullet2.gif"/>
    <w:basedOn w:val="a"/>
    <w:rsid w:val="00F6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3gif">
    <w:name w:val="msobodytextindent2bullet3.gif"/>
    <w:basedOn w:val="a"/>
    <w:rsid w:val="00F6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1"/>
    <w:uiPriority w:val="99"/>
    <w:locked/>
    <w:rsid w:val="00F635E4"/>
    <w:rPr>
      <w:rFonts w:ascii="Arial" w:hAnsi="Arial"/>
      <w:snapToGrid w:val="0"/>
      <w:lang w:eastAsia="ru-RU"/>
    </w:rPr>
  </w:style>
  <w:style w:type="paragraph" w:customStyle="1" w:styleId="ConsNormal1">
    <w:name w:val="ConsNormal"/>
    <w:link w:val="ConsNormal0"/>
    <w:uiPriority w:val="99"/>
    <w:rsid w:val="00F635E4"/>
    <w:pPr>
      <w:widowControl w:val="0"/>
      <w:snapToGrid w:val="0"/>
      <w:spacing w:after="0" w:line="240" w:lineRule="auto"/>
      <w:ind w:firstLine="720"/>
    </w:pPr>
    <w:rPr>
      <w:rFonts w:ascii="Arial" w:hAnsi="Arial"/>
      <w:snapToGrid w:val="0"/>
      <w:lang w:eastAsia="ru-RU"/>
    </w:rPr>
  </w:style>
  <w:style w:type="character" w:customStyle="1" w:styleId="apple-converted-space">
    <w:name w:val="apple-converted-space"/>
    <w:basedOn w:val="a0"/>
    <w:rsid w:val="00F635E4"/>
  </w:style>
  <w:style w:type="paragraph" w:customStyle="1" w:styleId="220">
    <w:name w:val="Основной текст 22"/>
    <w:basedOn w:val="a"/>
    <w:rsid w:val="00F635E4"/>
    <w:pPr>
      <w:spacing w:after="0" w:line="360" w:lineRule="auto"/>
      <w:ind w:firstLine="708"/>
      <w:jc w:val="both"/>
    </w:pPr>
    <w:rPr>
      <w:rFonts w:ascii="TimesET" w:eastAsia="Times New Roman" w:hAnsi="TimesET" w:cs="Times New Roman"/>
      <w:sz w:val="26"/>
      <w:szCs w:val="20"/>
    </w:rPr>
  </w:style>
  <w:style w:type="paragraph" w:customStyle="1" w:styleId="230">
    <w:name w:val="Основной текст 23"/>
    <w:basedOn w:val="a"/>
    <w:rsid w:val="00F635E4"/>
    <w:pPr>
      <w:spacing w:after="0" w:line="360" w:lineRule="auto"/>
      <w:ind w:firstLine="708"/>
      <w:jc w:val="both"/>
    </w:pPr>
    <w:rPr>
      <w:rFonts w:ascii="TimesET" w:eastAsia="Times New Roman" w:hAnsi="TimesET" w:cs="Times New Roman"/>
      <w:sz w:val="26"/>
      <w:szCs w:val="20"/>
    </w:rPr>
  </w:style>
  <w:style w:type="paragraph" w:customStyle="1" w:styleId="38">
    <w:name w:val="Основной текст с отступом3"/>
    <w:basedOn w:val="a"/>
    <w:rsid w:val="00F635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">
    <w:name w:val="Текст выноски3"/>
    <w:basedOn w:val="a"/>
    <w:rsid w:val="00F635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1">
    <w:name w:val="Основной текст с отступом4"/>
    <w:basedOn w:val="a"/>
    <w:rsid w:val="00F635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2">
    <w:name w:val="Текст выноски4"/>
    <w:basedOn w:val="a"/>
    <w:rsid w:val="00F635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3">
    <w:name w:val="Абзац списка4"/>
    <w:basedOn w:val="a"/>
    <w:rsid w:val="00F635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basedOn w:val="a"/>
    <w:next w:val="afd"/>
    <w:qFormat/>
    <w:rsid w:val="00F635E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customStyle="1" w:styleId="111">
    <w:name w:val="Заголовок 11"/>
    <w:basedOn w:val="a"/>
    <w:uiPriority w:val="1"/>
    <w:qFormat/>
    <w:rsid w:val="00C53E66"/>
    <w:pPr>
      <w:widowControl w:val="0"/>
      <w:autoSpaceDE w:val="0"/>
      <w:autoSpaceDN w:val="0"/>
      <w:spacing w:before="72" w:after="0" w:line="240" w:lineRule="auto"/>
      <w:ind w:left="3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aff8">
    <w:name w:val="Абзац списка Знак"/>
    <w:aliases w:val="Подпись рисунка Знак,Маркер Знак,Ненумерованный список Знак,AC List 01 Знак,Абзац списка11 Знак"/>
    <w:link w:val="aff7"/>
    <w:uiPriority w:val="1"/>
    <w:locked/>
    <w:rsid w:val="00C5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9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74449814/91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zakon.scli.ru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hyperlink" Target="http://pravo-search.minjust.ru/bigs/showDocument.html?id=1143B8BE-5632-4DD0-AE2E-F02777252CE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8708/a593eaab768d34bf2d7419322eac79481e73cf03/" TargetMode="External"/><Relationship Id="rId17" Type="http://schemas.openxmlformats.org/officeDocument/2006/relationships/hyperlink" Target="garantF1://42432815.0" TargetMode="External"/><Relationship Id="rId25" Type="http://schemas.openxmlformats.org/officeDocument/2006/relationships/hyperlink" Target="http://zakon.scli.ru/" TargetMode="External"/><Relationship Id="rId33" Type="http://schemas.openxmlformats.org/officeDocument/2006/relationships/hyperlink" Target="http://pravo-search.minjust.ru/bigs/showDocument.html?id=BB969CCC-C981-4423-901B-ED294DF3F21D" TargetMode="External"/><Relationship Id="rId38" Type="http://schemas.openxmlformats.org/officeDocument/2006/relationships/hyperlink" Target="mailto:marpos@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8" TargetMode="External"/><Relationship Id="rId20" Type="http://schemas.openxmlformats.org/officeDocument/2006/relationships/hyperlink" Target="http://gov.cap.ru/main.asp?govid=413/" TargetMode="External"/><Relationship Id="rId29" Type="http://schemas.openxmlformats.org/officeDocument/2006/relationships/hyperlink" Target="http://pravo-search.minjust.ru/bigs/showDocument.html?id=25FD949D-9610-4797-A433-A43F2926924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www.consultant.ru/document/cons_doc_LAW_388708/a593eaab768d34bf2d7419322eac79481e73cf03/" TargetMode="External"/><Relationship Id="rId32" Type="http://schemas.openxmlformats.org/officeDocument/2006/relationships/hyperlink" Target="http://pravo-search.minjust.ru/bigs/showDocument.html?id=8328837A-E25B-4242-BCB2-BA70D9D35443" TargetMode="External"/><Relationship Id="rId37" Type="http://schemas.openxmlformats.org/officeDocument/2006/relationships/image" Target="media/image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5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ravo-search.minjust.ru/bigs/showDocument.html?id=3640A770-7709-4868-9AF6-29C575A1A8F6" TargetMode="External"/><Relationship Id="rId36" Type="http://schemas.openxmlformats.org/officeDocument/2006/relationships/hyperlink" Target="http://mobileonline.garant.ru/document/redirect/74449814/91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31" Type="http://schemas.openxmlformats.org/officeDocument/2006/relationships/hyperlink" Target="http://pravo-search.minjust.ru/bigs/showDocument.html?id=4EE0653F-6ED1-487D-97D4-A463E8EBC432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hyperlink" Target="http://pravo-search.minjust.ru/bigs/showDocument.html?id=8F7CE62A-E72B-4CC7-B2F2-77938D08378F" TargetMode="External"/><Relationship Id="rId30" Type="http://schemas.openxmlformats.org/officeDocument/2006/relationships/hyperlink" Target="http://pravo-search.minjust.ru/bigs/showDocument.html?id=B40DBDBE-EA1C-402B-B54D-2D4B85F1B8FA" TargetMode="External"/><Relationship Id="rId3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8BB7-6F1C-4825-A5E3-2EFB01E8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38739</Words>
  <Characters>220817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6</cp:revision>
  <cp:lastPrinted>2022-03-28T12:16:00Z</cp:lastPrinted>
  <dcterms:created xsi:type="dcterms:W3CDTF">2022-05-30T11:07:00Z</dcterms:created>
  <dcterms:modified xsi:type="dcterms:W3CDTF">2022-05-30T12:38:00Z</dcterms:modified>
</cp:coreProperties>
</file>