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2A343D" w:rsidTr="00180943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2A343D" w:rsidRDefault="00B22AF5" w:rsidP="001809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2A343D" w:rsidRDefault="00B22AF5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22685D" w:rsidRDefault="00B22AF5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22685D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2A343D" w:rsidRDefault="00B22AF5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22685D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22685D" w:rsidRDefault="00B22AF5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22685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август</w:t>
            </w:r>
            <w:r w:rsidR="00B22AF5"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1554E6"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22AF5"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8,</w:t>
            </w:r>
          </w:p>
          <w:p w:rsidR="00B22AF5" w:rsidRPr="0022685D" w:rsidRDefault="00B22AF5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2A343D" w:rsidRDefault="00B22AF5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1554E6"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3C0387"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2268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5D1CFE" w:rsidRPr="002A343D" w:rsidRDefault="005D1CFE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26"/>
        <w:gridCol w:w="2023"/>
        <w:gridCol w:w="6138"/>
      </w:tblGrid>
      <w:tr w:rsidR="003C0387" w:rsidRPr="002A343D" w:rsidTr="00180943">
        <w:trPr>
          <w:cantSplit/>
        </w:trPr>
        <w:tc>
          <w:tcPr>
            <w:tcW w:w="2144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ЧĂВАШ</w:t>
            </w:r>
            <w:r w:rsidR="001554E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A343D">
              <w:rPr>
                <w:rFonts w:ascii="Arial" w:hAnsi="Arial" w:cs="Arial"/>
                <w:caps/>
                <w:color w:val="000000"/>
                <w:szCs w:val="22"/>
              </w:rPr>
              <w:t>С</w:t>
            </w:r>
            <w:r w:rsidRPr="002A343D">
              <w:rPr>
                <w:rFonts w:ascii="Arial" w:hAnsi="Arial" w:cs="Arial"/>
                <w:bCs/>
                <w:color w:val="000000"/>
                <w:szCs w:val="22"/>
              </w:rPr>
              <w:t>Ě</w:t>
            </w:r>
            <w:r w:rsidRPr="002A343D">
              <w:rPr>
                <w:rFonts w:ascii="Arial" w:hAnsi="Arial" w:cs="Arial"/>
                <w:caps/>
                <w:color w:val="000000"/>
                <w:szCs w:val="22"/>
              </w:rPr>
              <w:t>нт</w:t>
            </w:r>
            <w:r w:rsidRPr="002A343D">
              <w:rPr>
                <w:rFonts w:ascii="Arial" w:hAnsi="Arial" w:cs="Arial"/>
                <w:bCs/>
                <w:color w:val="000000"/>
                <w:szCs w:val="22"/>
              </w:rPr>
              <w:t>Ě</w:t>
            </w:r>
            <w:r w:rsidRPr="002A343D">
              <w:rPr>
                <w:rFonts w:ascii="Arial" w:hAnsi="Arial" w:cs="Arial"/>
                <w:caps/>
                <w:color w:val="000000"/>
                <w:szCs w:val="22"/>
              </w:rPr>
              <w:t>рв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Ă</w:t>
            </w:r>
            <w:r w:rsidRPr="002A343D">
              <w:rPr>
                <w:rFonts w:ascii="Arial" w:hAnsi="Arial" w:cs="Arial"/>
                <w:caps/>
                <w:color w:val="000000"/>
                <w:szCs w:val="22"/>
              </w:rPr>
              <w:t>рри</w:t>
            </w:r>
            <w:r w:rsidR="001554E6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color w:val="000000"/>
                <w:szCs w:val="22"/>
              </w:rPr>
              <w:t>РАЙОНĚ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УРХАС</w:t>
            </w:r>
            <w:r w:rsidR="001554E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КУШКĂ</w:t>
            </w:r>
            <w:r w:rsidR="001554E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ЯЛ</w:t>
            </w:r>
            <w:r w:rsidR="001554E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АДМИНИСТРАЦИЙĚ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3C0387" w:rsidRPr="002A343D" w:rsidRDefault="001554E6" w:rsidP="00180943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2022.07.16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42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Урхас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Кушка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70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РЕСПУБЛИКА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br/>
            </w:r>
            <w:r w:rsidR="001554E6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МАРИИНСКО-ПОСАДСКИЙ</w:t>
            </w:r>
            <w:r w:rsidR="001554E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Cs w:val="22"/>
              </w:rPr>
              <w:t>ПЕРВОЧУРАШЕВСКОГО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ПОСТАНОВЛЕНИЕ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16.07.2022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42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C001C0" w:rsidRDefault="003C0387" w:rsidP="002A343D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</w:rPr>
      </w:pPr>
      <w:r w:rsidRPr="002A343D">
        <w:rPr>
          <w:rStyle w:val="aff1"/>
          <w:color w:val="000000"/>
        </w:rPr>
        <w:t>О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внесении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изменений</w:t>
      </w:r>
      <w:r w:rsidR="001554E6">
        <w:rPr>
          <w:rStyle w:val="aff1"/>
          <w:color w:val="000000"/>
        </w:rPr>
        <w:t xml:space="preserve"> </w:t>
      </w:r>
      <w:bookmarkStart w:id="0" w:name="_Hlk101878341"/>
      <w:r w:rsidRPr="002A343D">
        <w:rPr>
          <w:rStyle w:val="aff1"/>
          <w:color w:val="000000"/>
        </w:rPr>
        <w:t>в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постановление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администрации</w:t>
      </w:r>
      <w:r w:rsidR="001554E6">
        <w:rPr>
          <w:rStyle w:val="aff1"/>
          <w:color w:val="000000"/>
        </w:rPr>
        <w:t xml:space="preserve"> </w:t>
      </w:r>
      <w:proofErr w:type="spellStart"/>
      <w:r w:rsidRPr="002A343D">
        <w:rPr>
          <w:rStyle w:val="aff1"/>
          <w:color w:val="000000"/>
        </w:rPr>
        <w:t>Первочурашевского</w:t>
      </w:r>
      <w:proofErr w:type="spellEnd"/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сельского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поселения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Мариинско-Посадского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района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Чувашской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Республики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от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14.07.2017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г.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№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40</w:t>
      </w:r>
      <w:r w:rsidR="001554E6">
        <w:rPr>
          <w:rStyle w:val="aff1"/>
          <w:color w:val="000000"/>
        </w:rPr>
        <w:t xml:space="preserve"> </w:t>
      </w:r>
      <w:bookmarkEnd w:id="0"/>
      <w:r w:rsidRPr="002A343D">
        <w:rPr>
          <w:rStyle w:val="aff1"/>
          <w:color w:val="000000"/>
        </w:rPr>
        <w:t>«</w:t>
      </w:r>
      <w:r w:rsidRPr="002A343D">
        <w:rPr>
          <w:b/>
          <w:color w:val="000000"/>
        </w:rPr>
        <w:t>Об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утверждении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административного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регламента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предоставления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муниципальной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услуги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«В</w:t>
      </w:r>
      <w:r w:rsidRPr="002A343D">
        <w:rPr>
          <w:b/>
          <w:bCs/>
          <w:color w:val="000000"/>
        </w:rPr>
        <w:t>ыдача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разрешений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на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производство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земляных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работ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на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территории</w:t>
      </w:r>
      <w:r w:rsidR="001554E6">
        <w:rPr>
          <w:b/>
          <w:color w:val="000000"/>
        </w:rPr>
        <w:t xml:space="preserve"> </w:t>
      </w:r>
      <w:proofErr w:type="spellStart"/>
      <w:r w:rsidRPr="002A343D">
        <w:rPr>
          <w:b/>
          <w:color w:val="000000"/>
        </w:rPr>
        <w:t>Первочурашевского</w:t>
      </w:r>
      <w:proofErr w:type="spellEnd"/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сельского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поселения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Мариинско-Посадского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района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Чувашской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Республики»</w:t>
      </w:r>
    </w:p>
    <w:p w:rsidR="0022685D" w:rsidRDefault="0022685D" w:rsidP="002A343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C001C0" w:rsidRDefault="003C0387" w:rsidP="002A343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соответствии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Федеральным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законом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27.07.2010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210-ФЗ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«Об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организации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услуг»,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Федеральным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законом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06.10.2003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131-ФЗ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«Об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общих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принципах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организации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местного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Федерации»,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основании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Устава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района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Чувашской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Республики,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C0387" w:rsidRPr="002A343D" w:rsidRDefault="001554E6" w:rsidP="002A343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3C0387" w:rsidRPr="002A343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т:</w:t>
      </w:r>
    </w:p>
    <w:p w:rsidR="00C001C0" w:rsidRDefault="001554E6" w:rsidP="002A343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«В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ыдача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разрешений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на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производство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земляных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работ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Республики»,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14.07.2017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40,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(с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изменениями,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внесенными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11.09.2017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52)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1)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2.4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изложить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следующей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редакции: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Выдача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разрешения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заявления.</w:t>
      </w:r>
    </w:p>
    <w:p w:rsidR="00C001C0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(отправки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электронных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непосредственно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определяется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пределах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почтовым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отправлением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личного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получения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более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пяти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2)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2.7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изложить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следующей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редакции: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bCs/>
          <w:color w:val="000000"/>
          <w:sz w:val="20"/>
        </w:rPr>
        <w:t>2.7.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Для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получения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данной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требуется: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bCs/>
          <w:color w:val="000000"/>
          <w:sz w:val="20"/>
        </w:rPr>
        <w:t>1)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иных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документов,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находящихся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распоряжении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государственных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органов,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органов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местного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самоуправления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подведомственным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организаций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(за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исключением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организаций,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оказывающих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необходимые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обязательные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для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муниципальной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услуги)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подлежащих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предоставлению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рамках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межведомственного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информационного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взаимодействия.</w:t>
      </w:r>
    </w:p>
    <w:p w:rsidR="00C001C0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2)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</w:t>
      </w:r>
    </w:p>
    <w:p w:rsidR="00C001C0" w:rsidRDefault="003C0387" w:rsidP="002A343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3)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Абзацы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1,2,3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подраздела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2.11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признать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утратившими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силу</w:t>
      </w:r>
    </w:p>
    <w:p w:rsidR="003C0387" w:rsidRPr="002A343D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b/>
          <w:color w:val="000000"/>
          <w:sz w:val="20"/>
          <w:szCs w:val="24"/>
        </w:rPr>
        <w:t>4)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6.2.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пунктами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8,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9,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10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2A343D">
        <w:rPr>
          <w:rFonts w:ascii="Arial" w:hAnsi="Arial" w:cs="Arial"/>
          <w:color w:val="000000"/>
          <w:sz w:val="20"/>
          <w:szCs w:val="24"/>
        </w:rPr>
        <w:t>:</w:t>
      </w:r>
    </w:p>
    <w:p w:rsidR="003C0387" w:rsidRPr="002A343D" w:rsidRDefault="003C0387" w:rsidP="002A343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8)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9)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приостановления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субъектов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10)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требование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или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информации,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которых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указывались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отказе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приеме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необходимых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исключением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следующих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случаев: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C0387" w:rsidRPr="002A343D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а)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изменение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требований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нормативных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правовых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актов,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касающихся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после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подачи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услуги;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наличие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включенных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комплект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документов;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</w:p>
    <w:p w:rsidR="00C001C0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г)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выявление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факта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(признаков)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ошибочного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или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действия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(бездействия)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должностного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лица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органа,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услугу,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отказе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приеме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необходимых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2A343D">
        <w:rPr>
          <w:rFonts w:ascii="Arial" w:hAnsi="Arial" w:cs="Arial"/>
          <w:b/>
          <w:color w:val="000000"/>
          <w:sz w:val="20"/>
          <w:szCs w:val="24"/>
        </w:rPr>
        <w:t>5)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подразделом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6.15.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«6.15.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Основанием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является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получение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(далее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–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ошибок).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Заявление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произвольной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форме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специалистом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день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его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специалист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осуществляет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замену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указанных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направление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срок,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превышающий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рабочих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дней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даты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регистрации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специалист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письменно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сообщает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таких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срок,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превышающий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рабочих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дней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даты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регистрации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ошибок.</w:t>
      </w:r>
    </w:p>
    <w:p w:rsidR="00C001C0" w:rsidRDefault="003C0387" w:rsidP="002A343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Результатом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процедуры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является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замена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письменное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уведомление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таких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ошибок.</w:t>
      </w:r>
    </w:p>
    <w:p w:rsidR="00C001C0" w:rsidRDefault="001554E6" w:rsidP="002A343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вестник».</w:t>
      </w:r>
    </w:p>
    <w:p w:rsidR="0022685D" w:rsidRDefault="0022685D" w:rsidP="002A343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  <w:r w:rsidRPr="002A343D">
        <w:rPr>
          <w:rFonts w:ascii="Arial" w:eastAsia="Calibri" w:hAnsi="Arial" w:cs="Arial"/>
          <w:color w:val="000000"/>
          <w:sz w:val="20"/>
        </w:rPr>
        <w:t>Глава</w:t>
      </w:r>
      <w:r w:rsidR="001554E6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eastAsia="Calibri" w:hAnsi="Arial" w:cs="Arial"/>
          <w:color w:val="000000"/>
          <w:sz w:val="20"/>
        </w:rPr>
        <w:t>Первочурашевского</w:t>
      </w:r>
      <w:proofErr w:type="spellEnd"/>
    </w:p>
    <w:p w:rsidR="003C0387" w:rsidRPr="002A343D" w:rsidRDefault="003C0387" w:rsidP="002A343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  <w:r w:rsidRPr="002A343D">
        <w:rPr>
          <w:rFonts w:ascii="Arial" w:eastAsia="Calibri" w:hAnsi="Arial" w:cs="Arial"/>
          <w:color w:val="000000"/>
          <w:sz w:val="20"/>
        </w:rPr>
        <w:t>сельского</w:t>
      </w:r>
      <w:r w:rsidR="001554E6">
        <w:rPr>
          <w:rFonts w:ascii="Arial" w:eastAsia="Calibri" w:hAnsi="Arial" w:cs="Arial"/>
          <w:color w:val="000000"/>
          <w:sz w:val="20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</w:rPr>
        <w:t>поселения</w:t>
      </w:r>
      <w:r w:rsidR="001554E6">
        <w:rPr>
          <w:rFonts w:ascii="Arial" w:eastAsia="Calibri" w:hAnsi="Arial" w:cs="Arial"/>
          <w:color w:val="000000"/>
          <w:sz w:val="20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</w:rPr>
        <w:t>В.А.</w:t>
      </w:r>
      <w:r w:rsidR="001554E6">
        <w:rPr>
          <w:rFonts w:ascii="Arial" w:eastAsia="Calibri" w:hAnsi="Arial" w:cs="Arial"/>
          <w:color w:val="000000"/>
          <w:sz w:val="20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</w:rPr>
        <w:t>Орлов</w:t>
      </w:r>
    </w:p>
    <w:p w:rsidR="003C0387" w:rsidRPr="002A343D" w:rsidRDefault="001554E6" w:rsidP="002A343D">
      <w:pPr>
        <w:spacing w:after="0" w:line="240" w:lineRule="auto"/>
        <w:ind w:right="-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C001C0" w:rsidRDefault="001554E6" w:rsidP="002A343D">
      <w:pPr>
        <w:spacing w:after="0" w:line="240" w:lineRule="auto"/>
        <w:ind w:right="-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22685D" w:rsidRDefault="0022685D" w:rsidP="002A343D">
      <w:pPr>
        <w:spacing w:after="0" w:line="240" w:lineRule="auto"/>
        <w:ind w:right="-1"/>
        <w:rPr>
          <w:rFonts w:ascii="Arial" w:hAnsi="Arial" w:cs="Arial"/>
          <w:color w:val="000000"/>
          <w:sz w:val="20"/>
        </w:rPr>
      </w:pPr>
    </w:p>
    <w:p w:rsidR="0022685D" w:rsidRDefault="0022685D" w:rsidP="002A343D">
      <w:pPr>
        <w:spacing w:after="0" w:line="240" w:lineRule="auto"/>
        <w:ind w:right="-1"/>
        <w:rPr>
          <w:rFonts w:ascii="Arial" w:hAnsi="Arial" w:cs="Arial"/>
          <w:color w:val="000000"/>
          <w:sz w:val="20"/>
        </w:rPr>
      </w:pPr>
    </w:p>
    <w:p w:rsidR="0022685D" w:rsidRDefault="0022685D" w:rsidP="002A343D">
      <w:pPr>
        <w:spacing w:after="0" w:line="240" w:lineRule="auto"/>
        <w:ind w:right="-1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pStyle w:val="ab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lastRenderedPageBreak/>
              <w:t>ЧĂВАШ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3C0387" w:rsidRPr="002A343D" w:rsidRDefault="00B45B65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СĔНТĔРПУ¨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3C0387" w:rsidRPr="002A343D" w:rsidRDefault="001554E6" w:rsidP="0018094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2022.07.28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49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</w:t>
            </w:r>
            <w:r w:rsidR="00E85104"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Ă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noProof/>
                <w:color w:val="000000"/>
              </w:rPr>
              <w:t>28.07.2022</w:t>
            </w:r>
            <w:r w:rsidR="001554E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</w:rPr>
              <w:t>№</w:t>
            </w:r>
            <w:r w:rsidR="001554E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</w:rPr>
              <w:t>49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C001C0" w:rsidRDefault="003C0387" w:rsidP="002A343D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  <w:szCs w:val="24"/>
        </w:rPr>
      </w:pPr>
      <w:r w:rsidRPr="002A343D">
        <w:rPr>
          <w:rStyle w:val="aff1"/>
          <w:color w:val="000000"/>
          <w:szCs w:val="24"/>
        </w:rPr>
        <w:t>О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внесении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изменений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в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постановление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администрации</w:t>
      </w:r>
      <w:r w:rsidR="001554E6">
        <w:rPr>
          <w:rStyle w:val="aff1"/>
          <w:color w:val="000000"/>
          <w:szCs w:val="24"/>
        </w:rPr>
        <w:t xml:space="preserve"> </w:t>
      </w:r>
      <w:proofErr w:type="spellStart"/>
      <w:r w:rsidRPr="002A343D">
        <w:rPr>
          <w:rStyle w:val="aff1"/>
          <w:color w:val="000000"/>
          <w:szCs w:val="24"/>
        </w:rPr>
        <w:t>Большешигаевского</w:t>
      </w:r>
      <w:proofErr w:type="spellEnd"/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сельского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поселения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Мариинско-Посадского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района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Чувашской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Республики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от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12.07.2017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г.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№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33</w:t>
      </w:r>
      <w:r w:rsidR="001554E6">
        <w:rPr>
          <w:rStyle w:val="aff1"/>
          <w:color w:val="000000"/>
          <w:szCs w:val="24"/>
        </w:rPr>
        <w:t xml:space="preserve"> </w:t>
      </w:r>
      <w:r w:rsidRPr="002A343D">
        <w:rPr>
          <w:rStyle w:val="aff1"/>
          <w:color w:val="000000"/>
          <w:szCs w:val="24"/>
        </w:rPr>
        <w:t>«</w:t>
      </w:r>
      <w:r w:rsidRPr="002A343D">
        <w:rPr>
          <w:b/>
          <w:color w:val="000000"/>
          <w:szCs w:val="24"/>
        </w:rPr>
        <w:t>Об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утверждении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административного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регламента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предоставления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муниципальной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услуги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«В</w:t>
      </w:r>
      <w:r w:rsidRPr="002A343D">
        <w:rPr>
          <w:b/>
          <w:bCs/>
          <w:color w:val="000000"/>
          <w:szCs w:val="24"/>
        </w:rPr>
        <w:t>ыдача</w:t>
      </w:r>
      <w:r w:rsidR="001554E6">
        <w:rPr>
          <w:b/>
          <w:bCs/>
          <w:color w:val="000000"/>
          <w:szCs w:val="24"/>
        </w:rPr>
        <w:t xml:space="preserve"> </w:t>
      </w:r>
      <w:r w:rsidRPr="002A343D">
        <w:rPr>
          <w:b/>
          <w:bCs/>
          <w:color w:val="000000"/>
          <w:szCs w:val="24"/>
        </w:rPr>
        <w:t>разрешений</w:t>
      </w:r>
      <w:r w:rsidR="001554E6">
        <w:rPr>
          <w:b/>
          <w:bCs/>
          <w:color w:val="000000"/>
          <w:szCs w:val="24"/>
        </w:rPr>
        <w:t xml:space="preserve"> </w:t>
      </w:r>
      <w:r w:rsidRPr="002A343D">
        <w:rPr>
          <w:b/>
          <w:bCs/>
          <w:color w:val="000000"/>
          <w:szCs w:val="24"/>
        </w:rPr>
        <w:t>на</w:t>
      </w:r>
      <w:r w:rsidR="001554E6">
        <w:rPr>
          <w:b/>
          <w:bCs/>
          <w:color w:val="000000"/>
          <w:szCs w:val="24"/>
        </w:rPr>
        <w:t xml:space="preserve"> </w:t>
      </w:r>
      <w:r w:rsidRPr="002A343D">
        <w:rPr>
          <w:b/>
          <w:bCs/>
          <w:color w:val="000000"/>
          <w:szCs w:val="24"/>
        </w:rPr>
        <w:t>производство</w:t>
      </w:r>
      <w:r w:rsidR="001554E6">
        <w:rPr>
          <w:b/>
          <w:bCs/>
          <w:color w:val="000000"/>
          <w:szCs w:val="24"/>
        </w:rPr>
        <w:t xml:space="preserve"> </w:t>
      </w:r>
      <w:r w:rsidRPr="002A343D">
        <w:rPr>
          <w:b/>
          <w:bCs/>
          <w:color w:val="000000"/>
          <w:szCs w:val="24"/>
        </w:rPr>
        <w:t>земляных</w:t>
      </w:r>
      <w:r w:rsidR="001554E6">
        <w:rPr>
          <w:b/>
          <w:bCs/>
          <w:color w:val="000000"/>
          <w:szCs w:val="24"/>
        </w:rPr>
        <w:t xml:space="preserve"> </w:t>
      </w:r>
      <w:r w:rsidRPr="002A343D">
        <w:rPr>
          <w:b/>
          <w:bCs/>
          <w:color w:val="000000"/>
          <w:szCs w:val="24"/>
        </w:rPr>
        <w:t>работ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на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территории</w:t>
      </w:r>
      <w:r w:rsidR="001554E6">
        <w:rPr>
          <w:b/>
          <w:color w:val="000000"/>
          <w:szCs w:val="24"/>
        </w:rPr>
        <w:t xml:space="preserve"> </w:t>
      </w:r>
      <w:proofErr w:type="spellStart"/>
      <w:r w:rsidRPr="002A343D">
        <w:rPr>
          <w:b/>
          <w:color w:val="000000"/>
          <w:szCs w:val="24"/>
        </w:rPr>
        <w:t>Большешигаевского</w:t>
      </w:r>
      <w:proofErr w:type="spellEnd"/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сельского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поселения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Мариинско-Посадского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района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Чувашской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Республики»</w:t>
      </w:r>
    </w:p>
    <w:p w:rsidR="0022685D" w:rsidRDefault="0022685D" w:rsidP="002A343D">
      <w:pPr>
        <w:pStyle w:val="ab"/>
        <w:ind w:firstLine="708"/>
        <w:jc w:val="both"/>
        <w:rPr>
          <w:rFonts w:ascii="Arial" w:hAnsi="Arial" w:cs="Arial"/>
          <w:color w:val="000000"/>
          <w:sz w:val="20"/>
        </w:rPr>
      </w:pPr>
    </w:p>
    <w:p w:rsidR="00C001C0" w:rsidRDefault="003C0387" w:rsidP="002A343D">
      <w:pPr>
        <w:pStyle w:val="ab"/>
        <w:ind w:firstLine="708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27.07.2010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210-ФЗ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06.10.2003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131-ФЗ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принципах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самоуправления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</w:rPr>
        <w:t>т</w:t>
      </w:r>
      <w:proofErr w:type="gram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т:</w:t>
      </w:r>
    </w:p>
    <w:p w:rsidR="00C001C0" w:rsidRDefault="001554E6" w:rsidP="002A343D">
      <w:pPr>
        <w:pStyle w:val="ab"/>
        <w:ind w:firstLine="14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Внести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административный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регламент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предоставления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услуги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«В</w:t>
      </w:r>
      <w:r w:rsidR="003C0387" w:rsidRPr="002A343D">
        <w:rPr>
          <w:rFonts w:ascii="Arial" w:hAnsi="Arial" w:cs="Arial"/>
          <w:bCs/>
          <w:color w:val="000000"/>
          <w:sz w:val="20"/>
        </w:rPr>
        <w:t>ыдача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</w:rPr>
        <w:t>разрешений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</w:rPr>
        <w:t>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</w:rPr>
        <w:t>производство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</w:rPr>
        <w:t>земляных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</w:rPr>
        <w:t>работ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Республики»,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утвержденный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12.07.2017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33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следующие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изменения: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1)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2.4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изложить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следующей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редакции: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Выдача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разрешения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заявления.</w:t>
      </w:r>
    </w:p>
    <w:p w:rsidR="00C001C0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(отправки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электронных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непосредственно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определяется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пределах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почтовым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отправлением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личного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получения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более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пяти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2)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2.7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изложить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следующей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редакции: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bCs/>
          <w:color w:val="000000"/>
          <w:sz w:val="20"/>
        </w:rPr>
        <w:t>2.7.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Для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получения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данной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требуется: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bCs/>
          <w:color w:val="000000"/>
          <w:sz w:val="20"/>
        </w:rPr>
        <w:t>1)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иных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документов,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находящихся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распоряжении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государственных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органов,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органов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местного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самоуправления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подведомственным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организаций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(за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исключением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организаций,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оказывающих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необходимые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обязательные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для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муниципальной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услуги)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подлежащих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предоставлению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рамках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межведомственного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информационного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взаимодействия.</w:t>
      </w:r>
    </w:p>
    <w:p w:rsidR="00C001C0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color w:val="000000"/>
          <w:sz w:val="20"/>
          <w:shd w:val="clear" w:color="auto" w:fill="FFFFFF"/>
        </w:rPr>
        <w:t>2)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предоставление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бумажном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носителе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документов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информации,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электронные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образы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которых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ранее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были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заверены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усиленной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квалифицированной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подписью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уполномоченного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должностного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лица,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исключением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случаев,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если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нанесение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отметок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такие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документы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либо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изъятие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является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необходимым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условием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предоставления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муниципальной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услуги,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иных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случаев,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установленных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федеральными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законами.</w:t>
      </w:r>
    </w:p>
    <w:p w:rsidR="00C001C0" w:rsidRDefault="003C0387" w:rsidP="002A343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3)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Абзацы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1,2,3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подраздела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2.11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признать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утратившими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силу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4)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Подраздел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6.2.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раздела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6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дополнить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пунктами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8,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9,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10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следующего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содержания</w:t>
      </w:r>
      <w:r w:rsidRPr="002A343D">
        <w:rPr>
          <w:rFonts w:ascii="Arial" w:hAnsi="Arial" w:cs="Arial"/>
          <w:color w:val="000000"/>
          <w:sz w:val="20"/>
        </w:rPr>
        <w:t>:</w:t>
      </w:r>
    </w:p>
    <w:p w:rsidR="003C0387" w:rsidRPr="002A343D" w:rsidRDefault="003C0387" w:rsidP="002A343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8)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9)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приостановления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субъектов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10)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отсутствие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недостоверность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указывались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исключением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случаев: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а)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касающихся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наличие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включенных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комплект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документов;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</w:p>
    <w:p w:rsidR="00C001C0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г)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выявление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документально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подтвержденного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факта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(признаков)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ошибочного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противоправного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(бездействия)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должностного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предоставляющего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5)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Раздел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6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дополнить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подразделом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6.15.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следующего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содержания: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«6.15.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Основанием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получение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(далее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ошибок).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произвольной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регистрируется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специалистом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день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специалист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замену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превышающий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отсутствия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специалист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сообщает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отсутствии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превышающий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ошибок.</w:t>
      </w:r>
    </w:p>
    <w:p w:rsidR="00C001C0" w:rsidRDefault="003C0387" w:rsidP="002A343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Результатом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административной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процедуры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замена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отсутствии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опечаток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ошибок.</w:t>
      </w:r>
    </w:p>
    <w:p w:rsidR="00C001C0" w:rsidRDefault="001554E6" w:rsidP="002A343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вестник».</w:t>
      </w:r>
    </w:p>
    <w:p w:rsidR="0022685D" w:rsidRDefault="0022685D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</w:p>
    <w:p w:rsidR="003C0387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Глава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С.И.Николаев</w:t>
      </w:r>
      <w:proofErr w:type="spellEnd"/>
    </w:p>
    <w:p w:rsidR="0022685D" w:rsidRPr="002A343D" w:rsidRDefault="0022685D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pStyle w:val="ab"/>
        <w:ind w:right="4069"/>
        <w:jc w:val="both"/>
        <w:rPr>
          <w:rFonts w:ascii="Arial" w:hAnsi="Arial" w:cs="Arial"/>
          <w:color w:val="000000"/>
          <w:sz w:val="20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3C0387" w:rsidRPr="002A343D" w:rsidRDefault="00620BA1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s1027" type="#_x0000_t75" style="position:absolute;left:0;text-align:left;margin-left:-2.85pt;margin-top:8.7pt;width:56.7pt;height:56.7pt;z-index:251661312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3C0387" w:rsidRPr="002A343D" w:rsidRDefault="001554E6" w:rsidP="0018094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2022.08.01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50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noProof/>
                <w:color w:val="000000"/>
              </w:rPr>
              <w:t>01.08.2022</w:t>
            </w:r>
            <w:r w:rsidR="001554E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</w:rPr>
              <w:t>№</w:t>
            </w:r>
            <w:r w:rsidR="001554E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</w:rPr>
              <w:t>50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C001C0" w:rsidRDefault="003C0387" w:rsidP="002A343D">
      <w:pPr>
        <w:spacing w:after="0" w:line="240" w:lineRule="auto"/>
        <w:ind w:right="5385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принятии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имущества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состав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муниципальной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казны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сельского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района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Чувашской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Республики</w:t>
      </w:r>
    </w:p>
    <w:p w:rsidR="0022685D" w:rsidRDefault="001554E6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06.10.2003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N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131-ФЗ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"Об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принципах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самоуправления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решением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Собрания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21.11.2016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С-15/1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утверждении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реестра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имущества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"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</w:p>
    <w:p w:rsidR="00C001C0" w:rsidRDefault="001554E6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ПОСТАНОВЛЯЕТ:</w:t>
      </w:r>
    </w:p>
    <w:p w:rsidR="003C0387" w:rsidRPr="002A343D" w:rsidRDefault="003C0387" w:rsidP="002A343D">
      <w:pPr>
        <w:pStyle w:val="aff7"/>
        <w:numPr>
          <w:ilvl w:val="0"/>
          <w:numId w:val="34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Принять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казну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имущество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согласно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приложению.</w:t>
      </w:r>
    </w:p>
    <w:p w:rsidR="003C0387" w:rsidRPr="002A343D" w:rsidRDefault="003C0387" w:rsidP="002A343D">
      <w:pPr>
        <w:pStyle w:val="aff7"/>
        <w:numPr>
          <w:ilvl w:val="0"/>
          <w:numId w:val="34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МКУ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«Централизованная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бухгалтерия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включить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реестр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казны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списке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имущество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порядке.</w:t>
      </w:r>
    </w:p>
    <w:p w:rsidR="003C0387" w:rsidRPr="002A343D" w:rsidRDefault="003C0387" w:rsidP="002A343D">
      <w:pPr>
        <w:pStyle w:val="aff7"/>
        <w:numPr>
          <w:ilvl w:val="0"/>
          <w:numId w:val="34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Контроль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исполнения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постановления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оставляю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собой.</w:t>
      </w:r>
    </w:p>
    <w:p w:rsidR="00C001C0" w:rsidRDefault="003C0387" w:rsidP="002A343D">
      <w:pPr>
        <w:pStyle w:val="aff7"/>
        <w:numPr>
          <w:ilvl w:val="0"/>
          <w:numId w:val="34"/>
        </w:numPr>
        <w:ind w:left="0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вступает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силу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подписания.</w:t>
      </w:r>
    </w:p>
    <w:p w:rsidR="0022685D" w:rsidRDefault="0022685D" w:rsidP="002A343D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C001C0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2A343D">
        <w:rPr>
          <w:rFonts w:ascii="Arial" w:hAnsi="Arial" w:cs="Arial"/>
          <w:color w:val="000000"/>
          <w:sz w:val="20"/>
          <w:lang w:eastAsia="en-US"/>
        </w:rPr>
        <w:t>Глава</w:t>
      </w:r>
      <w:r w:rsidR="001554E6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lang w:eastAsia="en-US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hAnsi="Arial" w:cs="Arial"/>
          <w:color w:val="000000"/>
          <w:sz w:val="20"/>
          <w:lang w:eastAsia="en-US"/>
        </w:rPr>
        <w:t>сельского</w:t>
      </w:r>
      <w:r w:rsidR="001554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hAnsi="Arial" w:cs="Arial"/>
          <w:color w:val="000000"/>
          <w:sz w:val="20"/>
          <w:lang w:eastAsia="en-US"/>
        </w:rPr>
        <w:t>поселения</w:t>
      </w:r>
      <w:r w:rsidR="001554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hAnsi="Arial" w:cs="Arial"/>
          <w:color w:val="000000"/>
          <w:sz w:val="20"/>
          <w:lang w:eastAsia="en-US"/>
        </w:rPr>
        <w:t>Николаев</w:t>
      </w:r>
      <w:r w:rsidR="001554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hAnsi="Arial" w:cs="Arial"/>
          <w:color w:val="000000"/>
          <w:sz w:val="20"/>
          <w:lang w:eastAsia="en-US"/>
        </w:rPr>
        <w:t>С.И.</w:t>
      </w:r>
    </w:p>
    <w:p w:rsidR="003C0387" w:rsidRPr="002A343D" w:rsidRDefault="003C0387" w:rsidP="002A343D">
      <w:pPr>
        <w:pStyle w:val="13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Приложение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0387" w:rsidRPr="002A343D" w:rsidRDefault="003C0387" w:rsidP="002A343D">
      <w:pPr>
        <w:pStyle w:val="13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0387" w:rsidRPr="002A343D" w:rsidRDefault="003C0387" w:rsidP="002A343D">
      <w:pPr>
        <w:pStyle w:val="13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Большешигаевского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сельского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поселения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0387" w:rsidRPr="002A343D" w:rsidRDefault="003C0387" w:rsidP="002A343D">
      <w:pPr>
        <w:pStyle w:val="13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района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Республики</w:t>
      </w:r>
    </w:p>
    <w:p w:rsidR="003C0387" w:rsidRPr="002A343D" w:rsidRDefault="003C0387" w:rsidP="002A343D">
      <w:pPr>
        <w:pStyle w:val="13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01.08.2022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349"/>
        <w:gridCol w:w="1297"/>
        <w:gridCol w:w="2484"/>
        <w:gridCol w:w="3315"/>
        <w:gridCol w:w="1805"/>
      </w:tblGrid>
      <w:tr w:rsidR="002A343D" w:rsidRPr="002A343D" w:rsidTr="00180943">
        <w:trPr>
          <w:cantSplit/>
        </w:trPr>
        <w:tc>
          <w:tcPr>
            <w:tcW w:w="360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23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4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(шт.)</w:t>
            </w:r>
          </w:p>
        </w:tc>
        <w:tc>
          <w:tcPr>
            <w:tcW w:w="870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возникновения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права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61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Основание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возникновения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права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632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Стоимость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2A343D" w:rsidRPr="002A343D" w:rsidTr="00180943">
        <w:trPr>
          <w:cantSplit/>
        </w:trPr>
        <w:tc>
          <w:tcPr>
            <w:tcW w:w="360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pct"/>
            <w:vAlign w:val="center"/>
          </w:tcPr>
          <w:p w:rsidR="00C001C0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Жилой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дом,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расположенный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адресу: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Сотниково,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  <w:p w:rsidR="003C0387" w:rsidRPr="002A343D" w:rsidRDefault="003C0387" w:rsidP="00180943">
            <w:pPr>
              <w:pStyle w:val="13"/>
              <w:ind w:left="33" w:hanging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участок,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расположенный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адресу: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Сотниково,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54" w:type="pct"/>
            <w:vAlign w:val="center"/>
          </w:tcPr>
          <w:p w:rsidR="00C001C0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pct"/>
            <w:vAlign w:val="center"/>
          </w:tcPr>
          <w:p w:rsidR="00C001C0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18.04.2018</w:t>
            </w:r>
          </w:p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161" w:type="pct"/>
            <w:vAlign w:val="center"/>
          </w:tcPr>
          <w:p w:rsidR="00C001C0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Заочное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решение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суда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04.09.2017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делу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№2-328/2017</w:t>
            </w:r>
          </w:p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Заочное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решение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суда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04.09.2017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делу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№2-328/2017</w:t>
            </w:r>
          </w:p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3C0387" w:rsidRPr="002A343D" w:rsidRDefault="003C0387" w:rsidP="00180943">
            <w:pPr>
              <w:pStyle w:val="13"/>
              <w:ind w:left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266200,00</w:t>
            </w:r>
          </w:p>
        </w:tc>
      </w:tr>
    </w:tbl>
    <w:p w:rsidR="003C0387" w:rsidRPr="002A343D" w:rsidRDefault="003C0387" w:rsidP="002A343D">
      <w:pPr>
        <w:pStyle w:val="msonormalbullet2gif"/>
        <w:spacing w:before="0" w:beforeAutospacing="0" w:after="0" w:afterAutospacing="0"/>
        <w:contextualSpacing/>
        <w:jc w:val="both"/>
        <w:textAlignment w:val="baseline"/>
        <w:outlineLvl w:val="1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pStyle w:val="21"/>
        <w:tabs>
          <w:tab w:val="left" w:pos="6213"/>
        </w:tabs>
        <w:spacing w:after="0" w:line="240" w:lineRule="auto"/>
        <w:ind w:right="4252"/>
        <w:rPr>
          <w:color w:val="000000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3C0387" w:rsidRPr="002A343D" w:rsidRDefault="00B45B65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_x0000_i1026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АДМИНИСТРАЦИЙĔ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Й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Ы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Ш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Ă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3C0387" w:rsidRPr="002A343D" w:rsidRDefault="001554E6" w:rsidP="0018094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2022.08.0</w:t>
            </w:r>
            <w:r w:rsidR="003C0387" w:rsidRPr="002A343D">
              <w:rPr>
                <w:rFonts w:ascii="Arial" w:hAnsi="Arial" w:cs="Arial"/>
                <w:noProof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5</w:t>
            </w:r>
            <w:r w:rsidR="003C0387" w:rsidRPr="002A343D">
              <w:rPr>
                <w:rFonts w:ascii="Arial" w:hAnsi="Arial" w:cs="Arial"/>
                <w:noProof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b w:val="0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П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С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Т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А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О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В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Л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Н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И</w:t>
            </w:r>
            <w:r w:rsidR="001554E6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2A343D">
              <w:rPr>
                <w:rStyle w:val="ad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A343D">
              <w:rPr>
                <w:rFonts w:ascii="Arial" w:hAnsi="Arial" w:cs="Arial"/>
                <w:noProof/>
                <w:color w:val="000000"/>
              </w:rPr>
              <w:t>0</w:t>
            </w:r>
            <w:r w:rsidRPr="002A343D">
              <w:rPr>
                <w:rFonts w:ascii="Arial" w:hAnsi="Arial" w:cs="Arial"/>
                <w:noProof/>
                <w:color w:val="000000"/>
                <w:lang w:val="en-US"/>
              </w:rPr>
              <w:t>3</w:t>
            </w:r>
            <w:r w:rsidRPr="002A343D">
              <w:rPr>
                <w:rFonts w:ascii="Arial" w:hAnsi="Arial" w:cs="Arial"/>
                <w:noProof/>
                <w:color w:val="000000"/>
              </w:rPr>
              <w:t>.08.2022</w:t>
            </w:r>
            <w:r w:rsidR="001554E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</w:rPr>
              <w:t>№</w:t>
            </w:r>
            <w:r w:rsidR="001554E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</w:rPr>
              <w:t>5</w:t>
            </w:r>
            <w:r w:rsidRPr="002A343D">
              <w:rPr>
                <w:rFonts w:ascii="Arial" w:hAnsi="Arial" w:cs="Arial"/>
                <w:noProof/>
                <w:color w:val="000000"/>
                <w:lang w:val="en-US"/>
              </w:rPr>
              <w:t>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C001C0" w:rsidRDefault="003C0387" w:rsidP="002A343D">
      <w:pPr>
        <w:tabs>
          <w:tab w:val="left" w:pos="0"/>
        </w:tabs>
        <w:autoSpaceDE w:val="0"/>
        <w:autoSpaceDN w:val="0"/>
        <w:spacing w:after="0" w:line="240" w:lineRule="auto"/>
        <w:ind w:right="4677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Об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установлении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территории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/>
          <w:color w:val="000000"/>
          <w:sz w:val="20"/>
        </w:rPr>
        <w:t>Большешигаевского</w:t>
      </w:r>
      <w:proofErr w:type="spellEnd"/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сельского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района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Чувашской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Республики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особого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противопожарного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режима</w:t>
      </w:r>
    </w:p>
    <w:p w:rsidR="00180943" w:rsidRDefault="00180943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21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декабря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1994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69-ФЗ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безопасности»,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25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ноября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2005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47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безопасности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Республике»,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27.07.2022.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568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установлении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особого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противопожарного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режима»,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связи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повышением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опасности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оперативного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реагирования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возникновения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3C0387" w:rsidRPr="002A343D">
        <w:rPr>
          <w:rFonts w:ascii="Arial" w:hAnsi="Arial" w:cs="Arial"/>
          <w:color w:val="000000"/>
          <w:sz w:val="20"/>
        </w:rPr>
        <w:t>т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т: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Установить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особый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противопожарный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режим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августая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года.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действия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особого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противопожарного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режима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установить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дополнительные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требования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безопасности: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создать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патрульных,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патрульно-маневренных,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маневренных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групп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обнаружения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неконтролируемых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палов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сухой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травы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круглосуточного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патрулирования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пунктов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прилегающих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числе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садоводческих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огороднических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некоммерческих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товариществ,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предприятий;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принятие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мер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локализации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очагов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горения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сухой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растительности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спасению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людей;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готовность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систем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связи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оповещения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возникновения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чрезвычайных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ситуаций;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определить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перечень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мероприятий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очистке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бесхозяйных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длительное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время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эксплуатируемых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приусадебных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участков;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разработать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комплекс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дополнительных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мероприятий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недопущению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выжигания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сухой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растительности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неиспользуемых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(бесхозяйных)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землях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сельскохозяйственного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назначения,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назначить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ответственных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выполнение,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выполнение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учетом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климатических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особенностей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районов;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выявления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лиц,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допустивших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любые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очаги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горения,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принятие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мер;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соблюдением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запрета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свалок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горючих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отходов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пользования,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прилегающих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жилым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домам,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садовым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домам,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объектам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недвижимого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имущества,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относящимся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имуществу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садоводческого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огороднического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некоммерческого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товарищества,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лесах,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лесопарковых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зонах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землях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сельскохозяйственного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назначения;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соблюдением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запрета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свалок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отходов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садоводства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огородничества,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числе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вне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границ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охранных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зонах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линий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электропередачи,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электрических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станций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подстанций,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лесах,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лесопарковых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зонах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землях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сельскохозяйственного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назначения;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Рекомендовать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руководителям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предприятий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(независимо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форм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собственности),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учреждениям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образования,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культуры,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здравоохранения: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создать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запасы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пожаротушения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возникновения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пожаров;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дежурство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руководящего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состава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выходные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дни,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откорректировать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схемы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оповещения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случаях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возникновения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чрезвычайных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ситуаций.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патрулирование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пунктов,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лесных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угодий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населением,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работниками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объектов,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членами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добровольных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формирований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совместно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участковыми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инспекторами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полиции;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места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массового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отдыха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оборудовать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стендами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наглядной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агитацией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противопожарную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тематику;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завершить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мероприятия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опашке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пунктов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созданию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минерализованных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полос,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ограничить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доступ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лесные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массивы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пожароопасного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сезона.</w:t>
      </w:r>
    </w:p>
    <w:p w:rsidR="003C0387" w:rsidRPr="002A343D" w:rsidRDefault="001554E6" w:rsidP="002A343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разъяснительную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работу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среди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через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противопожарного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режима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поселения.</w:t>
      </w:r>
    </w:p>
    <w:p w:rsidR="00C001C0" w:rsidRDefault="003C0387" w:rsidP="002A343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вступает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силу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hyperlink r:id="rId11" w:history="1">
        <w:r w:rsidRPr="002A343D">
          <w:rPr>
            <w:rStyle w:val="af"/>
            <w:rFonts w:ascii="Arial" w:hAnsi="Arial" w:cs="Arial"/>
            <w:color w:val="000000"/>
            <w:sz w:val="20"/>
          </w:rPr>
          <w:t>официального</w:t>
        </w:r>
        <w:r w:rsidR="001554E6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2A343D">
          <w:rPr>
            <w:rStyle w:val="af"/>
            <w:rFonts w:ascii="Arial" w:hAnsi="Arial" w:cs="Arial"/>
            <w:color w:val="000000"/>
            <w:sz w:val="20"/>
          </w:rPr>
          <w:t>опубликования</w:t>
        </w:r>
      </w:hyperlink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газете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"Посадский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вестник".</w:t>
      </w:r>
    </w:p>
    <w:p w:rsidR="003C0387" w:rsidRPr="002A343D" w:rsidRDefault="001554E6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1554E6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1554E6" w:rsidP="002A343D">
      <w:pPr>
        <w:tabs>
          <w:tab w:val="left" w:pos="739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Большешигаевского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</w:p>
    <w:p w:rsidR="003C0387" w:rsidRDefault="003C0387" w:rsidP="002A343D">
      <w:pPr>
        <w:tabs>
          <w:tab w:val="left" w:pos="739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Николаев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С.И.</w:t>
      </w:r>
    </w:p>
    <w:p w:rsidR="00180943" w:rsidRPr="002A343D" w:rsidRDefault="00180943" w:rsidP="002A343D">
      <w:pPr>
        <w:tabs>
          <w:tab w:val="left" w:pos="7390"/>
        </w:tabs>
        <w:spacing w:after="0" w:line="240" w:lineRule="auto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ind w:right="-17" w:firstLine="708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1554E6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caps/>
                <w:color w:val="000000"/>
                <w:szCs w:val="24"/>
              </w:rPr>
              <w:t>С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2A343D">
              <w:rPr>
                <w:rFonts w:ascii="Arial" w:hAnsi="Arial" w:cs="Arial"/>
                <w:b/>
                <w:caps/>
                <w:color w:val="000000"/>
                <w:szCs w:val="24"/>
              </w:rPr>
              <w:t>нт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2A343D">
              <w:rPr>
                <w:rFonts w:ascii="Arial" w:hAnsi="Arial" w:cs="Arial"/>
                <w:b/>
                <w:caps/>
                <w:color w:val="000000"/>
                <w:szCs w:val="24"/>
              </w:rPr>
              <w:t>рв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Ă</w:t>
            </w:r>
            <w:r w:rsidRPr="002A343D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3900"/>
                  <wp:effectExtent l="0" t="0" r="3810" b="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1554E6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lastRenderedPageBreak/>
              <w:t>АКСАРИН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ХУТЛĂХĚ</w:t>
            </w:r>
          </w:p>
          <w:p w:rsidR="003C0387" w:rsidRPr="002A343D" w:rsidRDefault="001554E6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2022.08.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04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33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АКСАРИНСКОГО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  <w:szCs w:val="24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04.08.2022г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33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  <w:tr w:rsidR="003C0387" w:rsidRPr="002A343D" w:rsidTr="0018094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180943" w:rsidRDefault="003C0387" w:rsidP="0018094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bookmarkStart w:id="1" w:name="0"/>
            <w:bookmarkEnd w:id="1"/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утверждении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реестра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мест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(площадок)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накопления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твердых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коммунальных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180943" w:rsidRDefault="003C0387" w:rsidP="0018094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отходов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b/>
                <w:color w:val="000000"/>
                <w:sz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3C0387" w:rsidRPr="002A343D" w:rsidRDefault="003C0387" w:rsidP="0018094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Мариинско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</w:p>
        </w:tc>
      </w:tr>
    </w:tbl>
    <w:p w:rsidR="00C001C0" w:rsidRDefault="00C001C0" w:rsidP="002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C001C0" w:rsidRDefault="003C0387" w:rsidP="002A343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2A343D">
        <w:rPr>
          <w:rFonts w:ascii="Arial" w:eastAsia="Times New Roman" w:hAnsi="Arial" w:cs="Arial"/>
          <w:color w:val="000000"/>
          <w:sz w:val="20"/>
        </w:rPr>
        <w:t>Руководствуясь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Федеральным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законом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от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06.10.2003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№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131-ФЗ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«Об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общих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принципах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организации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местного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самоуправления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в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Российской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Федерации»,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в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соответствии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пунктом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4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статьи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13.4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Федерального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закона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от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24.06.1998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№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89-ФЗ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«Об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отходах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производства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потребления»,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Правилами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обустройства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мест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(площадок)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накопления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твердых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коммунальных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отходов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ведения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их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реестра,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="00E85104" w:rsidRPr="002A343D">
        <w:rPr>
          <w:rFonts w:ascii="Arial" w:eastAsia="Times New Roman" w:hAnsi="Arial" w:cs="Arial"/>
          <w:color w:val="000000"/>
          <w:sz w:val="20"/>
        </w:rPr>
        <w:t>Утвержден</w:t>
      </w:r>
      <w:r w:rsidRPr="002A343D">
        <w:rPr>
          <w:rFonts w:ascii="Arial" w:eastAsia="Times New Roman" w:hAnsi="Arial" w:cs="Arial"/>
          <w:color w:val="000000"/>
          <w:sz w:val="20"/>
        </w:rPr>
        <w:t>ных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постановлением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Правительства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Российской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Федерации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от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31.08.2018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№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1039,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Уставом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eastAsia="Times New Roman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сельского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поселения,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администрация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eastAsia="Times New Roman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сельского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поселения</w:t>
      </w:r>
      <w:r w:rsidR="001554E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</w:p>
    <w:p w:rsidR="00C001C0" w:rsidRDefault="003C0387" w:rsidP="002A343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</w:rPr>
      </w:pPr>
      <w:r w:rsidRPr="002A343D">
        <w:rPr>
          <w:rFonts w:ascii="Arial" w:eastAsia="Times New Roman" w:hAnsi="Arial" w:cs="Arial"/>
          <w:color w:val="000000"/>
          <w:sz w:val="20"/>
        </w:rPr>
        <w:t>п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eastAsia="Times New Roman" w:hAnsi="Arial" w:cs="Arial"/>
          <w:color w:val="000000"/>
          <w:sz w:val="20"/>
        </w:rPr>
        <w:t>т</w:t>
      </w:r>
      <w:proofErr w:type="gramEnd"/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а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н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в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л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я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е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т:</w:t>
      </w:r>
    </w:p>
    <w:p w:rsidR="003C0387" w:rsidRPr="002A343D" w:rsidRDefault="001554E6" w:rsidP="002A34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1.Утвердить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реестр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мест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(площадок)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накопления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eastAsia="Times New Roman" w:hAnsi="Arial" w:cs="Arial"/>
          <w:color w:val="000000"/>
          <w:sz w:val="20"/>
        </w:rPr>
        <w:t>тв</w:t>
      </w:r>
      <w:r w:rsidR="00E85104" w:rsidRPr="002A343D">
        <w:rPr>
          <w:rFonts w:ascii="Arial" w:eastAsia="Times New Roman" w:hAnsi="Arial" w:cs="Arial"/>
          <w:color w:val="000000"/>
          <w:sz w:val="20"/>
        </w:rPr>
        <w:t>Ă</w:t>
      </w:r>
      <w:r w:rsidR="003C0387" w:rsidRPr="002A343D">
        <w:rPr>
          <w:rFonts w:ascii="Arial" w:eastAsia="Times New Roman" w:hAnsi="Arial" w:cs="Arial"/>
          <w:color w:val="000000"/>
          <w:sz w:val="20"/>
        </w:rPr>
        <w:t>рдых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коммунальных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отходов,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расположенных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на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территории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eastAsia="Times New Roman" w:hAnsi="Arial" w:cs="Arial"/>
          <w:color w:val="000000"/>
          <w:sz w:val="20"/>
        </w:rPr>
        <w:t>Аксаринского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сельского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поселения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согласно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Приложения.</w:t>
      </w:r>
    </w:p>
    <w:p w:rsidR="003C0387" w:rsidRPr="002A343D" w:rsidRDefault="001554E6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3C0387" w:rsidRPr="002A343D">
        <w:rPr>
          <w:rFonts w:ascii="Arial" w:eastAsia="Times New Roman" w:hAnsi="Arial" w:cs="Arial"/>
          <w:color w:val="000000"/>
          <w:sz w:val="20"/>
        </w:rPr>
        <w:t>2</w:t>
      </w:r>
      <w:r w:rsidR="003C0387" w:rsidRPr="002A343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Признать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утратившими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силу:</w:t>
      </w:r>
    </w:p>
    <w:p w:rsidR="00C001C0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16.10.2019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"Об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утверждении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реестра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контейнерных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площадках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территории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180943" w:rsidRDefault="001554E6" w:rsidP="002A34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01C0" w:rsidRDefault="003C0387" w:rsidP="002A3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2A343D">
        <w:rPr>
          <w:rFonts w:ascii="Arial" w:eastAsia="Times New Roman" w:hAnsi="Arial" w:cs="Arial"/>
          <w:color w:val="000000"/>
          <w:sz w:val="20"/>
        </w:rPr>
        <w:t>Глава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eastAsia="Times New Roman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сельского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r w:rsidRPr="002A343D">
        <w:rPr>
          <w:rFonts w:ascii="Arial" w:eastAsia="Times New Roman" w:hAnsi="Arial" w:cs="Arial"/>
          <w:color w:val="000000"/>
          <w:sz w:val="20"/>
        </w:rPr>
        <w:t>поселения</w:t>
      </w:r>
      <w:r w:rsidR="001554E6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eastAsia="Times New Roman" w:hAnsi="Arial" w:cs="Arial"/>
          <w:color w:val="000000"/>
          <w:sz w:val="20"/>
        </w:rPr>
        <w:t>А.А.Потемкина</w:t>
      </w:r>
      <w:proofErr w:type="spellEnd"/>
    </w:p>
    <w:p w:rsidR="003C0387" w:rsidRPr="002A343D" w:rsidRDefault="003C0387" w:rsidP="002A343D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3C0387" w:rsidRPr="002A343D" w:rsidRDefault="003C0387" w:rsidP="002A343D">
      <w:pPr>
        <w:shd w:val="clear" w:color="auto" w:fill="FFFFFF"/>
        <w:spacing w:after="0" w:line="240" w:lineRule="auto"/>
        <w:ind w:left="5670"/>
        <w:jc w:val="both"/>
        <w:rPr>
          <w:rFonts w:ascii="Arial" w:hAnsi="Arial" w:cs="Arial"/>
          <w:b/>
          <w:noProof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сельского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поселения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района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Республики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noProof/>
          <w:color w:val="000000"/>
          <w:sz w:val="20"/>
          <w:szCs w:val="20"/>
        </w:rPr>
        <w:t>«04»</w:t>
      </w:r>
      <w:r w:rsidR="001554E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noProof/>
          <w:color w:val="000000"/>
          <w:sz w:val="20"/>
          <w:szCs w:val="20"/>
        </w:rPr>
        <w:t>август</w:t>
      </w:r>
      <w:r w:rsidR="001554E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noProof/>
          <w:color w:val="000000"/>
          <w:sz w:val="20"/>
          <w:szCs w:val="20"/>
        </w:rPr>
        <w:t>2022</w:t>
      </w:r>
      <w:r w:rsidR="001554E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noProof/>
          <w:color w:val="000000"/>
          <w:sz w:val="20"/>
          <w:szCs w:val="20"/>
        </w:rPr>
        <w:t>г.</w:t>
      </w:r>
      <w:r w:rsidR="001554E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noProof/>
          <w:color w:val="000000"/>
          <w:sz w:val="20"/>
          <w:szCs w:val="20"/>
        </w:rPr>
        <w:t>№</w:t>
      </w:r>
      <w:r w:rsidR="001554E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noProof/>
          <w:color w:val="000000"/>
          <w:sz w:val="20"/>
          <w:szCs w:val="20"/>
        </w:rPr>
        <w:t>33</w:t>
      </w:r>
      <w:r w:rsidR="001554E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540"/>
        <w:jc w:val="right"/>
        <w:rPr>
          <w:rStyle w:val="ad"/>
          <w:rFonts w:ascii="Arial" w:hAnsi="Arial" w:cs="Arial"/>
          <w:b w:val="0"/>
          <w:color w:val="000000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16"/>
        <w:gridCol w:w="1602"/>
        <w:gridCol w:w="1625"/>
        <w:gridCol w:w="1613"/>
        <w:gridCol w:w="1239"/>
        <w:gridCol w:w="2887"/>
        <w:gridCol w:w="2150"/>
      </w:tblGrid>
      <w:tr w:rsidR="00180943" w:rsidRPr="002A343D" w:rsidTr="00180943">
        <w:tc>
          <w:tcPr>
            <w:tcW w:w="226" w:type="pct"/>
            <w:vMerge w:val="restar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881" w:type="pct"/>
            <w:vMerge w:val="restar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Данные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нахождении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мест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(площадок)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накопления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твердых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коммунальных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отходов</w:t>
            </w:r>
          </w:p>
        </w:tc>
        <w:tc>
          <w:tcPr>
            <w:tcW w:w="2128" w:type="pct"/>
            <w:gridSpan w:val="4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Технические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характеристики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мест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(площадок)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накопления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твердых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коммунальных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отходов</w:t>
            </w:r>
          </w:p>
        </w:tc>
        <w:tc>
          <w:tcPr>
            <w:tcW w:w="1011" w:type="pct"/>
            <w:vMerge w:val="restar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Данные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собственниках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мест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(площадок)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накопления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твердых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коммунальных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отходов</w:t>
            </w:r>
          </w:p>
        </w:tc>
        <w:tc>
          <w:tcPr>
            <w:tcW w:w="754" w:type="pct"/>
            <w:vMerge w:val="restar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Данные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источниках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образования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твердых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коммунальных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отходов,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которые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складируются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местах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(на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площадках)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накопления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твердых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коммунальных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отходов</w:t>
            </w:r>
          </w:p>
        </w:tc>
      </w:tr>
      <w:tr w:rsidR="002A343D" w:rsidRPr="002A343D" w:rsidTr="00180943">
        <w:tc>
          <w:tcPr>
            <w:tcW w:w="226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81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Покрытие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Площадь,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кв.м</w:t>
            </w:r>
            <w:proofErr w:type="spellEnd"/>
            <w:r w:rsidRPr="002A343D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Количество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размещенных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контейнеров,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шт.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Объем,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м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54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напротив</w:t>
            </w:r>
            <w:proofErr w:type="gram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proofErr w:type="gram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1,2,3,4,7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около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магазина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proofErr w:type="gram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.Центральная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Шипчики</w:t>
            </w:r>
            <w:proofErr w:type="spellEnd"/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около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магазина</w:t>
            </w:r>
          </w:p>
          <w:p w:rsidR="003C0387" w:rsidRPr="002A343D" w:rsidRDefault="001554E6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  <w:szCs w:val="20"/>
              </w:rPr>
              <w:t>ИП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387" w:rsidRPr="002A343D">
              <w:rPr>
                <w:rFonts w:ascii="Arial" w:hAnsi="Arial" w:cs="Arial"/>
                <w:color w:val="000000"/>
                <w:sz w:val="20"/>
                <w:szCs w:val="20"/>
              </w:rPr>
              <w:t>Нонкина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  <w:szCs w:val="20"/>
              </w:rPr>
              <w:t>М.В.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Шупашкарзин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Чапаева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въезде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Пахчакасы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около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д.12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Пахчакасы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Кузнецова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около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д.43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Центральная.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въезде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Школьная,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возле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водонапорной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башни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Школьная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ул.Новая</w:t>
            </w:r>
            <w:proofErr w:type="spellEnd"/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</w:p>
          <w:p w:rsidR="003C0387" w:rsidRPr="002A343D" w:rsidRDefault="001554E6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387"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3C0387"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д10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(школа-детсад)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Школа-детсад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Аксарино.ул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Чикмизин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возле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магазина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Чикмизин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Аксаринская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Синъял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около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Синъял</w:t>
            </w:r>
            <w:proofErr w:type="spellEnd"/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Контейнгерная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,при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въезде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Овражная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возле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водонапорной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башни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щебенчатая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Сятракасы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Овражная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Речная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Нижеры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въезде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Нижеры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Солнечная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Озерная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Нижеры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напротив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автобусной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остановки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Щамалы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Нижеры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Полевая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Первомайская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Тузи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въезде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деревню</w:t>
            </w: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Тузи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Шупашкарзин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Шупашкарзин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343D" w:rsidRPr="002A343D" w:rsidTr="00180943">
        <w:trPr>
          <w:cantSplit/>
        </w:trPr>
        <w:tc>
          <w:tcPr>
            <w:tcW w:w="22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Контейнерная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площадка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Мертень</w:t>
            </w:r>
            <w:proofErr w:type="spellEnd"/>
          </w:p>
        </w:tc>
        <w:tc>
          <w:tcPr>
            <w:tcW w:w="56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щебенчатая</w:t>
            </w:r>
          </w:p>
        </w:tc>
        <w:tc>
          <w:tcPr>
            <w:tcW w:w="56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1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Аксаринского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429567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ЧР,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д.Аксарино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усадьба,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д.11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1052135015900</w:t>
            </w:r>
          </w:p>
        </w:tc>
        <w:tc>
          <w:tcPr>
            <w:tcW w:w="754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Лесная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(при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въезде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деревню)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3C0387" w:rsidRPr="002A343D" w:rsidTr="00180943">
        <w:trPr>
          <w:cantSplit/>
        </w:trPr>
        <w:tc>
          <w:tcPr>
            <w:tcW w:w="2192" w:type="pct"/>
            <w:vAlign w:val="center"/>
          </w:tcPr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КУКАШНИ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3C0387" w:rsidRPr="002A343D" w:rsidRDefault="003C0387" w:rsidP="00180943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2022.07.13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42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3C0387" w:rsidRPr="002A343D" w:rsidRDefault="003C0387" w:rsidP="00180943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noProof/>
                <w:color w:val="000000"/>
                <w:szCs w:val="22"/>
              </w:rPr>
              <w:t>Кукашни</w:t>
            </w:r>
            <w:r w:rsidR="001554E6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  <w:hideMark/>
          </w:tcPr>
          <w:p w:rsidR="003C0387" w:rsidRPr="002A343D" w:rsidRDefault="003C0387" w:rsidP="00180943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СУТЧЕВСКОГО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13.07.2022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42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Об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итогах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исполнения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бюджета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2A343D">
        <w:rPr>
          <w:rFonts w:ascii="Arial" w:hAnsi="Arial" w:cs="Arial"/>
          <w:b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сельского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района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Чувашской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</w:p>
    <w:p w:rsidR="00C001C0" w:rsidRDefault="003C0387" w:rsidP="002A343D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Республики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1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полугодие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2022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года</w:t>
      </w:r>
    </w:p>
    <w:p w:rsidR="00180943" w:rsidRDefault="00180943" w:rsidP="002A343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</w:p>
    <w:p w:rsidR="00C001C0" w:rsidRDefault="003C0387" w:rsidP="002A343D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Руководствуясь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статьей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264.2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кодекса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статьей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Положения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регулировании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правоотношений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Сутчевском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утвержденного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решением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Собрания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16.01.2014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С-46-2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постановляет:</w:t>
      </w:r>
    </w:p>
    <w:p w:rsidR="00C001C0" w:rsidRDefault="003C0387" w:rsidP="002A343D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Утвердить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прилагаемый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исполнении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полугодие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(далее-</w:t>
      </w:r>
      <w:r w:rsidR="00E85104" w:rsidRPr="002A343D">
        <w:rPr>
          <w:rFonts w:ascii="Arial" w:hAnsi="Arial" w:cs="Arial"/>
          <w:color w:val="000000"/>
          <w:sz w:val="20"/>
        </w:rPr>
        <w:t>отчет</w:t>
      </w:r>
      <w:r w:rsidRPr="002A343D">
        <w:rPr>
          <w:rFonts w:ascii="Arial" w:hAnsi="Arial" w:cs="Arial"/>
          <w:color w:val="000000"/>
          <w:sz w:val="20"/>
        </w:rPr>
        <w:t>).</w:t>
      </w:r>
    </w:p>
    <w:p w:rsidR="00C001C0" w:rsidRDefault="001554E6" w:rsidP="002A343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вышеуказанный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E85104" w:rsidRPr="002A343D">
        <w:rPr>
          <w:rFonts w:ascii="Arial" w:hAnsi="Arial" w:cs="Arial"/>
          <w:color w:val="000000"/>
          <w:sz w:val="20"/>
        </w:rPr>
        <w:t>отчет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Собранию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Республики.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80943" w:rsidRDefault="00180943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Глава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С.Ю.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Емельянова</w:t>
      </w:r>
    </w:p>
    <w:p w:rsidR="00C001C0" w:rsidRDefault="001554E6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b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3C0387" w:rsidRPr="002A343D" w:rsidTr="00180943">
        <w:trPr>
          <w:cantSplit/>
        </w:trPr>
        <w:tc>
          <w:tcPr>
            <w:tcW w:w="2192" w:type="pct"/>
            <w:vAlign w:val="center"/>
            <w:hideMark/>
          </w:tcPr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КУКАШНИ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ЙЫШĂНУ</w:t>
            </w:r>
          </w:p>
          <w:p w:rsidR="003C0387" w:rsidRPr="002A343D" w:rsidRDefault="003C0387" w:rsidP="00180943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2022.07.29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43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3C0387" w:rsidRPr="002A343D" w:rsidRDefault="003C0387" w:rsidP="00180943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noProof/>
                <w:color w:val="000000"/>
                <w:szCs w:val="22"/>
              </w:rPr>
              <w:t>Кукашни</w:t>
            </w:r>
            <w:r w:rsidR="001554E6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0" b="0"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СУТЧЕВСКОГО</w:t>
            </w:r>
            <w:r w:rsidR="001554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eastAsiaTheme="minorEastAsia" w:hAnsi="Arial" w:cs="Arial"/>
                <w:noProof/>
                <w:color w:val="000000"/>
              </w:rPr>
              <w:t>ПОСТАНОВЛЕНИЕ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29.07.2022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43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C001C0" w:rsidRDefault="003C0387" w:rsidP="002A343D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</w:rPr>
      </w:pPr>
      <w:r w:rsidRPr="002A343D">
        <w:rPr>
          <w:rStyle w:val="aff1"/>
          <w:color w:val="000000"/>
        </w:rPr>
        <w:t>О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внесении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изменений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в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постановление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администрации</w:t>
      </w:r>
      <w:r w:rsidR="001554E6">
        <w:rPr>
          <w:rStyle w:val="aff1"/>
          <w:color w:val="000000"/>
        </w:rPr>
        <w:t xml:space="preserve"> </w:t>
      </w:r>
      <w:proofErr w:type="spellStart"/>
      <w:r w:rsidRPr="002A343D">
        <w:rPr>
          <w:rStyle w:val="aff1"/>
          <w:color w:val="000000"/>
        </w:rPr>
        <w:t>Сутчевского</w:t>
      </w:r>
      <w:proofErr w:type="spellEnd"/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сельского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поселения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Мариинско-Посадского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района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Чувашской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Республики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от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10.07.2017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г.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№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46</w:t>
      </w:r>
      <w:r w:rsidR="001554E6">
        <w:rPr>
          <w:rStyle w:val="aff1"/>
          <w:color w:val="000000"/>
        </w:rPr>
        <w:t xml:space="preserve"> </w:t>
      </w:r>
      <w:r w:rsidRPr="002A343D">
        <w:rPr>
          <w:rStyle w:val="aff1"/>
          <w:color w:val="000000"/>
        </w:rPr>
        <w:t>«</w:t>
      </w:r>
      <w:r w:rsidRPr="002A343D">
        <w:rPr>
          <w:b/>
          <w:color w:val="000000"/>
        </w:rPr>
        <w:t>Об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утверждении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административного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регламента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предоставления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муниципальной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услуги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«В</w:t>
      </w:r>
      <w:r w:rsidRPr="002A343D">
        <w:rPr>
          <w:b/>
          <w:bCs/>
          <w:color w:val="000000"/>
        </w:rPr>
        <w:t>ыдача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разрешений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на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производство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земляных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работ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на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территории</w:t>
      </w:r>
      <w:r w:rsidR="001554E6">
        <w:rPr>
          <w:b/>
          <w:color w:val="000000"/>
        </w:rPr>
        <w:t xml:space="preserve"> </w:t>
      </w:r>
      <w:proofErr w:type="spellStart"/>
      <w:r w:rsidRPr="002A343D">
        <w:rPr>
          <w:b/>
          <w:color w:val="000000"/>
        </w:rPr>
        <w:t>Сутчевского</w:t>
      </w:r>
      <w:proofErr w:type="spellEnd"/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сельского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поселения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Мариинско-Посадского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района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Чувашской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Республики»</w:t>
      </w:r>
    </w:p>
    <w:p w:rsidR="00180943" w:rsidRDefault="00180943" w:rsidP="002A343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C001C0" w:rsidRDefault="003C0387" w:rsidP="002A343D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соответствии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Федеральным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законом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27.07.2010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210-ФЗ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«Об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организации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услуг»,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Федеральным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законом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06.10.2003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131-ФЗ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«Об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общих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принципах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организации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местного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Федерации»,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основании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Устава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района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Чувашской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Республики,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C0387" w:rsidRPr="002A343D" w:rsidRDefault="001554E6" w:rsidP="002A343D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3C0387" w:rsidRPr="002A343D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т:</w:t>
      </w:r>
    </w:p>
    <w:p w:rsidR="00C001C0" w:rsidRDefault="001554E6" w:rsidP="002A343D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административный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регламент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«В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ыдача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разрешений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на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производство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земляных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bCs/>
          <w:color w:val="000000"/>
          <w:sz w:val="20"/>
          <w:szCs w:val="24"/>
        </w:rPr>
        <w:t>работ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Республики»,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утвержденный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10.07.2017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46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(с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внесенными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изменениями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07.08.2017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52)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1)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2.4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изложить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следующей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редакции: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Выдача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разрешения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заявления.</w:t>
      </w:r>
    </w:p>
    <w:p w:rsidR="00C001C0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(отправки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электронных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непосредственно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определяется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пределах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почтовым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отправлением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личного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получения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более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пяти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2)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2.7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изложить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следующей</w:t>
      </w:r>
      <w:r w:rsidR="001554E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hd w:val="clear" w:color="auto" w:fill="FFFFFF"/>
        </w:rPr>
        <w:t>редакции: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bCs/>
          <w:color w:val="000000"/>
          <w:sz w:val="20"/>
        </w:rPr>
        <w:t>2.7.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Для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получения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данной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требуется:</w:t>
      </w:r>
    </w:p>
    <w:p w:rsidR="003C0387" w:rsidRPr="002A343D" w:rsidRDefault="003C0387" w:rsidP="002A343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</w:rPr>
      </w:pPr>
      <w:r w:rsidRPr="002A343D">
        <w:rPr>
          <w:rFonts w:ascii="Arial" w:hAnsi="Arial" w:cs="Arial"/>
          <w:bCs/>
          <w:color w:val="000000"/>
          <w:sz w:val="20"/>
        </w:rPr>
        <w:t>1)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иных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документов,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находящихся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распоряжении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государственных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органов,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органов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местного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самоуправления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подведомственным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организаций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(за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исключением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организаций,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оказывающих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услуги,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необходимые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обязательные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для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предоставления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муниципальной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услуги)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подлежащих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предоставлению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рамках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межведомственного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информационного</w:t>
      </w:r>
      <w:r w:rsidR="001554E6">
        <w:rPr>
          <w:rFonts w:ascii="Arial" w:hAnsi="Arial" w:cs="Arial"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Cs/>
          <w:color w:val="000000"/>
          <w:sz w:val="20"/>
        </w:rPr>
        <w:t>взаимодействия.</w:t>
      </w:r>
    </w:p>
    <w:p w:rsidR="00C001C0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2)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бумажном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носителе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информации,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образы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которых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ранее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были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заверены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усиленной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квалифицированной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подписью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уполномоченного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должностного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лица,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исключением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если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нанесение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отметок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такие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документы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изъятие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является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необходимым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условием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иных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случаев,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установленных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федеральными</w:t>
      </w:r>
      <w:r w:rsidR="001554E6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законами.</w:t>
      </w:r>
    </w:p>
    <w:p w:rsidR="00C001C0" w:rsidRDefault="003C0387" w:rsidP="002A343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3)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Абзацы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1,2,3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подраздела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2.11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признать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утратившими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силу</w:t>
      </w:r>
    </w:p>
    <w:p w:rsidR="003C0387" w:rsidRPr="002A343D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b/>
          <w:color w:val="000000"/>
          <w:sz w:val="20"/>
          <w:szCs w:val="24"/>
        </w:rPr>
        <w:t>4)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6.2.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пунктами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8,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9,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10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2A343D">
        <w:rPr>
          <w:rFonts w:ascii="Arial" w:hAnsi="Arial" w:cs="Arial"/>
          <w:color w:val="000000"/>
          <w:sz w:val="20"/>
          <w:szCs w:val="24"/>
        </w:rPr>
        <w:t>:</w:t>
      </w:r>
    </w:p>
    <w:p w:rsidR="003C0387" w:rsidRPr="002A343D" w:rsidRDefault="003C0387" w:rsidP="002A343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8)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9)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приостановления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нормативными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субъектов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правовыми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актами.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lastRenderedPageBreak/>
        <w:t>10)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требование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или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информации,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которых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указывались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отказе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приеме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необходимых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исключением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следующих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случаев: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C0387" w:rsidRPr="002A343D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а)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изменение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требований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нормативных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правовых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актов,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касающихся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после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подачи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услуги;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наличие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ошибок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включенных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комплект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документов;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первоначального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услуги;</w:t>
      </w:r>
    </w:p>
    <w:p w:rsidR="00C001C0" w:rsidRDefault="003C0387" w:rsidP="002A343D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г)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выявление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факта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(признаков)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ошибочного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или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действия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(бездействия)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должностного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лица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органа,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услугу,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отказе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приеме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необходимых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2A343D">
        <w:rPr>
          <w:rFonts w:ascii="Arial" w:hAnsi="Arial" w:cs="Arial"/>
          <w:b/>
          <w:color w:val="000000"/>
          <w:sz w:val="20"/>
          <w:szCs w:val="24"/>
        </w:rPr>
        <w:t>5)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подразделом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6.15.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1554E6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«6.15.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Основанием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для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является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получение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(далее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–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ошибок).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Заявление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произвольной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форме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специалистом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день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его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специалист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осуществляет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замену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указанных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направление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срок,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превышающий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рабочих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дней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даты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регистрации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ошибок.</w:t>
      </w:r>
    </w:p>
    <w:p w:rsidR="003C0387" w:rsidRPr="002A343D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выданных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результате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услуги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специалист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письменно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сообщает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заявителю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таких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срок,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превышающий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рабочих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дней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даты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регистрации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исправлении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ошибок.</w:t>
      </w:r>
    </w:p>
    <w:p w:rsidR="00C001C0" w:rsidRDefault="003C0387" w:rsidP="002A343D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Результатом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процедуры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является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замена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документов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случае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выявления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допущенных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либо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письменное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уведомление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отсутствии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таких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опечаток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(или)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ошибок.</w:t>
      </w:r>
    </w:p>
    <w:p w:rsidR="00C001C0" w:rsidRDefault="001554E6" w:rsidP="002A343D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Style w:val="aff1"/>
          <w:rFonts w:ascii="Arial" w:hAnsi="Arial" w:cs="Arial"/>
          <w:b w:val="0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вестник».</w:t>
      </w:r>
    </w:p>
    <w:p w:rsidR="00180943" w:rsidRDefault="00180943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C001C0" w:rsidRDefault="003C0387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2A343D">
        <w:rPr>
          <w:rFonts w:ascii="Arial" w:hAnsi="Arial" w:cs="Arial"/>
          <w:color w:val="000000"/>
          <w:sz w:val="20"/>
          <w:szCs w:val="24"/>
        </w:rPr>
        <w:t>Глава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С.Ю.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Емельянова</w:t>
      </w:r>
    </w:p>
    <w:p w:rsidR="00180943" w:rsidRDefault="00180943" w:rsidP="002A343D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6"/>
        <w:gridCol w:w="2329"/>
        <w:gridCol w:w="5872"/>
      </w:tblGrid>
      <w:tr w:rsidR="003C0387" w:rsidRPr="002A343D" w:rsidTr="00180943">
        <w:trPr>
          <w:cantSplit/>
        </w:trPr>
        <w:tc>
          <w:tcPr>
            <w:tcW w:w="2130" w:type="pct"/>
            <w:vAlign w:val="center"/>
          </w:tcPr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КУКАШНИ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C001C0" w:rsidRDefault="003C0387" w:rsidP="00180943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29.07.2022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С-36/1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Кукашни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81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733425" cy="733425"/>
                  <wp:effectExtent l="0" t="0" r="9525" b="9525"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СУТЧЕВСКОГО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29.07.2022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С-36/1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Сутчево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001C0" w:rsidRDefault="003C0387" w:rsidP="002A343D">
      <w:pPr>
        <w:pStyle w:val="1"/>
        <w:spacing w:line="240" w:lineRule="auto"/>
        <w:ind w:right="4252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Собрания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района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Чувашской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Республики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от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24.05.2019г.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№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С-7/1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«Порядок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определения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находящиеся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собственности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без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торгов»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180943" w:rsidRDefault="00180943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6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ст.22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Земельного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кодекса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Федеральным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законом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06.10.2003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131-ФЗ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«Об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общих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принципах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организации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местного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Федерации»</w:t>
      </w:r>
    </w:p>
    <w:p w:rsidR="003C0387" w:rsidRPr="002A343D" w:rsidRDefault="003C0387" w:rsidP="002A343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Собрание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</w:p>
    <w:p w:rsidR="00C001C0" w:rsidRDefault="003C0387" w:rsidP="002A343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р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ш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л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</w:t>
      </w:r>
      <w:r w:rsidRPr="002A343D">
        <w:rPr>
          <w:rFonts w:ascii="Arial" w:hAnsi="Arial" w:cs="Arial"/>
          <w:color w:val="000000"/>
          <w:sz w:val="20"/>
        </w:rPr>
        <w:t>:</w:t>
      </w:r>
    </w:p>
    <w:p w:rsidR="00C001C0" w:rsidRDefault="003C0387" w:rsidP="002A343D">
      <w:pPr>
        <w:pStyle w:val="1"/>
        <w:spacing w:line="240" w:lineRule="auto"/>
        <w:ind w:firstLine="567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  <w:r w:rsidRPr="002A343D">
        <w:rPr>
          <w:rFonts w:ascii="Arial" w:hAnsi="Arial" w:cs="Arial"/>
          <w:b w:val="0"/>
          <w:bCs w:val="0"/>
          <w:iCs/>
          <w:color w:val="000000"/>
          <w:sz w:val="20"/>
        </w:rPr>
        <w:t>1.</w:t>
      </w:r>
      <w:r w:rsidR="001554E6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Внести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решение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Собрания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депутатов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 w:val="0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поселения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района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Чувашской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Республики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от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24.05.2019г.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№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С-7/1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(с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изменениями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от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20.11.2019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№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С-15/3)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«Порядок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определения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размера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арендной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платы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за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земельные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участки,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находящиеся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муниципальной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собственности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 w:val="0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поселения,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предоставленные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аренду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без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торгов»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(далее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–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Порядок)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следующие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изменения:</w:t>
      </w:r>
    </w:p>
    <w:p w:rsidR="003C0387" w:rsidRPr="002A343D" w:rsidRDefault="003C0387" w:rsidP="002A343D">
      <w:pPr>
        <w:pStyle w:val="afd"/>
        <w:ind w:firstLine="567"/>
        <w:jc w:val="both"/>
        <w:rPr>
          <w:rFonts w:ascii="Arial" w:hAnsi="Arial" w:cs="Arial"/>
          <w:b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Пункт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12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Порядка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изложить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следующей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редакции:</w:t>
      </w:r>
    </w:p>
    <w:p w:rsidR="00C001C0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hd w:val="clear" w:color="auto" w:fill="FFFFFF"/>
        </w:rPr>
        <w:t>12.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Арендатор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имеет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право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передать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арендованный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земельный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участок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субаренду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пределах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срока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договора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без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согласия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сельского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поселения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условии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его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уведомления,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если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договором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предусмотрено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иное.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субарендаторов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распространяются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все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права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арендаторов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земельных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участков,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предусмотренные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Земельным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кодексом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Российской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Федерации.</w:t>
      </w: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Настоящее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вступает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силу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момента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его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официального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опубликования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газете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«Посадский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вестник».</w:t>
      </w:r>
    </w:p>
    <w:p w:rsidR="00180943" w:rsidRDefault="00180943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3C0387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Глава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С.Ю.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Емельянова</w:t>
      </w:r>
    </w:p>
    <w:p w:rsidR="00180943" w:rsidRPr="00180943" w:rsidRDefault="00180943" w:rsidP="00180943"/>
    <w:p w:rsidR="003C0387" w:rsidRPr="002A343D" w:rsidRDefault="003C0387" w:rsidP="002A343D">
      <w:pPr>
        <w:tabs>
          <w:tab w:val="left" w:pos="5387"/>
          <w:tab w:val="left" w:pos="9356"/>
          <w:tab w:val="right" w:pos="9781"/>
        </w:tabs>
        <w:spacing w:after="0" w:line="240" w:lineRule="auto"/>
        <w:ind w:right="3968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6"/>
        <w:gridCol w:w="2329"/>
        <w:gridCol w:w="5872"/>
      </w:tblGrid>
      <w:tr w:rsidR="003C0387" w:rsidRPr="002A343D" w:rsidTr="00180943">
        <w:trPr>
          <w:cantSplit/>
        </w:trPr>
        <w:tc>
          <w:tcPr>
            <w:tcW w:w="2130" w:type="pct"/>
            <w:vAlign w:val="center"/>
          </w:tcPr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3C0387" w:rsidRPr="002A343D" w:rsidRDefault="003C0387" w:rsidP="001809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КУКАШНИ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C001C0" w:rsidRDefault="003C0387" w:rsidP="00180943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29.06.2022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С-36/3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Кукашни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81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733425" cy="733425"/>
                  <wp:effectExtent l="0" t="0" r="9525" b="9525"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5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СУТЧЕВСКОГО</w:t>
            </w:r>
            <w:r w:rsidR="001554E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C001C0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29.06.2022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1554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</w:rPr>
              <w:t>С-36/3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Сутчево</w:t>
            </w:r>
            <w:proofErr w:type="spellEnd"/>
          </w:p>
        </w:tc>
      </w:tr>
    </w:tbl>
    <w:p w:rsidR="00C001C0" w:rsidRDefault="003C0387" w:rsidP="002A343D">
      <w:pPr>
        <w:pStyle w:val="21"/>
        <w:spacing w:after="0" w:line="240" w:lineRule="auto"/>
        <w:ind w:right="4252"/>
        <w:rPr>
          <w:b/>
          <w:color w:val="000000"/>
        </w:rPr>
      </w:pPr>
      <w:r w:rsidRPr="002A343D">
        <w:rPr>
          <w:b/>
          <w:color w:val="000000"/>
        </w:rPr>
        <w:t>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внесении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изменений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в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решение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Собрания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депутатов</w:t>
      </w:r>
      <w:r w:rsidR="001554E6">
        <w:rPr>
          <w:b/>
          <w:color w:val="000000"/>
        </w:rPr>
        <w:t xml:space="preserve"> </w:t>
      </w:r>
      <w:proofErr w:type="spellStart"/>
      <w:r w:rsidRPr="002A343D">
        <w:rPr>
          <w:b/>
          <w:color w:val="000000"/>
        </w:rPr>
        <w:t>Сутчевского</w:t>
      </w:r>
      <w:proofErr w:type="spellEnd"/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сельского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поселения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Мариинско-Посадского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района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от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28.08.2015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№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С-68/3</w:t>
      </w:r>
      <w:r w:rsidR="001554E6">
        <w:rPr>
          <w:b/>
          <w:color w:val="000000"/>
        </w:rPr>
        <w:t xml:space="preserve"> </w:t>
      </w:r>
      <w:r w:rsidRPr="002A343D">
        <w:rPr>
          <w:b/>
          <w:color w:val="000000"/>
        </w:rPr>
        <w:t>«</w:t>
      </w:r>
      <w:r w:rsidRPr="002A343D">
        <w:rPr>
          <w:b/>
          <w:bCs/>
          <w:color w:val="000000"/>
        </w:rPr>
        <w:t>Об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утверждении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Порядка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проведения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конкурса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по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отбору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кандидатур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на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должность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главы</w:t>
      </w:r>
      <w:r w:rsidR="001554E6">
        <w:rPr>
          <w:b/>
          <w:bCs/>
          <w:color w:val="000000"/>
        </w:rPr>
        <w:t xml:space="preserve"> </w:t>
      </w:r>
      <w:proofErr w:type="spellStart"/>
      <w:r w:rsidRPr="002A343D">
        <w:rPr>
          <w:b/>
          <w:bCs/>
          <w:color w:val="000000"/>
        </w:rPr>
        <w:t>Сутчевского</w:t>
      </w:r>
      <w:proofErr w:type="spellEnd"/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сельского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поселения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Мариинско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-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Посадского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района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Чувашской</w:t>
      </w:r>
      <w:r w:rsidR="001554E6">
        <w:rPr>
          <w:b/>
          <w:bCs/>
          <w:color w:val="000000"/>
        </w:rPr>
        <w:t xml:space="preserve"> </w:t>
      </w:r>
      <w:r w:rsidRPr="002A343D">
        <w:rPr>
          <w:b/>
          <w:bCs/>
          <w:color w:val="000000"/>
        </w:rPr>
        <w:t>Республики»</w:t>
      </w:r>
    </w:p>
    <w:p w:rsidR="00180943" w:rsidRDefault="00180943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Федеральными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законами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02.03.2007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25-ФЗ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службе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Федерации»,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25.12.2008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273-ФЗ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противодействии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коррупции»,</w:t>
      </w:r>
    </w:p>
    <w:p w:rsidR="003C0387" w:rsidRPr="002A343D" w:rsidRDefault="003C0387" w:rsidP="002A343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Собрание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</w:p>
    <w:p w:rsidR="00C001C0" w:rsidRDefault="003C0387" w:rsidP="002A343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р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ш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л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</w:t>
      </w:r>
      <w:r w:rsidRPr="002A343D">
        <w:rPr>
          <w:rFonts w:ascii="Arial" w:hAnsi="Arial" w:cs="Arial"/>
          <w:color w:val="000000"/>
          <w:sz w:val="20"/>
        </w:rPr>
        <w:t>:</w:t>
      </w: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1.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Внести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Порядок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проведения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конкурса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отбору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кандидатур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на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должность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главы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принятого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решением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Собрания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депутатов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28.08.2015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С-68/3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(с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изменениями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09.07.2018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С-11/1,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01.12.2020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С-5/1)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(далее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–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Порядок)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следующие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3C0387" w:rsidRPr="002A343D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1)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Пункт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9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Порядка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3C0387" w:rsidRPr="002A343D" w:rsidRDefault="003C0387" w:rsidP="002A343D">
      <w:pPr>
        <w:pStyle w:val="ConsPlusNormal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«При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поступлении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муниципальную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службу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гражданин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представляет: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1)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заявление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просьбой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поступлении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муниципальную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службу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замещении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должности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муниципальной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службы;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2)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собственноручно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заполненную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подписанную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анкету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</w:t>
      </w:r>
      <w:r w:rsidR="001554E6">
        <w:rPr>
          <w:bCs/>
          <w:iCs/>
          <w:color w:val="000000"/>
          <w:szCs w:val="24"/>
        </w:rPr>
        <w:t xml:space="preserve"> </w:t>
      </w:r>
      <w:hyperlink r:id="rId14" w:anchor="dst100007" w:history="1">
        <w:r w:rsidRPr="002A343D">
          <w:rPr>
            <w:rStyle w:val="af"/>
            <w:rFonts w:cs="Arial"/>
            <w:bCs/>
            <w:iCs/>
            <w:color w:val="000000"/>
            <w:szCs w:val="24"/>
          </w:rPr>
          <w:t>форме</w:t>
        </w:r>
      </w:hyperlink>
      <w:r w:rsidRPr="002A343D">
        <w:rPr>
          <w:bCs/>
          <w:iCs/>
          <w:color w:val="000000"/>
          <w:szCs w:val="24"/>
        </w:rPr>
        <w:t>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установленной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распоряжением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Правительства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РФ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от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26.05.2005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N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667-р;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3)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паспорт;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4)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трудовую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книжку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(или)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сведения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трудовой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деятельности,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оформленные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в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установленном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законодательством</w:t>
      </w:r>
      <w:r w:rsidR="001554E6">
        <w:rPr>
          <w:bCs/>
          <w:iCs/>
          <w:color w:val="000000"/>
          <w:szCs w:val="24"/>
        </w:rPr>
        <w:t xml:space="preserve"> </w:t>
      </w:r>
      <w:hyperlink r:id="rId15" w:anchor="dst2360" w:history="1">
        <w:r w:rsidRPr="002A343D">
          <w:rPr>
            <w:rStyle w:val="af"/>
            <w:rFonts w:cs="Arial"/>
            <w:bCs/>
            <w:iCs/>
            <w:color w:val="000000"/>
            <w:szCs w:val="24"/>
          </w:rPr>
          <w:t>порядке</w:t>
        </w:r>
      </w:hyperlink>
      <w:r w:rsidRPr="002A343D">
        <w:rPr>
          <w:bCs/>
          <w:iCs/>
          <w:color w:val="000000"/>
          <w:szCs w:val="24"/>
        </w:rPr>
        <w:t>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исключением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случаев,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когда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трудовой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договор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(контракт)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заключается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впервые;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lastRenderedPageBreak/>
        <w:t>5)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документ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об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образовании;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6)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документ,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подтверждающий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регистрацию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в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системе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индивидуального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(персонифицированного)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учета,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исключением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случаев,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когда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трудовой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договор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(контракт)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заключается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впервые;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7)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свидетельство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постановке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физического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лица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учет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в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налоговом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органе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месту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жительства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территории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Российской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Федерации;</w:t>
      </w:r>
    </w:p>
    <w:p w:rsidR="003C0387" w:rsidRPr="002A343D" w:rsidRDefault="001554E6" w:rsidP="002A343D">
      <w:pPr>
        <w:pStyle w:val="ConsPlusNormal"/>
        <w:ind w:firstLine="0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8)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документы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воинского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учета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-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для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граждан,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пребывающих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в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запасе,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и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лиц,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подлежащих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призыву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на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военную</w:t>
      </w:r>
      <w:r>
        <w:rPr>
          <w:bCs/>
          <w:iCs/>
          <w:color w:val="000000"/>
          <w:szCs w:val="24"/>
        </w:rPr>
        <w:t xml:space="preserve"> </w:t>
      </w:r>
      <w:r w:rsidR="003C0387" w:rsidRPr="002A343D">
        <w:rPr>
          <w:bCs/>
          <w:iCs/>
          <w:color w:val="000000"/>
          <w:szCs w:val="24"/>
        </w:rPr>
        <w:t>службу;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9)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заключение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медицинской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организации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об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отсутствии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заболевания,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препятствующего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поступлению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муниципальную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службу;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10)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сведения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доходах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год,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предшествующий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году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поступления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муниципальную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службу,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об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имуществе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обязательствах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имущественного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характера;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10.1)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сведения,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предусмотренные</w:t>
      </w:r>
      <w:r w:rsidR="001554E6">
        <w:rPr>
          <w:bCs/>
          <w:iCs/>
          <w:color w:val="000000"/>
          <w:szCs w:val="24"/>
        </w:rPr>
        <w:t xml:space="preserve"> </w:t>
      </w:r>
      <w:hyperlink r:id="rId16" w:anchor="dst100314" w:history="1">
        <w:r w:rsidRPr="002A343D">
          <w:rPr>
            <w:rStyle w:val="af"/>
            <w:rFonts w:cs="Arial"/>
            <w:bCs/>
            <w:iCs/>
            <w:color w:val="000000"/>
            <w:szCs w:val="24"/>
          </w:rPr>
          <w:t>статьей</w:t>
        </w:r>
        <w:r w:rsidR="001554E6">
          <w:rPr>
            <w:rStyle w:val="af"/>
            <w:rFonts w:cs="Arial"/>
            <w:bCs/>
            <w:iCs/>
            <w:color w:val="000000"/>
            <w:szCs w:val="24"/>
          </w:rPr>
          <w:t xml:space="preserve"> </w:t>
        </w:r>
        <w:r w:rsidRPr="002A343D">
          <w:rPr>
            <w:rStyle w:val="af"/>
            <w:rFonts w:cs="Arial"/>
            <w:bCs/>
            <w:iCs/>
            <w:color w:val="000000"/>
            <w:szCs w:val="24"/>
          </w:rPr>
          <w:t>15.1</w:t>
        </w:r>
      </w:hyperlink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Федерального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закона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от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02.03.2007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г.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№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25-ФЗ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«О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муниципальной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службе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в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Российской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Федерации»;</w:t>
      </w:r>
    </w:p>
    <w:p w:rsidR="00C001C0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4"/>
        </w:rPr>
      </w:pPr>
      <w:r w:rsidRPr="002A343D">
        <w:rPr>
          <w:bCs/>
          <w:iCs/>
          <w:color w:val="000000"/>
          <w:szCs w:val="24"/>
        </w:rPr>
        <w:t>11)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иные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документы,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предусмотренные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федеральными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законами,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указами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Президента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Российской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Федерации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постановлениями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Правительства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Российской</w:t>
      </w:r>
      <w:r w:rsidR="001554E6">
        <w:rPr>
          <w:bCs/>
          <w:iCs/>
          <w:color w:val="000000"/>
          <w:szCs w:val="24"/>
        </w:rPr>
        <w:t xml:space="preserve"> </w:t>
      </w:r>
      <w:r w:rsidRPr="002A343D">
        <w:rPr>
          <w:bCs/>
          <w:iCs/>
          <w:color w:val="000000"/>
          <w:szCs w:val="24"/>
        </w:rPr>
        <w:t>Федерации.</w:t>
      </w:r>
    </w:p>
    <w:p w:rsidR="00C001C0" w:rsidRDefault="003C0387" w:rsidP="002A343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2A343D">
        <w:rPr>
          <w:color w:val="000000"/>
          <w:szCs w:val="24"/>
          <w:shd w:val="clear" w:color="auto" w:fill="FFFFFF"/>
        </w:rPr>
        <w:t>Граждане,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претендующие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замещение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2A343D">
        <w:rPr>
          <w:color w:val="000000"/>
          <w:szCs w:val="24"/>
          <w:shd w:val="clear" w:color="auto" w:fill="FFFFFF"/>
        </w:rPr>
        <w:t>должностей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муниципальной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службы</w:t>
      </w:r>
      <w:proofErr w:type="gramEnd"/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предоставляют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сведения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своих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доходах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год,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предшествующий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году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поступления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муниципальную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службу,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об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имуществе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обязательствах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имущественного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характера,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также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доходах,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об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имуществе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обязательствах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имущественного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характера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своих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супруги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(супруга)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несовершеннолетних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детей.</w:t>
      </w:r>
      <w:r w:rsidR="001554E6">
        <w:rPr>
          <w:color w:val="000000"/>
          <w:szCs w:val="24"/>
          <w:shd w:val="clear" w:color="auto" w:fill="FFFFFF"/>
        </w:rPr>
        <w:t xml:space="preserve"> </w:t>
      </w:r>
    </w:p>
    <w:p w:rsidR="003C0387" w:rsidRPr="002A343D" w:rsidRDefault="003C0387" w:rsidP="002A343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2A343D">
        <w:rPr>
          <w:color w:val="000000"/>
          <w:szCs w:val="24"/>
          <w:shd w:val="clear" w:color="auto" w:fill="FFFFFF"/>
        </w:rPr>
        <w:t>Граждане,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претендующие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замещение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должностей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муниципальной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службы: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-указывают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сведения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своих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счетах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(вкладах),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наличных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денежных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средствах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ценностях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банках,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расположенных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пределами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территории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Российской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Федерации,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(или)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финансовых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инструментах,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также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сведения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таких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счетах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(вкладах),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наличных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денежных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средствах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ценностях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банках,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расположенных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пределами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территории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Российской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Федерации,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(или)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финансовых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инструментах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своих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супруг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(супругов)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несовершеннолетних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детей.</w:t>
      </w:r>
    </w:p>
    <w:p w:rsidR="003C0387" w:rsidRPr="002A343D" w:rsidRDefault="003C0387" w:rsidP="002A343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 w:rsidRPr="002A343D">
        <w:rPr>
          <w:color w:val="000000"/>
          <w:szCs w:val="24"/>
          <w:shd w:val="clear" w:color="auto" w:fill="FFFFFF"/>
        </w:rPr>
        <w:t>-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обязаны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закрыть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счета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(вклады),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прекратить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хранение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наличных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денежных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средств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ценностей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банках,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расположенных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пределами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территории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Российской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Федерации,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(или)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осуществить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отчуждение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финансовых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инструментов,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также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прекратить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доверительное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управление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имуществом,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которое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предусматривает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инвестирование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иностранные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финансовые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инструменты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учредителями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управления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котором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выступают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указанные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лица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течение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трех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месяцев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со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дня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замещения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(занятия)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гражданином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должности,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своих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супруг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(супругов)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и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несовершеннолетних</w:t>
      </w:r>
      <w:r w:rsidR="001554E6">
        <w:rPr>
          <w:color w:val="000000"/>
          <w:szCs w:val="24"/>
          <w:shd w:val="clear" w:color="auto" w:fill="FFFFFF"/>
        </w:rPr>
        <w:t xml:space="preserve"> </w:t>
      </w:r>
      <w:r w:rsidRPr="002A343D">
        <w:rPr>
          <w:color w:val="000000"/>
          <w:szCs w:val="24"/>
          <w:shd w:val="clear" w:color="auto" w:fill="FFFFFF"/>
        </w:rPr>
        <w:t>детей.</w:t>
      </w:r>
    </w:p>
    <w:p w:rsidR="00C001C0" w:rsidRDefault="001554E6" w:rsidP="002A343D">
      <w:pPr>
        <w:pStyle w:val="ConsPlusNormal"/>
        <w:ind w:firstLine="54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</w:t>
      </w: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Настоящее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вступает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силу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момента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его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официального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опубликования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газете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«Посадский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вестник».</w:t>
      </w:r>
    </w:p>
    <w:p w:rsidR="00180943" w:rsidRDefault="00180943" w:rsidP="002A343D">
      <w:pPr>
        <w:pStyle w:val="a7"/>
        <w:spacing w:after="0"/>
        <w:ind w:right="-1"/>
        <w:rPr>
          <w:rFonts w:ascii="Arial" w:hAnsi="Arial" w:cs="Arial"/>
          <w:color w:val="000000"/>
          <w:sz w:val="20"/>
        </w:rPr>
      </w:pPr>
    </w:p>
    <w:p w:rsidR="00180943" w:rsidRDefault="00180943" w:rsidP="002A343D">
      <w:pPr>
        <w:pStyle w:val="a7"/>
        <w:spacing w:after="0"/>
        <w:ind w:right="-1"/>
        <w:rPr>
          <w:rFonts w:ascii="Arial" w:hAnsi="Arial" w:cs="Arial"/>
          <w:color w:val="000000"/>
          <w:sz w:val="20"/>
        </w:rPr>
      </w:pPr>
    </w:p>
    <w:p w:rsidR="003C0387" w:rsidRDefault="003C0387" w:rsidP="002A343D">
      <w:pPr>
        <w:pStyle w:val="a7"/>
        <w:spacing w:after="0"/>
        <w:ind w:right="-1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Глава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С.Ю.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Емельянова</w:t>
      </w:r>
    </w:p>
    <w:p w:rsidR="00180943" w:rsidRPr="002A343D" w:rsidRDefault="00180943" w:rsidP="002A343D">
      <w:pPr>
        <w:pStyle w:val="a7"/>
        <w:spacing w:after="0"/>
        <w:ind w:right="-1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3C0387" w:rsidRPr="002A343D" w:rsidTr="00180943">
        <w:trPr>
          <w:cantSplit/>
        </w:trPr>
        <w:tc>
          <w:tcPr>
            <w:tcW w:w="2059" w:type="pct"/>
            <w:vAlign w:val="center"/>
          </w:tcPr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Чăваш</w:t>
            </w:r>
            <w:proofErr w:type="spellEnd"/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</w:p>
          <w:p w:rsidR="00C001C0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районĕн</w:t>
            </w:r>
            <w:proofErr w:type="spellEnd"/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администрацийĕ</w:t>
            </w:r>
            <w:proofErr w:type="spellEnd"/>
          </w:p>
          <w:p w:rsidR="00C001C0" w:rsidRDefault="003C0387" w:rsidP="001809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Й</w:t>
            </w:r>
            <w:r w:rsidR="0015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Ы</w:t>
            </w:r>
            <w:r w:rsidR="0015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Ш</w:t>
            </w:r>
            <w:r w:rsidR="0015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Ã</w:t>
            </w:r>
            <w:r w:rsidR="0015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Н</w:t>
            </w:r>
            <w:r w:rsidR="0015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У</w:t>
            </w:r>
          </w:p>
          <w:p w:rsidR="00C001C0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№</w:t>
            </w: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Сĕнтĕрвăрри</w:t>
            </w:r>
            <w:proofErr w:type="spellEnd"/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хули</w:t>
            </w: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C001C0" w:rsidRDefault="00C001C0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3C0387" w:rsidRPr="002A343D" w:rsidRDefault="00180943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596265" cy="775335"/>
                  <wp:effectExtent l="0" t="0" r="0" b="5715"/>
                  <wp:docPr id="8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pct"/>
            <w:vAlign w:val="center"/>
          </w:tcPr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Чувашская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Республика</w:t>
            </w: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Администрация</w:t>
            </w: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</w:p>
          <w:p w:rsidR="00C001C0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района</w:t>
            </w:r>
          </w:p>
          <w:p w:rsidR="00C001C0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П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О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С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Т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А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Н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О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В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Л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Е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Н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И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Е</w:t>
            </w:r>
          </w:p>
          <w:p w:rsidR="00C001C0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27.07.2022</w:t>
            </w:r>
            <w:r w:rsidR="001554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№569</w:t>
            </w:r>
          </w:p>
          <w:p w:rsidR="003C0387" w:rsidRPr="002A343D" w:rsidRDefault="003C0387" w:rsidP="0018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г.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Мариинский</w:t>
            </w:r>
            <w:r w:rsidR="001554E6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Посад</w:t>
            </w:r>
          </w:p>
        </w:tc>
      </w:tr>
    </w:tbl>
    <w:p w:rsidR="00C001C0" w:rsidRDefault="003C0387" w:rsidP="002A343D">
      <w:pPr>
        <w:spacing w:after="0" w:line="240" w:lineRule="auto"/>
        <w:ind w:right="3685"/>
        <w:rPr>
          <w:rFonts w:ascii="Arial" w:hAnsi="Arial" w:cs="Arial"/>
          <w:b/>
          <w:color w:val="000000"/>
          <w:sz w:val="20"/>
          <w:szCs w:val="26"/>
        </w:rPr>
      </w:pPr>
      <w:r w:rsidRPr="002A343D">
        <w:rPr>
          <w:rFonts w:ascii="Arial" w:hAnsi="Arial" w:cs="Arial"/>
          <w:b/>
          <w:color w:val="000000"/>
          <w:sz w:val="20"/>
          <w:szCs w:val="26"/>
        </w:rPr>
        <w:t>О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изменений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в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постановление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администрации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от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21.03.2019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№</w:t>
      </w:r>
      <w:r w:rsidR="001554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6"/>
        </w:rPr>
        <w:t>184</w:t>
      </w:r>
    </w:p>
    <w:p w:rsidR="00180943" w:rsidRDefault="00180943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2A343D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Мариинско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-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Посадского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района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Чувашской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Республики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C001C0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2A343D">
        <w:rPr>
          <w:rFonts w:ascii="Arial" w:hAnsi="Arial" w:cs="Arial"/>
          <w:color w:val="000000"/>
          <w:sz w:val="20"/>
          <w:szCs w:val="26"/>
        </w:rPr>
        <w:t>п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с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  <w:szCs w:val="26"/>
        </w:rPr>
        <w:t>т</w:t>
      </w:r>
      <w:proofErr w:type="gramEnd"/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а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н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в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л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я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т:</w:t>
      </w:r>
    </w:p>
    <w:p w:rsidR="003C0387" w:rsidRPr="002A343D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2A343D">
        <w:rPr>
          <w:rFonts w:ascii="Arial" w:hAnsi="Arial" w:cs="Arial"/>
          <w:color w:val="000000"/>
          <w:sz w:val="20"/>
          <w:szCs w:val="26"/>
        </w:rPr>
        <w:t>1.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Внести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в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района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Чувашской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Республики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от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21.03.2019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№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184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«О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программе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Управление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общественными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финансами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и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муниципальным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долгом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Мариинско-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Посадского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района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Чувашской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Республики»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(далее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-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Муниципальная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программа)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прилагаемые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изменения.</w:t>
      </w:r>
    </w:p>
    <w:p w:rsidR="00C001C0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2A343D">
        <w:rPr>
          <w:rFonts w:ascii="Arial" w:hAnsi="Arial" w:cs="Arial"/>
          <w:color w:val="000000"/>
          <w:sz w:val="20"/>
          <w:szCs w:val="26"/>
        </w:rPr>
        <w:t>2.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Настоящее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вступает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в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силу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со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дня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его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официального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опубликования.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proofErr w:type="spellStart"/>
      <w:r w:rsidRPr="002A343D">
        <w:rPr>
          <w:rFonts w:ascii="Arial" w:hAnsi="Arial" w:cs="Arial"/>
          <w:color w:val="000000"/>
          <w:sz w:val="20"/>
          <w:szCs w:val="26"/>
        </w:rPr>
        <w:t>И.о</w:t>
      </w:r>
      <w:proofErr w:type="spellEnd"/>
      <w:r w:rsidRPr="002A343D">
        <w:rPr>
          <w:rFonts w:ascii="Arial" w:hAnsi="Arial" w:cs="Arial"/>
          <w:color w:val="000000"/>
          <w:sz w:val="20"/>
          <w:szCs w:val="26"/>
        </w:rPr>
        <w:t>.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главы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администрации</w:t>
      </w:r>
      <w:r w:rsidRPr="002A343D">
        <w:rPr>
          <w:rFonts w:ascii="Arial" w:hAnsi="Arial" w:cs="Arial"/>
          <w:color w:val="000000"/>
          <w:sz w:val="20"/>
          <w:szCs w:val="26"/>
        </w:rPr>
        <w:br/>
        <w:t>Мариинско-Посадского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района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С.В.</w:t>
      </w:r>
      <w:r w:rsidR="001554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6"/>
        </w:rPr>
        <w:t>Мастьянов</w:t>
      </w:r>
      <w:r w:rsidR="008F5C62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3C0387" w:rsidRPr="002A343D" w:rsidRDefault="003C0387" w:rsidP="002A343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УТВЕРЖДЕНЫ</w:t>
      </w:r>
    </w:p>
    <w:p w:rsidR="003C0387" w:rsidRPr="002A343D" w:rsidRDefault="003C0387" w:rsidP="002A343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постановлением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главы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</w:p>
    <w:p w:rsidR="003C0387" w:rsidRPr="002A343D" w:rsidRDefault="003C0387" w:rsidP="002A343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</w:p>
    <w:p w:rsidR="003C0387" w:rsidRPr="002A343D" w:rsidRDefault="003C0387" w:rsidP="002A343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27.07.2022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№569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Я,</w:t>
      </w:r>
    </w:p>
    <w:p w:rsidR="00C001C0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которые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вносятся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программу</w:t>
      </w:r>
      <w:r w:rsidRPr="002A343D">
        <w:rPr>
          <w:rFonts w:ascii="Arial" w:hAnsi="Arial" w:cs="Arial"/>
          <w:color w:val="000000"/>
          <w:sz w:val="20"/>
        </w:rPr>
        <w:br/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Pr="002A343D">
        <w:rPr>
          <w:rFonts w:ascii="Arial" w:hAnsi="Arial" w:cs="Arial"/>
          <w:color w:val="000000"/>
          <w:sz w:val="20"/>
        </w:rPr>
        <w:br/>
        <w:t>«Управление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Pr="002A343D">
        <w:rPr>
          <w:rFonts w:ascii="Arial" w:hAnsi="Arial" w:cs="Arial"/>
          <w:color w:val="000000"/>
          <w:sz w:val="20"/>
        </w:rPr>
        <w:br/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Позицию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разбивкой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паспорта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(далее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программа)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изложить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«Объемы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разбивкой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реализации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прогнозируемый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568195,9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905,4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49884,3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75203,9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55991,4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34243,1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32705,3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616,5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082,5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082,5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35728,2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363,6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1983,6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3464,6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4158,5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1558,4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779,5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442827,2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353,0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42018,6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64760,1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44371,7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28552,1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26947,7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984,0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920,0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920,0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89640,5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188,8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5882,1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6979,2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8942,2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853,0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265,0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265,0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подлежат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ежегодному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уточнению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исходя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возможностей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уровней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Абзацы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третий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шестой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раздела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III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изложить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«Общий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568195,9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35728,2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442827,2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89640,5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Прогнозируемый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этапе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составит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331275,6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905,4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49884,3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75203,9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55991,4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34243,1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32705,3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616,5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18139,8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(5,5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363,6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1983,6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3464,6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4158,5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558,4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779,5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262024,3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(79,4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353,0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42018,6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64760,1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44371,7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28552,1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26947,7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984,0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51111,5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(15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процентов),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188,8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5882,1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6979,2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8942,2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853,0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этапе,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составит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118082,5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920,0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(76,2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265,0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(16,3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этапе,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составит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082,5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920,0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(76,2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265,0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(16,3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процента).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подлежат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ежегодному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уточнению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исходя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возможностей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уровней».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изложить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Приложение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</w:t>
      </w:r>
    </w:p>
    <w:p w:rsidR="00C001C0" w:rsidRDefault="003C0387" w:rsidP="002A343D">
      <w:pPr>
        <w:spacing w:after="0" w:line="240" w:lineRule="auto"/>
        <w:ind w:left="10065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РЕСУРСНОЕ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ПРОГНОЗНАЯ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(СПРАВОЧНАЯ)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ОЦЕНКА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РАСХОДОВ</w:t>
      </w:r>
      <w:r w:rsidRPr="002A343D">
        <w:rPr>
          <w:rFonts w:ascii="Arial" w:hAnsi="Arial" w:cs="Arial"/>
          <w:color w:val="000000"/>
          <w:sz w:val="20"/>
        </w:rPr>
        <w:br/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источников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Pr="002A343D">
        <w:rPr>
          <w:rFonts w:ascii="Arial" w:hAnsi="Arial" w:cs="Arial"/>
          <w:color w:val="000000"/>
          <w:sz w:val="20"/>
        </w:rPr>
        <w:br/>
        <w:t>«Управление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Pr="002A343D">
        <w:rPr>
          <w:rFonts w:ascii="Arial" w:hAnsi="Arial" w:cs="Arial"/>
          <w:color w:val="000000"/>
          <w:sz w:val="20"/>
        </w:rPr>
        <w:br/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389"/>
        <w:gridCol w:w="11"/>
        <w:gridCol w:w="881"/>
        <w:gridCol w:w="1335"/>
        <w:gridCol w:w="1614"/>
        <w:gridCol w:w="730"/>
        <w:gridCol w:w="59"/>
        <w:gridCol w:w="800"/>
        <w:gridCol w:w="743"/>
        <w:gridCol w:w="743"/>
        <w:gridCol w:w="663"/>
        <w:gridCol w:w="80"/>
        <w:gridCol w:w="635"/>
        <w:gridCol w:w="109"/>
        <w:gridCol w:w="608"/>
        <w:gridCol w:w="137"/>
        <w:gridCol w:w="691"/>
        <w:gridCol w:w="55"/>
        <w:gridCol w:w="748"/>
      </w:tblGrid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Статус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Код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2381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годам,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тыс.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A343D">
              <w:rPr>
                <w:rFonts w:ascii="Arial" w:hAnsi="Arial" w:cs="Arial"/>
                <w:color w:val="000000"/>
                <w:sz w:val="20"/>
              </w:rPr>
              <w:t>Гл.распо</w:t>
            </w:r>
            <w:proofErr w:type="spellEnd"/>
            <w:proofErr w:type="gram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рядитель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ных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целевая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статья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2026-2030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2031-2035</w:t>
            </w:r>
          </w:p>
        </w:tc>
      </w:tr>
      <w:tr w:rsidR="00180943" w:rsidRPr="002A343D" w:rsidTr="00180943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Муници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пальная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программа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«Управление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Ч400000000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905,4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49884,3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75203,9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57472,4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34243,1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32705,3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616,5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082,5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082,5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4158,5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558,4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779,5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353,0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984,0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188,8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5882,1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6979,2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8942,2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4132,6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4132,6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853,0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Подпро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«Совершенствование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консолиди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рованного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ской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55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273,5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45694,8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70416,5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52589,1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30310,5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28772,7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817,5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817,5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19183,6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4158,5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558,4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779,5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897,5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353,0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984,0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920,0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556,9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1692,6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1991,8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4058,9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бюд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жет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базы,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уточнение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ходе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его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отчетов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Ч410300000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55073,5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45695,3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70216,5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52389,1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30110,5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</w:t>
            </w: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SA720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2649,50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Ч410419982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Ч4104SА710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28254,6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8420,3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136,1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36365,3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1706,4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Ч4104SА710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4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4104SA720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285,4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85,1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4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3099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оптимизации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своевременному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исполнению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Ч410500000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долгосрочной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Ч410600000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ской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«Повышение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процесса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внедрения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программно-целевых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методов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Ч420100000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Ч420113500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Ч420200000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внутреннего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Ч420300000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контрактной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закупок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работ,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Ч420400000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инвестиций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Ч420500000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мероприя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местного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Ч420600000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интегрированной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информационной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«Электронный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Ч420700000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внешнего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Ч420800000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открытости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прозрачности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Ч421000000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Ч421079440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«Обеспечение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«Управление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631,9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4189,9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4787,4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4883,3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932,6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653,0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265,0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итого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905,992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Ч4Э0100200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3631,9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4189,5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4787,4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4883,3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3932,6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3653,0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18265,0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18265,0</w:t>
            </w:r>
          </w:p>
        </w:tc>
      </w:tr>
    </w:tbl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позицию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разбивкой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изложить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«Объемы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разбивкой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прогнозируемый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мероприятий</w:t>
      </w:r>
      <w:r w:rsidRPr="002A343D">
        <w:rPr>
          <w:rFonts w:ascii="Arial" w:hAnsi="Arial" w:cs="Arial"/>
          <w:color w:val="000000"/>
          <w:sz w:val="20"/>
        </w:rPr>
        <w:br/>
        <w:t>подпрограммы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515404,1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273,5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45694,8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70416,5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57472,4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34243,1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32705,3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963,5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817,5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817,5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Pr="002A343D">
        <w:rPr>
          <w:rFonts w:ascii="Arial" w:hAnsi="Arial" w:cs="Arial"/>
          <w:color w:val="000000"/>
          <w:sz w:val="20"/>
        </w:rPr>
        <w:br/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35728,2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363,6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983,6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3464,6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4158,5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1558,4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779,5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897,5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442827,2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353,0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42018,6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64760,1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44371,7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28552,1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26947,7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984,0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920,0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920,0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35367,7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13556,9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1692,6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2191,8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8942,2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2026-2030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000,0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2031-2035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000,0,0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Объемы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подлежат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ежегодному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уточнению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исходя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возможностей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уровней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разделе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III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«Мероприятие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4.7.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вопросов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значения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сфере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образования,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физической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культуры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спорта»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читать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рамках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мероприятия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предусматривается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оказание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финансовой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поддержки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субсидии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вопросов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значения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сфере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образования,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физической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культуры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спорта.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Субсидии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предоставляются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расходных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обязательств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содержание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автономных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учреждений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образования,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физической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культуры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спорта,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оплату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коммунальных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услуг,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уплату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налогов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текущих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расходов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исключением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труда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учреждений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начислений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нее),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возмещение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произведенных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расходов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текущем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Правила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распределения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субсидий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городских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округов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реализацию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вопросов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значения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сфере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образования,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физической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культуры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спорта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приведены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разделе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IV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Абзац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2-3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изложить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Общий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мероприятий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2019-2035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составит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515404,1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35728,2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442827,2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36848,7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рублей.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Прогнозируемый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этапе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составит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315769,1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273,5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45694,8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70416,5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51108,1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34243,1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32705,3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963,5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17933,2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363,6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983,6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3464,6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4158,5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558,4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779,5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республиканского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-262987,2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353,0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42018,6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64760,1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44371,7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28552,1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26947,7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984,0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34848,7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числе: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2019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556,9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1692,6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2191,8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8942,2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4132,6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200,0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тыс.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рублей;</w:t>
      </w:r>
    </w:p>
    <w:p w:rsidR="003C0387" w:rsidRPr="002A343D" w:rsidRDefault="003C0387" w:rsidP="002A343D">
      <w:pPr>
        <w:spacing w:after="0" w:line="240" w:lineRule="auto"/>
        <w:ind w:firstLine="56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Приложение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изложить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редакции:</w:t>
      </w:r>
    </w:p>
    <w:p w:rsidR="003C0387" w:rsidRPr="002A343D" w:rsidRDefault="003C0387" w:rsidP="002A343D">
      <w:pPr>
        <w:spacing w:after="0" w:line="240" w:lineRule="auto"/>
        <w:ind w:left="7938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Приложение</w:t>
      </w:r>
    </w:p>
    <w:p w:rsidR="003C0387" w:rsidRPr="002A343D" w:rsidRDefault="003C0387" w:rsidP="002A343D">
      <w:pPr>
        <w:spacing w:after="0" w:line="240" w:lineRule="auto"/>
        <w:ind w:left="7938"/>
        <w:jc w:val="right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«Совершенствование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политики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консолидированного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РЕСУРСНОЕ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ОБЕСПЕЧЕНИЕ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реализации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«Совершенствование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политики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Pr="002A343D">
        <w:rPr>
          <w:rFonts w:ascii="Arial" w:hAnsi="Arial" w:cs="Arial"/>
          <w:color w:val="000000"/>
          <w:sz w:val="20"/>
        </w:rPr>
        <w:br/>
        <w:t>консолидированного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программы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«Управление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общественными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финансами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источников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финансирования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733"/>
        <w:gridCol w:w="1246"/>
        <w:gridCol w:w="1239"/>
        <w:gridCol w:w="674"/>
        <w:gridCol w:w="394"/>
        <w:gridCol w:w="973"/>
        <w:gridCol w:w="415"/>
        <w:gridCol w:w="1359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180943" w:rsidRPr="002A343D" w:rsidTr="00180943"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Статус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(основного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мероприятия)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Задача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Код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годам,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тыс.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180943" w:rsidRPr="002A343D" w:rsidTr="00180943">
        <w:tc>
          <w:tcPr>
            <w:tcW w:w="21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глав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ный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распо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ряди-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тель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бюд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жетных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дел,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под-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дел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груп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(под-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груп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па)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вида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рас-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хо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дов</w:t>
            </w:r>
            <w:proofErr w:type="spellEnd"/>
          </w:p>
        </w:tc>
        <w:tc>
          <w:tcPr>
            <w:tcW w:w="4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2026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2031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2035</w:t>
            </w:r>
          </w:p>
        </w:tc>
      </w:tr>
      <w:tr w:rsidR="00180943" w:rsidRPr="002A343D" w:rsidTr="00180943">
        <w:trPr>
          <w:cantSplit/>
        </w:trPr>
        <w:tc>
          <w:tcPr>
            <w:tcW w:w="2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Подпро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грамма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«Совершенствование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Республики»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55273,5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45694,8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70416,5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52589,1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30310,5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28772,7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19963,5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99817,5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99817,5</w:t>
            </w:r>
          </w:p>
        </w:tc>
      </w:tr>
      <w:tr w:rsidR="00180943" w:rsidRPr="002A343D" w:rsidTr="00180943">
        <w:tc>
          <w:tcPr>
            <w:tcW w:w="21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3363,6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3464,6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4158,5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180943" w:rsidRPr="002A343D" w:rsidTr="00180943">
        <w:tc>
          <w:tcPr>
            <w:tcW w:w="21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957,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0709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1403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Ч41000000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38353,0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42018,6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64760,1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44371,7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28552,1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26947,7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17984,0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89920,0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89920,0</w:t>
            </w:r>
          </w:p>
        </w:tc>
      </w:tr>
      <w:tr w:rsidR="00180943" w:rsidRPr="002A343D" w:rsidTr="00180943"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903,957,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Ч41000000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13556,9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1692,6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2191,8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4058,9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4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6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Цель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«Создание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повышения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устойчивости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системы»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564"/>
        <w:gridCol w:w="2198"/>
        <w:gridCol w:w="1350"/>
        <w:gridCol w:w="326"/>
        <w:gridCol w:w="428"/>
        <w:gridCol w:w="1060"/>
        <w:gridCol w:w="326"/>
        <w:gridCol w:w="1480"/>
        <w:gridCol w:w="377"/>
        <w:gridCol w:w="479"/>
        <w:gridCol w:w="479"/>
        <w:gridCol w:w="479"/>
        <w:gridCol w:w="479"/>
        <w:gridCol w:w="479"/>
        <w:gridCol w:w="479"/>
        <w:gridCol w:w="581"/>
        <w:gridCol w:w="581"/>
      </w:tblGrid>
      <w:tr w:rsidR="00180943" w:rsidRPr="002A343D" w:rsidTr="00180943">
        <w:trPr>
          <w:cantSplit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политики,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прочной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социальноэкономических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преобразований,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социальных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гарантий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населению,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94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1.1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проектировок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направление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главным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распорядителям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1.2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Резервный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фонд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Ч410173430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предложений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главных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1.3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распорядителей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проектировкам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1.4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Собрании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депутатов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работы,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связанной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рассмотрением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решения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базы,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уточнение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ходе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его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рациональное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механизма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льгот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Ч410200000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Темп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неналоговых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консолидированного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предыдущему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году),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101,2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102,2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102,6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180943" w:rsidRPr="002A343D" w:rsidTr="00180943">
        <w:trPr>
          <w:cantSplit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rPr>
          <w:cantSplit/>
        </w:trPr>
        <w:tc>
          <w:tcPr>
            <w:tcW w:w="94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Темп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неналоговых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предыдущему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году),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101,2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101,4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102,2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102,6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льгот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2.2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решений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внесении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Цель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«Создание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долгосрочной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повышения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устойчивости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системы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528"/>
        <w:gridCol w:w="1568"/>
        <w:gridCol w:w="1472"/>
        <w:gridCol w:w="135"/>
        <w:gridCol w:w="219"/>
        <w:gridCol w:w="394"/>
        <w:gridCol w:w="71"/>
        <w:gridCol w:w="1155"/>
        <w:gridCol w:w="132"/>
        <w:gridCol w:w="222"/>
        <w:gridCol w:w="1614"/>
        <w:gridCol w:w="151"/>
        <w:gridCol w:w="298"/>
        <w:gridCol w:w="223"/>
        <w:gridCol w:w="338"/>
        <w:gridCol w:w="183"/>
        <w:gridCol w:w="521"/>
        <w:gridCol w:w="521"/>
        <w:gridCol w:w="521"/>
        <w:gridCol w:w="521"/>
        <w:gridCol w:w="521"/>
        <w:gridCol w:w="521"/>
        <w:gridCol w:w="521"/>
      </w:tblGrid>
      <w:tr w:rsidR="00180943" w:rsidRPr="002A343D" w:rsidTr="00180943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отчетов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рационализация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структуры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концентрация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инвестиций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приоритетных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направлениях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социально-экономического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развития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Ч410300000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2A343D" w:rsidRPr="002A343D" w:rsidTr="00180943">
        <w:trPr>
          <w:cantSplit/>
        </w:trPr>
        <w:tc>
          <w:tcPr>
            <w:tcW w:w="8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мероприя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тием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4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количества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проведенных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контрольных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количеству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контрольных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мероприятий,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предусмотренных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проверок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соответствующий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180943" w:rsidRPr="002A343D" w:rsidTr="00180943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3.1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Ч410313450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3.3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Составление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представление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отчетности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Цель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«Создание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долгосрочной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повышения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устойчивости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системы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Республике»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3"/>
        <w:gridCol w:w="1496"/>
        <w:gridCol w:w="28"/>
        <w:gridCol w:w="1501"/>
        <w:gridCol w:w="1139"/>
        <w:gridCol w:w="22"/>
        <w:gridCol w:w="1160"/>
        <w:gridCol w:w="406"/>
        <w:gridCol w:w="928"/>
        <w:gridCol w:w="406"/>
        <w:gridCol w:w="124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180943" w:rsidRPr="002A343D" w:rsidTr="00180943">
        <w:trPr>
          <w:cantSplit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бюджетов,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механизмов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55273,5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45695,3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70</w:t>
            </w: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216</w:t>
            </w:r>
            <w:r w:rsidRPr="002A343D">
              <w:rPr>
                <w:rFonts w:ascii="Arial" w:hAnsi="Arial" w:cs="Arial"/>
                <w:color w:val="000000"/>
                <w:sz w:val="20"/>
              </w:rPr>
              <w:t>,</w:t>
            </w: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52389,1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30110,5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28572,7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19763,5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98817,5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530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903,957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0104,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0709,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0804,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903,957,974,992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0801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</w:t>
            </w: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SA720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241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A343D"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903,905,974,992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120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2649,5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131,0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136,1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2579,0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36365,3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3C0387" w:rsidRPr="002A343D" w:rsidRDefault="001554E6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611,6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28254,6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8420,3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1706,4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674,8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3C0387" w:rsidRPr="002A343D" w:rsidRDefault="001554E6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44104SA710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611,6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254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Ч4104SA720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285,4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85,1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254" w:type="pct"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Ч410400610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3099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80943" w:rsidRPr="002A343D" w:rsidTr="00180943">
        <w:tc>
          <w:tcPr>
            <w:tcW w:w="790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индикатор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фактического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плановому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соответствующий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180943" w:rsidRPr="002A343D" w:rsidTr="00180943">
        <w:tc>
          <w:tcPr>
            <w:tcW w:w="790" w:type="pct"/>
            <w:gridSpan w:val="3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180943" w:rsidRPr="002A343D" w:rsidTr="00180943">
        <w:tc>
          <w:tcPr>
            <w:tcW w:w="790" w:type="pct"/>
            <w:gridSpan w:val="3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Объем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кредиторской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4.1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36365,2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Ч4104Д0072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19492,1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20185,8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36365,2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35807,3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28408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26803,6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17848,7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89243,5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4.2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поддержку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обеспечению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бюджетов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Ч4104Г0040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13367,7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4.3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передаваемых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расчету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предоставлению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дотаций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2579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Ч4104Д0071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2579,0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144,1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676,5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4.4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где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комиссариа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1799,0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1983,6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1558,4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1779,5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8897,5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ты,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распределение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4.6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содействие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достижению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значений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(уровней)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оценки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должностных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лиц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(руководителей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власти)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2019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трансфертов,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показателей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903,957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974,992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0709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Ч410455500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1564,6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992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0106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0804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120,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1909,4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2649,5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64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местного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18919,1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19310,8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4.7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0.0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3C0387" w:rsidRPr="002A343D" w:rsidRDefault="001554E6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18729,9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19117,7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974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0701,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0702,</w:t>
            </w:r>
          </w:p>
          <w:p w:rsidR="003C0387" w:rsidRPr="002A343D" w:rsidRDefault="001554E6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1102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Ч41048А710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610,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189,2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193,1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Цель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«Создание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долгосрочной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повышения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устойчивости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системы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1607"/>
        <w:gridCol w:w="1387"/>
        <w:gridCol w:w="1473"/>
        <w:gridCol w:w="451"/>
        <w:gridCol w:w="491"/>
        <w:gridCol w:w="1155"/>
        <w:gridCol w:w="503"/>
        <w:gridCol w:w="1614"/>
        <w:gridCol w:w="631"/>
        <w:gridCol w:w="491"/>
        <w:gridCol w:w="631"/>
        <w:gridCol w:w="494"/>
        <w:gridCol w:w="491"/>
        <w:gridCol w:w="494"/>
        <w:gridCol w:w="491"/>
        <w:gridCol w:w="491"/>
        <w:gridCol w:w="454"/>
      </w:tblGrid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оптимизации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своевременному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исполнению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ответственной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политики,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рисков,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связанных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нагрузкой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Ч410500000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89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(без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безвозмездных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(или)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поступлений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налоговых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дополнительным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нормативам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отчислений),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</w:tr>
      <w:tr w:rsidR="00180943" w:rsidRPr="002A343D" w:rsidTr="00180943">
        <w:tc>
          <w:tcPr>
            <w:tcW w:w="890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890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Доля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кредитам,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предоставленным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общем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кредитам,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предоставленным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5.1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Анализ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структуры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его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оптимизации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5.2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Ведение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книги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5.3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Погашение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5.4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Процентные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платежи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муниципальному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долгу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Ч410513490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5.5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выплате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агентских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комиссий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вознаграждения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Ч410513470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Гарантии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5.6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892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Ч410513480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Цель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«Создание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долгосрочной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сбалансированности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повышения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устойчивости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бюджетной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системы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972"/>
        <w:gridCol w:w="2482"/>
        <w:gridCol w:w="1472"/>
        <w:gridCol w:w="365"/>
        <w:gridCol w:w="368"/>
        <w:gridCol w:w="1155"/>
        <w:gridCol w:w="365"/>
        <w:gridCol w:w="1614"/>
        <w:gridCol w:w="509"/>
        <w:gridCol w:w="366"/>
        <w:gridCol w:w="506"/>
        <w:gridCol w:w="369"/>
        <w:gridCol w:w="366"/>
        <w:gridCol w:w="366"/>
        <w:gridCol w:w="369"/>
        <w:gridCol w:w="366"/>
        <w:gridCol w:w="340"/>
      </w:tblGrid>
      <w:tr w:rsidR="00180943" w:rsidRPr="002A343D" w:rsidTr="00180943">
        <w:trPr>
          <w:cantSplit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80943" w:rsidRPr="002A343D" w:rsidTr="00180943"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роприя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тие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долгосрочной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долгосрочного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среднесрочного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увязке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стратегическим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планированием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прогнозами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социальноэкономического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долгосрочный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период;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управление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недопущение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задолженности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долговым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обязательствам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Ма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риинско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Ч410600000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c>
          <w:tcPr>
            <w:tcW w:w="328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180943" w:rsidRPr="002A343D" w:rsidTr="00180943">
        <w:trPr>
          <w:cantSplit/>
        </w:trPr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(индикаторы)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Муниципальной</w:t>
            </w:r>
          </w:p>
        </w:tc>
        <w:tc>
          <w:tcPr>
            <w:tcW w:w="2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Отношение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дефицита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доходам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(без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безвозмездных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</w:tbl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1855"/>
        <w:gridCol w:w="1100"/>
        <w:gridCol w:w="1477"/>
        <w:gridCol w:w="517"/>
        <w:gridCol w:w="386"/>
        <w:gridCol w:w="837"/>
        <w:gridCol w:w="380"/>
        <w:gridCol w:w="1723"/>
        <w:gridCol w:w="689"/>
        <w:gridCol w:w="554"/>
        <w:gridCol w:w="694"/>
        <w:gridCol w:w="554"/>
        <w:gridCol w:w="557"/>
        <w:gridCol w:w="554"/>
        <w:gridCol w:w="557"/>
        <w:gridCol w:w="554"/>
        <w:gridCol w:w="523"/>
      </w:tblGrid>
      <w:tr w:rsidR="00180943" w:rsidRPr="002A343D" w:rsidTr="00180943">
        <w:tc>
          <w:tcPr>
            <w:tcW w:w="92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подпрограммы,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увязанные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основным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мероприятием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поступлений),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0943" w:rsidRPr="002A343D" w:rsidTr="00180943">
        <w:tc>
          <w:tcPr>
            <w:tcW w:w="920" w:type="pct"/>
            <w:gridSpan w:val="2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Доля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расходов,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которые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осуществляются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счет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субвенций,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предоставляемых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из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</w:tr>
      <w:tr w:rsidR="008F5C62" w:rsidRPr="002A343D" w:rsidTr="00180943"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6.1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(корректировка)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прогноза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долгосрочный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6.2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Формирование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сбалансированного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инско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Республики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очередной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год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плановый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период,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обеспечивающего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поддержание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безопасного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долга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Мариин-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</w:t>
            </w:r>
            <w:proofErr w:type="spellEnd"/>
            <w:r w:rsidRPr="002A343D">
              <w:rPr>
                <w:rFonts w:ascii="Arial" w:hAnsi="Arial" w:cs="Arial"/>
                <w:color w:val="000000"/>
                <w:sz w:val="20"/>
              </w:rPr>
              <w:t>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Меро</w:t>
            </w:r>
            <w:proofErr w:type="spellEnd"/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приятие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6.3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оздоровления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финансовый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Мариинско-Посад-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ского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федеральный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республиканский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Бюджет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8F5C62" w:rsidRPr="002A343D" w:rsidTr="00180943">
        <w:tc>
          <w:tcPr>
            <w:tcW w:w="271" w:type="pct"/>
            <w:vMerge/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внебюджетные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источники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</w:tbl>
    <w:p w:rsidR="00C001C0" w:rsidRDefault="00C001C0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180943">
      <w:pPr>
        <w:spacing w:after="0" w:line="240" w:lineRule="auto"/>
        <w:ind w:left="5220"/>
        <w:jc w:val="right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У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т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ж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b/>
          <w:color w:val="000000"/>
          <w:sz w:val="20"/>
        </w:rPr>
        <w:t>д</w:t>
      </w:r>
      <w:proofErr w:type="gramEnd"/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ю:</w:t>
      </w:r>
    </w:p>
    <w:p w:rsidR="003C0387" w:rsidRPr="002A343D" w:rsidRDefault="003C0387" w:rsidP="00180943">
      <w:pPr>
        <w:spacing w:after="0" w:line="240" w:lineRule="auto"/>
        <w:ind w:left="5220" w:right="-180"/>
        <w:jc w:val="right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Глава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администрации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Октябрьского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</w:p>
    <w:p w:rsidR="00C001C0" w:rsidRDefault="003C0387" w:rsidP="00180943">
      <w:pPr>
        <w:spacing w:after="0" w:line="240" w:lineRule="auto"/>
        <w:ind w:left="5220" w:right="-180"/>
        <w:jc w:val="right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сельского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района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Чувашской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Республики</w:t>
      </w:r>
    </w:p>
    <w:p w:rsidR="00C001C0" w:rsidRDefault="003C0387" w:rsidP="00180943">
      <w:pPr>
        <w:spacing w:after="0" w:line="240" w:lineRule="auto"/>
        <w:ind w:left="5529"/>
        <w:jc w:val="right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__________________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/>
          <w:color w:val="000000"/>
          <w:sz w:val="20"/>
        </w:rPr>
        <w:t>В.Ф.Кураков</w:t>
      </w:r>
      <w:proofErr w:type="spellEnd"/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ИЗВЕЩЕНИЕ</w:t>
      </w:r>
    </w:p>
    <w:p w:rsidR="003C0387" w:rsidRPr="002A343D" w:rsidRDefault="003C0387" w:rsidP="002A343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проведении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открытого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право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заключения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договора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аренды</w:t>
      </w:r>
    </w:p>
    <w:p w:rsidR="00C001C0" w:rsidRDefault="003C0387" w:rsidP="002A343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земельных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участков</w:t>
      </w:r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Организатор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аукциона: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городского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Республики.</w:t>
      </w:r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Адрес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Организатора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аукциона: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iCs/>
          <w:color w:val="000000"/>
          <w:sz w:val="20"/>
        </w:rPr>
        <w:t>429560,</w:t>
      </w:r>
      <w:r w:rsidR="001554E6">
        <w:rPr>
          <w:rFonts w:ascii="Arial" w:hAnsi="Arial" w:cs="Arial"/>
          <w:iCs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Советская,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д.15.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Адрес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электронной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почты: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hyperlink r:id="rId18" w:tooltip="marpos_okt@cap.ru" w:history="1">
        <w:r w:rsidRPr="002A343D">
          <w:rPr>
            <w:rStyle w:val="af"/>
            <w:rFonts w:ascii="Arial" w:hAnsi="Arial" w:cs="Arial"/>
            <w:color w:val="000000"/>
            <w:sz w:val="20"/>
          </w:rPr>
          <w:t>marpos_okt@cap.ru</w:t>
        </w:r>
      </w:hyperlink>
    </w:p>
    <w:p w:rsidR="003C0387" w:rsidRPr="002A343D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Форма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торгов: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открытый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предложений.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Основание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проведения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аукциона: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постановление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74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«03»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августа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находящихся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собственности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Республики»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5.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Предмет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аукциона: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находящихся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собственности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Республики.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51"/>
        <w:gridCol w:w="1226"/>
        <w:gridCol w:w="2447"/>
        <w:gridCol w:w="1630"/>
        <w:gridCol w:w="1630"/>
        <w:gridCol w:w="2447"/>
        <w:gridCol w:w="1428"/>
      </w:tblGrid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№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лота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Местоположение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земельного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участка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Площадь,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кв.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номер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Начальная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цена,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задатка,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Разрешенное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использование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Срок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аренды,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лет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</w:t>
            </w:r>
            <w:proofErr w:type="spellEnd"/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64258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21:16:210611:506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7370,40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7370,40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21:16:160702:747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26205,60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26205,60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402600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21:16:160702:753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36072,00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36072,00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185966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21:16:200404:144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19972,80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19972,80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93236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21:16:160702:748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10694,16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10694,16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21:16:160702:749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6996,00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6996,00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439200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39352,32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39352,32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175959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21:16:160702:751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18897,60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18897,60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207440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21:16:160702:752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22279,00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22279,00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Особые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условия: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необходимые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заполнения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разделa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частях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отсутствуют.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объект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недвижимости,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обременениях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данного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объекта,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зарегистрированных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реестре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обременений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недвижимого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имущества: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06.05.2022;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кАРТА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(ПЛАН)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xml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-файл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08.10.2013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21/401/13-8502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ООО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"Призма";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доверенность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17.04.2013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2Д-959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Нотариус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Каширина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Л.Е.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г.Самара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);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сопроводительное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письмо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01.10.2013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115/ю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Уколкин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И.В..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06.05.2022;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кАРТА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(ПЛАН)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xml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-файл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31.03.2014,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21/401/14-1335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ООО"НПП"Инженер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";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постановление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≪Об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утверждении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правил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охраны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газораспределительных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сетей≫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20.11.2000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878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Правительство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РФ;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распоряжение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≪Об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утверждении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охранных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зон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газораспределительных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сетей≫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19.03.2014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137-р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Кабинет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Министров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ЧР.</w:t>
      </w:r>
    </w:p>
    <w:p w:rsidR="003C0387" w:rsidRPr="002A343D" w:rsidRDefault="001554E6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Участок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№3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Сведения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ограничениях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права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объект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недвижимости,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обременениях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объекта,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не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зарегистрированных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реестре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обременений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недвижимого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имущества: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14.06.2022;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постановление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“О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порядке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установления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охранных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зон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объектов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электросетевого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хозяйства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особых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условий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использования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участков,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расположенных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границах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таких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зон”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24.02.2009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160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Правительство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РФ;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кАРТА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(ПЛАН)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xml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-файл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23.07.2014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21/401/14-3586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МП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"БТИ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КАнашского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района".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14.06.2022;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карта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(план)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объекта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землеустройства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19.08.2013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б/н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Филиал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ФГУП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РОстехинвентаризация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Федеральное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БТИ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Республике;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постановление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Правительства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24.02.2009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160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Правительство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14.06.2022;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воспроизводящий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содержащиеся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решении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установлении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или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изменении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зон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особыми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условиями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использования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территорий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22.01.2019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PVD-0050/2019-6925-1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Министерство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природных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ресурсов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экологии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Чувашской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Республики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(Минприроды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Чувашии);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сопроводительное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письмо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25.12.2018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2/06-19452.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14.06.2022;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кАРТА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(ПЛАН)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03.10.2012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б/н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Филиал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ФГУП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Ростехинвентаризация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Федеральное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БТИ"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Республики;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письмо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–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обращение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27.11.2012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05/742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Филиал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ФГУП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Ростехинвентаризация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Федеральное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БТИ"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Чувашской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Республики;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доверенность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27.06.2012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3Д-1130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Нотариус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Мясникова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В.Р..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пересекает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кадастровыми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номерами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(кадастровым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номером)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21:16:200404:29.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необходимые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заполнения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разделa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частях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отсутствуют.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необходимые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заполнения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разделa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частях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отсутствуют.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пересекает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кадастровыми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номерами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(кадастровым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номером)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21:16:160702:289.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необходимые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заполнения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разделa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частях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отсутствуют</w:t>
      </w:r>
    </w:p>
    <w:p w:rsidR="003C0387" w:rsidRPr="002A343D" w:rsidRDefault="001554E6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Участок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№7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Сведения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ограничениях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права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объект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недвижимости,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обременениях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объекта,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не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зарегистрированных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реестре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обременений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недвижимого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имущества: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30.05.2022;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кАРТА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(ПЛАН)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xml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-файл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08.10.2013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21/401/13-8502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ООО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"Призма";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доверенность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17.04.2013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2Д-959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Нотариус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Каширина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Л.Е.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г.Самара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);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сопроводительное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письмо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01.10.2013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115/ю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Уколкин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И.В..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вид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(обременения):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ограничения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участок,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предусмотренные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статьей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56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кодекса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срок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действия: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c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30.05.2022;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реквизиты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документа-основания: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постановление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20.11.2000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878,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Правительство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Российской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Федерации;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письмо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–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обращение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10.12.2013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02/16-14710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выдан: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Министерство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имущественных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отношений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ЧР</w:t>
      </w:r>
    </w:p>
    <w:p w:rsidR="003C0387" w:rsidRPr="002A343D" w:rsidRDefault="003C0387" w:rsidP="002A343D">
      <w:pPr>
        <w:tabs>
          <w:tab w:val="left" w:pos="1008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необходимые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заполнения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разделa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частях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отсутствуют.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пересекает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границы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</w:t>
      </w:r>
    </w:p>
    <w:p w:rsidR="00C001C0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кадастровыми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номерами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(кадастровым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номером)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21:16:160702:546.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необходимые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заполнения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разделa</w:t>
      </w:r>
      <w:proofErr w:type="spellEnd"/>
      <w:r w:rsidRPr="002A343D">
        <w:rPr>
          <w:rFonts w:ascii="Arial" w:hAnsi="Arial" w:cs="Arial"/>
          <w:color w:val="000000"/>
          <w:sz w:val="20"/>
          <w:szCs w:val="20"/>
        </w:rPr>
        <w:t>: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4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Сведения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частях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отсутствуют.</w:t>
      </w:r>
    </w:p>
    <w:p w:rsidR="003C0387" w:rsidRPr="002A343D" w:rsidRDefault="003C0387" w:rsidP="002A343D">
      <w:pPr>
        <w:pStyle w:val="ConsPlusNormal"/>
        <w:ind w:firstLine="708"/>
        <w:jc w:val="both"/>
        <w:rPr>
          <w:b/>
          <w:color w:val="000000"/>
          <w:szCs w:val="24"/>
        </w:rPr>
      </w:pPr>
      <w:r w:rsidRPr="002A343D">
        <w:rPr>
          <w:b/>
          <w:color w:val="000000"/>
          <w:szCs w:val="24"/>
        </w:rPr>
        <w:t>7.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Условия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проведения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лоту.</w:t>
      </w:r>
    </w:p>
    <w:p w:rsidR="003C0387" w:rsidRPr="002A343D" w:rsidRDefault="003C0387" w:rsidP="002A343D">
      <w:pPr>
        <w:pStyle w:val="ConsPlusNormal"/>
        <w:ind w:firstLine="708"/>
        <w:jc w:val="both"/>
        <w:rPr>
          <w:b/>
          <w:color w:val="000000"/>
          <w:szCs w:val="24"/>
        </w:rPr>
      </w:pPr>
      <w:r w:rsidRPr="002A343D">
        <w:rPr>
          <w:b/>
          <w:color w:val="000000"/>
          <w:szCs w:val="24"/>
        </w:rPr>
        <w:t>7.1.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Место,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дата,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время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сроки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приема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Заявок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проведения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открытого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аукциона:</w:t>
      </w:r>
    </w:p>
    <w:p w:rsidR="003C0387" w:rsidRPr="002A343D" w:rsidRDefault="003C0387" w:rsidP="002A343D">
      <w:pPr>
        <w:pStyle w:val="ConsPlusNormal"/>
        <w:ind w:firstLine="708"/>
        <w:jc w:val="both"/>
        <w:rPr>
          <w:b/>
          <w:color w:val="000000"/>
          <w:szCs w:val="24"/>
        </w:rPr>
      </w:pPr>
      <w:r w:rsidRPr="002A343D">
        <w:rPr>
          <w:b/>
          <w:color w:val="000000"/>
          <w:szCs w:val="24"/>
        </w:rPr>
        <w:t>7.1.1.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Место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приема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заявок: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429570,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Мариинский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Посад,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ул.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Николаева,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47,</w:t>
      </w:r>
      <w:r w:rsidR="001554E6">
        <w:rPr>
          <w:color w:val="000000"/>
          <w:szCs w:val="24"/>
        </w:rPr>
        <w:t xml:space="preserve"> </w:t>
      </w:r>
      <w:proofErr w:type="spellStart"/>
      <w:r w:rsidRPr="002A343D">
        <w:rPr>
          <w:color w:val="000000"/>
          <w:szCs w:val="24"/>
        </w:rPr>
        <w:t>каб</w:t>
      </w:r>
      <w:proofErr w:type="spellEnd"/>
      <w:r w:rsidRPr="002A343D">
        <w:rPr>
          <w:color w:val="000000"/>
          <w:szCs w:val="24"/>
        </w:rPr>
        <w:t>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311</w:t>
      </w:r>
      <w:r w:rsidRPr="002A343D">
        <w:rPr>
          <w:b/>
          <w:color w:val="000000"/>
          <w:szCs w:val="24"/>
        </w:rPr>
        <w:t>.</w:t>
      </w:r>
    </w:p>
    <w:p w:rsidR="003C0387" w:rsidRPr="002A343D" w:rsidRDefault="003C0387" w:rsidP="002A343D">
      <w:pPr>
        <w:pStyle w:val="ConsPlusNormal"/>
        <w:ind w:firstLine="708"/>
        <w:jc w:val="both"/>
        <w:rPr>
          <w:color w:val="000000"/>
          <w:szCs w:val="24"/>
        </w:rPr>
      </w:pPr>
      <w:r w:rsidRPr="002A343D">
        <w:rPr>
          <w:b/>
          <w:color w:val="000000"/>
          <w:szCs w:val="24"/>
        </w:rPr>
        <w:t>7.1.2.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время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начала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приема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заявок: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15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августа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2022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в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рабочие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дни,</w:t>
      </w:r>
      <w:r w:rsidR="001554E6">
        <w:rPr>
          <w:color w:val="000000"/>
          <w:szCs w:val="24"/>
        </w:rPr>
        <w:t xml:space="preserve"> </w:t>
      </w:r>
    </w:p>
    <w:p w:rsidR="003C0387" w:rsidRPr="002A343D" w:rsidRDefault="003C0387" w:rsidP="002A343D">
      <w:pPr>
        <w:pStyle w:val="ConsPlusNormal"/>
        <w:jc w:val="both"/>
        <w:rPr>
          <w:color w:val="000000"/>
          <w:szCs w:val="24"/>
        </w:rPr>
      </w:pPr>
      <w:r w:rsidRPr="002A343D">
        <w:rPr>
          <w:color w:val="000000"/>
          <w:szCs w:val="24"/>
        </w:rPr>
        <w:t>с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понедельника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пятницу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-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08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до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17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(здесь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и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далее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время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московское);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перерыв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до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13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мин.</w:t>
      </w:r>
      <w:r w:rsidR="001554E6">
        <w:rPr>
          <w:color w:val="000000"/>
          <w:szCs w:val="24"/>
        </w:rPr>
        <w:t xml:space="preserve"> </w:t>
      </w:r>
    </w:p>
    <w:p w:rsidR="003C0387" w:rsidRPr="002A343D" w:rsidRDefault="003C0387" w:rsidP="002A343D">
      <w:pPr>
        <w:pStyle w:val="ConsPlusNormal"/>
        <w:ind w:firstLine="708"/>
        <w:jc w:val="both"/>
        <w:rPr>
          <w:b/>
          <w:color w:val="000000"/>
          <w:szCs w:val="24"/>
        </w:rPr>
      </w:pPr>
      <w:r w:rsidRPr="002A343D">
        <w:rPr>
          <w:b/>
          <w:color w:val="000000"/>
          <w:szCs w:val="24"/>
        </w:rPr>
        <w:t>7.1.3.</w:t>
      </w:r>
      <w:r w:rsidR="001554E6">
        <w:rPr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время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окончания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приема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заявок: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14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сентября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2022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мин.</w:t>
      </w:r>
      <w:r w:rsidR="001554E6">
        <w:rPr>
          <w:b/>
          <w:color w:val="000000"/>
          <w:szCs w:val="24"/>
        </w:rPr>
        <w:t xml:space="preserve"> </w:t>
      </w:r>
    </w:p>
    <w:p w:rsidR="003C0387" w:rsidRPr="002A343D" w:rsidRDefault="003C0387" w:rsidP="002A343D">
      <w:pPr>
        <w:pStyle w:val="ConsPlusNormal"/>
        <w:ind w:firstLine="708"/>
        <w:jc w:val="both"/>
        <w:rPr>
          <w:color w:val="000000"/>
          <w:szCs w:val="24"/>
        </w:rPr>
      </w:pPr>
      <w:r w:rsidRPr="002A343D">
        <w:rPr>
          <w:b/>
          <w:color w:val="000000"/>
          <w:szCs w:val="24"/>
        </w:rPr>
        <w:t>7.2.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Место,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время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определения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Участников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429570,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Мариинский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Посад,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ул.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Николаева,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47,</w:t>
      </w:r>
      <w:r w:rsidR="001554E6">
        <w:rPr>
          <w:color w:val="000000"/>
          <w:szCs w:val="24"/>
        </w:rPr>
        <w:t xml:space="preserve"> </w:t>
      </w:r>
      <w:proofErr w:type="spellStart"/>
      <w:r w:rsidRPr="002A343D">
        <w:rPr>
          <w:color w:val="000000"/>
          <w:szCs w:val="24"/>
        </w:rPr>
        <w:t>каб</w:t>
      </w:r>
      <w:proofErr w:type="spellEnd"/>
      <w:r w:rsidRPr="002A343D">
        <w:rPr>
          <w:color w:val="000000"/>
          <w:szCs w:val="24"/>
        </w:rPr>
        <w:t>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311</w:t>
      </w:r>
      <w:r w:rsidRPr="002A343D">
        <w:rPr>
          <w:b/>
          <w:color w:val="000000"/>
          <w:szCs w:val="24"/>
        </w:rPr>
        <w:t>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16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сентября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2022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30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мин.</w:t>
      </w:r>
    </w:p>
    <w:p w:rsidR="003C0387" w:rsidRPr="002A343D" w:rsidRDefault="003C0387" w:rsidP="002A343D">
      <w:pPr>
        <w:pStyle w:val="ConsPlusNormal"/>
        <w:ind w:firstLine="708"/>
        <w:jc w:val="both"/>
        <w:rPr>
          <w:b/>
          <w:color w:val="000000"/>
          <w:szCs w:val="24"/>
        </w:rPr>
      </w:pPr>
      <w:r w:rsidRPr="002A343D">
        <w:rPr>
          <w:b/>
          <w:color w:val="000000"/>
          <w:szCs w:val="24"/>
        </w:rPr>
        <w:t>7.3.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Место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проведения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429570,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Мариинский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Посад,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ул.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Николаева,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47,</w:t>
      </w:r>
      <w:r w:rsidR="001554E6">
        <w:rPr>
          <w:color w:val="000000"/>
          <w:szCs w:val="24"/>
        </w:rPr>
        <w:t xml:space="preserve"> </w:t>
      </w:r>
      <w:proofErr w:type="spellStart"/>
      <w:r w:rsidRPr="002A343D">
        <w:rPr>
          <w:color w:val="000000"/>
          <w:szCs w:val="24"/>
        </w:rPr>
        <w:t>каб</w:t>
      </w:r>
      <w:proofErr w:type="spellEnd"/>
      <w:r w:rsidRPr="002A343D">
        <w:rPr>
          <w:color w:val="000000"/>
          <w:szCs w:val="24"/>
        </w:rPr>
        <w:t>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311</w:t>
      </w:r>
      <w:r w:rsidRPr="002A343D">
        <w:rPr>
          <w:b/>
          <w:color w:val="000000"/>
          <w:szCs w:val="24"/>
        </w:rPr>
        <w:t>.</w:t>
      </w:r>
    </w:p>
    <w:p w:rsidR="003C0387" w:rsidRPr="002A343D" w:rsidRDefault="003C0387" w:rsidP="002A343D">
      <w:pPr>
        <w:pStyle w:val="ConsPlusNormal"/>
        <w:ind w:firstLine="708"/>
        <w:jc w:val="both"/>
        <w:rPr>
          <w:color w:val="000000"/>
          <w:szCs w:val="24"/>
        </w:rPr>
      </w:pPr>
      <w:r w:rsidRPr="002A343D">
        <w:rPr>
          <w:b/>
          <w:color w:val="000000"/>
          <w:szCs w:val="24"/>
        </w:rPr>
        <w:t>7.4.</w:t>
      </w:r>
      <w:r w:rsidR="001554E6">
        <w:rPr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время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регистрации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участников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</w:t>
      </w:r>
      <w:r w:rsidRPr="002A343D">
        <w:rPr>
          <w:color w:val="000000"/>
          <w:szCs w:val="24"/>
        </w:rPr>
        <w:t>: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19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сентября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2022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09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09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50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мин.</w:t>
      </w:r>
    </w:p>
    <w:p w:rsidR="003C0387" w:rsidRPr="002A343D" w:rsidRDefault="003C0387" w:rsidP="002A343D">
      <w:pPr>
        <w:pStyle w:val="ConsPlusNormal"/>
        <w:ind w:firstLine="708"/>
        <w:jc w:val="both"/>
        <w:rPr>
          <w:color w:val="000000"/>
          <w:szCs w:val="24"/>
        </w:rPr>
      </w:pPr>
      <w:r w:rsidRPr="002A343D">
        <w:rPr>
          <w:b/>
          <w:color w:val="000000"/>
          <w:szCs w:val="24"/>
        </w:rPr>
        <w:t>7.5.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время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начала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19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сентября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2022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г.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в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час.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00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мин.</w:t>
      </w:r>
    </w:p>
    <w:p w:rsidR="003C0387" w:rsidRPr="002A343D" w:rsidRDefault="003C0387" w:rsidP="002A343D">
      <w:pPr>
        <w:pStyle w:val="ConsPlusNormal"/>
        <w:ind w:firstLine="708"/>
        <w:jc w:val="both"/>
        <w:rPr>
          <w:color w:val="000000"/>
          <w:szCs w:val="24"/>
        </w:rPr>
      </w:pPr>
      <w:r w:rsidRPr="002A343D">
        <w:rPr>
          <w:b/>
          <w:color w:val="000000"/>
          <w:szCs w:val="24"/>
        </w:rPr>
        <w:t>7.6.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Дата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место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подведения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итогов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b/>
          <w:color w:val="000000"/>
          <w:szCs w:val="24"/>
        </w:rPr>
        <w:t>аукциона:</w:t>
      </w:r>
      <w:r w:rsidR="001554E6">
        <w:rPr>
          <w:b/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19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сентября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2022</w:t>
      </w:r>
      <w:r w:rsidR="001554E6">
        <w:rPr>
          <w:color w:val="000000"/>
          <w:szCs w:val="24"/>
        </w:rPr>
        <w:t xml:space="preserve"> </w:t>
      </w:r>
      <w:proofErr w:type="gramStart"/>
      <w:r w:rsidRPr="002A343D">
        <w:rPr>
          <w:color w:val="000000"/>
          <w:szCs w:val="24"/>
        </w:rPr>
        <w:t>г..</w:t>
      </w:r>
      <w:proofErr w:type="gramEnd"/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Мариинский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Посад,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ул.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Николаева,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д.</w:t>
      </w:r>
      <w:r w:rsidR="001554E6">
        <w:rPr>
          <w:color w:val="000000"/>
          <w:szCs w:val="24"/>
        </w:rPr>
        <w:t xml:space="preserve"> </w:t>
      </w:r>
      <w:r w:rsidRPr="002A343D">
        <w:rPr>
          <w:color w:val="000000"/>
          <w:szCs w:val="24"/>
        </w:rPr>
        <w:t>47.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7.7.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Порядок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публикации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информации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проведении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аукциона.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Извещение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размещается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официальном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торгов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hyperlink r:id="rId19" w:history="1"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www</w:t>
        </w:r>
        <w:r w:rsidRPr="002A343D">
          <w:rPr>
            <w:rStyle w:val="af"/>
            <w:rFonts w:ascii="Arial" w:hAnsi="Arial" w:cs="Arial"/>
            <w:color w:val="000000"/>
            <w:sz w:val="20"/>
          </w:rPr>
          <w:t>.</w:t>
        </w:r>
        <w:proofErr w:type="spellStart"/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torgi</w:t>
        </w:r>
        <w:proofErr w:type="spellEnd"/>
        <w:r w:rsidRPr="002A343D">
          <w:rPr>
            <w:rStyle w:val="af"/>
            <w:rFonts w:ascii="Arial" w:hAnsi="Arial" w:cs="Arial"/>
            <w:color w:val="000000"/>
            <w:sz w:val="20"/>
          </w:rPr>
          <w:t>.</w:t>
        </w:r>
        <w:proofErr w:type="spellStart"/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gov</w:t>
        </w:r>
        <w:proofErr w:type="spellEnd"/>
        <w:r w:rsidRPr="002A343D">
          <w:rPr>
            <w:rStyle w:val="af"/>
            <w:rFonts w:ascii="Arial" w:hAnsi="Arial" w:cs="Arial"/>
            <w:color w:val="000000"/>
            <w:sz w:val="20"/>
          </w:rPr>
          <w:t>.</w:t>
        </w:r>
        <w:proofErr w:type="spellStart"/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ru</w:t>
        </w:r>
        <w:proofErr w:type="spellEnd"/>
      </w:hyperlink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официальном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«Интернет»,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публикуется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газете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вестник».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</w:rPr>
      </w:pPr>
      <w:bookmarkStart w:id="2" w:name="sub_391211"/>
      <w:r w:rsidRPr="002A343D">
        <w:rPr>
          <w:rFonts w:ascii="Arial" w:hAnsi="Arial" w:cs="Arial"/>
          <w:b/>
          <w:bCs/>
          <w:color w:val="000000"/>
          <w:sz w:val="20"/>
        </w:rPr>
        <w:t>7.8.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Порядок,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форма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приема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Заявок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срок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отзыва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Заявок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на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участие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в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Аукционе.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" w:name="sub_39125"/>
      <w:bookmarkEnd w:id="2"/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вправе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размещена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официальном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«Интернет»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размещения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торгов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hyperlink r:id="rId20" w:history="1">
        <w:r w:rsidRPr="002A343D">
          <w:rPr>
            <w:rStyle w:val="af"/>
            <w:rFonts w:ascii="Arial" w:hAnsi="Arial" w:cs="Arial"/>
            <w:color w:val="000000"/>
            <w:sz w:val="20"/>
          </w:rPr>
          <w:t>www.torgi.gov.ru</w:t>
        </w:r>
      </w:hyperlink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bookmarkStart w:id="4" w:name="sub_39126"/>
      <w:bookmarkEnd w:id="3"/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поступившая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возвращается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день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bookmarkStart w:id="5" w:name="sub_39127"/>
      <w:bookmarkEnd w:id="4"/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отозвать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окончания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уведомив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возвратить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отзыве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отзыва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позднее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окончания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возвращается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</w:p>
    <w:bookmarkEnd w:id="5"/>
    <w:p w:rsidR="003C0387" w:rsidRPr="002A343D" w:rsidRDefault="003C0387" w:rsidP="002A34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Перечень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представляемых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аукционе: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1)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извещении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банковских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реквизитов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задатка;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6" w:name="sub_391212"/>
      <w:r w:rsidRPr="002A343D">
        <w:rPr>
          <w:rFonts w:ascii="Arial" w:hAnsi="Arial" w:cs="Arial"/>
          <w:color w:val="000000"/>
          <w:sz w:val="20"/>
        </w:rPr>
        <w:t>2)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копии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удостоверяющих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личность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граждан);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7" w:name="sub_3912130"/>
      <w:bookmarkEnd w:id="6"/>
      <w:r w:rsidRPr="002A343D">
        <w:rPr>
          <w:rFonts w:ascii="Arial" w:hAnsi="Arial" w:cs="Arial"/>
          <w:color w:val="000000"/>
          <w:sz w:val="20"/>
        </w:rPr>
        <w:t>3)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</w:rPr>
        <w:t>надлежащим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образом</w:t>
      </w:r>
      <w:proofErr w:type="gram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заверенный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перевод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русский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язык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юридического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иностранного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иностранное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юридическое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лицо;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8" w:name="sub_3912140"/>
      <w:bookmarkEnd w:id="7"/>
      <w:r w:rsidRPr="002A343D">
        <w:rPr>
          <w:rFonts w:ascii="Arial" w:hAnsi="Arial" w:cs="Arial"/>
          <w:color w:val="000000"/>
          <w:sz w:val="20"/>
        </w:rPr>
        <w:t>4)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подтверждающие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задатка.</w:t>
      </w:r>
    </w:p>
    <w:bookmarkEnd w:id="8"/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Настоящее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извещение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является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публичной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офертой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для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заключения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соглашения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задатке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соответствии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статьей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437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Гражданского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кодекса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Российской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Федерации,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представление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заявителем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документов,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подтверждающих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внесение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задатка,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является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акцептом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такой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оферты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признается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заключением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соглашения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задатке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письменной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форме.</w:t>
      </w:r>
    </w:p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действует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доверенности,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должна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быть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доверенность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претендента,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оформленная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нотариально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заверенная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копия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доверенности.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доверенность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претендента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уполномоченным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руководителем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юридического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должна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содержать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подтверждающий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полномочия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лица.</w:t>
      </w:r>
    </w:p>
    <w:p w:rsidR="003C0387" w:rsidRPr="002A343D" w:rsidRDefault="003C0387" w:rsidP="002A343D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(двух)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остается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другой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вправе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(лоту).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поступившая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возвращается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день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поступления.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отозвать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окончания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уведомив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допускается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случаях: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9" w:name="sub_391281"/>
      <w:r w:rsidRPr="002A343D">
        <w:rPr>
          <w:rFonts w:ascii="Arial" w:hAnsi="Arial" w:cs="Arial"/>
          <w:color w:val="000000"/>
          <w:sz w:val="20"/>
        </w:rPr>
        <w:t>1)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непредставление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необходимых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недостоверных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сведений;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10" w:name="sub_391282"/>
      <w:bookmarkEnd w:id="9"/>
      <w:r w:rsidRPr="002A343D">
        <w:rPr>
          <w:rFonts w:ascii="Arial" w:hAnsi="Arial" w:cs="Arial"/>
          <w:color w:val="000000"/>
          <w:sz w:val="20"/>
        </w:rPr>
        <w:t>2)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непоступления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11" w:name="sub_391283"/>
      <w:bookmarkEnd w:id="10"/>
      <w:r w:rsidRPr="002A343D">
        <w:rPr>
          <w:rFonts w:ascii="Arial" w:hAnsi="Arial" w:cs="Arial"/>
          <w:color w:val="000000"/>
          <w:sz w:val="20"/>
        </w:rPr>
        <w:t>3)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подача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Кодексом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другими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быть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конкретного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покупателем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приобрести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аренду;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12" w:name="sub_391284"/>
      <w:bookmarkEnd w:id="11"/>
      <w:r w:rsidRPr="002A343D">
        <w:rPr>
          <w:rFonts w:ascii="Arial" w:hAnsi="Arial" w:cs="Arial"/>
          <w:color w:val="000000"/>
          <w:sz w:val="20"/>
        </w:rPr>
        <w:t>4)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наличие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сведений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учредителях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(участниках),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членах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коллегиальных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исполнительных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исполняющих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функции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единоличного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исполнительного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являющегося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юридическим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статьей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реестре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недобросовестных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bookmarkEnd w:id="12"/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7.9.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Порядок,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сроки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размеры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платежей,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необходимых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для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перечисления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Заявителем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бюджет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городского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2111007140,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КПП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211101001,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</w:rPr>
        <w:t>Получатель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:</w:t>
      </w:r>
      <w:proofErr w:type="gram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УФК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л/с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05153001910),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р/с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40302810597063000154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Отделение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БИК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049706001,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ОКТМО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97629430,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назначении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платежа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«задаток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№__».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июля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2022г.</w:t>
      </w:r>
    </w:p>
    <w:p w:rsidR="003C0387" w:rsidRPr="002A343D" w:rsidRDefault="003C0387" w:rsidP="002A34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7.10.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Порядок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возврата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задатка:</w:t>
      </w:r>
    </w:p>
    <w:p w:rsidR="003C0387" w:rsidRPr="002A343D" w:rsidRDefault="001554E6" w:rsidP="002A34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заявитель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отозвал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принятою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организатором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аукциона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заявку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аукционе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окончания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заявок,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уведомив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этом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письменной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форме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организатора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аукциона,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задаток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возвращается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заявителю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трех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рабочих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дней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поступления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уведомления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отзыве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заявки;</w:t>
      </w:r>
    </w:p>
    <w:p w:rsidR="003C0387" w:rsidRPr="002A343D" w:rsidRDefault="001554E6" w:rsidP="002A34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2)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отзыва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заявителем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позднее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дня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окончания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приема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заявок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задаток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возвращается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порядке,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установленном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аукциона;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bookmarkStart w:id="13" w:name="sub_3912110"/>
      <w:r w:rsidRPr="002A343D">
        <w:rPr>
          <w:rFonts w:ascii="Arial" w:hAnsi="Arial" w:cs="Arial"/>
          <w:color w:val="000000"/>
          <w:sz w:val="20"/>
        </w:rPr>
        <w:t>3)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возвращается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оформления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приема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аукционе;</w:t>
      </w:r>
    </w:p>
    <w:p w:rsidR="003C0387" w:rsidRPr="002A343D" w:rsidRDefault="003C0387" w:rsidP="002A343D">
      <w:pPr>
        <w:pStyle w:val="31"/>
        <w:spacing w:after="0"/>
        <w:rPr>
          <w:b/>
          <w:i/>
          <w:color w:val="000000"/>
          <w:sz w:val="20"/>
          <w:szCs w:val="24"/>
        </w:rPr>
      </w:pPr>
      <w:bookmarkStart w:id="14" w:name="sub_391218"/>
      <w:bookmarkEnd w:id="13"/>
      <w:r w:rsidRPr="002A343D">
        <w:rPr>
          <w:b/>
          <w:i/>
          <w:color w:val="000000"/>
          <w:sz w:val="20"/>
          <w:szCs w:val="24"/>
        </w:rPr>
        <w:t>4)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в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случае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если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заявитель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аукцион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не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выиграл,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задаток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возвращается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заявителю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в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течение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трех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рабочих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дней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со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дня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подписания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протокола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о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результатах</w:t>
      </w:r>
      <w:r w:rsidR="001554E6">
        <w:rPr>
          <w:b/>
          <w:i/>
          <w:color w:val="000000"/>
          <w:sz w:val="20"/>
          <w:szCs w:val="24"/>
        </w:rPr>
        <w:t xml:space="preserve"> </w:t>
      </w:r>
      <w:r w:rsidRPr="002A343D">
        <w:rPr>
          <w:b/>
          <w:i/>
          <w:color w:val="000000"/>
          <w:sz w:val="20"/>
          <w:szCs w:val="24"/>
        </w:rPr>
        <w:t>аукциона;</w:t>
      </w:r>
    </w:p>
    <w:bookmarkEnd w:id="14"/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5)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случае:</w:t>
      </w:r>
    </w:p>
    <w:p w:rsidR="003C0387" w:rsidRPr="002A343D" w:rsidRDefault="003C0387" w:rsidP="002A343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несостоявшимся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аукциона;</w:t>
      </w:r>
    </w:p>
    <w:p w:rsidR="003C0387" w:rsidRPr="002A343D" w:rsidRDefault="003C0387" w:rsidP="002A343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окончании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засчитывается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него.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Задатки,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лицами,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заключившими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вследствие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уклонения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возвращаются.</w:t>
      </w:r>
    </w:p>
    <w:p w:rsidR="003C0387" w:rsidRPr="002A343D" w:rsidRDefault="003C0387" w:rsidP="002A343D">
      <w:pPr>
        <w:pStyle w:val="a9"/>
        <w:ind w:left="0" w:firstLine="539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7.11.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Рассмотрение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заявок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участие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в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аукционе.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ведет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Заявитель,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становится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заявок.</w:t>
      </w:r>
    </w:p>
    <w:p w:rsidR="003C0387" w:rsidRPr="002A343D" w:rsidRDefault="003C0387" w:rsidP="002A343D">
      <w:pPr>
        <w:pStyle w:val="a9"/>
        <w:ind w:left="0" w:firstLine="539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Заявители,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допущенные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уведомляются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отношении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решениях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позднее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(подписания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заявок).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отказе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допуске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допуске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несостоявшимся.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7.12.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Аукцион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признается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несостоявшимися</w:t>
      </w:r>
      <w:r w:rsidRPr="002A343D">
        <w:rPr>
          <w:rFonts w:ascii="Arial" w:hAnsi="Arial" w:cs="Arial"/>
          <w:color w:val="000000"/>
          <w:sz w:val="20"/>
        </w:rPr>
        <w:t>: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(десяти)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окончании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единственная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заявитель,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подавший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соответствуют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требованиям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извещении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(десяти)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участвовал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присутствовал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либо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троекратного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объявления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поступило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предусматривало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более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высокую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7.13.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проводится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извещении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соответствующие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день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час.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могут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участвовать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только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возможность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непосредственно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через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своих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представителей.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представители)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должны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заблаговременно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прибыть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регистрирует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явившихся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представителей)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журнале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</w:p>
    <w:p w:rsidR="003C0387" w:rsidRPr="002A343D" w:rsidRDefault="003C0387" w:rsidP="002A343D">
      <w:pPr>
        <w:pStyle w:val="FORMATTEXT0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Победителем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признается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предложивший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наибольшую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FORMATTEXT0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7.14.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единственному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принявшему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(десяти)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единственным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принявшим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Если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(тридцати)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был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представлен,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предлагает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сделал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предпоследнее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8.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победителях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уклонившихся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являющегося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единственным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уклонившимся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включаются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реестр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недобросовестных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9.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оформляются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Протокол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двух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победителю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второй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остается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10.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Ознакомиться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сведениями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выставляемом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можно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момента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при</w:t>
      </w:r>
      <w:r w:rsidR="00E85104" w:rsidRPr="002A343D">
        <w:rPr>
          <w:rFonts w:ascii="Arial" w:hAnsi="Arial" w:cs="Arial"/>
          <w:color w:val="000000"/>
          <w:sz w:val="20"/>
        </w:rPr>
        <w:t>Ă</w:t>
      </w:r>
      <w:r w:rsidRPr="002A343D">
        <w:rPr>
          <w:rFonts w:ascii="Arial" w:hAnsi="Arial" w:cs="Arial"/>
          <w:color w:val="000000"/>
          <w:sz w:val="20"/>
        </w:rPr>
        <w:t>ма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торгов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08.00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17.00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часов: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Посад,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Николаева,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47,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каб</w:t>
      </w:r>
      <w:proofErr w:type="spellEnd"/>
      <w:r w:rsidRPr="002A343D">
        <w:rPr>
          <w:rFonts w:ascii="Arial" w:hAnsi="Arial" w:cs="Arial"/>
          <w:color w:val="000000"/>
          <w:sz w:val="20"/>
        </w:rPr>
        <w:t>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311,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официальном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интернет.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C001C0" w:rsidRDefault="003C0387" w:rsidP="002A34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Осмотр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будет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осуществляться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дням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Советская,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д.15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предварительным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заявкам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заявителей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конкурса.</w:t>
      </w:r>
    </w:p>
    <w:p w:rsidR="003C0387" w:rsidRPr="002A343D" w:rsidRDefault="003C0387" w:rsidP="002A343D">
      <w:pPr>
        <w:spacing w:after="0" w:line="240" w:lineRule="auto"/>
        <w:ind w:right="227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ОПОВЕЩЕНИЕ</w:t>
      </w:r>
    </w:p>
    <w:p w:rsidR="00C001C0" w:rsidRDefault="003C0387" w:rsidP="002A343D">
      <w:pPr>
        <w:spacing w:after="0" w:line="240" w:lineRule="auto"/>
        <w:ind w:right="227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«П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роект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планировки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и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межевания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территории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линейного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объекта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«Улично-дорожная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сеть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в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д.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proofErr w:type="spellStart"/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Нижеры</w:t>
      </w:r>
      <w:proofErr w:type="spellEnd"/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proofErr w:type="spellStart"/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Аксаринского</w:t>
      </w:r>
      <w:proofErr w:type="spellEnd"/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сельского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поселения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Мариинско-Посадского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района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Чувашской</w:t>
      </w:r>
      <w:r w:rsidR="001554E6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b/>
          <w:color w:val="000000"/>
          <w:sz w:val="20"/>
          <w:lang w:eastAsia="en-US"/>
        </w:rPr>
        <w:t>Республики»</w:t>
      </w:r>
      <w:r w:rsidRPr="002A343D">
        <w:rPr>
          <w:rFonts w:ascii="Arial" w:hAnsi="Arial" w:cs="Arial"/>
          <w:color w:val="000000"/>
          <w:sz w:val="20"/>
        </w:rPr>
        <w:t>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(далее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Проект).</w:t>
      </w:r>
    </w:p>
    <w:p w:rsidR="003C0387" w:rsidRPr="002A343D" w:rsidRDefault="003C0387" w:rsidP="002A343D">
      <w:pPr>
        <w:spacing w:after="0" w:line="240" w:lineRule="auto"/>
        <w:ind w:firstLine="601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Проект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размещен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«Интернет»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газете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вестник».</w:t>
      </w:r>
    </w:p>
    <w:p w:rsidR="00C001C0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Организатором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комиссия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специалистов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утвержденная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постановлением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главы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19.07.2022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(далее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проводятся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Градостроительного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кодекса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Публичные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проводятся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Градостроительного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кодекса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июля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августа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года.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Дата,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время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собрания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августа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часов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здании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расположенном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Аксарино</w:t>
      </w:r>
      <w:proofErr w:type="spellEnd"/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Центральная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усадьба,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11.</w:t>
      </w:r>
    </w:p>
    <w:p w:rsidR="00C001C0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Начало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мин.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слушаний.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Дата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открытия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экспозиции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июля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года.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Экспозиция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проводится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здании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расположенном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Аксарино</w:t>
      </w:r>
      <w:proofErr w:type="spellEnd"/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Центральная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усадьба,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11.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Посещение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экспозиции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консультирование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посетителей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экспозиции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рабочие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дни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16.00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часов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(перерыв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12.00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13.00)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период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июля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августа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г.</w:t>
      </w:r>
    </w:p>
    <w:p w:rsidR="00C001C0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периода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участники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публичных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слушаний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имеют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свои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замечания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обсуждаемому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вопросу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Аксарино</w:t>
      </w:r>
      <w:proofErr w:type="spellEnd"/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Центральная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усадьба,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виде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согласно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посредством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записи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книге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(журнале)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посетителей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экспозиции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согласно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приложению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замечания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подлежат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обязательному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рассмотрению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Организатором.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Номера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контактных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справочных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телефонов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комиссии: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8(83542)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30-3-10</w:t>
      </w:r>
    </w:p>
    <w:p w:rsidR="003C0387" w:rsidRPr="002A343D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Почтовый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комиссии: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Аксарино</w:t>
      </w:r>
      <w:proofErr w:type="spellEnd"/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ул.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Центральная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усадьба,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</w:t>
      </w:r>
    </w:p>
    <w:p w:rsidR="00C001C0" w:rsidRDefault="003C0387" w:rsidP="002A343D">
      <w:pPr>
        <w:spacing w:after="0" w:line="240" w:lineRule="auto"/>
        <w:ind w:right="227"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Адрес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электронной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почты: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lang w:val="en-US"/>
        </w:rPr>
        <w:t>marpos</w:t>
      </w:r>
      <w:r w:rsidRPr="002A343D">
        <w:rPr>
          <w:rFonts w:ascii="Arial" w:hAnsi="Arial" w:cs="Arial"/>
          <w:color w:val="000000"/>
          <w:sz w:val="20"/>
        </w:rPr>
        <w:t>_</w:t>
      </w:r>
      <w:proofErr w:type="spellStart"/>
      <w:r w:rsidRPr="002A343D">
        <w:rPr>
          <w:rFonts w:ascii="Arial" w:hAnsi="Arial" w:cs="Arial"/>
          <w:color w:val="000000"/>
          <w:sz w:val="20"/>
          <w:lang w:val="en-US"/>
        </w:rPr>
        <w:t>aks</w:t>
      </w:r>
      <w:proofErr w:type="spellEnd"/>
      <w:r w:rsidRPr="002A343D">
        <w:rPr>
          <w:rFonts w:ascii="Arial" w:hAnsi="Arial" w:cs="Arial"/>
          <w:color w:val="000000"/>
          <w:sz w:val="20"/>
        </w:rPr>
        <w:fldChar w:fldCharType="begin"/>
      </w:r>
      <w:r w:rsidRPr="002A343D">
        <w:rPr>
          <w:rFonts w:ascii="Arial" w:hAnsi="Arial" w:cs="Arial"/>
          <w:color w:val="000000"/>
          <w:sz w:val="20"/>
        </w:rPr>
        <w:instrText xml:space="preserve"> HYPERLINK "mailto:porezk_sao-syr@cap.ru" </w:instrText>
      </w:r>
      <w:r w:rsidRPr="002A343D">
        <w:rPr>
          <w:rFonts w:ascii="Arial" w:hAnsi="Arial" w:cs="Arial"/>
          <w:color w:val="000000"/>
          <w:sz w:val="20"/>
        </w:rPr>
        <w:fldChar w:fldCharType="separate"/>
      </w:r>
      <w:r w:rsidRPr="002A343D">
        <w:rPr>
          <w:rFonts w:ascii="Arial" w:hAnsi="Arial" w:cs="Arial"/>
          <w:color w:val="000000"/>
          <w:sz w:val="20"/>
          <w:u w:val="single"/>
        </w:rPr>
        <w:t>@cap.ru</w:t>
      </w:r>
      <w:r w:rsidRPr="002A343D">
        <w:rPr>
          <w:rFonts w:ascii="Arial" w:hAnsi="Arial" w:cs="Arial"/>
          <w:color w:val="000000"/>
          <w:sz w:val="20"/>
        </w:rPr>
        <w:fldChar w:fldCharType="end"/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Приложение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1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01C0" w:rsidRDefault="003C0387" w:rsidP="002A343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оповещению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начале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публичных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слушаний</w:t>
      </w:r>
    </w:p>
    <w:p w:rsidR="003C0387" w:rsidRPr="002A343D" w:rsidRDefault="003C0387" w:rsidP="002A343D">
      <w:pPr>
        <w:spacing w:after="0" w:line="240" w:lineRule="auto"/>
        <w:ind w:right="227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ФОРМА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C001C0" w:rsidRDefault="003C0387" w:rsidP="002A343D">
      <w:pPr>
        <w:spacing w:after="0" w:line="240" w:lineRule="auto"/>
        <w:ind w:right="227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листа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записи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замечаний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обсуждаемому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проекту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планировки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и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межевания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территории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линейного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объекта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«Улично-дорожная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сеть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в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д.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proofErr w:type="spellStart"/>
      <w:r w:rsidRPr="002A343D">
        <w:rPr>
          <w:rFonts w:ascii="Arial" w:eastAsia="Calibri" w:hAnsi="Arial" w:cs="Arial"/>
          <w:color w:val="000000"/>
          <w:sz w:val="20"/>
          <w:lang w:eastAsia="en-US"/>
        </w:rPr>
        <w:t>Нижеры</w:t>
      </w:r>
      <w:proofErr w:type="spellEnd"/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proofErr w:type="spellStart"/>
      <w:r w:rsidRPr="002A343D">
        <w:rPr>
          <w:rFonts w:ascii="Arial" w:eastAsia="Calibri" w:hAnsi="Arial" w:cs="Arial"/>
          <w:color w:val="000000"/>
          <w:sz w:val="20"/>
          <w:lang w:eastAsia="en-US"/>
        </w:rPr>
        <w:t>Аксаринского</w:t>
      </w:r>
      <w:proofErr w:type="spellEnd"/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сельского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поселения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Мариинско-Посадского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района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Чувашской</w:t>
      </w:r>
      <w:r w:rsidR="001554E6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A343D">
        <w:rPr>
          <w:rFonts w:ascii="Arial" w:eastAsia="Calibri" w:hAnsi="Arial" w:cs="Arial"/>
          <w:color w:val="000000"/>
          <w:sz w:val="20"/>
          <w:lang w:eastAsia="en-US"/>
        </w:rPr>
        <w:t>Республики».</w:t>
      </w:r>
    </w:p>
    <w:p w:rsidR="003C0387" w:rsidRPr="002A343D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Фамилия,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отчество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__________________________________________________________</w:t>
      </w:r>
    </w:p>
    <w:p w:rsidR="00C001C0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</w:t>
      </w:r>
    </w:p>
    <w:p w:rsidR="00C001C0" w:rsidRDefault="003C0387" w:rsidP="002A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Дата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рождения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______________________________________________________________</w:t>
      </w:r>
    </w:p>
    <w:p w:rsidR="003C0387" w:rsidRPr="002A343D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Адрес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жительства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(регистрации)__________________________________________</w:t>
      </w:r>
    </w:p>
    <w:p w:rsidR="00C001C0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</w:t>
      </w:r>
      <w:proofErr w:type="gramStart"/>
      <w:r w:rsidRPr="002A343D">
        <w:rPr>
          <w:rFonts w:ascii="Arial" w:hAnsi="Arial" w:cs="Arial"/>
          <w:color w:val="000000"/>
          <w:sz w:val="20"/>
        </w:rPr>
        <w:t>_</w:t>
      </w:r>
      <w:r w:rsidRPr="002A343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2A343D">
        <w:rPr>
          <w:rFonts w:ascii="Arial" w:hAnsi="Arial" w:cs="Arial"/>
          <w:color w:val="000000"/>
          <w:sz w:val="20"/>
          <w:szCs w:val="20"/>
        </w:rPr>
        <w:t>заполняется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физическими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лицами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-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жителями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населенных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пунктов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0"/>
        </w:rPr>
        <w:t>Аксаринского</w:t>
      </w:r>
      <w:proofErr w:type="spellEnd"/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сельского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поселения)</w:t>
      </w:r>
    </w:p>
    <w:p w:rsidR="003C0387" w:rsidRPr="002A343D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Наименование,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ОГРН,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место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нахождения,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1C0" w:rsidRDefault="003C0387" w:rsidP="002A343D">
      <w:pPr>
        <w:spacing w:after="0" w:line="240" w:lineRule="auto"/>
        <w:ind w:right="227"/>
        <w:jc w:val="center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(для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юридических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лиц)</w:t>
      </w:r>
    </w:p>
    <w:p w:rsidR="003C0387" w:rsidRPr="002A343D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Правоустанавливающие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01C0" w:rsidRDefault="003C0387" w:rsidP="002A343D">
      <w:pPr>
        <w:spacing w:after="0" w:line="240" w:lineRule="auto"/>
        <w:ind w:right="227"/>
        <w:jc w:val="center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(заполняется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правообладателями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земельных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участков,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объектов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капитального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строительства,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жилых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и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нежилых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помещений)</w:t>
      </w:r>
    </w:p>
    <w:p w:rsidR="003C0387" w:rsidRPr="002A343D" w:rsidRDefault="003C0387" w:rsidP="002A343D">
      <w:pPr>
        <w:spacing w:after="0" w:line="240" w:lineRule="auto"/>
        <w:ind w:right="22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Предложения,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замечания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обсуждаемому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проекту:</w:t>
      </w:r>
    </w:p>
    <w:p w:rsidR="00C001C0" w:rsidRDefault="003C0387" w:rsidP="002A343D">
      <w:pPr>
        <w:spacing w:after="0" w:line="240" w:lineRule="auto"/>
        <w:ind w:right="22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1C0" w:rsidRDefault="003C0387" w:rsidP="002A343D">
      <w:pPr>
        <w:spacing w:after="0" w:line="240" w:lineRule="auto"/>
        <w:ind w:right="22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Приложение: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копии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документов,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являющиеся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подтверждением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вышеуказанных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сведений.</w:t>
      </w:r>
    </w:p>
    <w:p w:rsidR="00C001C0" w:rsidRDefault="003C0387" w:rsidP="002A343D">
      <w:pPr>
        <w:spacing w:after="0" w:line="240" w:lineRule="auto"/>
        <w:ind w:right="227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Подпись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</w:t>
      </w:r>
    </w:p>
    <w:p w:rsidR="003C0387" w:rsidRPr="002A343D" w:rsidRDefault="003C0387" w:rsidP="002A343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Приложение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№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2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01C0" w:rsidRDefault="003C0387" w:rsidP="002A343D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2A343D">
        <w:rPr>
          <w:rFonts w:ascii="Arial" w:hAnsi="Arial" w:cs="Arial"/>
          <w:color w:val="000000"/>
          <w:sz w:val="20"/>
          <w:szCs w:val="20"/>
        </w:rPr>
        <w:t>к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оповещению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о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начале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публичных</w:t>
      </w:r>
      <w:r w:rsidR="001554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0"/>
        </w:rPr>
        <w:t>слушаний</w:t>
      </w:r>
    </w:p>
    <w:p w:rsidR="003C0387" w:rsidRPr="002A343D" w:rsidRDefault="003C0387" w:rsidP="002A343D">
      <w:pPr>
        <w:spacing w:after="0" w:line="240" w:lineRule="auto"/>
        <w:ind w:right="227" w:firstLine="709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Книга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(журнал)</w:t>
      </w:r>
    </w:p>
    <w:p w:rsidR="003C0387" w:rsidRPr="002A343D" w:rsidRDefault="003C0387" w:rsidP="002A343D">
      <w:pPr>
        <w:spacing w:after="0" w:line="240" w:lineRule="auto"/>
        <w:ind w:right="227" w:firstLine="709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учета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посетителей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экспозиции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проекта</w:t>
      </w:r>
    </w:p>
    <w:p w:rsidR="003C0387" w:rsidRPr="002A343D" w:rsidRDefault="003C0387" w:rsidP="002A343D">
      <w:pPr>
        <w:spacing w:after="0" w:line="240" w:lineRule="auto"/>
        <w:ind w:right="227" w:firstLine="709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047"/>
        <w:gridCol w:w="2835"/>
        <w:gridCol w:w="3846"/>
        <w:gridCol w:w="2024"/>
        <w:gridCol w:w="1368"/>
      </w:tblGrid>
      <w:tr w:rsidR="003C0387" w:rsidRPr="002A343D" w:rsidTr="00180943">
        <w:trPr>
          <w:cantSplit/>
        </w:trPr>
        <w:tc>
          <w:tcPr>
            <w:tcW w:w="405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лиц: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ФИО,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рождения</w:t>
            </w:r>
          </w:p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юридических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лиц: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наименование,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лиц: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места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жительства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(регистрации)</w:t>
            </w:r>
          </w:p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юридических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лиц: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нахождения,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Замечания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3C0387" w:rsidRPr="002A343D" w:rsidTr="00180943">
        <w:trPr>
          <w:cantSplit/>
        </w:trPr>
        <w:tc>
          <w:tcPr>
            <w:tcW w:w="405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387" w:rsidRPr="002A343D" w:rsidTr="00180943">
        <w:trPr>
          <w:cantSplit/>
        </w:trPr>
        <w:tc>
          <w:tcPr>
            <w:tcW w:w="405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387" w:rsidRPr="002A343D" w:rsidTr="00180943">
        <w:trPr>
          <w:cantSplit/>
        </w:trPr>
        <w:tc>
          <w:tcPr>
            <w:tcW w:w="405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2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01C0" w:rsidRDefault="00C001C0" w:rsidP="002A343D">
      <w:pPr>
        <w:spacing w:after="0" w:line="240" w:lineRule="auto"/>
        <w:ind w:right="227" w:firstLine="709"/>
        <w:jc w:val="center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3"/>
        <w:gridCol w:w="1729"/>
        <w:gridCol w:w="6335"/>
      </w:tblGrid>
      <w:tr w:rsidR="003C0387" w:rsidRPr="002A343D" w:rsidTr="00180943">
        <w:trPr>
          <w:cantSplit/>
        </w:trPr>
        <w:tc>
          <w:tcPr>
            <w:tcW w:w="2178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3C0387" w:rsidRPr="002A343D" w:rsidRDefault="00B45B65" w:rsidP="0018094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27" type="#_x0000_t75" style="width:57pt;height:57pt;mso-wrap-edited:f;mso-position-horizontal-relative:text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17" w:type="pct"/>
            <w:vAlign w:val="center"/>
          </w:tcPr>
          <w:p w:rsidR="003C0387" w:rsidRPr="002A343D" w:rsidRDefault="003C0387" w:rsidP="00180943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3C0387" w:rsidRPr="002A343D" w:rsidRDefault="003C0387" w:rsidP="00180943">
            <w:pPr>
              <w:pStyle w:val="ae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3C0387" w:rsidRPr="002A343D" w:rsidTr="00180943">
        <w:trPr>
          <w:cantSplit/>
        </w:trPr>
        <w:tc>
          <w:tcPr>
            <w:tcW w:w="2178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ОКТЯБРЬСКИ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ЯЛ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3C0387" w:rsidRPr="002A343D" w:rsidRDefault="003C0387" w:rsidP="00180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3C0387" w:rsidRPr="002A343D" w:rsidRDefault="003C0387" w:rsidP="00180943">
            <w:pPr>
              <w:pStyle w:val="ae"/>
              <w:ind w:left="362"/>
              <w:contextualSpacing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Октябрьски</w:t>
            </w:r>
            <w:r w:rsidR="001554E6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pct"/>
            <w:vAlign w:val="center"/>
          </w:tcPr>
          <w:p w:rsidR="003C0387" w:rsidRPr="002A343D" w:rsidRDefault="003C0387" w:rsidP="00180943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3C0387" w:rsidRPr="002A343D" w:rsidRDefault="003C0387" w:rsidP="00180943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3C0387" w:rsidRPr="002A343D" w:rsidRDefault="003C0387" w:rsidP="00180943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ОКТЯБРЬСКОГО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3C0387" w:rsidRPr="002A343D" w:rsidRDefault="003C0387" w:rsidP="001809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3C0387" w:rsidRPr="002A343D" w:rsidRDefault="003C0387" w:rsidP="00180943">
            <w:pPr>
              <w:pStyle w:val="ae"/>
              <w:ind w:left="36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2A343D">
              <w:rPr>
                <w:rFonts w:ascii="Arial" w:hAnsi="Arial" w:cs="Arial"/>
                <w:b/>
                <w:noProof/>
                <w:color w:val="000000"/>
                <w:szCs w:val="24"/>
              </w:rPr>
              <w:t>03.08.2022г.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1554E6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b/>
                <w:noProof/>
                <w:color w:val="000000"/>
                <w:szCs w:val="24"/>
              </w:rPr>
              <w:t>74</w:t>
            </w:r>
          </w:p>
          <w:p w:rsidR="003C0387" w:rsidRPr="002A343D" w:rsidRDefault="003C0387" w:rsidP="00180943">
            <w:pPr>
              <w:tabs>
                <w:tab w:val="left" w:pos="112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село</w:t>
            </w:r>
            <w:r w:rsidR="001554E6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Октябрьское</w:t>
            </w:r>
          </w:p>
        </w:tc>
      </w:tr>
      <w:tr w:rsidR="003C0387" w:rsidRPr="002A343D" w:rsidTr="001809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3C0387" w:rsidRPr="002A343D" w:rsidRDefault="003C0387" w:rsidP="00180943">
            <w:pPr>
              <w:pStyle w:val="a9"/>
              <w:ind w:left="0" w:right="-1845"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О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проведении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аукциона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на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право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заключения</w:t>
            </w:r>
          </w:p>
          <w:p w:rsidR="003C0387" w:rsidRPr="002A343D" w:rsidRDefault="001554E6" w:rsidP="00180943">
            <w:pPr>
              <w:pStyle w:val="a9"/>
              <w:ind w:left="0" w:right="-1845"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договора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аренды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земельных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3C0387"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участков,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</w:p>
          <w:p w:rsidR="003C0387" w:rsidRPr="002A343D" w:rsidRDefault="003C0387" w:rsidP="00180943">
            <w:pPr>
              <w:pStyle w:val="a9"/>
              <w:ind w:left="0" w:right="-1845"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находящихся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в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муниципальной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собственности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</w:p>
          <w:p w:rsidR="003C0387" w:rsidRPr="002A343D" w:rsidRDefault="003C0387" w:rsidP="00180943">
            <w:pPr>
              <w:pStyle w:val="a9"/>
              <w:ind w:left="0" w:right="-1845"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Октябрьского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сельского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поселения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Мариинско-</w:t>
            </w:r>
          </w:p>
          <w:p w:rsidR="003C0387" w:rsidRPr="002A343D" w:rsidRDefault="003C0387" w:rsidP="00180943">
            <w:pPr>
              <w:pStyle w:val="a9"/>
              <w:ind w:left="0" w:right="-1845"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Посадского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района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Чувашской</w:t>
            </w:r>
            <w:r w:rsidR="001554E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Pr="002A343D">
              <w:rPr>
                <w:rFonts w:ascii="Arial" w:hAnsi="Arial" w:cs="Arial"/>
                <w:b/>
                <w:color w:val="000000"/>
                <w:sz w:val="20"/>
                <w:szCs w:val="22"/>
              </w:rPr>
              <w:t>Республики</w:t>
            </w:r>
          </w:p>
        </w:tc>
      </w:tr>
    </w:tbl>
    <w:p w:rsidR="003C0387" w:rsidRPr="002A343D" w:rsidRDefault="003C0387" w:rsidP="002A343D">
      <w:pPr>
        <w:pStyle w:val="a9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соответствии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статьями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39.6,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39.8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кодекса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статьей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25.10.2001г.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137-ФЗ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введение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Кодекса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выписок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реестра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недвижимости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характеристиках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зарегистрированных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объект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недвижимости,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отчетов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096/2022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105/2022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19.07.2022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определению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рыночной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стоимости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годовой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пользование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недвижимым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имуществом,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:</w:t>
      </w:r>
    </w:p>
    <w:p w:rsidR="003C0387" w:rsidRPr="00180943" w:rsidRDefault="003C0387" w:rsidP="002A343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открытый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форме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подачи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предложений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продаже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следующего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участка:</w:t>
      </w:r>
    </w:p>
    <w:p w:rsidR="003C0387" w:rsidRPr="00180943" w:rsidRDefault="003C0387" w:rsidP="002A343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51"/>
        <w:gridCol w:w="1226"/>
        <w:gridCol w:w="2447"/>
        <w:gridCol w:w="1630"/>
        <w:gridCol w:w="1630"/>
        <w:gridCol w:w="2447"/>
        <w:gridCol w:w="1428"/>
      </w:tblGrid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lastRenderedPageBreak/>
              <w:t>№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лота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Местоположение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земельного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участка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Площадь,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кв.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Кадастровый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номер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Начальная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цена,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задатка,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руб.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Разрешенное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использование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Срок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аренды,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лет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пос</w:t>
            </w:r>
            <w:proofErr w:type="spellEnd"/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64258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21:16:210611:506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7370,40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7370,40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21:16:160702:747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26205,60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26205,60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402600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21:16:160702:753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36072,00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36072,00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185966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21:16:200404:144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19972,80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19972,80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93236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21:16:160702:748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10694,16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10694,16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21:16:160702:749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6996,00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6996,00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439200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39352,32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39352,32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175959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21:16:160702:751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18897,60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18897,60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proofErr w:type="spellEnd"/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C0387" w:rsidRPr="002A343D" w:rsidTr="00180943">
        <w:trPr>
          <w:cantSplit/>
        </w:trPr>
        <w:tc>
          <w:tcPr>
            <w:tcW w:w="286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28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Республика,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Октябрьское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с/пос.</w:t>
            </w:r>
          </w:p>
        </w:tc>
        <w:tc>
          <w:tcPr>
            <w:tcW w:w="429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207440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21:16:160702:752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22279,00</w:t>
            </w:r>
          </w:p>
        </w:tc>
        <w:tc>
          <w:tcPr>
            <w:tcW w:w="571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22279,00</w:t>
            </w:r>
          </w:p>
        </w:tc>
        <w:tc>
          <w:tcPr>
            <w:tcW w:w="857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назначения,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ведения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сельскохозяйственного</w:t>
            </w:r>
            <w:r w:rsidR="00155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00" w:type="pct"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3C0387" w:rsidRPr="002A343D" w:rsidRDefault="003C0387" w:rsidP="002A343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Земельные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принадлежат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собственности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муниципальному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образованию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Республики.</w:t>
      </w:r>
    </w:p>
    <w:p w:rsidR="003C0387" w:rsidRPr="002A343D" w:rsidRDefault="003C0387" w:rsidP="002A343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шаг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-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3%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задатка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100%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начальной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участка.</w:t>
      </w:r>
    </w:p>
    <w:p w:rsidR="003C0387" w:rsidRPr="002A343D" w:rsidRDefault="003C0387" w:rsidP="002A343D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опубликовать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информационное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сообщение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проведении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открытого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аукциона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средствах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массовой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разместить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официальном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«Интернет»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</w:t>
      </w:r>
      <w:hyperlink r:id="rId21" w:history="1"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http</w:t>
        </w:r>
        <w:r w:rsidRPr="002A343D">
          <w:rPr>
            <w:rStyle w:val="af"/>
            <w:rFonts w:ascii="Arial" w:hAnsi="Arial" w:cs="Arial"/>
            <w:color w:val="000000"/>
            <w:sz w:val="20"/>
          </w:rPr>
          <w:t>://</w:t>
        </w:r>
        <w:proofErr w:type="spellStart"/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torgi</w:t>
        </w:r>
        <w:proofErr w:type="spellEnd"/>
        <w:r w:rsidRPr="002A343D">
          <w:rPr>
            <w:rStyle w:val="af"/>
            <w:rFonts w:ascii="Arial" w:hAnsi="Arial" w:cs="Arial"/>
            <w:color w:val="000000"/>
            <w:sz w:val="20"/>
          </w:rPr>
          <w:t>.</w:t>
        </w:r>
        <w:proofErr w:type="spellStart"/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gov</w:t>
        </w:r>
        <w:proofErr w:type="spellEnd"/>
        <w:r w:rsidRPr="002A343D">
          <w:rPr>
            <w:rStyle w:val="af"/>
            <w:rFonts w:ascii="Arial" w:hAnsi="Arial" w:cs="Arial"/>
            <w:color w:val="000000"/>
            <w:sz w:val="20"/>
          </w:rPr>
          <w:t>.</w:t>
        </w:r>
        <w:proofErr w:type="spellStart"/>
        <w:r w:rsidRPr="002A343D">
          <w:rPr>
            <w:rStyle w:val="af"/>
            <w:rFonts w:ascii="Arial" w:hAnsi="Arial" w:cs="Arial"/>
            <w:color w:val="000000"/>
            <w:sz w:val="20"/>
            <w:lang w:val="en-US"/>
          </w:rPr>
          <w:t>ru</w:t>
        </w:r>
        <w:proofErr w:type="spellEnd"/>
      </w:hyperlink>
      <w:r w:rsidRPr="002A343D">
        <w:rPr>
          <w:rFonts w:ascii="Arial" w:hAnsi="Arial" w:cs="Arial"/>
          <w:color w:val="000000"/>
          <w:sz w:val="20"/>
        </w:rPr>
        <w:t>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официальном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сайте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Республики.</w:t>
      </w:r>
    </w:p>
    <w:p w:rsidR="00C001C0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Контроль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исполнением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постановления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оставляю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собой.</w:t>
      </w:r>
    </w:p>
    <w:p w:rsidR="00180943" w:rsidRDefault="00180943" w:rsidP="002A343D">
      <w:pPr>
        <w:pStyle w:val="a9"/>
        <w:contextualSpacing/>
        <w:rPr>
          <w:rFonts w:ascii="Arial" w:hAnsi="Arial" w:cs="Arial"/>
          <w:color w:val="000000"/>
          <w:sz w:val="20"/>
          <w:szCs w:val="22"/>
        </w:rPr>
      </w:pPr>
    </w:p>
    <w:p w:rsidR="00180943" w:rsidRDefault="00180943" w:rsidP="002A343D">
      <w:pPr>
        <w:pStyle w:val="a9"/>
        <w:contextualSpacing/>
        <w:rPr>
          <w:rFonts w:ascii="Arial" w:hAnsi="Arial" w:cs="Arial"/>
          <w:color w:val="000000"/>
          <w:sz w:val="20"/>
          <w:szCs w:val="22"/>
        </w:rPr>
      </w:pPr>
    </w:p>
    <w:p w:rsidR="003C0387" w:rsidRPr="002A343D" w:rsidRDefault="003C0387" w:rsidP="002A343D">
      <w:pPr>
        <w:pStyle w:val="a9"/>
        <w:contextualSpacing/>
        <w:rPr>
          <w:rFonts w:ascii="Arial" w:hAnsi="Arial" w:cs="Arial"/>
          <w:color w:val="000000"/>
          <w:sz w:val="20"/>
          <w:szCs w:val="22"/>
        </w:rPr>
      </w:pPr>
      <w:r w:rsidRPr="002A343D">
        <w:rPr>
          <w:rFonts w:ascii="Arial" w:hAnsi="Arial" w:cs="Arial"/>
          <w:color w:val="000000"/>
          <w:sz w:val="20"/>
          <w:szCs w:val="22"/>
        </w:rPr>
        <w:t>Глава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2"/>
        </w:rPr>
        <w:t>Октябрьского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2"/>
        </w:rPr>
        <w:t>сельского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2"/>
        </w:rPr>
        <w:t>поселения</w:t>
      </w:r>
    </w:p>
    <w:p w:rsidR="00C001C0" w:rsidRDefault="003C0387" w:rsidP="002A343D">
      <w:pPr>
        <w:pStyle w:val="a9"/>
        <w:contextualSpacing/>
        <w:rPr>
          <w:rFonts w:ascii="Arial" w:hAnsi="Arial" w:cs="Arial"/>
          <w:color w:val="000000"/>
          <w:sz w:val="20"/>
          <w:szCs w:val="22"/>
        </w:rPr>
      </w:pPr>
      <w:r w:rsidRPr="002A343D">
        <w:rPr>
          <w:rFonts w:ascii="Arial" w:hAnsi="Arial" w:cs="Arial"/>
          <w:color w:val="000000"/>
          <w:sz w:val="20"/>
          <w:szCs w:val="22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2"/>
        </w:rPr>
        <w:t>района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2"/>
        </w:rPr>
        <w:t>Чувашской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2"/>
        </w:rPr>
        <w:t>Республики</w:t>
      </w:r>
      <w:r w:rsidR="001554E6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2"/>
        </w:rPr>
        <w:t>В.Ф.Кураков</w:t>
      </w:r>
      <w:proofErr w:type="spellEnd"/>
    </w:p>
    <w:p w:rsidR="00180943" w:rsidRDefault="00180943" w:rsidP="002A343D">
      <w:pPr>
        <w:pStyle w:val="a9"/>
        <w:contextualSpacing/>
        <w:rPr>
          <w:rFonts w:ascii="Arial" w:hAnsi="Arial" w:cs="Arial"/>
          <w:color w:val="000000"/>
          <w:sz w:val="20"/>
          <w:szCs w:val="22"/>
        </w:rPr>
      </w:pPr>
    </w:p>
    <w:p w:rsidR="00180943" w:rsidRDefault="00180943" w:rsidP="002A343D">
      <w:pPr>
        <w:pStyle w:val="a9"/>
        <w:contextualSpacing/>
        <w:rPr>
          <w:rFonts w:ascii="Arial" w:hAnsi="Arial" w:cs="Arial"/>
          <w:color w:val="000000"/>
          <w:sz w:val="20"/>
          <w:szCs w:val="22"/>
        </w:rPr>
      </w:pPr>
    </w:p>
    <w:p w:rsidR="003C0387" w:rsidRPr="002A343D" w:rsidRDefault="003C0387" w:rsidP="002A343D">
      <w:pPr>
        <w:pStyle w:val="1"/>
        <w:spacing w:line="240" w:lineRule="auto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ПРОЕКТ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ДОГОВОР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АРЕНДЫ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______</w:t>
      </w:r>
    </w:p>
    <w:p w:rsidR="00C001C0" w:rsidRDefault="003C0387" w:rsidP="002A343D">
      <w:pPr>
        <w:pStyle w:val="1"/>
        <w:spacing w:line="240" w:lineRule="auto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находящегося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в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собственности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Октябрьского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района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Чувашской</w:t>
      </w:r>
      <w:r w:rsidR="001554E6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  <w:szCs w:val="24"/>
        </w:rPr>
        <w:t>Республики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земельного</w:t>
      </w:r>
      <w:r w:rsidR="001554E6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 w:val="0"/>
          <w:bCs w:val="0"/>
          <w:color w:val="000000"/>
          <w:sz w:val="20"/>
          <w:szCs w:val="24"/>
        </w:rPr>
        <w:t>участка</w:t>
      </w:r>
    </w:p>
    <w:p w:rsidR="00C001C0" w:rsidRDefault="003C0387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  <w:proofErr w:type="spellStart"/>
      <w:r w:rsidRPr="002A343D">
        <w:rPr>
          <w:rFonts w:ascii="Arial" w:hAnsi="Arial" w:cs="Arial"/>
          <w:color w:val="000000"/>
          <w:sz w:val="20"/>
        </w:rPr>
        <w:t>с.Октябрьское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  <w:u w:val="single"/>
        </w:rPr>
        <w:t>«</w:t>
      </w:r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»</w:t>
      </w:r>
      <w:proofErr w:type="gramEnd"/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20</w:t>
      </w:r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г</w:t>
      </w:r>
      <w:r w:rsidRPr="002A343D">
        <w:rPr>
          <w:rFonts w:ascii="Arial" w:hAnsi="Arial" w:cs="Arial"/>
          <w:color w:val="000000"/>
          <w:sz w:val="20"/>
        </w:rPr>
        <w:t>.</w:t>
      </w:r>
    </w:p>
    <w:p w:rsidR="00C001C0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Администрация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Октябрьского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сельского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района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Чувашской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Республики</w:t>
      </w:r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главы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Куракова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Владимира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Федотовича,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действующего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распоряжения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12.05.2016г</w:t>
      </w:r>
      <w:r w:rsidRPr="002A343D">
        <w:rPr>
          <w:rFonts w:ascii="Arial" w:hAnsi="Arial" w:cs="Arial"/>
          <w:color w:val="000000"/>
          <w:spacing w:val="10"/>
          <w:sz w:val="20"/>
        </w:rPr>
        <w:t>.,</w:t>
      </w:r>
      <w:r w:rsidR="001554E6">
        <w:rPr>
          <w:rFonts w:ascii="Arial" w:hAnsi="Arial" w:cs="Arial"/>
          <w:color w:val="000000"/>
          <w:spacing w:val="10"/>
          <w:sz w:val="20"/>
        </w:rPr>
        <w:t xml:space="preserve"> </w:t>
      </w:r>
      <w:r w:rsidRPr="002A343D">
        <w:rPr>
          <w:rFonts w:ascii="Arial" w:hAnsi="Arial" w:cs="Arial"/>
          <w:color w:val="000000"/>
          <w:spacing w:val="10"/>
          <w:sz w:val="20"/>
        </w:rPr>
        <w:t>и</w:t>
      </w:r>
      <w:r w:rsidR="001554E6">
        <w:rPr>
          <w:rFonts w:ascii="Arial" w:hAnsi="Arial" w:cs="Arial"/>
          <w:color w:val="000000"/>
          <w:spacing w:val="1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именуемая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дальнейшем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«Арендатор»,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</w:t>
      </w:r>
      <w:r w:rsidRPr="002A343D">
        <w:rPr>
          <w:rFonts w:ascii="Arial" w:hAnsi="Arial" w:cs="Arial"/>
          <w:b/>
          <w:color w:val="000000"/>
          <w:sz w:val="20"/>
        </w:rPr>
        <w:t>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рождения,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паспорт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серии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именуемый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дальнейшем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«Арендатор»,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другой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(далее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нижеследующем:</w:t>
      </w:r>
    </w:p>
    <w:p w:rsidR="003C0387" w:rsidRPr="002A343D" w:rsidRDefault="003C0387" w:rsidP="002A343D">
      <w:pPr>
        <w:spacing w:after="0" w:line="240" w:lineRule="auto"/>
        <w:ind w:left="360" w:firstLine="360"/>
        <w:jc w:val="center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1.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Предмет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Договора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1.1.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предоставляет,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принимает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кадастровым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номером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площадью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кв.м</w:t>
      </w:r>
      <w:proofErr w:type="spellEnd"/>
      <w:r w:rsidRPr="002A343D">
        <w:rPr>
          <w:rFonts w:ascii="Arial" w:hAnsi="Arial" w:cs="Arial"/>
          <w:color w:val="000000"/>
          <w:sz w:val="20"/>
        </w:rPr>
        <w:t>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га),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расположенный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(разрешенное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границах,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кадастровом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паспорте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прилагаемом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являющимся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неотъемлемой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частью.</w:t>
      </w:r>
    </w:p>
    <w:p w:rsidR="00C001C0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1.2.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отношении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учетной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части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ограничения,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предусмотренные….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(прописываются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наличии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таковых).</w:t>
      </w:r>
    </w:p>
    <w:p w:rsidR="003C0387" w:rsidRPr="002A343D" w:rsidRDefault="003C0387" w:rsidP="002A343D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2.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Срок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Договора</w:t>
      </w:r>
    </w:p>
    <w:p w:rsidR="003C0387" w:rsidRPr="002A343D" w:rsidRDefault="003C0387" w:rsidP="002A343D">
      <w:pPr>
        <w:pStyle w:val="a7"/>
        <w:spacing w:after="0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устанавливается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</w:t>
      </w:r>
      <w:proofErr w:type="gramStart"/>
      <w:r w:rsidRPr="002A343D">
        <w:rPr>
          <w:rFonts w:ascii="Arial" w:hAnsi="Arial" w:cs="Arial"/>
          <w:color w:val="000000"/>
          <w:sz w:val="20"/>
        </w:rPr>
        <w:t>_._</w:t>
      </w:r>
      <w:proofErr w:type="gramEnd"/>
      <w:r w:rsidRPr="002A343D">
        <w:rPr>
          <w:rFonts w:ascii="Arial" w:hAnsi="Arial" w:cs="Arial"/>
          <w:color w:val="000000"/>
          <w:sz w:val="20"/>
        </w:rPr>
        <w:t>__.20___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___.___.20___г.</w:t>
      </w:r>
    </w:p>
    <w:p w:rsidR="00C001C0" w:rsidRDefault="003C0387" w:rsidP="002A343D">
      <w:pPr>
        <w:pStyle w:val="a7"/>
        <w:spacing w:after="0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более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вступает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силу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службы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кадастра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картографии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Республике.</w:t>
      </w:r>
    </w:p>
    <w:p w:rsidR="003C0387" w:rsidRPr="002A343D" w:rsidRDefault="003C0387" w:rsidP="002A343D">
      <w:pPr>
        <w:pStyle w:val="a9"/>
        <w:ind w:left="360" w:firstLine="360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3.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Размер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условия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внесения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арендной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платы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3.1.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Согласно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</w:t>
      </w:r>
      <w:proofErr w:type="gramStart"/>
      <w:r w:rsidRPr="002A343D">
        <w:rPr>
          <w:rFonts w:ascii="Arial" w:hAnsi="Arial" w:cs="Arial"/>
          <w:color w:val="000000"/>
          <w:sz w:val="20"/>
        </w:rPr>
        <w:t>_._</w:t>
      </w:r>
      <w:proofErr w:type="gramEnd"/>
      <w:r w:rsidRPr="002A343D">
        <w:rPr>
          <w:rFonts w:ascii="Arial" w:hAnsi="Arial" w:cs="Arial"/>
          <w:color w:val="000000"/>
          <w:sz w:val="20"/>
        </w:rPr>
        <w:t>__.20___г,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отчету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определению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рыночной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стоимости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годовой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пользование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недвижимым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имуществом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___.___.20___г.,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годовой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составляет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_____,__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(_________)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руб.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3.2.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первый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вносит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единовременно,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службы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кадастра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картографии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Республике.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последующие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вносится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ежемесячно,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равными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долями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каждый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месяц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вперед,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числа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текущего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месяца,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путем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перечисления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р/с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40204810400000100189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Отделение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УФК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(Администрация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2111007140,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БИК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049706001,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КПП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211101001,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ОКТМО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97629430,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КБК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993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111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05025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0000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120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земли.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3.3.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изменяется,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через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одностороннем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уровня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среднегодового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индекса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потребительских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прогнозе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социально-экономического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развития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текущий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исчисление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уплата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осуществляется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дополнительных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соглашений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Договору</w:t>
      </w:r>
    </w:p>
    <w:p w:rsidR="003C0387" w:rsidRPr="002A343D" w:rsidRDefault="003C0387" w:rsidP="002A343D">
      <w:pPr>
        <w:pStyle w:val="a9"/>
        <w:ind w:left="360" w:firstLine="360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4.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Права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обязанности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Сторон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право: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4.1.1.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досрочного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расторжения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целевому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назначению,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способами,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приводящими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порче,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внесении</w:t>
      </w:r>
      <w:proofErr w:type="gram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более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месяцев,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дополнительных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соглашений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п.3.4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других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4.1.2.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беспрепятственный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доступ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территорию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арендуемого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целью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осмотра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предмет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соблюдения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4.1.3.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возмещение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убытков,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причиненных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ухудшением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качества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экологической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обстановки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результате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хозяйственной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деятельности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основаниям,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обязан: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4.2.1.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Выполнять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4.2.2.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десятидневный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номеров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счетов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перечисления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3.2.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4.2.3.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Своевременно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производить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перерасчет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своевременно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информировать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этом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Арендатора.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право: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4.3.1.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Договором.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4.3.2.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преимущественном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другими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новый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согласованных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Сторонами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заявлению,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направленному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позднее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(три)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месяца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истечения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обязан: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Выполнять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полном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объеме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целевым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назначением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разрешенным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использованием.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Уплачивать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условиях,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плату.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4.4.4.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Обеспечить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представителям),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представителям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органов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контроля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доступ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требованию.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4.4.5.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После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произвести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Управлении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регистрационной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службы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Республике.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4.4.6.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сообщить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позднее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(один)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месяц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предстоящем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освобождении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связи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окончанием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досрочном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освобождении.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4.4.7.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допускать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действий,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приводящих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ухудшению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экологической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обстановки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арендуемом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прилегающих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территориях,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выполнять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работы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благоустройству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территории.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4.4.8.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Письменно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десятидневный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уведомить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своих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реквизитов.</w:t>
      </w:r>
    </w:p>
    <w:p w:rsidR="003C0387" w:rsidRPr="002A343D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4.5.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имеют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несут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обязанности,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установленные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  <w:r w:rsidR="001554E6"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1554E6" w:rsidP="002A343D">
      <w:pPr>
        <w:pStyle w:val="a9"/>
        <w:ind w:firstLine="36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5.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Ответственность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Сторон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5.1.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условий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несут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ответственность,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предусмотренную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5.2.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срока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внесения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платы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выплачивает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неустойку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размере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1/300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ставки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рефинансирования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ЦБ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РФ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каждый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день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просрочки.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Неустойка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перечисляется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предусмотренном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3.2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C001C0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5.3.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Ответственность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нарушение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обязательств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вызванных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действием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обстоятельств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непреодолимой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силы,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регулируется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6.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Изменение,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расторжение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прекращение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Договора</w:t>
      </w:r>
    </w:p>
    <w:p w:rsidR="003C0387" w:rsidRPr="002A343D" w:rsidRDefault="003C0387" w:rsidP="002A343D">
      <w:pPr>
        <w:pStyle w:val="23"/>
        <w:ind w:firstLine="360"/>
        <w:rPr>
          <w:rFonts w:ascii="Arial" w:hAnsi="Arial" w:cs="Arial"/>
          <w:sz w:val="20"/>
        </w:rPr>
      </w:pPr>
      <w:r w:rsidRPr="002A343D">
        <w:rPr>
          <w:rFonts w:ascii="Arial" w:hAnsi="Arial" w:cs="Arial"/>
          <w:sz w:val="20"/>
        </w:rPr>
        <w:t>6.1.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Все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изменения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и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(или)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дополнения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к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Договору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оформляются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Сторонами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в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письменной</w:t>
      </w:r>
      <w:r w:rsidR="001554E6">
        <w:rPr>
          <w:rFonts w:ascii="Arial" w:hAnsi="Arial" w:cs="Arial"/>
          <w:sz w:val="20"/>
        </w:rPr>
        <w:t xml:space="preserve"> </w:t>
      </w:r>
      <w:r w:rsidRPr="002A343D">
        <w:rPr>
          <w:rFonts w:ascii="Arial" w:hAnsi="Arial" w:cs="Arial"/>
          <w:sz w:val="20"/>
        </w:rPr>
        <w:t>форме.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6.2.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может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быть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расторгнут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требованию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решению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суда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порядке,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установленном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гражданским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случаях,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пункте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4.1.1.</w:t>
      </w:r>
    </w:p>
    <w:p w:rsidR="00C001C0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6.3.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прекращении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обязан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вернуть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надлежащем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состоянии.</w:t>
      </w:r>
    </w:p>
    <w:p w:rsidR="003C0387" w:rsidRPr="002A343D" w:rsidRDefault="003C0387" w:rsidP="002A343D">
      <w:pPr>
        <w:spacing w:after="0" w:line="240" w:lineRule="auto"/>
        <w:ind w:firstLine="360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7.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Рассмотрение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урегулирование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споров</w:t>
      </w:r>
    </w:p>
    <w:p w:rsidR="00C001C0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7.1.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Все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споры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между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Сторонами,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возникающие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разрешаются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законодательством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Российской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Федерации.</w:t>
      </w:r>
    </w:p>
    <w:p w:rsidR="003C0387" w:rsidRPr="002A343D" w:rsidRDefault="003C0387" w:rsidP="002A343D">
      <w:pPr>
        <w:pStyle w:val="a9"/>
        <w:ind w:left="360" w:firstLine="360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8.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Особые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условия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Договора</w:t>
      </w:r>
    </w:p>
    <w:p w:rsidR="003C0387" w:rsidRPr="002A343D" w:rsidRDefault="003C0387" w:rsidP="002A343D">
      <w:pPr>
        <w:pStyle w:val="a9"/>
        <w:ind w:firstLine="36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8.1.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Расходы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также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изменений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дополнений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возлагаются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Арендатора.</w:t>
      </w:r>
    </w:p>
    <w:p w:rsidR="00C001C0" w:rsidRDefault="003C0387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8.2.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составлен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3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(трех)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экземплярах,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имеющих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одинаковую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юридическую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силу,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которых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хранится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один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экземпляр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передается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Управление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Федеральной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службы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государственной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регистрации,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кадастра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картографии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Республике.</w:t>
      </w:r>
    </w:p>
    <w:p w:rsidR="003C0387" w:rsidRPr="002A343D" w:rsidRDefault="003C0387" w:rsidP="002A343D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9.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Подписи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Реквизиты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Сторон</w:t>
      </w:r>
    </w:p>
    <w:p w:rsidR="003C0387" w:rsidRPr="002A343D" w:rsidRDefault="003C0387" w:rsidP="002A343D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2"/>
        <w:gridCol w:w="7155"/>
      </w:tblGrid>
      <w:tr w:rsidR="003C0387" w:rsidRPr="002A343D" w:rsidTr="00180943">
        <w:trPr>
          <w:cantSplit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АРЕНДОДАТЕЛЬ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АРЕНДАТОР</w:t>
            </w:r>
          </w:p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0387" w:rsidRPr="002A343D" w:rsidTr="00180943">
        <w:trPr>
          <w:cantSplit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Октябрьского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1554E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Pr="002A343D">
              <w:rPr>
                <w:rFonts w:ascii="Arial" w:hAnsi="Arial" w:cs="Arial"/>
                <w:color w:val="000000"/>
                <w:sz w:val="20"/>
              </w:rPr>
              <w:t>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адрес: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429560,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Республика,</w:t>
            </w:r>
          </w:p>
          <w:p w:rsidR="003C0387" w:rsidRPr="002A343D" w:rsidRDefault="001554E6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3C0387" w:rsidRPr="002A343D">
              <w:rPr>
                <w:rFonts w:ascii="Arial" w:hAnsi="Arial" w:cs="Arial"/>
                <w:color w:val="000000"/>
                <w:sz w:val="20"/>
              </w:rPr>
              <w:t>с.Октябрьское</w:t>
            </w:r>
            <w:proofErr w:type="spellEnd"/>
            <w:r w:rsidR="003C0387" w:rsidRPr="002A343D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3C0387" w:rsidRPr="002A343D">
              <w:rPr>
                <w:rFonts w:ascii="Arial" w:hAnsi="Arial" w:cs="Arial"/>
                <w:color w:val="000000"/>
                <w:sz w:val="20"/>
              </w:rPr>
              <w:t>ул.Советская</w:t>
            </w:r>
            <w:proofErr w:type="spellEnd"/>
            <w:r w:rsidR="003C0387" w:rsidRPr="002A343D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д.15</w:t>
            </w:r>
          </w:p>
          <w:p w:rsidR="00C001C0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ИНН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2111007140,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КПП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211101001,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ОГРН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97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629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430</w:t>
            </w:r>
          </w:p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  <w:p w:rsidR="00C001C0" w:rsidRDefault="001554E6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C0387" w:rsidRPr="002A343D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_____________________</w:t>
            </w:r>
            <w:r w:rsidR="001554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A343D">
              <w:rPr>
                <w:rFonts w:ascii="Arial" w:hAnsi="Arial" w:cs="Arial"/>
                <w:color w:val="000000"/>
                <w:sz w:val="20"/>
              </w:rPr>
              <w:t>В.Ф.Кураков</w:t>
            </w:r>
            <w:proofErr w:type="spellEnd"/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A343D">
              <w:rPr>
                <w:rFonts w:ascii="Arial" w:hAnsi="Arial" w:cs="Arial"/>
                <w:b/>
                <w:color w:val="000000"/>
                <w:sz w:val="20"/>
              </w:rPr>
              <w:t>____________________</w:t>
            </w:r>
          </w:p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____________________</w:t>
            </w:r>
          </w:p>
          <w:p w:rsidR="00C001C0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____________________</w:t>
            </w:r>
          </w:p>
          <w:p w:rsidR="003C0387" w:rsidRPr="002A343D" w:rsidRDefault="003C0387" w:rsidP="0018094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color w:val="000000"/>
                <w:sz w:val="20"/>
              </w:rPr>
              <w:t>______________________</w:t>
            </w:r>
          </w:p>
        </w:tc>
      </w:tr>
    </w:tbl>
    <w:p w:rsidR="00C001C0" w:rsidRDefault="00C001C0" w:rsidP="002A343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</w:p>
    <w:p w:rsidR="003C0387" w:rsidRPr="002A343D" w:rsidRDefault="003C0387" w:rsidP="002A343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АКТ</w:t>
      </w:r>
    </w:p>
    <w:p w:rsidR="00C001C0" w:rsidRDefault="003C0387" w:rsidP="002A343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0"/>
        </w:rPr>
      </w:pPr>
      <w:r w:rsidRPr="002A343D">
        <w:rPr>
          <w:rFonts w:ascii="Arial" w:hAnsi="Arial" w:cs="Arial"/>
          <w:b/>
          <w:bCs/>
          <w:color w:val="000000"/>
          <w:sz w:val="20"/>
        </w:rPr>
        <w:t>приема-передачи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земельного</w:t>
      </w:r>
      <w:r w:rsidR="001554E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bCs/>
          <w:color w:val="000000"/>
          <w:sz w:val="20"/>
        </w:rPr>
        <w:t>участка</w:t>
      </w:r>
    </w:p>
    <w:p w:rsidR="00C001C0" w:rsidRDefault="003C0387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г.Мариинский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Посад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  <w:u w:val="single"/>
        </w:rPr>
        <w:t>«</w:t>
      </w:r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»</w:t>
      </w:r>
      <w:proofErr w:type="gramEnd"/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20</w:t>
      </w:r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г</w:t>
      </w:r>
      <w:r w:rsidRPr="002A343D">
        <w:rPr>
          <w:rFonts w:ascii="Arial" w:hAnsi="Arial" w:cs="Arial"/>
          <w:color w:val="000000"/>
          <w:sz w:val="20"/>
        </w:rPr>
        <w:t>.</w:t>
      </w:r>
    </w:p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Администрация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Октябрьского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сельского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поселения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района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Чувашской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Республики</w:t>
      </w:r>
      <w:r w:rsidRPr="002A343D">
        <w:rPr>
          <w:rFonts w:ascii="Arial" w:hAnsi="Arial" w:cs="Arial"/>
          <w:color w:val="000000"/>
          <w:sz w:val="20"/>
        </w:rPr>
        <w:t>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лице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главы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Куракова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Владимира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Федотовича,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действующего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основании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распоряжения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администрации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Октябрьского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№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29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12.05.2016г</w:t>
      </w:r>
      <w:r w:rsidRPr="002A343D">
        <w:rPr>
          <w:rFonts w:ascii="Arial" w:hAnsi="Arial" w:cs="Arial"/>
          <w:color w:val="000000"/>
          <w:spacing w:val="10"/>
          <w:sz w:val="20"/>
        </w:rPr>
        <w:t>.,</w:t>
      </w:r>
      <w:r w:rsidR="001554E6">
        <w:rPr>
          <w:rFonts w:ascii="Arial" w:hAnsi="Arial" w:cs="Arial"/>
          <w:color w:val="000000"/>
          <w:spacing w:val="10"/>
          <w:sz w:val="20"/>
        </w:rPr>
        <w:t xml:space="preserve"> </w:t>
      </w:r>
      <w:r w:rsidRPr="002A343D">
        <w:rPr>
          <w:rFonts w:ascii="Arial" w:hAnsi="Arial" w:cs="Arial"/>
          <w:color w:val="000000"/>
          <w:spacing w:val="10"/>
          <w:sz w:val="20"/>
        </w:rPr>
        <w:t>и</w:t>
      </w:r>
      <w:r w:rsidR="001554E6">
        <w:rPr>
          <w:rFonts w:ascii="Arial" w:hAnsi="Arial" w:cs="Arial"/>
          <w:color w:val="000000"/>
          <w:spacing w:val="1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Устава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именуемая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дальнейшем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«Арендатор»,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одной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____________________________</w:t>
      </w:r>
      <w:r w:rsidRPr="002A343D">
        <w:rPr>
          <w:rFonts w:ascii="Arial" w:hAnsi="Arial" w:cs="Arial"/>
          <w:b/>
          <w:color w:val="000000"/>
          <w:sz w:val="20"/>
        </w:rPr>
        <w:t>,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года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рождения,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паспорт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серии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именуемый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дальнейшем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«Арендатор»,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другой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стороны,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статьей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556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РФ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составили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нижеследующем:</w:t>
      </w:r>
    </w:p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1.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Я,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АРЕНДОДАТЕЛЬ,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соответствии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аренды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заключенным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2A343D">
        <w:rPr>
          <w:rFonts w:ascii="Arial" w:hAnsi="Arial" w:cs="Arial"/>
          <w:color w:val="000000"/>
          <w:sz w:val="20"/>
        </w:rPr>
        <w:t>АРЕНДАТОРОМ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.</w:t>
      </w:r>
      <w:proofErr w:type="gramEnd"/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.20</w:t>
      </w:r>
      <w:r w:rsidR="001554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343D">
        <w:rPr>
          <w:rFonts w:ascii="Arial" w:hAnsi="Arial" w:cs="Arial"/>
          <w:color w:val="000000"/>
          <w:sz w:val="20"/>
          <w:u w:val="single"/>
        </w:rPr>
        <w:t>г</w:t>
      </w:r>
      <w:r w:rsidRPr="002A343D">
        <w:rPr>
          <w:rFonts w:ascii="Arial" w:hAnsi="Arial" w:cs="Arial"/>
          <w:color w:val="000000"/>
          <w:sz w:val="20"/>
        </w:rPr>
        <w:t>.,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передал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из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кадастровым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номером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площадью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кв.м</w:t>
      </w:r>
      <w:proofErr w:type="spellEnd"/>
      <w:r w:rsidRPr="002A343D">
        <w:rPr>
          <w:rFonts w:ascii="Arial" w:hAnsi="Arial" w:cs="Arial"/>
          <w:color w:val="000000"/>
          <w:sz w:val="20"/>
        </w:rPr>
        <w:t>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га),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расположенный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адресу: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Чувашская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Республика,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Мариинско-Посадский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район,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(разрешенное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использование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–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________________________).</w:t>
      </w:r>
    </w:p>
    <w:p w:rsidR="003C0387" w:rsidRPr="002A343D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2.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настоящему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акту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АРЕНДОДАТЕЛЬ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передал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вышеуказанный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принял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указанный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земельный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участок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таком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виде,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каком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он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был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момент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подписания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договора.</w:t>
      </w:r>
    </w:p>
    <w:p w:rsidR="00C001C0" w:rsidRDefault="003C0387" w:rsidP="002A34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lastRenderedPageBreak/>
        <w:t>3.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Претензий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АРЕНДАТОРА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к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АРЕНДОДАТЕЛЮ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передаваемому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земельному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участку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не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имеется.</w:t>
      </w:r>
    </w:p>
    <w:p w:rsidR="00C001C0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Подписи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Сторон:</w:t>
      </w:r>
    </w:p>
    <w:p w:rsidR="003C0387" w:rsidRPr="002A343D" w:rsidRDefault="001554E6" w:rsidP="002A343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Арендодатель: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____________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u w:val="single"/>
        </w:rPr>
        <w:t>_В.</w:t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u w:val="single"/>
        </w:rPr>
        <w:t>Ф.</w:t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spellStart"/>
      <w:r w:rsidR="003C0387" w:rsidRPr="002A343D">
        <w:rPr>
          <w:rFonts w:ascii="Arial" w:hAnsi="Arial" w:cs="Arial"/>
          <w:color w:val="000000"/>
          <w:sz w:val="20"/>
          <w:u w:val="single"/>
        </w:rPr>
        <w:t>Кураков</w:t>
      </w:r>
      <w:proofErr w:type="spellEnd"/>
      <w:r w:rsidR="003C0387" w:rsidRPr="002A343D">
        <w:rPr>
          <w:rFonts w:ascii="Arial" w:hAnsi="Arial" w:cs="Arial"/>
          <w:color w:val="000000"/>
          <w:sz w:val="20"/>
          <w:u w:val="single"/>
        </w:rPr>
        <w:t>______</w:t>
      </w:r>
    </w:p>
    <w:p w:rsidR="003C0387" w:rsidRPr="002A343D" w:rsidRDefault="001554E6" w:rsidP="002A343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(Ф.И.О.)</w:t>
      </w:r>
    </w:p>
    <w:p w:rsidR="003C0387" w:rsidRPr="002A343D" w:rsidRDefault="001554E6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C0387" w:rsidRPr="002A343D" w:rsidRDefault="001554E6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Арендатор: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</w:rPr>
        <w:t>_____________</w:t>
      </w:r>
      <w:r>
        <w:rPr>
          <w:rFonts w:ascii="Arial" w:hAnsi="Arial" w:cs="Arial"/>
          <w:color w:val="000000"/>
          <w:sz w:val="20"/>
        </w:rPr>
        <w:t xml:space="preserve"> </w:t>
      </w:r>
      <w:r w:rsidR="003C0387" w:rsidRPr="002A343D">
        <w:rPr>
          <w:rFonts w:ascii="Arial" w:hAnsi="Arial" w:cs="Arial"/>
          <w:b/>
          <w:color w:val="000000"/>
          <w:sz w:val="20"/>
        </w:rPr>
        <w:t>_____________________________</w:t>
      </w:r>
    </w:p>
    <w:p w:rsidR="00C001C0" w:rsidRDefault="001554E6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C0387" w:rsidRPr="002A343D">
        <w:rPr>
          <w:rFonts w:ascii="Arial" w:hAnsi="Arial" w:cs="Arial"/>
          <w:color w:val="000000"/>
          <w:sz w:val="20"/>
          <w:szCs w:val="20"/>
        </w:rPr>
        <w:t>(Ф.И.О.)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0387" w:rsidRDefault="003C0387" w:rsidP="002A343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p w:rsidR="00180943" w:rsidRPr="002A343D" w:rsidRDefault="00180943" w:rsidP="002A343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3C0387" w:rsidRPr="002A343D" w:rsidTr="00180943">
        <w:trPr>
          <w:cantSplit/>
        </w:trPr>
        <w:tc>
          <w:tcPr>
            <w:tcW w:w="2179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3C0387" w:rsidRPr="002A343D" w:rsidRDefault="00180943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9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3C0387" w:rsidRPr="002A343D" w:rsidTr="00180943">
        <w:trPr>
          <w:cantSplit/>
        </w:trPr>
        <w:tc>
          <w:tcPr>
            <w:tcW w:w="2179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УРХАС-КУШКĂ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ДЕПУТАТСЕН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ПУХĂВĚ</w:t>
            </w:r>
            <w:r w:rsidR="001554E6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3C0387" w:rsidRPr="002A343D" w:rsidRDefault="001554E6" w:rsidP="0018094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2022.07.27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09/2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Урхас-кушкă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605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СОБРАНИЕ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ДЕПУТАТОВ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РЕШЕНИЕ</w:t>
            </w:r>
          </w:p>
          <w:p w:rsidR="003C0387" w:rsidRPr="002A343D" w:rsidRDefault="001554E6" w:rsidP="00180943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27.07.2022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09/2</w:t>
            </w:r>
          </w:p>
          <w:p w:rsidR="003C0387" w:rsidRPr="002A343D" w:rsidRDefault="003C0387" w:rsidP="00180943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C001C0" w:rsidRDefault="003C0387" w:rsidP="002A343D">
      <w:pPr>
        <w:pStyle w:val="1"/>
        <w:spacing w:line="240" w:lineRule="auto"/>
        <w:ind w:right="5101"/>
        <w:jc w:val="both"/>
        <w:rPr>
          <w:rFonts w:ascii="Arial" w:hAnsi="Arial" w:cs="Arial"/>
          <w:b w:val="0"/>
          <w:color w:val="000000"/>
          <w:sz w:val="20"/>
        </w:rPr>
      </w:pPr>
      <w:r w:rsidRPr="002A343D">
        <w:rPr>
          <w:rFonts w:ascii="Arial" w:hAnsi="Arial" w:cs="Arial"/>
          <w:b w:val="0"/>
          <w:color w:val="000000"/>
          <w:sz w:val="20"/>
        </w:rPr>
        <w:t>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внесении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изменений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решение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Собрания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депутатов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 w:val="0"/>
          <w:color w:val="000000"/>
          <w:sz w:val="20"/>
        </w:rPr>
        <w:t>Первочурашевского</w:t>
      </w:r>
      <w:proofErr w:type="spellEnd"/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поселения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района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Чувашской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Республики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от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24.05.2019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г.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№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62/1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«Порядок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определения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размера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арендной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платы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за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земельные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участки,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находящиеся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муниципальной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собственности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 w:val="0"/>
          <w:color w:val="000000"/>
          <w:sz w:val="20"/>
        </w:rPr>
        <w:t>Первочурашевского</w:t>
      </w:r>
      <w:proofErr w:type="spellEnd"/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поселения,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предоставленные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аренду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без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торгов»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180943" w:rsidRDefault="00180943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6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ст.22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Земельного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кодекса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Федерации,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Федеральным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законом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от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06.10.2003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№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131-ФЗ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«Об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общих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принципах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организации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местного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в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Российской</w:t>
      </w:r>
      <w:r w:rsidR="001554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4"/>
        </w:rPr>
        <w:t>Федерации»</w:t>
      </w:r>
    </w:p>
    <w:p w:rsidR="003C0387" w:rsidRPr="002A343D" w:rsidRDefault="003C0387" w:rsidP="002A343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</w:rPr>
        <w:t>Собрание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депутатов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сельского</w:t>
      </w:r>
      <w:r w:rsidR="001554E6">
        <w:rPr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color w:val="000000"/>
          <w:sz w:val="20"/>
        </w:rPr>
        <w:t>поселения</w:t>
      </w:r>
    </w:p>
    <w:p w:rsidR="00C001C0" w:rsidRDefault="003C0387" w:rsidP="002A343D">
      <w:pPr>
        <w:pStyle w:val="a7"/>
        <w:spacing w:after="0"/>
        <w:jc w:val="center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b/>
          <w:color w:val="000000"/>
          <w:sz w:val="20"/>
        </w:rPr>
        <w:t>р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е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ш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и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л</w:t>
      </w:r>
      <w:r w:rsidR="001554E6">
        <w:rPr>
          <w:rFonts w:ascii="Arial" w:hAnsi="Arial" w:cs="Arial"/>
          <w:b/>
          <w:color w:val="000000"/>
          <w:sz w:val="20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</w:rPr>
        <w:t>о</w:t>
      </w:r>
      <w:r w:rsidRPr="002A343D">
        <w:rPr>
          <w:rFonts w:ascii="Arial" w:hAnsi="Arial" w:cs="Arial"/>
          <w:color w:val="000000"/>
          <w:sz w:val="20"/>
        </w:rPr>
        <w:t>:</w:t>
      </w:r>
    </w:p>
    <w:p w:rsidR="00C001C0" w:rsidRDefault="003C0387" w:rsidP="002A343D">
      <w:pPr>
        <w:pStyle w:val="1"/>
        <w:spacing w:line="240" w:lineRule="auto"/>
        <w:ind w:firstLine="567"/>
        <w:jc w:val="both"/>
        <w:rPr>
          <w:rFonts w:ascii="Arial" w:hAnsi="Arial" w:cs="Arial"/>
          <w:b w:val="0"/>
          <w:bCs w:val="0"/>
          <w:iCs/>
          <w:color w:val="000000"/>
          <w:sz w:val="20"/>
        </w:rPr>
      </w:pPr>
      <w:r w:rsidRPr="002A343D">
        <w:rPr>
          <w:rFonts w:ascii="Arial" w:hAnsi="Arial" w:cs="Arial"/>
          <w:b w:val="0"/>
          <w:bCs w:val="0"/>
          <w:iCs/>
          <w:color w:val="000000"/>
          <w:sz w:val="20"/>
        </w:rPr>
        <w:t>1.</w:t>
      </w:r>
      <w:r w:rsidR="001554E6">
        <w:rPr>
          <w:rFonts w:ascii="Arial" w:hAnsi="Arial" w:cs="Arial"/>
          <w:b w:val="0"/>
          <w:bCs w:val="0"/>
          <w:iCs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Внести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решение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Собрания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депутатов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 w:val="0"/>
          <w:color w:val="000000"/>
          <w:sz w:val="20"/>
        </w:rPr>
        <w:t>Певрочурашевского</w:t>
      </w:r>
      <w:proofErr w:type="spellEnd"/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поселения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района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Чувашской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Республики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от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24.05.2019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г.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№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Style w:val="aff1"/>
          <w:rFonts w:ascii="Arial" w:hAnsi="Arial" w:cs="Arial"/>
          <w:color w:val="000000"/>
          <w:sz w:val="20"/>
        </w:rPr>
        <w:t>62/1</w:t>
      </w:r>
      <w:r w:rsidR="001554E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(с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изменениями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от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14.11.2019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г.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№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70/4)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«Порядок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определения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размера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арендной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платы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за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земельные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участки,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находящиеся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муниципальной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собственности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2A343D">
        <w:rPr>
          <w:rFonts w:ascii="Arial" w:hAnsi="Arial" w:cs="Arial"/>
          <w:b w:val="0"/>
          <w:color w:val="000000"/>
          <w:sz w:val="20"/>
        </w:rPr>
        <w:t>Первочурашевского</w:t>
      </w:r>
      <w:proofErr w:type="spellEnd"/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сельского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поселения,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предоставленные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в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аренду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без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торгов»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(далее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–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Порядок)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следующие</w:t>
      </w:r>
      <w:r w:rsidR="001554E6">
        <w:rPr>
          <w:rFonts w:ascii="Arial" w:hAnsi="Arial" w:cs="Arial"/>
          <w:b w:val="0"/>
          <w:color w:val="000000"/>
          <w:sz w:val="20"/>
        </w:rPr>
        <w:t xml:space="preserve"> </w:t>
      </w:r>
      <w:r w:rsidRPr="002A343D">
        <w:rPr>
          <w:rFonts w:ascii="Arial" w:hAnsi="Arial" w:cs="Arial"/>
          <w:b w:val="0"/>
          <w:color w:val="000000"/>
          <w:sz w:val="20"/>
        </w:rPr>
        <w:t>изменения:</w:t>
      </w:r>
    </w:p>
    <w:p w:rsidR="003C0387" w:rsidRPr="002A343D" w:rsidRDefault="003C0387" w:rsidP="002A343D">
      <w:pPr>
        <w:pStyle w:val="afd"/>
        <w:ind w:firstLine="567"/>
        <w:jc w:val="both"/>
        <w:rPr>
          <w:rFonts w:ascii="Arial" w:hAnsi="Arial" w:cs="Arial"/>
          <w:b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Пункт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12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Порядка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изложить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следующей</w:t>
      </w:r>
      <w:r w:rsidR="001554E6"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/>
          <w:bCs/>
          <w:iCs/>
          <w:color w:val="000000"/>
          <w:sz w:val="20"/>
          <w:szCs w:val="24"/>
        </w:rPr>
        <w:t>редакции:</w:t>
      </w:r>
    </w:p>
    <w:p w:rsidR="00C001C0" w:rsidRDefault="003C0387" w:rsidP="002A34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2A343D">
        <w:rPr>
          <w:rFonts w:ascii="Arial" w:hAnsi="Arial" w:cs="Arial"/>
          <w:color w:val="000000"/>
          <w:sz w:val="20"/>
          <w:shd w:val="clear" w:color="auto" w:fill="FFFFFF"/>
        </w:rPr>
        <w:t>12.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Арендатор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имеет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право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передать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арендованный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земельный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участок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субаренду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пределах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срока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договора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без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согласия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администрации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hd w:val="clear" w:color="auto" w:fill="FFFFFF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сельского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поселения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условии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его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уведомления,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если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договором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аренды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земельного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предусмотрено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иное.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На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субарендаторов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распространяются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все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права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арендаторов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земельных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участков,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предусмотренные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Земельным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кодексом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Российской</w:t>
      </w:r>
      <w:r w:rsidR="001554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A343D">
        <w:rPr>
          <w:rFonts w:ascii="Arial" w:hAnsi="Arial" w:cs="Arial"/>
          <w:color w:val="000000"/>
          <w:sz w:val="20"/>
          <w:shd w:val="clear" w:color="auto" w:fill="FFFFFF"/>
        </w:rPr>
        <w:t>Федерации.</w:t>
      </w: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Настоящее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вступает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силу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момента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его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официального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опубликования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муниципальной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газете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«Посадский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вестник».</w:t>
      </w:r>
    </w:p>
    <w:p w:rsidR="00180943" w:rsidRDefault="00180943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180943" w:rsidRDefault="00180943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Глава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proofErr w:type="spellStart"/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Первочурашевского</w:t>
      </w:r>
      <w:proofErr w:type="spellEnd"/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В.А.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4"/>
        </w:rPr>
        <w:t>Орлов</w:t>
      </w:r>
      <w:r w:rsidR="001554E6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180943" w:rsidRPr="00180943" w:rsidRDefault="00180943" w:rsidP="00180943"/>
    <w:p w:rsidR="003C0387" w:rsidRPr="002A343D" w:rsidRDefault="003C0387" w:rsidP="002A343D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3C0387" w:rsidRPr="002A343D" w:rsidTr="00180943">
        <w:trPr>
          <w:cantSplit/>
        </w:trPr>
        <w:tc>
          <w:tcPr>
            <w:tcW w:w="2179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3C0387" w:rsidRPr="002A343D" w:rsidRDefault="00180943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3C0387" w:rsidRPr="002A343D" w:rsidTr="00180943">
        <w:trPr>
          <w:cantSplit/>
        </w:trPr>
        <w:tc>
          <w:tcPr>
            <w:tcW w:w="2179" w:type="pct"/>
            <w:vAlign w:val="center"/>
          </w:tcPr>
          <w:p w:rsidR="003C0387" w:rsidRPr="002A343D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УРХАС-КУШКĂ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ДЕПУТАТСЕН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ПУХĂВĚ</w:t>
            </w:r>
            <w:r w:rsidR="001554E6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C001C0" w:rsidRDefault="003C0387" w:rsidP="0018094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3C0387" w:rsidRPr="002A343D" w:rsidRDefault="001554E6" w:rsidP="0018094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2022.07.27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09/3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Урхас-кушкă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605" w:type="pct"/>
            <w:vMerge/>
            <w:vAlign w:val="center"/>
          </w:tcPr>
          <w:p w:rsidR="003C0387" w:rsidRPr="002A343D" w:rsidRDefault="003C0387" w:rsidP="001809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3C0387" w:rsidRPr="002A343D" w:rsidRDefault="003C0387" w:rsidP="0018094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СОБРАНИЕ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ДЕПУТАТОВ</w:t>
            </w:r>
          </w:p>
          <w:p w:rsidR="00C001C0" w:rsidRDefault="003C0387" w:rsidP="0018094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1554E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2A343D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C001C0" w:rsidRDefault="003C0387" w:rsidP="00180943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2A343D">
              <w:rPr>
                <w:rStyle w:val="ad"/>
                <w:rFonts w:ascii="Arial" w:hAnsi="Arial" w:cs="Arial"/>
                <w:noProof/>
                <w:color w:val="000000"/>
              </w:rPr>
              <w:t>РЕШЕНИЕ</w:t>
            </w:r>
          </w:p>
          <w:p w:rsidR="003C0387" w:rsidRPr="002A343D" w:rsidRDefault="001554E6" w:rsidP="00180943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27.07.2022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C0387" w:rsidRPr="002A343D">
              <w:rPr>
                <w:rFonts w:ascii="Arial" w:hAnsi="Arial" w:cs="Arial"/>
                <w:noProof/>
                <w:color w:val="000000"/>
              </w:rPr>
              <w:t>09/3</w:t>
            </w:r>
          </w:p>
          <w:p w:rsidR="003C0387" w:rsidRPr="002A343D" w:rsidRDefault="003C0387" w:rsidP="00180943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1554E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2A343D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3C0387" w:rsidRPr="002A343D" w:rsidRDefault="003C0387" w:rsidP="002A343D">
      <w:pPr>
        <w:pStyle w:val="21"/>
        <w:spacing w:after="0" w:line="240" w:lineRule="auto"/>
        <w:rPr>
          <w:color w:val="000000"/>
          <w:szCs w:val="28"/>
        </w:rPr>
      </w:pPr>
      <w:r w:rsidRPr="002A343D">
        <w:rPr>
          <w:color w:val="000000"/>
          <w:szCs w:val="28"/>
        </w:rPr>
        <w:t>О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внесении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изменений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в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решение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Собрания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депутатов</w:t>
      </w:r>
    </w:p>
    <w:p w:rsidR="003C0387" w:rsidRPr="002A343D" w:rsidRDefault="001554E6" w:rsidP="002A343D">
      <w:pPr>
        <w:pStyle w:val="21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 w:rsidR="003C0387" w:rsidRPr="002A343D">
        <w:rPr>
          <w:color w:val="000000"/>
          <w:szCs w:val="28"/>
        </w:rPr>
        <w:t>Первочурашевского</w:t>
      </w:r>
      <w:proofErr w:type="spellEnd"/>
      <w:r>
        <w:rPr>
          <w:color w:val="000000"/>
          <w:szCs w:val="28"/>
        </w:rPr>
        <w:t xml:space="preserve"> </w:t>
      </w:r>
      <w:r w:rsidR="003C0387" w:rsidRPr="002A343D">
        <w:rPr>
          <w:color w:val="000000"/>
          <w:szCs w:val="28"/>
        </w:rPr>
        <w:t>сельского</w:t>
      </w:r>
      <w:r>
        <w:rPr>
          <w:color w:val="000000"/>
          <w:szCs w:val="28"/>
        </w:rPr>
        <w:t xml:space="preserve"> </w:t>
      </w:r>
      <w:r w:rsidR="003C0387" w:rsidRPr="002A343D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="003C0387" w:rsidRPr="002A343D">
        <w:rPr>
          <w:color w:val="000000"/>
          <w:szCs w:val="28"/>
        </w:rPr>
        <w:t>Мариинско-</w:t>
      </w:r>
    </w:p>
    <w:p w:rsidR="003C0387" w:rsidRPr="002A343D" w:rsidRDefault="003C0387" w:rsidP="002A343D">
      <w:pPr>
        <w:pStyle w:val="21"/>
        <w:spacing w:after="0" w:line="240" w:lineRule="auto"/>
        <w:rPr>
          <w:color w:val="000000"/>
          <w:szCs w:val="28"/>
        </w:rPr>
      </w:pPr>
      <w:r w:rsidRPr="002A343D">
        <w:rPr>
          <w:color w:val="000000"/>
          <w:szCs w:val="28"/>
        </w:rPr>
        <w:t>Посадского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района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от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27.08.2015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№</w:t>
      </w:r>
      <w:r w:rsidR="001554E6">
        <w:rPr>
          <w:color w:val="000000"/>
          <w:szCs w:val="28"/>
        </w:rPr>
        <w:t xml:space="preserve"> </w:t>
      </w:r>
      <w:r w:rsidRPr="002A343D">
        <w:rPr>
          <w:color w:val="000000"/>
          <w:szCs w:val="28"/>
        </w:rPr>
        <w:t>72/1</w:t>
      </w:r>
      <w:r w:rsidR="001554E6">
        <w:rPr>
          <w:color w:val="000000"/>
          <w:szCs w:val="28"/>
        </w:rPr>
        <w:t xml:space="preserve"> </w:t>
      </w:r>
    </w:p>
    <w:p w:rsidR="003C0387" w:rsidRPr="002A343D" w:rsidRDefault="003C0387" w:rsidP="002A343D">
      <w:pPr>
        <w:pStyle w:val="21"/>
        <w:spacing w:after="0" w:line="240" w:lineRule="auto"/>
        <w:rPr>
          <w:bCs/>
          <w:color w:val="000000"/>
          <w:szCs w:val="28"/>
        </w:rPr>
      </w:pPr>
      <w:r w:rsidRPr="002A343D">
        <w:rPr>
          <w:color w:val="000000"/>
          <w:szCs w:val="28"/>
        </w:rPr>
        <w:t>«</w:t>
      </w:r>
      <w:r w:rsidRPr="002A343D">
        <w:rPr>
          <w:bCs/>
          <w:color w:val="000000"/>
          <w:szCs w:val="28"/>
        </w:rPr>
        <w:t>Об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утверждении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Порядка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проведения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конкурса</w:t>
      </w:r>
    </w:p>
    <w:p w:rsidR="003C0387" w:rsidRPr="002A343D" w:rsidRDefault="001554E6" w:rsidP="002A343D">
      <w:pPr>
        <w:pStyle w:val="21"/>
        <w:spacing w:after="0"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по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отбору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кандидатур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на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должность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главы</w:t>
      </w:r>
    </w:p>
    <w:p w:rsidR="003C0387" w:rsidRPr="002A343D" w:rsidRDefault="001554E6" w:rsidP="002A343D">
      <w:pPr>
        <w:pStyle w:val="21"/>
        <w:spacing w:after="0"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proofErr w:type="spellStart"/>
      <w:r w:rsidR="003C0387" w:rsidRPr="002A343D">
        <w:rPr>
          <w:bCs/>
          <w:color w:val="000000"/>
          <w:szCs w:val="28"/>
        </w:rPr>
        <w:t>Первочурашевского</w:t>
      </w:r>
      <w:proofErr w:type="spellEnd"/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сельского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поселения</w:t>
      </w:r>
      <w:r>
        <w:rPr>
          <w:bCs/>
          <w:color w:val="000000"/>
          <w:szCs w:val="28"/>
        </w:rPr>
        <w:t xml:space="preserve"> </w:t>
      </w:r>
      <w:r w:rsidR="003C0387" w:rsidRPr="002A343D">
        <w:rPr>
          <w:bCs/>
          <w:color w:val="000000"/>
          <w:szCs w:val="28"/>
        </w:rPr>
        <w:t>Мариинско-</w:t>
      </w:r>
    </w:p>
    <w:p w:rsidR="00C001C0" w:rsidRDefault="003C0387" w:rsidP="002A343D">
      <w:pPr>
        <w:pStyle w:val="21"/>
        <w:spacing w:after="0" w:line="240" w:lineRule="auto"/>
        <w:rPr>
          <w:bCs/>
          <w:color w:val="000000"/>
          <w:szCs w:val="28"/>
        </w:rPr>
      </w:pPr>
      <w:r w:rsidRPr="002A343D">
        <w:rPr>
          <w:bCs/>
          <w:color w:val="000000"/>
          <w:szCs w:val="28"/>
        </w:rPr>
        <w:t>Посадского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района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Чувашской</w:t>
      </w:r>
      <w:r w:rsidR="001554E6">
        <w:rPr>
          <w:bCs/>
          <w:color w:val="000000"/>
          <w:szCs w:val="28"/>
        </w:rPr>
        <w:t xml:space="preserve"> </w:t>
      </w:r>
      <w:r w:rsidRPr="002A343D">
        <w:rPr>
          <w:bCs/>
          <w:color w:val="000000"/>
          <w:szCs w:val="28"/>
        </w:rPr>
        <w:t>Республики»</w:t>
      </w:r>
    </w:p>
    <w:p w:rsidR="00180943" w:rsidRDefault="00180943" w:rsidP="002A343D">
      <w:pPr>
        <w:pStyle w:val="21"/>
        <w:spacing w:after="0" w:line="240" w:lineRule="auto"/>
        <w:rPr>
          <w:bCs/>
          <w:color w:val="000000"/>
          <w:szCs w:val="28"/>
        </w:rPr>
      </w:pPr>
    </w:p>
    <w:p w:rsidR="00180943" w:rsidRDefault="00180943" w:rsidP="002A343D">
      <w:pPr>
        <w:pStyle w:val="21"/>
        <w:spacing w:after="0" w:line="240" w:lineRule="auto"/>
        <w:rPr>
          <w:color w:val="000000"/>
          <w:szCs w:val="28"/>
        </w:rPr>
      </w:pP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8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соответствии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с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Федеральными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законами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от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02.03.2007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г.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№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25-ФЗ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«О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муниципальной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службе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Российской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Федерации»,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от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25.12.2008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г.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№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273-ФЗ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«О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противодействии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коррупции»,</w:t>
      </w:r>
    </w:p>
    <w:p w:rsidR="003C0387" w:rsidRPr="002A343D" w:rsidRDefault="003C0387" w:rsidP="002A343D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  <w:szCs w:val="28"/>
        </w:rPr>
      </w:pPr>
      <w:r w:rsidRPr="002A343D">
        <w:rPr>
          <w:rFonts w:ascii="Arial" w:hAnsi="Arial" w:cs="Arial"/>
          <w:color w:val="000000"/>
          <w:sz w:val="20"/>
          <w:szCs w:val="28"/>
        </w:rPr>
        <w:t>Собрание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депутатов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8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сельского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поселения</w:t>
      </w:r>
    </w:p>
    <w:p w:rsidR="00C001C0" w:rsidRDefault="003C0387" w:rsidP="002A343D">
      <w:pPr>
        <w:pStyle w:val="a7"/>
        <w:spacing w:after="0"/>
        <w:jc w:val="center"/>
        <w:rPr>
          <w:rFonts w:ascii="Arial" w:hAnsi="Arial" w:cs="Arial"/>
          <w:color w:val="000000"/>
          <w:sz w:val="20"/>
          <w:szCs w:val="28"/>
        </w:rPr>
      </w:pPr>
      <w:r w:rsidRPr="002A343D">
        <w:rPr>
          <w:rFonts w:ascii="Arial" w:hAnsi="Arial" w:cs="Arial"/>
          <w:b/>
          <w:color w:val="000000"/>
          <w:sz w:val="20"/>
          <w:szCs w:val="28"/>
        </w:rPr>
        <w:t>р</w:t>
      </w:r>
      <w:r w:rsidR="001554E6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8"/>
        </w:rPr>
        <w:t>е</w:t>
      </w:r>
      <w:r w:rsidR="001554E6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8"/>
        </w:rPr>
        <w:t>ш</w:t>
      </w:r>
      <w:r w:rsidR="001554E6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8"/>
        </w:rPr>
        <w:t>и</w:t>
      </w:r>
      <w:r w:rsidR="001554E6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8"/>
        </w:rPr>
        <w:t>л</w:t>
      </w:r>
      <w:r w:rsidR="001554E6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/>
          <w:color w:val="000000"/>
          <w:sz w:val="20"/>
          <w:szCs w:val="28"/>
        </w:rPr>
        <w:t>о</w:t>
      </w:r>
      <w:r w:rsidRPr="002A343D">
        <w:rPr>
          <w:rFonts w:ascii="Arial" w:hAnsi="Arial" w:cs="Arial"/>
          <w:color w:val="000000"/>
          <w:sz w:val="20"/>
          <w:szCs w:val="28"/>
        </w:rPr>
        <w:t>:</w:t>
      </w:r>
    </w:p>
    <w:p w:rsidR="00C001C0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8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1.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Внести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в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Порядок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проведения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конкурса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по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отбору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кандидатур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на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должность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главы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8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сельского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поселения,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принятого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решением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Собрания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депутатов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proofErr w:type="spellStart"/>
      <w:r w:rsidRPr="002A343D">
        <w:rPr>
          <w:rFonts w:ascii="Arial" w:hAnsi="Arial" w:cs="Arial"/>
          <w:color w:val="000000"/>
          <w:sz w:val="20"/>
          <w:szCs w:val="28"/>
        </w:rPr>
        <w:t>Первочурашевского</w:t>
      </w:r>
      <w:proofErr w:type="spellEnd"/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сельского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поселения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от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27.08.2015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№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72/1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(с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изменениями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от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26.06.2018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№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44/4,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18.12.2020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№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6/2)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(далее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–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Порядок)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следующие</w:t>
      </w:r>
      <w:r w:rsidR="001554E6">
        <w:rPr>
          <w:rFonts w:ascii="Arial" w:hAnsi="Arial" w:cs="Arial"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color w:val="000000"/>
          <w:sz w:val="20"/>
          <w:szCs w:val="28"/>
        </w:rPr>
        <w:t>изменения:</w:t>
      </w:r>
    </w:p>
    <w:p w:rsidR="003C0387" w:rsidRPr="002A343D" w:rsidRDefault="003C0387" w:rsidP="002A343D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8"/>
        </w:rPr>
      </w:pP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1)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Пункт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9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Порядка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изложить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в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следующей</w:t>
      </w:r>
      <w:r w:rsidR="001554E6">
        <w:rPr>
          <w:rFonts w:ascii="Arial" w:hAnsi="Arial" w:cs="Arial"/>
          <w:bCs/>
          <w:iCs/>
          <w:color w:val="000000"/>
          <w:sz w:val="20"/>
          <w:szCs w:val="28"/>
        </w:rPr>
        <w:t xml:space="preserve"> </w:t>
      </w:r>
      <w:r w:rsidRPr="002A343D">
        <w:rPr>
          <w:rFonts w:ascii="Arial" w:hAnsi="Arial" w:cs="Arial"/>
          <w:bCs/>
          <w:iCs/>
          <w:color w:val="000000"/>
          <w:sz w:val="20"/>
          <w:szCs w:val="28"/>
        </w:rPr>
        <w:t>редакции:</w:t>
      </w:r>
    </w:p>
    <w:p w:rsidR="003C0387" w:rsidRPr="002A343D" w:rsidRDefault="003C0387" w:rsidP="002A343D">
      <w:pPr>
        <w:pStyle w:val="ConsPlusNormal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«При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поступлении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муниципальную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службу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гражданин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представляет: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1)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заявление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просьбой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поступлении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муниципальную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службу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замещении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должности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муниципальной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службы;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2)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собственноручно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заполненную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подписанную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анкету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</w:t>
      </w:r>
      <w:r w:rsidR="001554E6">
        <w:rPr>
          <w:bCs/>
          <w:iCs/>
          <w:color w:val="000000"/>
          <w:szCs w:val="28"/>
        </w:rPr>
        <w:t xml:space="preserve"> </w:t>
      </w:r>
      <w:hyperlink r:id="rId22" w:anchor="dst100007" w:history="1">
        <w:r w:rsidRPr="002A343D">
          <w:rPr>
            <w:rStyle w:val="af"/>
            <w:rFonts w:cs="Arial"/>
            <w:bCs/>
            <w:iCs/>
            <w:color w:val="000000"/>
            <w:szCs w:val="28"/>
          </w:rPr>
          <w:t>форме</w:t>
        </w:r>
      </w:hyperlink>
      <w:r w:rsidRPr="002A343D">
        <w:rPr>
          <w:bCs/>
          <w:iCs/>
          <w:color w:val="000000"/>
          <w:szCs w:val="28"/>
        </w:rPr>
        <w:t>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установленной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распоряжением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Правительства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РФ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от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26.05.2005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N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667-р;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3)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паспорт;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4)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трудовую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книжку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(или)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сведения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трудовой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деятельности,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оформленные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в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установленном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законодательством</w:t>
      </w:r>
      <w:r w:rsidR="001554E6">
        <w:rPr>
          <w:bCs/>
          <w:iCs/>
          <w:color w:val="000000"/>
          <w:szCs w:val="28"/>
        </w:rPr>
        <w:t xml:space="preserve"> </w:t>
      </w:r>
      <w:hyperlink r:id="rId23" w:anchor="dst2360" w:history="1">
        <w:r w:rsidRPr="002A343D">
          <w:rPr>
            <w:rStyle w:val="af"/>
            <w:rFonts w:cs="Arial"/>
            <w:bCs/>
            <w:iCs/>
            <w:color w:val="000000"/>
            <w:szCs w:val="28"/>
          </w:rPr>
          <w:t>порядке</w:t>
        </w:r>
      </w:hyperlink>
      <w:r w:rsidRPr="002A343D">
        <w:rPr>
          <w:bCs/>
          <w:iCs/>
          <w:color w:val="000000"/>
          <w:szCs w:val="28"/>
        </w:rPr>
        <w:t>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исключением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случаев,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когда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трудовой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договор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(контракт)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заключается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впервые;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5)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документ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об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образовании;</w:t>
      </w:r>
    </w:p>
    <w:p w:rsidR="003C0387" w:rsidRPr="002A343D" w:rsidRDefault="001554E6" w:rsidP="002A343D">
      <w:pPr>
        <w:pStyle w:val="ConsPlusNormal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6)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документ,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подтверждающий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регистрацию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в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системе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индивидуального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(персонифицированного)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учета,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за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исключением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случаев,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когда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трудовой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договор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(контракт)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заключается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впервые;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7)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свидетельство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постановке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физического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лица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учет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в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налоговом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органе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месту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жительства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территории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Российской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Федерации;</w:t>
      </w:r>
    </w:p>
    <w:p w:rsidR="003C0387" w:rsidRPr="002A343D" w:rsidRDefault="001554E6" w:rsidP="002A343D">
      <w:pPr>
        <w:pStyle w:val="ConsPlusNormal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8)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документы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воинского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учета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-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для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граждан,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пребывающих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в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запасе,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и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лиц,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подлежащих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призыву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на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военную</w:t>
      </w:r>
      <w:r>
        <w:rPr>
          <w:bCs/>
          <w:iCs/>
          <w:color w:val="000000"/>
          <w:szCs w:val="28"/>
        </w:rPr>
        <w:t xml:space="preserve"> </w:t>
      </w:r>
      <w:r w:rsidR="003C0387" w:rsidRPr="002A343D">
        <w:rPr>
          <w:bCs/>
          <w:iCs/>
          <w:color w:val="000000"/>
          <w:szCs w:val="28"/>
        </w:rPr>
        <w:t>службу;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9)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заключение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медицинской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организации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об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отсутствии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заболевания,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препятствующего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поступлению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муниципальную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службу;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10)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сведения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доходах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год,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предшествующий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году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поступления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муниципальную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службу,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об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имуществе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обязательствах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имущественного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характера;</w:t>
      </w:r>
    </w:p>
    <w:p w:rsidR="003C0387" w:rsidRPr="002A343D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10.1)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сведения,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предусмотренные</w:t>
      </w:r>
      <w:r w:rsidR="001554E6">
        <w:rPr>
          <w:bCs/>
          <w:iCs/>
          <w:color w:val="000000"/>
          <w:szCs w:val="28"/>
        </w:rPr>
        <w:t xml:space="preserve"> </w:t>
      </w:r>
      <w:hyperlink r:id="rId24" w:anchor="dst100314" w:history="1">
        <w:r w:rsidRPr="002A343D">
          <w:rPr>
            <w:rStyle w:val="af"/>
            <w:rFonts w:cs="Arial"/>
            <w:bCs/>
            <w:iCs/>
            <w:color w:val="000000"/>
            <w:szCs w:val="28"/>
          </w:rPr>
          <w:t>статьей</w:t>
        </w:r>
        <w:r w:rsidR="001554E6">
          <w:rPr>
            <w:rStyle w:val="af"/>
            <w:rFonts w:cs="Arial"/>
            <w:bCs/>
            <w:iCs/>
            <w:color w:val="000000"/>
            <w:szCs w:val="28"/>
          </w:rPr>
          <w:t xml:space="preserve"> </w:t>
        </w:r>
        <w:r w:rsidRPr="002A343D">
          <w:rPr>
            <w:rStyle w:val="af"/>
            <w:rFonts w:cs="Arial"/>
            <w:bCs/>
            <w:iCs/>
            <w:color w:val="000000"/>
            <w:szCs w:val="28"/>
          </w:rPr>
          <w:t>15.1</w:t>
        </w:r>
      </w:hyperlink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Федерального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закона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от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02.03.2007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г.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№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25-ФЗ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«О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муниципальной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службе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в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Российской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Федерации»;</w:t>
      </w:r>
    </w:p>
    <w:p w:rsidR="00C001C0" w:rsidRDefault="003C0387" w:rsidP="002A343D">
      <w:pPr>
        <w:pStyle w:val="ConsPlusNormal"/>
        <w:ind w:firstLine="540"/>
        <w:jc w:val="both"/>
        <w:rPr>
          <w:bCs/>
          <w:iCs/>
          <w:color w:val="000000"/>
          <w:szCs w:val="28"/>
        </w:rPr>
      </w:pPr>
      <w:r w:rsidRPr="002A343D">
        <w:rPr>
          <w:bCs/>
          <w:iCs/>
          <w:color w:val="000000"/>
          <w:szCs w:val="28"/>
        </w:rPr>
        <w:t>11)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иные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документы,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предусмотренные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федеральными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законами,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указами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Президента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Российской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Федерации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постановлениями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Правительства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Российской</w:t>
      </w:r>
      <w:r w:rsidR="001554E6">
        <w:rPr>
          <w:bCs/>
          <w:iCs/>
          <w:color w:val="000000"/>
          <w:szCs w:val="28"/>
        </w:rPr>
        <w:t xml:space="preserve"> </w:t>
      </w:r>
      <w:r w:rsidRPr="002A343D">
        <w:rPr>
          <w:bCs/>
          <w:iCs/>
          <w:color w:val="000000"/>
          <w:szCs w:val="28"/>
        </w:rPr>
        <w:t>Федерации.</w:t>
      </w:r>
    </w:p>
    <w:p w:rsidR="00C001C0" w:rsidRDefault="003C0387" w:rsidP="002A343D">
      <w:pPr>
        <w:pStyle w:val="ConsPlusNormal"/>
        <w:ind w:firstLine="540"/>
        <w:jc w:val="both"/>
        <w:rPr>
          <w:color w:val="000000"/>
          <w:szCs w:val="28"/>
          <w:shd w:val="clear" w:color="auto" w:fill="FFFFFF"/>
        </w:rPr>
      </w:pPr>
      <w:r w:rsidRPr="002A343D">
        <w:rPr>
          <w:color w:val="000000"/>
          <w:szCs w:val="28"/>
          <w:shd w:val="clear" w:color="auto" w:fill="FFFFFF"/>
        </w:rPr>
        <w:t>Граждане,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претендующие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замещение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2A343D">
        <w:rPr>
          <w:color w:val="000000"/>
          <w:szCs w:val="28"/>
          <w:shd w:val="clear" w:color="auto" w:fill="FFFFFF"/>
        </w:rPr>
        <w:t>должностей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муниципальной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службы</w:t>
      </w:r>
      <w:proofErr w:type="gramEnd"/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предоставляют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сведения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своих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доходах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год,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предшествующий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году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поступления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муниципальную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службу,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об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имуществе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обязательствах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имущественного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характера,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также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доходах,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об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имуществе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обязательствах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имущественного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характера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своих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супруги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(супруга)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несовершеннолетних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детей.</w:t>
      </w:r>
      <w:r w:rsidR="001554E6">
        <w:rPr>
          <w:color w:val="000000"/>
          <w:szCs w:val="28"/>
          <w:shd w:val="clear" w:color="auto" w:fill="FFFFFF"/>
        </w:rPr>
        <w:t xml:space="preserve"> </w:t>
      </w:r>
    </w:p>
    <w:p w:rsidR="003C0387" w:rsidRPr="002A343D" w:rsidRDefault="003C0387" w:rsidP="002A343D">
      <w:pPr>
        <w:pStyle w:val="ConsPlusNormal"/>
        <w:ind w:firstLine="540"/>
        <w:jc w:val="both"/>
        <w:rPr>
          <w:color w:val="000000"/>
          <w:szCs w:val="28"/>
          <w:shd w:val="clear" w:color="auto" w:fill="FFFFFF"/>
        </w:rPr>
      </w:pPr>
      <w:r w:rsidRPr="002A343D">
        <w:rPr>
          <w:color w:val="000000"/>
          <w:szCs w:val="28"/>
          <w:shd w:val="clear" w:color="auto" w:fill="FFFFFF"/>
        </w:rPr>
        <w:t>Граждане,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претендующие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замещение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должностей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муниципальной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службы: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-указывают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сведения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своих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счетах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(вкладах),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наличных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денежных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средствах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ценностях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банках,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расположенных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пределами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территории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Российской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Федерации,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(или)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финансовых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инструментах,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также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сведения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таких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счетах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(вкладах),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наличных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денежных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средствах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ценностях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банках,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расположенных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пределами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территории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Российской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Федерации,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(или)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финансовых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инструментах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своих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супруг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(супругов)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несовершеннолетних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детей.</w:t>
      </w:r>
    </w:p>
    <w:p w:rsidR="003C0387" w:rsidRPr="002A343D" w:rsidRDefault="003C0387" w:rsidP="002A343D">
      <w:pPr>
        <w:pStyle w:val="ConsPlusNormal"/>
        <w:ind w:firstLine="540"/>
        <w:jc w:val="both"/>
        <w:rPr>
          <w:color w:val="000000"/>
          <w:szCs w:val="28"/>
          <w:shd w:val="clear" w:color="auto" w:fill="FFFFFF"/>
        </w:rPr>
      </w:pPr>
      <w:r w:rsidRPr="002A343D">
        <w:rPr>
          <w:color w:val="000000"/>
          <w:szCs w:val="28"/>
          <w:shd w:val="clear" w:color="auto" w:fill="FFFFFF"/>
        </w:rPr>
        <w:t>-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обязаны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закрыть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счета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(вклады),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прекратить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хранение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наличных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денежных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средств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ценностей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банках,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расположенных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пределами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территории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Российской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Федерации,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(или)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осуществить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отчуждение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финансовых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инструментов,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также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прекратить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lastRenderedPageBreak/>
        <w:t>доверительное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управление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имуществом,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которое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предусматривает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инвестирование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иностранные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финансовые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инструменты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учредителями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управления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котором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выступают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указанные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лица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течение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трех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месяцев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со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дня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замещения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(занятия)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гражданином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должности,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своих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супруг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(супругов)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и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несовершеннолетних</w:t>
      </w:r>
      <w:r w:rsidR="001554E6">
        <w:rPr>
          <w:color w:val="000000"/>
          <w:szCs w:val="28"/>
          <w:shd w:val="clear" w:color="auto" w:fill="FFFFFF"/>
        </w:rPr>
        <w:t xml:space="preserve"> </w:t>
      </w:r>
      <w:r w:rsidRPr="002A343D">
        <w:rPr>
          <w:color w:val="000000"/>
          <w:szCs w:val="28"/>
          <w:shd w:val="clear" w:color="auto" w:fill="FFFFFF"/>
        </w:rPr>
        <w:t>детей.</w:t>
      </w:r>
    </w:p>
    <w:p w:rsidR="00C001C0" w:rsidRDefault="001554E6" w:rsidP="00180943">
      <w:pPr>
        <w:pStyle w:val="ConsPlusNormal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C001C0" w:rsidRDefault="003C0387" w:rsidP="00180943">
      <w:pPr>
        <w:pStyle w:val="ConsPlusNormal"/>
        <w:rPr>
          <w:bCs/>
          <w:iCs/>
        </w:rPr>
      </w:pPr>
      <w:r w:rsidRPr="002A343D">
        <w:rPr>
          <w:bCs/>
          <w:iCs/>
        </w:rPr>
        <w:t>2.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Настоящее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решение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вступает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в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силу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момента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его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официального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опубликования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в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муниципальной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газете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«Посадский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вестник».</w:t>
      </w:r>
      <w:r w:rsidR="001554E6">
        <w:rPr>
          <w:bCs/>
          <w:iCs/>
        </w:rPr>
        <w:t xml:space="preserve"> </w:t>
      </w:r>
    </w:p>
    <w:p w:rsidR="00180943" w:rsidRDefault="00180943" w:rsidP="00180943">
      <w:pPr>
        <w:pStyle w:val="ConsPlusNormal"/>
        <w:rPr>
          <w:bCs/>
          <w:iCs/>
        </w:rPr>
      </w:pPr>
    </w:p>
    <w:p w:rsidR="00180943" w:rsidRDefault="00180943" w:rsidP="00180943">
      <w:pPr>
        <w:pStyle w:val="ConsPlusNormal"/>
        <w:rPr>
          <w:bCs/>
          <w:iCs/>
        </w:rPr>
      </w:pPr>
    </w:p>
    <w:p w:rsidR="00C001C0" w:rsidRDefault="003C0387" w:rsidP="00180943">
      <w:pPr>
        <w:pStyle w:val="ConsPlusNormal"/>
        <w:rPr>
          <w:bCs/>
          <w:iCs/>
        </w:rPr>
      </w:pPr>
      <w:r w:rsidRPr="002A343D">
        <w:rPr>
          <w:bCs/>
          <w:iCs/>
        </w:rPr>
        <w:t>Глава</w:t>
      </w:r>
      <w:r w:rsidR="001554E6">
        <w:rPr>
          <w:bCs/>
          <w:iCs/>
        </w:rPr>
        <w:t xml:space="preserve"> </w:t>
      </w:r>
      <w:proofErr w:type="spellStart"/>
      <w:r w:rsidRPr="002A343D">
        <w:rPr>
          <w:bCs/>
          <w:iCs/>
        </w:rPr>
        <w:t>Первочурашевского</w:t>
      </w:r>
      <w:proofErr w:type="spellEnd"/>
      <w:r w:rsidR="001554E6">
        <w:rPr>
          <w:bCs/>
          <w:iCs/>
        </w:rPr>
        <w:t xml:space="preserve"> </w:t>
      </w:r>
      <w:r w:rsidRPr="002A343D">
        <w:rPr>
          <w:bCs/>
          <w:iCs/>
        </w:rPr>
        <w:t>сельского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поселения: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В.А.</w:t>
      </w:r>
      <w:r w:rsidR="001554E6">
        <w:rPr>
          <w:bCs/>
          <w:iCs/>
        </w:rPr>
        <w:t xml:space="preserve"> </w:t>
      </w:r>
      <w:r w:rsidRPr="002A343D">
        <w:rPr>
          <w:bCs/>
          <w:iCs/>
        </w:rPr>
        <w:t>Орлов</w:t>
      </w:r>
      <w:r w:rsidR="001554E6">
        <w:rPr>
          <w:bCs/>
          <w:iCs/>
        </w:rPr>
        <w:t xml:space="preserve"> </w:t>
      </w:r>
    </w:p>
    <w:p w:rsidR="00180943" w:rsidRDefault="00180943" w:rsidP="00180943"/>
    <w:p w:rsidR="00B45B65" w:rsidRPr="00B45B65" w:rsidRDefault="00B45B65" w:rsidP="00FE536B">
      <w:pPr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000" w:type="pct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6323"/>
        <w:gridCol w:w="1983"/>
        <w:gridCol w:w="5981"/>
      </w:tblGrid>
      <w:tr w:rsidR="00B45B65" w:rsidRPr="00B45B65" w:rsidTr="00B45B65">
        <w:trPr>
          <w:cantSplit/>
          <w:trHeight w:val="542"/>
        </w:trPr>
        <w:tc>
          <w:tcPr>
            <w:tcW w:w="2213" w:type="pct"/>
          </w:tcPr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ЧĂВАШ  РЕСПУБЛИКИ</w:t>
            </w:r>
          </w:p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caps/>
                <w:sz w:val="20"/>
                <w:szCs w:val="20"/>
              </w:rPr>
              <w:t>Сентерварри</w:t>
            </w: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РАЙОНĚ</w:t>
            </w:r>
            <w:r w:rsidRPr="00B45B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Merge w:val="restart"/>
          </w:tcPr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65">
              <w:rPr>
                <w:rFonts w:ascii="Arial" w:hAnsi="Arial" w:cs="Arial"/>
                <w:sz w:val="20"/>
                <w:szCs w:val="20"/>
              </w:rPr>
              <w:pict>
                <v:shape id="_x0000_s1031" type="#_x0000_t75" style="position:absolute;left:0;text-align:left;margin-left:19.8pt;margin-top:18.75pt;width:57.6pt;height:57.6pt;z-index:251663360;mso-wrap-edited:f;mso-position-horizontal-relative:text;mso-position-vertical-relative:text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093" w:type="pct"/>
          </w:tcPr>
          <w:p w:rsidR="00B45B65" w:rsidRPr="00B45B65" w:rsidRDefault="00B45B65" w:rsidP="00B45B65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B45B65">
              <w:rPr>
                <w:rStyle w:val="ad"/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МАРИИНСКО-ПОСАДСКИЙ РАЙОН</w:t>
            </w:r>
            <w:r w:rsidRPr="00B45B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B45B65" w:rsidRPr="00B45B65" w:rsidTr="00B45B65">
        <w:trPr>
          <w:cantSplit/>
          <w:trHeight w:val="1785"/>
        </w:trPr>
        <w:tc>
          <w:tcPr>
            <w:tcW w:w="2213" w:type="pct"/>
          </w:tcPr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ПРИВОЛЖСКИ  ПОСЕЛЕНИЙĚН </w:t>
            </w:r>
          </w:p>
          <w:p w:rsidR="00B45B65" w:rsidRPr="00B45B65" w:rsidRDefault="00B45B65" w:rsidP="00B45B65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  <w:r w:rsidRPr="00B45B65">
              <w:rPr>
                <w:rStyle w:val="ad"/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B45B65" w:rsidRPr="00B45B65" w:rsidRDefault="00B45B65" w:rsidP="00B45B65">
            <w:pPr>
              <w:pStyle w:val="ae"/>
              <w:ind w:right="-35"/>
              <w:jc w:val="center"/>
              <w:rPr>
                <w:rFonts w:ascii="Arial" w:hAnsi="Arial" w:cs="Arial"/>
              </w:rPr>
            </w:pPr>
          </w:p>
          <w:p w:rsidR="00B45B65" w:rsidRPr="00B45B65" w:rsidRDefault="00B45B65" w:rsidP="00B45B65">
            <w:pPr>
              <w:pStyle w:val="ae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B45B65" w:rsidRPr="00B45B65" w:rsidRDefault="00B45B65" w:rsidP="00B45B65">
            <w:pPr>
              <w:pStyle w:val="ae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</w:rPr>
              <w:t>ЙЫШĂНУ</w:t>
            </w:r>
          </w:p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«02»    августа  2022 г. № С-21/1</w:t>
            </w:r>
          </w:p>
          <w:p w:rsidR="00B45B65" w:rsidRPr="00B45B65" w:rsidRDefault="00B45B65" w:rsidP="00B45B6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B45B65">
              <w:rPr>
                <w:rFonts w:ascii="Arial" w:hAnsi="Arial" w:cs="Arial"/>
                <w:noProof/>
                <w:color w:val="000000"/>
              </w:rPr>
              <w:t>Нерядово ялě</w:t>
            </w:r>
          </w:p>
          <w:p w:rsidR="00B45B65" w:rsidRPr="00B45B65" w:rsidRDefault="00B45B65" w:rsidP="00B45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5B65" w:rsidRPr="00B45B65" w:rsidRDefault="00B45B65" w:rsidP="00B45B65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5B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B65">
              <w:rPr>
                <w:rFonts w:ascii="Arial" w:hAnsi="Arial" w:cs="Arial"/>
                <w:b/>
                <w:sz w:val="20"/>
                <w:szCs w:val="20"/>
              </w:rPr>
              <w:t xml:space="preserve">О досрочном прекращении полномочий депутата Собрания депутатов Приволжского сельского поселения Мариинско-Посадского района Чувашской Республики по </w:t>
            </w:r>
            <w:proofErr w:type="spellStart"/>
            <w:r w:rsidRPr="00B45B65">
              <w:rPr>
                <w:rFonts w:ascii="Arial" w:hAnsi="Arial" w:cs="Arial"/>
                <w:b/>
                <w:sz w:val="20"/>
                <w:szCs w:val="20"/>
              </w:rPr>
              <w:t>Кушниковскому</w:t>
            </w:r>
            <w:proofErr w:type="spellEnd"/>
            <w:r w:rsidRPr="00B45B65">
              <w:rPr>
                <w:rFonts w:ascii="Arial" w:hAnsi="Arial" w:cs="Arial"/>
                <w:b/>
                <w:sz w:val="20"/>
                <w:szCs w:val="20"/>
              </w:rPr>
              <w:t xml:space="preserve"> одномандатному избирательному округу № 10   </w:t>
            </w:r>
          </w:p>
        </w:tc>
        <w:tc>
          <w:tcPr>
            <w:tcW w:w="694" w:type="pct"/>
            <w:vMerge/>
            <w:vAlign w:val="center"/>
          </w:tcPr>
          <w:p w:rsidR="00B45B65" w:rsidRPr="00B45B65" w:rsidRDefault="00B45B65" w:rsidP="00B45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pct"/>
          </w:tcPr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ПРИВОЛЖСКОГО СЕЛЬСКОГО</w:t>
            </w:r>
          </w:p>
          <w:p w:rsidR="00B45B65" w:rsidRPr="00B45B65" w:rsidRDefault="00B45B65" w:rsidP="00B45B6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B45B6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ПОСЕЛЕНИЯ</w:t>
            </w:r>
            <w:r w:rsidRPr="00B45B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B45B65" w:rsidRPr="00B45B65" w:rsidRDefault="00B45B65" w:rsidP="00B45B65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B45B65">
              <w:rPr>
                <w:rFonts w:ascii="Arial" w:hAnsi="Arial" w:cs="Arial"/>
                <w:b/>
              </w:rPr>
              <w:t>РЕШЕНИЕ</w:t>
            </w:r>
          </w:p>
          <w:p w:rsidR="00B45B65" w:rsidRPr="00B45B65" w:rsidRDefault="00B45B65" w:rsidP="00B45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B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«02»   августа 2022 г. № С-21/1</w:t>
            </w:r>
          </w:p>
          <w:p w:rsidR="00B45B65" w:rsidRPr="00B45B65" w:rsidRDefault="00B45B65" w:rsidP="00B45B65">
            <w:pPr>
              <w:pStyle w:val="ae"/>
              <w:jc w:val="center"/>
              <w:rPr>
                <w:rFonts w:ascii="Arial" w:hAnsi="Arial" w:cs="Arial"/>
              </w:rPr>
            </w:pPr>
            <w:r w:rsidRPr="00B45B65">
              <w:rPr>
                <w:rFonts w:ascii="Arial" w:hAnsi="Arial" w:cs="Arial"/>
              </w:rPr>
              <w:t>деревня Нерядово</w:t>
            </w:r>
          </w:p>
          <w:p w:rsidR="00B45B65" w:rsidRPr="00B45B65" w:rsidRDefault="00B45B65" w:rsidP="00B45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B65" w:rsidRPr="00B45B65" w:rsidRDefault="00B45B65" w:rsidP="00AA1EAB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45B65" w:rsidRPr="00B45B65" w:rsidRDefault="00B45B65" w:rsidP="00AA1EAB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45B65" w:rsidRPr="00B45B65" w:rsidRDefault="00B45B65" w:rsidP="00B45B65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B45B65">
        <w:rPr>
          <w:rFonts w:ascii="Arial" w:hAnsi="Arial" w:cs="Arial"/>
          <w:sz w:val="20"/>
          <w:szCs w:val="20"/>
        </w:rPr>
        <w:t xml:space="preserve">В соответствии ст.38 Устава Приволжского сельского </w:t>
      </w:r>
      <w:proofErr w:type="gramStart"/>
      <w:r w:rsidRPr="00B45B65">
        <w:rPr>
          <w:rFonts w:ascii="Arial" w:hAnsi="Arial" w:cs="Arial"/>
          <w:sz w:val="20"/>
          <w:szCs w:val="20"/>
        </w:rPr>
        <w:t>поселения,  Собрание</w:t>
      </w:r>
      <w:proofErr w:type="gramEnd"/>
      <w:r w:rsidRPr="00B45B65">
        <w:rPr>
          <w:rFonts w:ascii="Arial" w:hAnsi="Arial" w:cs="Arial"/>
          <w:sz w:val="20"/>
          <w:szCs w:val="20"/>
        </w:rPr>
        <w:t xml:space="preserve"> депутатов Приволжского сельского поселения Мариинско-Посадского района Чувашской Республики</w:t>
      </w:r>
    </w:p>
    <w:p w:rsidR="00B45B65" w:rsidRPr="00B45B65" w:rsidRDefault="00B45B65" w:rsidP="00B45B65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45B65" w:rsidRPr="00B45B65" w:rsidRDefault="00B45B65" w:rsidP="00B45B65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45B65" w:rsidRPr="00B45B65" w:rsidRDefault="00B45B65" w:rsidP="00B45B65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45B65">
        <w:rPr>
          <w:rFonts w:ascii="Arial" w:hAnsi="Arial" w:cs="Arial"/>
          <w:sz w:val="20"/>
          <w:szCs w:val="20"/>
        </w:rPr>
        <w:t>РЕШИЛО:</w:t>
      </w:r>
    </w:p>
    <w:p w:rsidR="00B45B65" w:rsidRPr="00B45B65" w:rsidRDefault="00B45B65" w:rsidP="00B45B65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45B65" w:rsidRPr="00B45B65" w:rsidRDefault="00B45B65" w:rsidP="00B45B65">
      <w:pPr>
        <w:pStyle w:val="a7"/>
        <w:spacing w:after="0"/>
        <w:ind w:firstLine="708"/>
        <w:rPr>
          <w:rFonts w:ascii="Arial" w:hAnsi="Arial" w:cs="Arial"/>
          <w:sz w:val="20"/>
          <w:szCs w:val="20"/>
        </w:rPr>
      </w:pPr>
      <w:r w:rsidRPr="00B45B65">
        <w:rPr>
          <w:rFonts w:ascii="Arial" w:hAnsi="Arial" w:cs="Arial"/>
          <w:sz w:val="20"/>
          <w:szCs w:val="20"/>
        </w:rPr>
        <w:t xml:space="preserve">1.Досрочно прекратить полномочия </w:t>
      </w:r>
      <w:proofErr w:type="gramStart"/>
      <w:r w:rsidRPr="00B45B65">
        <w:rPr>
          <w:rFonts w:ascii="Arial" w:hAnsi="Arial" w:cs="Arial"/>
          <w:sz w:val="20"/>
          <w:szCs w:val="20"/>
        </w:rPr>
        <w:t>депутата  Приволжского</w:t>
      </w:r>
      <w:proofErr w:type="gramEnd"/>
      <w:r w:rsidRPr="00B45B65">
        <w:rPr>
          <w:rFonts w:ascii="Arial" w:hAnsi="Arial" w:cs="Arial"/>
          <w:sz w:val="20"/>
          <w:szCs w:val="20"/>
        </w:rPr>
        <w:t xml:space="preserve"> сельского поселения Мариинско-Посадского района Чувашской Республики   </w:t>
      </w:r>
      <w:proofErr w:type="spellStart"/>
      <w:r w:rsidRPr="00B45B65">
        <w:rPr>
          <w:rFonts w:ascii="Arial" w:hAnsi="Arial" w:cs="Arial"/>
          <w:sz w:val="20"/>
          <w:szCs w:val="20"/>
        </w:rPr>
        <w:t>Шалахмановой</w:t>
      </w:r>
      <w:proofErr w:type="spellEnd"/>
      <w:r w:rsidRPr="00B45B65">
        <w:rPr>
          <w:rFonts w:ascii="Arial" w:hAnsi="Arial" w:cs="Arial"/>
          <w:sz w:val="20"/>
          <w:szCs w:val="20"/>
        </w:rPr>
        <w:t xml:space="preserve"> Лады Анатольевны, избранного по   </w:t>
      </w:r>
      <w:proofErr w:type="spellStart"/>
      <w:r w:rsidRPr="00B45B65">
        <w:rPr>
          <w:rFonts w:ascii="Arial" w:hAnsi="Arial" w:cs="Arial"/>
          <w:sz w:val="20"/>
          <w:szCs w:val="20"/>
        </w:rPr>
        <w:t>Кушниковскому</w:t>
      </w:r>
      <w:proofErr w:type="spellEnd"/>
      <w:r w:rsidRPr="00B45B65">
        <w:rPr>
          <w:rFonts w:ascii="Arial" w:hAnsi="Arial" w:cs="Arial"/>
          <w:sz w:val="20"/>
          <w:szCs w:val="20"/>
        </w:rPr>
        <w:t xml:space="preserve"> одномандатному избирательному округу № 10, в связи с отставкой по собственному желанию.</w:t>
      </w:r>
    </w:p>
    <w:p w:rsidR="00B45B65" w:rsidRPr="00B45B65" w:rsidRDefault="00B45B65" w:rsidP="00B45B6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45B65">
        <w:rPr>
          <w:rFonts w:ascii="Arial" w:hAnsi="Arial" w:cs="Arial"/>
          <w:sz w:val="20"/>
          <w:szCs w:val="20"/>
        </w:rPr>
        <w:t>2.</w:t>
      </w:r>
      <w:r w:rsidRPr="00B45B6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45B65">
        <w:rPr>
          <w:rFonts w:ascii="Arial" w:hAnsi="Arial" w:cs="Arial"/>
          <w:sz w:val="20"/>
          <w:szCs w:val="20"/>
        </w:rPr>
        <w:t>Настоящее решение вступает в силу со дня подписания.</w:t>
      </w:r>
    </w:p>
    <w:p w:rsidR="00B45B65" w:rsidRPr="00B45B65" w:rsidRDefault="00B45B65" w:rsidP="00B45B65">
      <w:pPr>
        <w:pStyle w:val="a7"/>
        <w:spacing w:after="0"/>
        <w:ind w:firstLine="0"/>
        <w:rPr>
          <w:rFonts w:ascii="Arial" w:hAnsi="Arial" w:cs="Arial"/>
          <w:sz w:val="20"/>
          <w:szCs w:val="20"/>
        </w:rPr>
      </w:pPr>
    </w:p>
    <w:p w:rsidR="00B45B65" w:rsidRPr="00B45B65" w:rsidRDefault="00B45B65" w:rsidP="00B45B65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B45B65">
        <w:rPr>
          <w:rFonts w:ascii="Arial" w:hAnsi="Arial" w:cs="Arial"/>
          <w:sz w:val="20"/>
          <w:szCs w:val="20"/>
        </w:rPr>
        <w:t>Глава Приволжского сельского поселения   Э.В. Чернов</w:t>
      </w:r>
    </w:p>
    <w:p w:rsidR="00B45B65" w:rsidRDefault="00B45B65" w:rsidP="00B45B65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  <w:r>
        <w:t xml:space="preserve"> </w:t>
      </w: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  <w:bookmarkStart w:id="15" w:name="_GoBack"/>
      <w:bookmarkEnd w:id="15"/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Default="00B45B65" w:rsidP="00AA1EAB">
      <w:pPr>
        <w:pStyle w:val="western"/>
        <w:spacing w:before="0" w:beforeAutospacing="0" w:after="0"/>
        <w:jc w:val="both"/>
      </w:pPr>
    </w:p>
    <w:p w:rsidR="00B45B65" w:rsidRPr="00727A67" w:rsidRDefault="00B45B65" w:rsidP="008B4BB0">
      <w:pPr>
        <w:adjustRightInd w:val="0"/>
        <w:jc w:val="both"/>
      </w:pPr>
    </w:p>
    <w:p w:rsidR="00B45B65" w:rsidRPr="00727A67" w:rsidRDefault="00B45B65" w:rsidP="00FE536B"/>
    <w:p w:rsidR="00180943" w:rsidRDefault="00180943" w:rsidP="00180943"/>
    <w:p w:rsidR="00180943" w:rsidRPr="00180943" w:rsidRDefault="00180943" w:rsidP="00180943"/>
    <w:p w:rsidR="00C65E10" w:rsidRPr="002A343D" w:rsidRDefault="00C65E10" w:rsidP="002A343D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2A343D" w:rsidTr="00180943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Pr="002A343D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C0387"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Г.Н.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C0387"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2A343D" w:rsidRDefault="00201421" w:rsidP="0018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1554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2A343D" w:rsidRDefault="00B22AF5" w:rsidP="002A343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2A343D" w:rsidSect="00D845B2">
      <w:headerReference w:type="default" r:id="rId26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A1" w:rsidRDefault="00620BA1" w:rsidP="00D845B2">
      <w:pPr>
        <w:spacing w:after="0" w:line="240" w:lineRule="auto"/>
      </w:pPr>
      <w:r>
        <w:separator/>
      </w:r>
    </w:p>
  </w:endnote>
  <w:endnote w:type="continuationSeparator" w:id="0">
    <w:p w:rsidR="00620BA1" w:rsidRDefault="00620BA1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A1" w:rsidRDefault="00620BA1" w:rsidP="00D845B2">
      <w:pPr>
        <w:spacing w:after="0" w:line="240" w:lineRule="auto"/>
      </w:pPr>
      <w:r>
        <w:separator/>
      </w:r>
    </w:p>
  </w:footnote>
  <w:footnote w:type="continuationSeparator" w:id="0">
    <w:p w:rsidR="00620BA1" w:rsidRDefault="00620BA1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180943" w:rsidTr="00765CE3">
      <w:trPr>
        <w:trHeight w:val="426"/>
      </w:trPr>
      <w:tc>
        <w:tcPr>
          <w:tcW w:w="1667" w:type="pct"/>
        </w:tcPr>
        <w:p w:rsidR="00180943" w:rsidRDefault="00180943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80943" w:rsidRDefault="00180943" w:rsidP="00180943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32, 08</w:t>
          </w:r>
          <w:r w:rsidRPr="00D845B2">
            <w:rPr>
              <w:i/>
            </w:rPr>
            <w:t>.0</w:t>
          </w:r>
          <w:r>
            <w:rPr>
              <w:i/>
            </w:rPr>
            <w:t>8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180943" w:rsidRDefault="00180943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B45B65">
            <w:rPr>
              <w:noProof/>
              <w:color w:val="5B9BD5" w:themeColor="accent1"/>
              <w:sz w:val="24"/>
              <w:szCs w:val="24"/>
            </w:rPr>
            <w:t>28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180943" w:rsidRPr="00D845B2" w:rsidRDefault="00180943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2"/>
  </w:num>
  <w:num w:numId="5">
    <w:abstractNumId w:val="20"/>
  </w:num>
  <w:num w:numId="6">
    <w:abstractNumId w:val="23"/>
  </w:num>
  <w:num w:numId="7">
    <w:abstractNumId w:val="16"/>
  </w:num>
  <w:num w:numId="8">
    <w:abstractNumId w:val="7"/>
  </w:num>
  <w:num w:numId="9">
    <w:abstractNumId w:val="17"/>
  </w:num>
  <w:num w:numId="10">
    <w:abstractNumId w:val="24"/>
  </w:num>
  <w:num w:numId="11">
    <w:abstractNumId w:val="18"/>
  </w:num>
  <w:num w:numId="12">
    <w:abstractNumId w:val="25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5"/>
  </w:num>
  <w:num w:numId="22">
    <w:abstractNumId w:val="30"/>
  </w:num>
  <w:num w:numId="23">
    <w:abstractNumId w:val="12"/>
  </w:num>
  <w:num w:numId="24">
    <w:abstractNumId w:val="9"/>
  </w:num>
  <w:num w:numId="25">
    <w:abstractNumId w:val="27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13"/>
  </w:num>
  <w:num w:numId="31">
    <w:abstractNumId w:val="8"/>
  </w:num>
  <w:num w:numId="32">
    <w:abstractNumId w:val="19"/>
  </w:num>
  <w:num w:numId="33">
    <w:abstractNumId w:val="32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554E6"/>
    <w:rsid w:val="00180943"/>
    <w:rsid w:val="00190D5E"/>
    <w:rsid w:val="00201421"/>
    <w:rsid w:val="00222D76"/>
    <w:rsid w:val="0022685D"/>
    <w:rsid w:val="002315A9"/>
    <w:rsid w:val="002A343D"/>
    <w:rsid w:val="002B0B0C"/>
    <w:rsid w:val="00311C69"/>
    <w:rsid w:val="00340889"/>
    <w:rsid w:val="003515B9"/>
    <w:rsid w:val="0038374B"/>
    <w:rsid w:val="0038590F"/>
    <w:rsid w:val="003A202D"/>
    <w:rsid w:val="003C0387"/>
    <w:rsid w:val="0043747B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6120E3"/>
    <w:rsid w:val="00620BA1"/>
    <w:rsid w:val="00633250"/>
    <w:rsid w:val="00672EFD"/>
    <w:rsid w:val="006B339E"/>
    <w:rsid w:val="006B7DB8"/>
    <w:rsid w:val="007047E7"/>
    <w:rsid w:val="00721328"/>
    <w:rsid w:val="00743DD7"/>
    <w:rsid w:val="00765CE3"/>
    <w:rsid w:val="00806B2B"/>
    <w:rsid w:val="00832354"/>
    <w:rsid w:val="00853148"/>
    <w:rsid w:val="008D0219"/>
    <w:rsid w:val="008F5C62"/>
    <w:rsid w:val="00940AE8"/>
    <w:rsid w:val="00965C8F"/>
    <w:rsid w:val="009B261F"/>
    <w:rsid w:val="00A10E8E"/>
    <w:rsid w:val="00AD0654"/>
    <w:rsid w:val="00B160F1"/>
    <w:rsid w:val="00B22AF5"/>
    <w:rsid w:val="00B45B65"/>
    <w:rsid w:val="00B7582B"/>
    <w:rsid w:val="00BB07A9"/>
    <w:rsid w:val="00BB2308"/>
    <w:rsid w:val="00BC6B07"/>
    <w:rsid w:val="00BD17FB"/>
    <w:rsid w:val="00C001C0"/>
    <w:rsid w:val="00C61DFB"/>
    <w:rsid w:val="00C65E10"/>
    <w:rsid w:val="00D34C42"/>
    <w:rsid w:val="00D845B2"/>
    <w:rsid w:val="00DA2611"/>
    <w:rsid w:val="00DA64CB"/>
    <w:rsid w:val="00DB427E"/>
    <w:rsid w:val="00DD3CAB"/>
    <w:rsid w:val="00E85104"/>
    <w:rsid w:val="00E97E97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39E9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link w:val="aff8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9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Цветовое выделение для Текст"/>
    <w:uiPriority w:val="99"/>
    <w:rsid w:val="005C0425"/>
  </w:style>
  <w:style w:type="paragraph" w:styleId="affc">
    <w:name w:val="Plain Text"/>
    <w:basedOn w:val="a"/>
    <w:link w:val="affd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d">
    <w:name w:val="Текст Знак"/>
    <w:basedOn w:val="a0"/>
    <w:link w:val="affc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ff">
    <w:name w:val="Основной текст_"/>
    <w:basedOn w:val="a0"/>
    <w:link w:val="19"/>
    <w:locked/>
    <w:rsid w:val="003C0387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f"/>
    <w:rsid w:val="003C0387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aff8">
    <w:name w:val="Абзац списка Знак"/>
    <w:link w:val="aff7"/>
    <w:rsid w:val="003C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3C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rsid w:val="003C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5B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yperlink" Target="mailto:marpos_okt@cap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torgi.gov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3524/d0fe25e9eec7e98d807da6114b709867b861c07b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2416195.0" TargetMode="External"/><Relationship Id="rId24" Type="http://schemas.openxmlformats.org/officeDocument/2006/relationships/hyperlink" Target="http://www.consultant.ru/document/cons_doc_LAW_383524/d0fe25e9eec7e98d807da6114b709867b861c07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22040/b0bc8a27e8a04c890f2f9c995f4c966a8894470e/" TargetMode="External"/><Relationship Id="rId23" Type="http://schemas.openxmlformats.org/officeDocument/2006/relationships/hyperlink" Target="http://www.consultant.ru/document/cons_doc_LAW_422040/b0bc8a27e8a04c890f2f9c995f4c966a8894470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415655/f78971817008842d9888552355286064a5d6363c/" TargetMode="External"/><Relationship Id="rId22" Type="http://schemas.openxmlformats.org/officeDocument/2006/relationships/hyperlink" Target="http://www.consultant.ru/document/cons_doc_LAW_415655/f78971817008842d9888552355286064a5d6363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21082</Words>
  <Characters>120170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Мариинско-Посадский район - Иванов А.П.</cp:lastModifiedBy>
  <cp:revision>4</cp:revision>
  <cp:lastPrinted>2022-08-08T12:20:00Z</cp:lastPrinted>
  <dcterms:created xsi:type="dcterms:W3CDTF">2022-08-08T12:21:00Z</dcterms:created>
  <dcterms:modified xsi:type="dcterms:W3CDTF">2022-08-12T07:23:00Z</dcterms:modified>
</cp:coreProperties>
</file>