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43</w:t>
      </w:r>
    </w:p>
    <w:p>
      <w:pPr>
        <w:pStyle w:val="para0"/>
        <w:spacing/>
        <w:jc w:val="right"/>
      </w:pPr>
      <w:r>
        <w:t>(приложение N 1)</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ВОЗМЕЩЕНИЕ ЧАСТИ ЗАТРАТ</w:t>
      </w:r>
    </w:p>
    <w:p>
      <w:pPr>
        <w:pStyle w:val="para2"/>
        <w:spacing/>
        <w:jc w:val="center"/>
      </w:pPr>
      <w:r>
        <w:t>НА ОБЕСПЕЧЕНИЕ ПРИРОСТА СОБСТВЕННОГО ПРОИЗВОДСТВА МОЛОКА</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22.04.2020 N 203,</w:t>
            </w:r>
          </w:p>
          <w:p>
            <w:pPr>
              <w:pStyle w:val="para0"/>
              <w:spacing/>
              <w:jc w:val="center"/>
              <w:rPr>
                <w:color w:val="392c69"/>
              </w:rPr>
            </w:pPr>
            <w:r>
              <w:rPr>
                <w:color w:val="392c69"/>
              </w:rPr>
              <w:t>от 14.10.2020 N 556, от 24.11.2020 N 639, от 27.10.2021 N 538,</w:t>
            </w:r>
          </w:p>
          <w:p>
            <w:pPr>
              <w:pStyle w:val="para0"/>
              <w:spacing/>
              <w:jc w:val="center"/>
              <w:rPr>
                <w:color w:val="392c69"/>
              </w:rPr>
            </w:pPr>
            <w:r>
              <w:rPr>
                <w:color w:val="392c69"/>
              </w:rPr>
              <w:t>от 19.11.2021 N 587, от 14.12.2021 N 664,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6"/>
      <w:bookmarkEnd w:id="0"/>
      <w:r>
        <w:t>I. Общие положения</w:t>
      </w:r>
    </w:p>
    <w:p>
      <w:pPr>
        <w:pStyle w:val="para0"/>
        <w:spacing/>
        <w:jc w:val="center"/>
      </w:pPr>
      <w:r>
        <w:t>(в ред. Постановления Кабинета Министров ЧР</w:t>
      </w:r>
    </w:p>
    <w:p>
      <w:pPr>
        <w:pStyle w:val="para0"/>
        <w:spacing/>
        <w:jc w:val="center"/>
      </w:pPr>
      <w:r>
        <w:t>от 22.04.2020 N 203)</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молока, реализующим и (или) отгружающим на собственную переработку молоко, осуществляющим деятельность на территории Чувашской Республики, субсидий на возмещение части затрат (без учета налога на добавленную стоимость) на обеспечение прироста собственного производства молока (далее также соответственно - субсидия, получатель субсидии)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t>(абзац введен Постановлением Кабинета Министров ЧР от 27.10.2021 N 538)</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молока, реализующих и (или) отгружающих на собственную переработку молоко, осуществляющих деятельность на территории Чувашской Республики, на обеспечение прироста собственного производства молока, является Министерство сельского хозяйства Чувашской Республики (далее - Минсельхоз Чувашии).</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Направлениями затрат, на возмещение которых предоставляются субсидии, являются прямые и косвенные расходы получателей субсидий на производство молока, включая затраты на заготовку кормов, на приобретение кормов и их доставку, на услуги по приготовлению кормов, на ветеринарное обслуживание (ветеринарные услуги, ветеринарные препараты, расходные материалы), на заработную плату работников.</w:t>
      </w:r>
    </w:p>
    <w:p>
      <w:pPr>
        <w:pStyle w:val="para0"/>
        <w:ind w:firstLine="540"/>
        <w:spacing w:before="240"/>
        <w:jc w:val="both"/>
      </w:pPr>
      <w:r>
        <w:t>Предоставление субсидий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6" w:history="1">
        <w:r>
          <w:rPr>
            <w:color w:val="0000ff"/>
          </w:rPr>
          <w:t>разделе I</w:t>
        </w:r>
      </w:hyperlink>
      <w:r>
        <w:t xml:space="preserve"> настоящих Правил, субсидия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(далее - субсидия сверх уровня софинансирования), предоставляется в 2020 году, если:</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субсидия предоставлена получателям субсидий не в полном объеме в соответствии с </w:t>
      </w:r>
      <w:hyperlink w:anchor="Par146" w:history="1">
        <w:r>
          <w:rPr>
            <w:color w:val="0000ff"/>
          </w:rPr>
          <w:t>абзацем двенадцатым пункта 2.7</w:t>
        </w:r>
      </w:hyperlink>
      <w:r>
        <w:t xml:space="preserve"> настоящих Правил;</w:t>
      </w:r>
    </w:p>
    <w:p>
      <w:pPr>
        <w:pStyle w:val="para0"/>
        <w:spacing/>
        <w:jc w:val="both"/>
      </w:pPr>
      <w:r>
        <w:t>(абзац введен Постановлением Кабинета Министров ЧР от 24.11.2020 N 639)</w:t>
      </w:r>
    </w:p>
    <w:p>
      <w:pPr>
        <w:pStyle w:val="para0"/>
        <w:ind w:firstLine="540"/>
        <w:spacing w:before="240"/>
        <w:jc w:val="both"/>
      </w:pPr>
      <w:r>
        <w:t>отсутствуют средства федерального бюджета и средства республиканского бюджета Чувашской Республики.</w:t>
      </w:r>
    </w:p>
    <w:p>
      <w:pPr>
        <w:pStyle w:val="para0"/>
        <w:spacing/>
        <w:jc w:val="both"/>
      </w:pPr>
      <w:r>
        <w:t>(абзац введен Постановлением Кабинета Министров ЧР от 24.11.2020 N 639)</w:t>
      </w:r>
    </w:p>
    <w:p>
      <w:pPr>
        <w:pStyle w:val="para0"/>
        <w:ind w:firstLine="540"/>
        <w:spacing w:before="240"/>
        <w:jc w:val="both"/>
      </w:pPr>
      <w:r>
        <w:t>При этом выплата субсидии производится с учетом следующих критериев приоритетности предоставления субсидии (по мере убывания их значимости):</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а) представлены в Минсельхоз Чувашии в соответствии с </w:t>
      </w:r>
      <w:hyperlink w:anchor="Par105"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в соответствии с </w:t>
      </w:r>
      <w:hyperlink w:anchor="Par146" w:history="1">
        <w:r>
          <w:rPr>
            <w:color w:val="0000ff"/>
          </w:rPr>
          <w:t>абзацем четырнадцатым пункта 2.7</w:t>
        </w:r>
      </w:hyperlink>
      <w:r>
        <w:t xml:space="preserve"> настоящих Правил;</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б) представлены (в порядке календарной очередности поступления) в Минсельхоз Чувашии в соответствии с </w:t>
      </w:r>
      <w:hyperlink w:anchor="Par105"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w:t>
      </w:r>
    </w:p>
    <w:p>
      <w:pPr>
        <w:pStyle w:val="para0"/>
        <w:spacing/>
        <w:jc w:val="both"/>
      </w:pPr>
      <w:r>
        <w:t>(абзац введен Постановлением Кабинета Министров ЧР от 24.11.2020 N 639)</w:t>
      </w:r>
    </w:p>
    <w:p>
      <w:pPr>
        <w:pStyle w:val="para0"/>
        <w:ind w:firstLine="540"/>
        <w:spacing w:before="240"/>
        <w:jc w:val="both"/>
      </w:pPr>
      <w:r>
        <w:t>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para0"/>
      </w:pPr>
      <w:r/>
    </w:p>
    <w:p>
      <w:pPr>
        <w:pStyle w:val="para0"/>
        <w:ind w:firstLine="540"/>
        <w:spacing w:before="300"/>
        <w:jc w:val="both"/>
      </w:pPr>
      <w:bookmarkStart w:id="1" w:name="Par46"/>
      <w:bookmarkEnd w:id="1"/>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1 п. 2.2 разд. II слова "на 1 килограмм реализованного и (или) отгруженного на собственную переработку коровьего молока в физическом весе (далее также - ставка) в IV квартале года, предшествующего году предоставления субсидии, за который субсидия не выплачивалась, и в году предоставления субсидии" будут заменены словами "на 1 килограмм коровьего молока собственного производства в физическом весе, реализованного и (или) отгруженного на собственную переработку в текущем году (далее также - ставка)".</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2.2. Субсидии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молока, реализующим и (или) отгружающим на собственную переработку молоко путем возмещения части затрат по ставке на 1 килограмм реализованного и (или) отгруженного на собственную переработку коровьего молока в физическом весе (далее также - ставка) в IV квартале года, предшествующего году предоставления субсидии, за который субсидия не выплачивалась, и в году предоставления субсидии.</w:t>
      </w:r>
    </w:p>
    <w:p>
      <w:pPr>
        <w:pStyle w:val="para0"/>
        <w:spacing/>
        <w:jc w:val="both"/>
      </w:pPr>
      <w:r>
        <w:t>(в ред. Постановления Кабинета Министров ЧР от 24.11.2020 N 639)</w:t>
      </w:r>
    </w:p>
    <w:p>
      <w:pPr>
        <w:pStyle w:val="para0"/>
        <w:ind w:firstLine="540"/>
        <w:spacing w:before="240"/>
        <w:jc w:val="both"/>
      </w:pPr>
      <w:r>
        <w:t>Субсидии предоставляются при соблюдении следующих условий:</w:t>
      </w:r>
    </w:p>
    <w:p>
      <w:pPr>
        <w:pStyle w:val="para0"/>
        <w:ind w:firstLine="540"/>
        <w:spacing w:before="240"/>
        <w:jc w:val="both"/>
      </w:pPr>
      <w:bookmarkStart w:id="2" w:name="Par49"/>
      <w:bookmarkEnd w:id="2"/>
      <w:r>
        <w:t>а) наличие у получателя субсидии поголовья коров на первое число месяца, в котором получатель субсидии обратился в Минсельхоз Чувашии за получением субсидии;</w:t>
      </w:r>
    </w:p>
    <w:p>
      <w:pPr>
        <w:pStyle w:val="para0"/>
        <w:ind w:firstLine="540"/>
        <w:spacing w:before="240"/>
        <w:jc w:val="both"/>
      </w:pPr>
      <w:r>
        <w:t>б) обеспечение получателем субсидии сохранности поголовья коров в отчетном финансовом году по отношению к уровню года, предшествующего отчетному финансовому году;</w:t>
      </w:r>
    </w:p>
    <w:p>
      <w:pPr>
        <w:pStyle w:val="para0"/>
        <w:ind w:firstLine="540"/>
        <w:spacing w:before="240"/>
        <w:jc w:val="both"/>
      </w:pPr>
      <w:bookmarkStart w:id="3" w:name="Par51"/>
      <w:bookmarkEnd w:id="3"/>
      <w:r>
        <w:t>в) молочная продуктивность коров получателя субсидии за отчетный финансовый год составляет не ниже 7000 кг;</w:t>
      </w:r>
    </w:p>
    <w:p>
      <w:pPr>
        <w:pStyle w:val="para0"/>
        <w:ind w:firstLine="540"/>
        <w:spacing w:before="240"/>
        <w:jc w:val="both"/>
      </w:pPr>
      <w:r>
        <w:t>г) обеспечение получателем субсидии увеличения молочной продуктивности коров за отчетный финансовый год по отношению к году, предшествующему отчетному финансовому году. У получателей субсидий со средней продуктивностью коров за отчетный финансовый год 8000 кг молока и выше допускается снижение молочной продуктивности коров за отчетный финансовый год по отношению к году, предшествующему отчетному финансовому году, но не более чем на пять процентов;</w:t>
      </w:r>
    </w:p>
    <w:p>
      <w:pPr>
        <w:pStyle w:val="para0"/>
        <w:ind w:firstLine="540"/>
        <w:spacing w:before="240"/>
        <w:jc w:val="both"/>
      </w:pPr>
      <w:bookmarkStart w:id="4" w:name="Par53"/>
      <w:bookmarkEnd w:id="4"/>
      <w:r>
        <w:t>д) принятие получателем субсидии обязательств о достижении в отчетном финансовом году результатов предоставления субсидии в соответствии с заключенным между Минсельхозом Чувашии и получателем субсидии соглашением о предоставлении субсидии по типовой форме, утвержденной Министерством финансов Российской Федерации (далее - соглашение);</w:t>
      </w:r>
    </w:p>
    <w:p>
      <w:pPr>
        <w:pStyle w:val="para0"/>
        <w:spacing/>
        <w:jc w:val="both"/>
      </w:pPr>
      <w:r>
        <w:t>(пп. "д" в ред. Постановления Кабинета Министров ЧР от 27.10.2021 N 538)</w:t>
      </w:r>
    </w:p>
    <w:p>
      <w:pPr>
        <w:pStyle w:val="para0"/>
        <w:ind w:firstLine="540"/>
        <w:spacing w:before="240"/>
        <w:jc w:val="both"/>
      </w:pPr>
      <w:bookmarkStart w:id="5" w:name="Par55"/>
      <w:bookmarkEnd w:id="5"/>
      <w:r>
        <w:t>е)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spacing/>
        <w:jc w:val="both"/>
      </w:pPr>
      <w:r>
        <w:t>(пп. "е" введен Постановлением Кабинета Министров ЧР от 27.10.2021 N 538)</w:t>
      </w:r>
    </w:p>
    <w:p>
      <w:pPr>
        <w:pStyle w:val="para0"/>
        <w:ind w:firstLine="540"/>
        <w:spacing w:before="240"/>
        <w:jc w:val="both"/>
      </w:pPr>
      <w:r>
        <w:t>Субсидии за счет средств федерального бюджета и республиканского бюджета Чувашской Республики предоставляются получателям субсидий по ставкам, определяемым Минсельхозом Чувашии.</w:t>
      </w:r>
    </w:p>
    <w:p>
      <w:pPr>
        <w:pStyle w:val="para0"/>
        <w:ind w:firstLine="540"/>
        <w:spacing w:before="240"/>
        <w:jc w:val="both"/>
      </w:pPr>
      <w:r>
        <w:t xml:space="preserve">В случае достижения получателем субсидии молочной продуктивности коров выше установленной </w:t>
      </w:r>
      <w:hyperlink w:anchor="Par51" w:history="1">
        <w:r>
          <w:rPr>
            <w:color w:val="0000ff"/>
          </w:rPr>
          <w:t>подпунктом "в"</w:t>
        </w:r>
      </w:hyperlink>
      <w:r>
        <w:t xml:space="preserve"> настоящего пункта к ставке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pPr>
        <w:pStyle w:val="para0"/>
        <w:spacing/>
        <w:jc w:val="both"/>
      </w:pPr>
      <w:r>
        <w:t>(в ред. Постановления Кабинета Министров ЧР от 27.10.2021 N 538)</w:t>
      </w:r>
    </w:p>
    <w:p>
      <w:pPr>
        <w:pStyle w:val="para0"/>
        <w:ind w:firstLine="540"/>
        <w:spacing w:before="240"/>
        <w:jc w:val="both"/>
      </w:pPr>
      <w:r>
        <w:t>Обязательными условиями предоставления субсидии являются согласие получателя субсидии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субсидии,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Постановления Кабинета Министров ЧР от 14.12.2021 N 664)</w:t>
      </w:r>
    </w:p>
    <w:p>
      <w:pPr>
        <w:pStyle w:val="para0"/>
        <w:ind w:firstLine="540"/>
        <w:spacing w:before="240"/>
        <w:jc w:val="both"/>
      </w:pPr>
      <w:bookmarkStart w:id="6" w:name="Par62"/>
      <w:bookmarkEnd w:id="6"/>
      <w:r>
        <w:t>2.3. Субсидии не предоставляются получателю субсидии в случаях, если:</w:t>
      </w:r>
    </w:p>
    <w:p>
      <w:pPr>
        <w:pStyle w:val="para0"/>
        <w:ind w:firstLine="540"/>
        <w:spacing w:before="240"/>
        <w:jc w:val="both"/>
      </w:pPr>
      <w:bookmarkStart w:id="7" w:name="Par63"/>
      <w:bookmarkEnd w:id="7"/>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r>
        <w:t>б) на первое число месяца, в котором планируется заключение соглашения, получатель субсидии не соответствует следующим требованиям:</w:t>
      </w:r>
    </w:p>
    <w:p>
      <w:pPr>
        <w:pStyle w:val="para0"/>
        <w:spacing/>
        <w:jc w:val="both"/>
      </w:pPr>
      <w:r>
        <w:t>(в ред. Постановления Кабинета Министров ЧР от 24.11.2020 N 639)</w:t>
      </w:r>
    </w:p>
    <w:p>
      <w:pPr>
        <w:pStyle w:val="para0"/>
        <w:ind w:firstLine="540"/>
        <w:spacing w:before="240"/>
        <w:jc w:val="both"/>
      </w:pPr>
      <w:r>
        <w:t>у получателя субсидии должны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538)</w:t>
      </w:r>
    </w:p>
    <w:p>
      <w:pPr>
        <w:pStyle w:val="para0"/>
        <w:ind w:firstLine="540"/>
        <w:spacing w:before="240"/>
        <w:jc w:val="both"/>
      </w:pPr>
      <w:r>
        <w:t>у получателя субсидии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Чувашской Республикой;</w:t>
      </w:r>
    </w:p>
    <w:p>
      <w:pPr>
        <w:pStyle w:val="para0"/>
        <w:spacing/>
        <w:jc w:val="both"/>
      </w:pPr>
      <w:r>
        <w:t>(в ред. Постановления Кабинета Министров ЧР от 27.10.2021 N 538)</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юридического лица - получателя субсидии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spacing/>
        <w:jc w:val="both"/>
      </w:pPr>
      <w:r>
        <w:t>(абзац введен Постановлением Кабинета Министров ЧР от 24.11.2020 N 639)</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spacing/>
        <w:jc w:val="both"/>
      </w:pPr>
      <w:r>
        <w:t>(в ред. Постановления Кабинета Министров ЧР от 27.10.2021 N 538)</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anchor="Par16" w:history="1">
        <w:r>
          <w:rPr>
            <w:color w:val="0000ff"/>
          </w:rPr>
          <w:t>разделе I</w:t>
        </w:r>
      </w:hyperlink>
      <w:r>
        <w:t xml:space="preserve"> настоящих Правил.</w:t>
      </w:r>
    </w:p>
    <w:p>
      <w:pPr>
        <w:pStyle w:val="para0"/>
        <w:ind w:firstLine="540"/>
        <w:spacing w:before="240"/>
        <w:jc w:val="both"/>
      </w:pPr>
      <w:r>
        <w:t>2.4. Размер субсидии рассчитывается по следующим формулам:</w:t>
      </w:r>
    </w:p>
    <w:p>
      <w:pPr>
        <w:pStyle w:val="para0"/>
        <w:ind w:firstLine="540"/>
        <w:spacing w:before="240"/>
        <w:jc w:val="both"/>
      </w:pPr>
      <w:r>
        <w:t>а) за счет средств федерального бюджета:</w:t>
      </w:r>
    </w:p>
    <w:p>
      <w:pPr>
        <w:pStyle w:val="para0"/>
        <w:spacing/>
        <w:jc w:val="both"/>
      </w:pPr>
      <w:r/>
    </w:p>
    <w:p>
      <w:pPr>
        <w:pStyle w:val="para0"/>
        <w:ind w:firstLine="540"/>
        <w:spacing/>
        <w:jc w:val="both"/>
      </w:pPr>
      <w:r>
        <w:t>С</w:t>
      </w:r>
      <w:r>
        <w:rPr>
          <w:vertAlign w:val="subscript"/>
        </w:rPr>
        <w:t>ФБ</w:t>
      </w:r>
      <w:r>
        <w:t xml:space="preserve"> = R</w:t>
      </w:r>
      <w:r>
        <w:rPr>
          <w:vertAlign w:val="subscript"/>
        </w:rPr>
        <w:t>ФБ</w:t>
      </w:r>
      <w:r>
        <w:t xml:space="preserve"> x k x n,</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ФБ</w:t>
      </w:r>
      <w:r>
        <w:t xml:space="preserve"> - размер субсидии за счет средств федерального бюджета, рублей;</w:t>
      </w:r>
    </w:p>
    <w:p>
      <w:pPr>
        <w:pStyle w:val="para0"/>
        <w:ind w:firstLine="540"/>
        <w:spacing w:before="240"/>
        <w:jc w:val="both"/>
      </w:pPr>
      <w:r>
        <w:t>R</w:t>
      </w:r>
      <w:r>
        <w:rPr>
          <w:vertAlign w:val="subscript"/>
        </w:rPr>
        <w:t>ФБ</w:t>
      </w:r>
      <w:r>
        <w:t xml:space="preserve"> - ставка за счет средств федерального бюджета, рублей;</w:t>
      </w:r>
    </w:p>
    <w:p>
      <w:pPr>
        <w:pStyle w:val="para0"/>
        <w:ind w:firstLine="540"/>
        <w:spacing w:before="240"/>
        <w:jc w:val="both"/>
      </w:pPr>
      <w:r>
        <w:t xml:space="preserve">k - коэффициент, определяемый в соответствии с </w:t>
      </w:r>
      <w:hyperlink w:anchor="Par46" w:history="1">
        <w:r>
          <w:rPr>
            <w:color w:val="0000ff"/>
          </w:rPr>
          <w:t>пунктом 2.2</w:t>
        </w:r>
      </w:hyperlink>
      <w:r>
        <w:t xml:space="preserve"> настоящих Правил;</w:t>
      </w:r>
    </w:p>
    <w:p>
      <w:pPr>
        <w:pStyle w:val="para0"/>
        <w:ind w:firstLine="540"/>
        <w:spacing w:before="240"/>
        <w:jc w:val="both"/>
      </w:pPr>
      <w:r>
        <w:t>n - объем реализованного и (или) отгруженного на собственную переработку коровьего молока, килограммов;</w:t>
      </w:r>
    </w:p>
    <w:p>
      <w:pPr>
        <w:pStyle w:val="para0"/>
        <w:spacing/>
        <w:jc w:val="both"/>
      </w:pPr>
      <w:r/>
    </w:p>
    <w:p>
      <w:pPr>
        <w:pStyle w:val="para0"/>
        <w:ind w:firstLine="540"/>
        <w:spacing/>
        <w:jc w:val="both"/>
      </w:pPr>
      <w:r>
        <w:t>б)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w:t>
      </w:r>
      <w:r>
        <w:rPr>
          <w:vertAlign w:val="subscript"/>
        </w:rPr>
        <w:t>РБ</w:t>
      </w:r>
      <w:r>
        <w:t xml:space="preserve"> = С</w:t>
      </w:r>
      <w:r>
        <w:rPr>
          <w:vertAlign w:val="subscript"/>
        </w:rPr>
        <w:t>ФБ</w:t>
      </w:r>
      <w:r>
        <w:t xml:space="preserve"> x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РБ</w:t>
      </w:r>
      <w:r>
        <w:t xml:space="preserve"> - размер субсидии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С</w:t>
      </w:r>
      <w:r>
        <w:rPr>
          <w:vertAlign w:val="subscript"/>
        </w:rPr>
        <w:t>ФБ</w:t>
      </w:r>
      <w:r>
        <w:t xml:space="preserve"> - размер субсидии за счет средств федерального бюджета, рублей;</w:t>
      </w:r>
    </w:p>
    <w:p>
      <w:pPr>
        <w:pStyle w:val="para0"/>
        <w:ind w:firstLine="540"/>
        <w:spacing w:before="240"/>
        <w:jc w:val="both"/>
      </w:pPr>
      <w:r>
        <w:t>у - уровень софинансирования, установленный Правительством Российской Федерации для Чувашской Республики;</w:t>
      </w:r>
    </w:p>
    <w:p>
      <w:pPr>
        <w:pStyle w:val="para0"/>
        <w:spacing/>
        <w:jc w:val="both"/>
      </w:pPr>
      <w:r/>
    </w:p>
    <w:p>
      <w:pPr>
        <w:pStyle w:val="para0"/>
        <w:ind w:firstLine="540"/>
        <w:spacing/>
        <w:jc w:val="both"/>
      </w:pPr>
      <w:r>
        <w:t>в)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w:t>
      </w:r>
      <w:r>
        <w:rPr>
          <w:vertAlign w:val="subscript"/>
        </w:rPr>
        <w:t>РБс</w:t>
      </w:r>
      <w:r>
        <w:t xml:space="preserve"> = R</w:t>
      </w:r>
      <w:r>
        <w:rPr>
          <w:vertAlign w:val="subscript"/>
        </w:rPr>
        <w:t>РБс</w:t>
      </w:r>
      <w:r>
        <w:t xml:space="preserve"> x k x n,</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РБс</w:t>
      </w:r>
      <w:r>
        <w:t xml:space="preserve"> - размер субсидии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R</w:t>
      </w:r>
      <w:r>
        <w:rPr>
          <w:vertAlign w:val="subscript"/>
        </w:rPr>
        <w:t>РБс</w:t>
      </w:r>
      <w:r>
        <w:t xml:space="preserve"> - ставка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рублей.</w:t>
      </w:r>
    </w:p>
    <w:p>
      <w:pPr>
        <w:pStyle w:val="para0"/>
      </w:pPr>
      <w:r/>
    </w:p>
    <w:p>
      <w:pPr>
        <w:pStyle w:val="para0"/>
        <w:ind w:firstLine="540"/>
        <w:spacing w:before="300"/>
        <w:jc w:val="both"/>
      </w:pPr>
      <w:bookmarkStart w:id="8" w:name="Par105"/>
      <w:bookmarkEnd w:id="8"/>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1 п. 2.5 разд. II слова "ежемесячно по 5 число включительно месяца, следующего за отчетным, за IV квартал года, предшествующего году предоставления субсидии, - по 26 февраля текущего года включительно, за декабрь текущего года - по 21 декабря текущего года включительно" будут заменены словами "ежеквартально по 5 число включительно месяца, следующего за отчетным кварталом, за IV квартал текущего года - по 15 декабря текущего года включительно", слова "за предшествующие периоды, за которые субсидия не выплачивалась (но не ранее IV квартала года, предшествующего году предоставления субсидии)" будут заменены словами "за предшествующие периоды текущего года, за которые субсидия не выплачивалась".</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2.5. Получатели субсидий ежемесячно по 5 число включительно месяца, следующего за отчетным, за IV квартал года, предшествующего году предоставления субсидии, - по 26 февраля текущего года включительно, за декабрь текущего года - по 21 декабря текущего года включительно представляют специалисту Минсельхоза Чувашии по решению вопросов поддержки сельскохозяйственного производства в соответствующем муниципальном районе (муниципальном округе) (далее - специалист Минсельхоза Чувашии в районе) </w:t>
      </w:r>
      <w:hyperlink w:anchor="Par206" w:history="1">
        <w:r>
          <w:rPr>
            <w:color w:val="0000ff"/>
          </w:rPr>
          <w:t>заявление</w:t>
        </w:r>
      </w:hyperlink>
      <w:r>
        <w:t xml:space="preserve"> по форме согласно приложению N 1 к настоящим Правилам и </w:t>
      </w:r>
      <w:hyperlink w:anchor="Par294" w:history="1">
        <w:r>
          <w:rPr>
            <w:color w:val="0000ff"/>
          </w:rPr>
          <w:t>справку-расчет</w:t>
        </w:r>
      </w:hyperlink>
      <w:r>
        <w:t xml:space="preserve"> на получение субсидии на возмещение части затрат на обеспечение прироста собственного производства молока за счет средств федерального бюджета и республиканского бюджета Чувашской Республики по форме согласно приложению N 2 к настоящим Правилам (далее - справка-расчет) в двух экземплярах с приложением копий </w:t>
      </w:r>
      <w:hyperlink w:anchor="Par448" w:history="1">
        <w:r>
          <w:rPr>
            <w:color w:val="0000ff"/>
          </w:rPr>
          <w:t>документов</w:t>
        </w:r>
      </w:hyperlink>
      <w:r>
        <w:t>, указанных в приложении N 3 к настоящим Правилам, с предъявлением их оригиналов. Получатели субсидий могут представить указанные в настоящем абзаце документы за предшествующие периоды, за которые субсидия не выплачивалась (но не ранее IV квартала года, предшествующего году предоставления субсидии).</w:t>
      </w:r>
    </w:p>
    <w:p>
      <w:pPr>
        <w:pStyle w:val="para0"/>
        <w:spacing/>
        <w:jc w:val="both"/>
      </w:pPr>
      <w:r>
        <w:t>(в ред. Постановлений Кабинета Министров ЧР от 24.11.2020 N 639, от 27.10.2021 N 538)</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Получатель субсидии вправе по собственной инициативе представить следующие документы:</w:t>
      </w:r>
    </w:p>
    <w:p>
      <w:pPr>
        <w:pStyle w:val="para0"/>
        <w:spacing/>
        <w:jc w:val="both"/>
      </w:pPr>
      <w:r>
        <w:t>(в ред. Постановления Кабинета Министров ЧР от 27.10.2021 N 538)</w:t>
      </w:r>
    </w:p>
    <w:p>
      <w:pPr>
        <w:pStyle w:val="para0"/>
        <w:ind w:firstLine="540"/>
        <w:spacing w:before="240"/>
        <w:jc w:val="both"/>
      </w:pPr>
      <w:bookmarkStart w:id="9" w:name="Par110"/>
      <w:bookmarkEnd w:id="9"/>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spacing/>
        <w:jc w:val="both"/>
      </w:pPr>
      <w:r>
        <w:t>(в ред. Постановления Кабинета Министров ЧР от 27.10.2021 N 538)</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538)</w:t>
      </w:r>
    </w:p>
    <w:p>
      <w:pPr>
        <w:pStyle w:val="para0"/>
        <w:ind w:firstLine="540"/>
        <w:spacing w:before="240"/>
        <w:jc w:val="both"/>
      </w:pPr>
      <w:bookmarkStart w:id="10" w:name="Par114"/>
      <w:bookmarkEnd w:id="10"/>
      <w:r>
        <w:t>справку, выданную территориальным подразделением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spacing/>
        <w:jc w:val="both"/>
      </w:pPr>
      <w:r>
        <w:t>(абзац введен Постановлением Кабинета Министров ЧР от 27.10.2021 N 538)</w:t>
      </w:r>
    </w:p>
    <w:p>
      <w:pPr>
        <w:pStyle w:val="para0"/>
        <w:ind w:firstLine="540"/>
        <w:spacing w:before="240"/>
        <w:jc w:val="both"/>
      </w:pPr>
      <w:r>
        <w:t>Абзац утратил силу. - Постановление Кабинета Министров ЧР от 24.11.2020 N 639.</w:t>
      </w:r>
    </w:p>
    <w:p>
      <w:pPr>
        <w:pStyle w:val="para0"/>
        <w:ind w:firstLine="540"/>
        <w:spacing w:before="240"/>
        <w:jc w:val="both"/>
      </w:pPr>
      <w:r>
        <w:t>2.6.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pPr>
        <w:pStyle w:val="para0"/>
        <w:ind w:firstLine="540"/>
        <w:spacing w:before="240"/>
        <w:jc w:val="both"/>
      </w:pPr>
      <w:r>
        <w:t xml:space="preserve">в) в течение трех рабочих дней со дня регистрации заявления рассматривает документы, указанные в </w:t>
      </w:r>
      <w:hyperlink w:anchor="Par105" w:history="1">
        <w:r>
          <w:rPr>
            <w:color w:val="0000ff"/>
          </w:rPr>
          <w:t>абзаце первом пункта 2.5</w:t>
        </w:r>
      </w:hyperlink>
      <w:r>
        <w:t xml:space="preserve"> настоящих Правил.</w:t>
      </w:r>
    </w:p>
    <w:p>
      <w:pPr>
        <w:pStyle w:val="para0"/>
        <w:ind w:firstLine="540"/>
        <w:spacing w:before="240"/>
        <w:jc w:val="both"/>
      </w:pPr>
      <w:bookmarkStart w:id="11" w:name="Par121"/>
      <w:bookmarkEnd w:id="11"/>
      <w:r>
        <w:t xml:space="preserve">В случае несоответствия условиям, предусмотренным </w:t>
      </w:r>
      <w:hyperlink w:anchor="Par49" w:history="1">
        <w:r>
          <w:rPr>
            <w:color w:val="0000ff"/>
          </w:rPr>
          <w:t>абзацами третьим</w:t>
        </w:r>
      </w:hyperlink>
      <w:r>
        <w:t xml:space="preserve"> - </w:t>
      </w:r>
      <w:hyperlink w:anchor="Par53" w:history="1">
        <w:r>
          <w:rPr>
            <w:color w:val="0000ff"/>
          </w:rPr>
          <w:t>седьмым пункта 2.2</w:t>
        </w:r>
      </w:hyperlink>
      <w:r>
        <w:t xml:space="preserve">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w:t>
      </w:r>
      <w:hyperlink w:anchor="Par105" w:history="1">
        <w:r>
          <w:rPr>
            <w:color w:val="0000ff"/>
          </w:rPr>
          <w:t>абзаце первом пункта 2.5</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 Получатель субсидии после устранения выявленных недостатков вправе повторно представить документы в соответствии с настоящими Правилами.</w:t>
      </w:r>
    </w:p>
    <w:p>
      <w:pPr>
        <w:pStyle w:val="para0"/>
      </w:pPr>
      <w:r/>
    </w:p>
    <w:tbl>
      <w:tblPr>
        <w:name w:val="Таблица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6 п. 2.6 разд. II слова "ежемесячно не позднее 10 числа месяца, следующего за отчетным, за IV квартал года, предшествующего году предоставления субсидии, - по 2 марта текущего года включительно, за декабрь текущего года - по 22 декабря текущего года включительно" будут заменены словами "в течение пяти рабочих дней со дня окончания срока рассмотрения документов, за IV квартал текущего года - по 18 декабря текущего года включительно".</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В случае если получатель субсидии соответствует условиям, предусмотренным </w:t>
      </w:r>
      <w:hyperlink w:anchor="Par49" w:history="1">
        <w:r>
          <w:rPr>
            <w:color w:val="0000ff"/>
          </w:rPr>
          <w:t>абзацами третьим</w:t>
        </w:r>
      </w:hyperlink>
      <w:r>
        <w:t xml:space="preserve"> - </w:t>
      </w:r>
      <w:hyperlink w:anchor="Par55" w:history="1">
        <w:r>
          <w:rPr>
            <w:color w:val="0000ff"/>
          </w:rPr>
          <w:t>восьмым пункта 2.2</w:t>
        </w:r>
      </w:hyperlink>
      <w:r>
        <w:t xml:space="preserve"> настоящих Правил, у получателя субсидии отсутствуют обстоятельства, предусмотренные </w:t>
      </w:r>
      <w:hyperlink w:anchor="Par63" w:history="1">
        <w:r>
          <w:rPr>
            <w:color w:val="0000ff"/>
          </w:rPr>
          <w:t>подпунктом "а" пункта 2.3</w:t>
        </w:r>
      </w:hyperlink>
      <w:r>
        <w:t xml:space="preserve"> настоящих Правил, представленные документы соответствуют комплекту документов, указанных в </w:t>
      </w:r>
      <w:hyperlink w:anchor="Par105" w:history="1">
        <w:r>
          <w:rPr>
            <w:color w:val="0000ff"/>
          </w:rPr>
          <w:t>абзаце первом пункта 2.5</w:t>
        </w:r>
      </w:hyperlink>
      <w:r>
        <w:t xml:space="preserve"> настоящих Правил, специалист Минсельхоза Чувашии в районе ежемесячно не позднее 10 числа месяца, следующего за отчетным, за IV квартал года, предшествующего году предоставления субсидии, - по 2 марта текущего года включительно, за декабрь текущего года - по 22 декабря текущего года включительно составляет сводную </w:t>
      </w:r>
      <w:hyperlink w:anchor="Par597" w:history="1">
        <w:r>
          <w:rPr>
            <w:color w:val="0000ff"/>
          </w:rPr>
          <w:t>справку-реестр</w:t>
        </w:r>
      </w:hyperlink>
      <w:r>
        <w:t xml:space="preserve"> на возмещение части затрат на обеспечение прироста собственного производства молока за счет средств федерального бюджета и республиканского бюджета Чувашской Республики по муниципальному району (муниципальному округу) по форме согласно приложению N 4 к настоящим Правилам (далее - сводная справка-реестр по муниципальному району) и представляет ее в Минсельхоз Чувашии вместе с подписанными получателями субсидий соглашениями.</w:t>
      </w:r>
    </w:p>
    <w:p>
      <w:pPr>
        <w:pStyle w:val="para0"/>
        <w:spacing/>
        <w:jc w:val="both"/>
      </w:pPr>
      <w:r>
        <w:t>(в ред. Постановлений Кабинета Министров ЧР от 24.11.2020 N 639, от 27.10.2021 N 538)</w:t>
      </w:r>
    </w:p>
    <w:p>
      <w:pPr>
        <w:pStyle w:val="para0"/>
        <w:ind w:firstLine="540"/>
        <w:spacing w:before="240"/>
        <w:jc w:val="both"/>
      </w:pPr>
      <w:r>
        <w:t xml:space="preserve">2.7. В случае если получателями субсидий по собственной инициативе не представлены документы, предусмотренные </w:t>
      </w:r>
      <w:hyperlink w:anchor="Par110" w:history="1">
        <w:r>
          <w:rPr>
            <w:color w:val="0000ff"/>
          </w:rPr>
          <w:t>абзацами четвертым</w:t>
        </w:r>
      </w:hyperlink>
      <w:r>
        <w:t xml:space="preserve"> - </w:t>
      </w:r>
      <w:hyperlink w:anchor="Par114" w:history="1">
        <w:r>
          <w:rPr>
            <w:color w:val="0000ff"/>
          </w:rPr>
          <w:t>шестым пункта 2.5</w:t>
        </w:r>
      </w:hyperlink>
      <w:r>
        <w:t xml:space="preserve"> настоящих Правил, Минсельхоз Чувашии в день получения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четвертым - шестым пункта 2.5 настоящих Правил.</w:t>
      </w:r>
    </w:p>
    <w:p>
      <w:pPr>
        <w:pStyle w:val="para0"/>
        <w:spacing/>
        <w:jc w:val="both"/>
      </w:pPr>
      <w:r>
        <w:t>(в ред. Постановлений Кабинета Министров ЧР от 24.11.2020 N 639, от 27.10.2021 N 538)</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bookmarkStart w:id="12" w:name="Par128"/>
      <w:bookmarkEnd w:id="12"/>
      <w:r>
        <w:t xml:space="preserve">несоответствие представленных получателем субсидии документов требованиям, определенным в </w:t>
      </w:r>
      <w:hyperlink w:anchor="Par105" w:history="1">
        <w:r>
          <w:rPr>
            <w:color w:val="0000ff"/>
          </w:rPr>
          <w:t>абзаце первом пункта 2.5</w:t>
        </w:r>
      </w:hyperlink>
      <w:r>
        <w:t xml:space="preserve"> настоящих Правил, или непредставление (представление не в полном объеме) недостающих документов и (или) уточненных сведений в соответствии с </w:t>
      </w:r>
      <w:hyperlink w:anchor="Par121" w:history="1">
        <w:r>
          <w:rPr>
            <w:color w:val="0000ff"/>
          </w:rPr>
          <w:t>абзацем пятым пункта 2.6</w:t>
        </w:r>
      </w:hyperlink>
      <w:r>
        <w:t xml:space="preserve"> настоящих Правил;</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spacing/>
        <w:jc w:val="both"/>
      </w:pPr>
      <w:r>
        <w:t>(в ред. Постановления Кабинета Министров ЧР от 24.11.2020 N 639)</w:t>
      </w:r>
    </w:p>
    <w:p>
      <w:pPr>
        <w:pStyle w:val="para0"/>
        <w:ind w:firstLine="540"/>
        <w:spacing w:before="240"/>
        <w:jc w:val="both"/>
      </w:pPr>
      <w:r>
        <w:t xml:space="preserve">несоответствие условиям и требованиям, предусмотренным </w:t>
      </w:r>
      <w:hyperlink w:anchor="Par62" w:history="1">
        <w:r>
          <w:rPr>
            <w:color w:val="0000ff"/>
          </w:rPr>
          <w:t>пунктом 2.3</w:t>
        </w:r>
      </w:hyperlink>
      <w:r>
        <w:t xml:space="preserve"> настоящих Правил;</w:t>
      </w:r>
    </w:p>
    <w:p>
      <w:pPr>
        <w:pStyle w:val="para0"/>
        <w:ind w:firstLine="540"/>
        <w:spacing w:before="240"/>
        <w:jc w:val="both"/>
      </w:pPr>
      <w:r>
        <w:t xml:space="preserve">несоблюдение сроков представления документов, указанных в </w:t>
      </w:r>
      <w:hyperlink w:anchor="Par105" w:history="1">
        <w:r>
          <w:rPr>
            <w:color w:val="0000ff"/>
          </w:rPr>
          <w:t>абзаце первом пункта 2.5</w:t>
        </w:r>
      </w:hyperlink>
      <w:r>
        <w:t xml:space="preserve"> настоящих Правил;</w:t>
      </w:r>
    </w:p>
    <w:p>
      <w:pPr>
        <w:pStyle w:val="para0"/>
        <w:ind w:firstLine="540"/>
        <w:spacing w:before="240"/>
        <w:jc w:val="both"/>
      </w:pPr>
      <w:bookmarkStart w:id="13" w:name="Par133"/>
      <w:bookmarkEnd w:id="13"/>
      <w:r>
        <w:t>отсутствие лимитов бюджетных обязательств.</w:t>
      </w:r>
    </w:p>
    <w:p>
      <w:pPr>
        <w:pStyle w:val="para0"/>
        <w:spacing/>
        <w:jc w:val="both"/>
      </w:pPr>
      <w:r>
        <w:t>(абзац введен Постановлением Кабинета Министров ЧР от 24.11.2020 N 639)</w:t>
      </w:r>
    </w:p>
    <w:p>
      <w:pPr>
        <w:pStyle w:val="para0"/>
      </w:pPr>
      <w:r/>
    </w:p>
    <w:tbl>
      <w:tblPr>
        <w:name w:val="Таблица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8 п. 2.7 разд. II слова "за декабрь текущего года не позднее 24 декабря текущего года" будут заменены словами "за IV квартал текущего года - по 24 декабря текущего года включительно".</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Минсельхоз Чувашии в течение 10 рабочих дней со дня получения сводной справки-реестра по муниципальному району, за декабрь текущего года не позднее 24 декабря текущего года принимает решение о предоставлении субсидии либо об отказе в предоставлении субсидии по основаниям, указанным в </w:t>
      </w:r>
      <w:hyperlink w:anchor="Par128" w:history="1">
        <w:r>
          <w:rPr>
            <w:color w:val="0000ff"/>
          </w:rPr>
          <w:t>абзацах третьем</w:t>
        </w:r>
      </w:hyperlink>
      <w:r>
        <w:t xml:space="preserve"> - </w:t>
      </w:r>
      <w:hyperlink w:anchor="Par133" w:history="1">
        <w:r>
          <w:rPr>
            <w:color w:val="0000ff"/>
          </w:rPr>
          <w:t>седьмом</w:t>
        </w:r>
      </w:hyperlink>
      <w:r>
        <w:t xml:space="preserve"> настоящего пункта.</w:t>
      </w:r>
    </w:p>
    <w:p>
      <w:pPr>
        <w:pStyle w:val="para0"/>
        <w:spacing/>
        <w:jc w:val="both"/>
      </w:pPr>
      <w:r>
        <w:t>(в ред. Постановлений Кабинета Министров ЧР от 24.11.2020 N 639, от 27.10.2021 N 538)</w:t>
      </w:r>
    </w:p>
    <w:p>
      <w:pPr>
        <w:pStyle w:val="para0"/>
        <w:ind w:firstLine="540"/>
        <w:spacing w:before="240"/>
        <w:jc w:val="both"/>
      </w:pPr>
      <w:r>
        <w:t>При принятии Минсельхозом Чувашии решения о предоставлении субсидии Минсельхоз Чувашии подписывает соглашение в течение трех рабочих дней со дня принятия решения о предоставлении субсидии.</w:t>
      </w:r>
    </w:p>
    <w:p>
      <w:pPr>
        <w:pStyle w:val="para0"/>
        <w:ind w:firstLine="540"/>
        <w:spacing w:before="240"/>
        <w:jc w:val="both"/>
      </w:pPr>
      <w:r>
        <w:t>В случае принятия Минсельхозом Чувашии решения об отказе в предоставлении субсидии Минсельхоз Чувашии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 При предоставлении субсидии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на бумажном носителе.</w:t>
      </w:r>
    </w:p>
    <w:p>
      <w:pPr>
        <w:pStyle w:val="para0"/>
        <w:spacing/>
        <w:jc w:val="both"/>
      </w:pPr>
      <w:r>
        <w:t>(в ред. Постановления Кабинета Министров ЧР от 27.10.2021 N 538)</w:t>
      </w:r>
    </w:p>
    <w:p>
      <w:pPr>
        <w:pStyle w:val="para0"/>
        <w:ind w:firstLine="540"/>
        <w:spacing w:before="240"/>
        <w:jc w:val="both"/>
      </w:pPr>
      <w:bookmarkStart w:id="14" w:name="Par142"/>
      <w:bookmarkEnd w:id="14"/>
      <w:r>
        <w:t xml:space="preserve">На основании соглашений Минсельхоз Чувашии составляет сводную </w:t>
      </w:r>
      <w:hyperlink w:anchor="Par785" w:history="1">
        <w:r>
          <w:rPr>
            <w:color w:val="0000ff"/>
          </w:rPr>
          <w:t>справку-реестр</w:t>
        </w:r>
      </w:hyperlink>
      <w:r>
        <w:t xml:space="preserve"> по форме согласно приложению N 5 к настоящим Правилам и в течение трех рабочих дней со дня принятия решения о предоставлении субсидий представляет ее в электронном виде в Министерство финансов Чувашской Республики (далее - Минфин Чувашии) вместе с заявками на кассовый расход.</w:t>
      </w:r>
    </w:p>
    <w:p>
      <w:pPr>
        <w:pStyle w:val="para0"/>
        <w:spacing/>
        <w:jc w:val="both"/>
      </w:pPr>
      <w:r>
        <w:t>(в ред. Постановления Кабинета Министров ЧР от 27.10.2021 N 538)</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spacing/>
        <w:jc w:val="both"/>
      </w:pPr>
      <w:r>
        <w:t>(в ред. Постановления Кабинета Министров ЧР от 24.11.2020 N 639)</w:t>
      </w:r>
    </w:p>
    <w:p>
      <w:pPr>
        <w:pStyle w:val="para0"/>
        <w:ind w:firstLine="540"/>
        <w:spacing w:before="240"/>
        <w:jc w:val="both"/>
      </w:pPr>
      <w:bookmarkStart w:id="15" w:name="Par146"/>
      <w:bookmarkEnd w:id="15"/>
      <w:r>
        <w:t xml:space="preserve">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ar105" w:history="1">
        <w:r>
          <w:rPr>
            <w:color w:val="0000ff"/>
          </w:rPr>
          <w:t>абзацем первым пункта 2.5</w:t>
        </w:r>
      </w:hyperlink>
      <w:r>
        <w:t xml:space="preserve"> настоящих Правил.</w:t>
      </w:r>
    </w:p>
    <w:p>
      <w:pPr>
        <w:pStyle w:val="para0"/>
        <w:ind w:firstLine="540"/>
        <w:spacing w:before="240"/>
        <w:jc w:val="both"/>
      </w:pPr>
      <w:r>
        <w:t xml:space="preserve">2.8. Перечисление субсидии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w:t>
      </w:r>
      <w:hyperlink w:anchor="Par142" w:history="1">
        <w:r>
          <w:rPr>
            <w:color w:val="0000ff"/>
          </w:rPr>
          <w:t>абзаце двенадцатом пункта 2.7</w:t>
        </w:r>
      </w:hyperlink>
      <w:r>
        <w:t xml:space="preserve"> настоящих Правил, но не позднее десятого рабочего дня после дня принятия решения о предоставлении субсидии.</w:t>
      </w:r>
    </w:p>
    <w:p>
      <w:pPr>
        <w:pStyle w:val="para0"/>
        <w:spacing/>
        <w:jc w:val="both"/>
      </w:pPr>
      <w:r>
        <w:t>(в ред. Постановления Кабинета Министров ЧР от 27.10.2021 N 538)</w:t>
      </w:r>
    </w:p>
    <w:p>
      <w:pPr>
        <w:pStyle w:val="para0"/>
        <w:ind w:firstLine="540"/>
        <w:spacing w:before="240"/>
        <w:jc w:val="both"/>
      </w:pPr>
      <w:r>
        <w:t>2.9. Результатом предоставления субсидии является увеличение объема производства сельскохозяйственной продукции в фактически действующих ценах и в сопоставимых ценах, предусмотренное Государственной программой.</w:t>
      </w:r>
    </w:p>
    <w:p>
      <w:pPr>
        <w:pStyle w:val="para0"/>
        <w:ind w:firstLine="540"/>
        <w:spacing w:before="240"/>
        <w:jc w:val="both"/>
      </w:pPr>
      <w:r>
        <w:t>Показатель предоставления субсидии, значение которого устанавливается соглашением, соотносится с целевым показателем (индикатором), предусмотренным подпрограммой "Развитие отраслей агропромышленного комплекса" Государственной программы.</w:t>
      </w:r>
    </w:p>
    <w:p>
      <w:pPr>
        <w:pStyle w:val="para0"/>
      </w:pPr>
      <w:r/>
    </w:p>
    <w:p>
      <w:pPr>
        <w:pStyle w:val="para0"/>
        <w:ind w:firstLine="540"/>
        <w:spacing w:before="300"/>
        <w:jc w:val="both"/>
      </w:pPr>
      <w:bookmarkStart w:id="16" w:name="Par152"/>
      <w:bookmarkEnd w:id="16"/>
      <w:r/>
    </w:p>
    <w:tbl>
      <w:tblPr>
        <w:name w:val="Таблица6"/>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Действие изменений, внесенных в абз. 3 п. 2.9 разд. II Постановлением Кабинета Министров ЧР от 25.03.2022 N 121, распространяется на правоотношения, возникшие с 01.01.2022.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Эффективность предоставления субсидии оценивается Минсельхозом Чувашии исходя из достижения получателем субсидии установленного соглашением значения показателя предоставления субсидии - прироста производства молока в году предоставления субсидии по отношению к среднему значению за пять лет, предшествующих отчетному финансовому году.</w:t>
      </w:r>
    </w:p>
    <w:p>
      <w:pPr>
        <w:pStyle w:val="para0"/>
        <w:spacing/>
        <w:jc w:val="both"/>
      </w:pPr>
      <w:r>
        <w:t>(в ред. Постановления Кабинета Министров ЧР от 25.03.2022 N 121)</w:t>
      </w:r>
    </w:p>
    <w:p>
      <w:pPr>
        <w:pStyle w:val="para0"/>
        <w:ind w:firstLine="540"/>
        <w:spacing w:before="240"/>
        <w:jc w:val="both"/>
      </w:pPr>
      <w:r>
        <w:t xml:space="preserve">Получатель субсидии представляет в Минсельхоз Чувашии </w:t>
      </w:r>
      <w:hyperlink w:anchor="Par981"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результата предоставления субсидии (далее - отчет), ежеквартально в течение 15 рабочих дней, следующих за отчетным кварталом, а также в течение 15 рабочих дней, следующих за отчетным периодом, указанным в </w:t>
      </w:r>
      <w:hyperlink w:anchor="Par152" w:history="1">
        <w:r>
          <w:rPr>
            <w:color w:val="0000ff"/>
          </w:rPr>
          <w:t>абзаце третьем</w:t>
        </w:r>
      </w:hyperlink>
      <w:r>
        <w:t xml:space="preserve"> настоящего пункта, в течение срока действия соглашения по форме согласно приложению N 6 к настоящим Правилам.</w:t>
      </w:r>
    </w:p>
    <w:p>
      <w:pPr>
        <w:pStyle w:val="para0"/>
        <w:spacing/>
        <w:jc w:val="both"/>
      </w:pPr>
      <w:r>
        <w:t>(в ред. Постановления Кабинета Министров ЧР от 14.12.2021 N 664)</w:t>
      </w:r>
    </w:p>
    <w:p>
      <w:pPr>
        <w:pStyle w:val="para0"/>
        <w:ind w:firstLine="540"/>
        <w:spacing w:before="240"/>
        <w:jc w:val="both"/>
      </w:pPr>
      <w:r>
        <w:t>В случае реорганизации получателя субсидии в форме присоединения к другому юридическому лицу, сопровождающегося объединением поголовья коров, оценка достижения получателем субсидии значения показателя предоставления субсидии осуществляется на последнюю отчетную дату до даты завершения реорганизации. При этом значение показателя предоставления субсидии - прирост производства молока в году предоставления субсидии оценивается по отношению к аналогичному периоду предыдущего года.</w:t>
      </w:r>
    </w:p>
    <w:p>
      <w:pPr>
        <w:pStyle w:val="para0"/>
        <w:spacing/>
        <w:jc w:val="both"/>
      </w:pPr>
      <w:r>
        <w:t>(абзац введен Постановлением Кабинета Министров ЧР от 14.10.2020 N 556)</w:t>
      </w:r>
    </w:p>
    <w:p>
      <w:pPr>
        <w:pStyle w:val="para0"/>
        <w:ind w:firstLine="540"/>
        <w:spacing w:before="240"/>
        <w:jc w:val="both"/>
      </w:pPr>
      <w:r>
        <w:t>В случае обеспечения получателем субсидии прироста производства молока на дату начала реорганизации возврат субсидии в связи с недостижением значения показателя предоставления субсидии по обязательствам, установленным соглашением, присоединившимся получателем субсидии не осуществляется.</w:t>
      </w:r>
    </w:p>
    <w:p>
      <w:pPr>
        <w:pStyle w:val="para0"/>
        <w:spacing/>
        <w:jc w:val="both"/>
      </w:pPr>
      <w:r>
        <w:t>(абзац введен Постановлением Кабинета Министров ЧР от 14.10.2020 N 556)</w:t>
      </w:r>
    </w:p>
    <w:p>
      <w:pPr>
        <w:pStyle w:val="para0"/>
        <w:ind w:firstLine="540"/>
        <w:spacing w:before="240"/>
        <w:jc w:val="both"/>
      </w:pPr>
      <w:bookmarkStart w:id="17" w:name="Par160"/>
      <w:bookmarkEnd w:id="17"/>
      <w:r>
        <w:t>2.10. 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республиканский бюджет Чувашской Республики в течение одного месяца со дня получения письменного уведомления, но не позднее 1 апреля года, следующего за годом предоставления субсидии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(1 - D / S)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D - фактически достигнутое значение показателя предоставления субсидии на основании отчета;</w:t>
      </w:r>
    </w:p>
    <w:p>
      <w:pPr>
        <w:pStyle w:val="para0"/>
        <w:ind w:firstLine="540"/>
        <w:spacing w:before="240"/>
        <w:jc w:val="both"/>
      </w:pPr>
      <w:r>
        <w:t>S - плановое значение показателя предоставления субсидии, установленное соглашением.</w:t>
      </w:r>
    </w:p>
    <w:p>
      <w:pPr>
        <w:pStyle w:val="para0"/>
        <w:spacing/>
        <w:jc w:val="both"/>
      </w:pPr>
      <w:r/>
    </w:p>
    <w:p>
      <w:pPr>
        <w:pStyle w:val="para0"/>
        <w:ind w:firstLine="540"/>
        <w:spacing/>
        <w:jc w:val="both"/>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значения показателя предоставления субсидии - в соответствии с </w:t>
      </w:r>
      <w:hyperlink w:anchor="Par160" w:history="1">
        <w:r>
          <w:rPr>
            <w:color w:val="0000ff"/>
          </w:rPr>
          <w:t>пунктом 2.10</w:t>
        </w:r>
      </w:hyperlink>
      <w:r>
        <w:t xml:space="preserve"> настоящих Правил.</w:t>
      </w:r>
    </w:p>
    <w:p>
      <w:pPr>
        <w:pStyle w:val="para0"/>
        <w:ind w:firstLine="540"/>
        <w:spacing w:before="240"/>
        <w:jc w:val="both"/>
      </w:pPr>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ind w:firstLine="540"/>
        <w:spacing w:before="240"/>
        <w:jc w:val="both"/>
      </w:pPr>
      <w:r>
        <w:t>3.2.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both"/>
      </w:pPr>
      <w:r/>
    </w:p>
    <w:p>
      <w:pPr>
        <w:pStyle w:val="para0"/>
        <w:ind w:firstLine="540"/>
        <w:spacing/>
        <w:jc w:val="both"/>
      </w:pPr>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условий, целей и порядка предоставления субсидий их получателями.</w:t>
      </w:r>
    </w:p>
    <w:p>
      <w:pPr>
        <w:pStyle w:val="para0"/>
        <w:spacing/>
        <w:jc w:val="both"/>
      </w:pPr>
      <w:r>
        <w:t>(в ред. Постановления Кабинета Министров ЧР от 14.12.2021 N 664)</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собственного производства молока</w:t>
      </w:r>
    </w:p>
    <w:p>
      <w:pPr>
        <w:pStyle w:val="para0"/>
      </w:pPr>
      <w:r/>
    </w:p>
    <w:tbl>
      <w:tblPr>
        <w:name w:val="Таблица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14.12.2021 N 664)</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Адрес ___________________________________</w:t>
      </w:r>
    </w:p>
    <w:p>
      <w:pPr>
        <w:pStyle w:val="para1"/>
        <w:spacing/>
        <w:jc w:val="both"/>
      </w:pPr>
      <w:r>
        <w:t xml:space="preserve">                                  Контактный телефон ______________________</w:t>
      </w:r>
    </w:p>
    <w:p>
      <w:pPr>
        <w:pStyle w:val="para1"/>
        <w:spacing/>
        <w:jc w:val="both"/>
      </w:pPr>
      <w:r>
        <w:t xml:space="preserve">                                  ИНН _____________________________________</w:t>
      </w:r>
    </w:p>
    <w:p>
      <w:pPr>
        <w:pStyle w:val="para1"/>
        <w:spacing/>
        <w:jc w:val="both"/>
      </w:pPr>
      <w:r/>
    </w:p>
    <w:p>
      <w:pPr>
        <w:pStyle w:val="para1"/>
        <w:spacing/>
        <w:jc w:val="both"/>
      </w:pPr>
      <w:bookmarkStart w:id="18" w:name="Par206"/>
      <w:bookmarkEnd w:id="18"/>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может представить</w:t>
      </w:r>
    </w:p>
    <w:p>
      <w:pPr>
        <w:pStyle w:val="para1"/>
        <w:spacing/>
        <w:jc w:val="both"/>
      </w:pPr>
      <w:r>
        <w:t>копии  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в    реестре    дисквалифицированных   лиц   отсутствуют   сведения   о</w:t>
      </w:r>
    </w:p>
    <w:p>
      <w:pPr>
        <w:pStyle w:val="para1"/>
        <w:spacing/>
        <w:jc w:val="both"/>
      </w:pPr>
      <w:r>
        <w:t>дисквалифицированных  руководителе,  членах  коллегиального исполнительного</w:t>
      </w:r>
    </w:p>
    <w:p>
      <w:pPr>
        <w:pStyle w:val="para1"/>
        <w:spacing/>
        <w:jc w:val="both"/>
      </w:pPr>
      <w:r>
        <w:t>органа,  лице, исполняющем функции единоличного исполнительного органа, или</w:t>
      </w:r>
    </w:p>
    <w:p>
      <w:pPr>
        <w:pStyle w:val="para1"/>
        <w:spacing/>
        <w:jc w:val="both"/>
      </w:pPr>
      <w:r>
        <w:t>главном  бухгалтере  получателя субсидии, являющегося юридическим лицом, об</w:t>
      </w:r>
    </w:p>
    <w:p>
      <w:pPr>
        <w:pStyle w:val="para1"/>
        <w:spacing/>
        <w:jc w:val="both"/>
      </w:pPr>
      <w:r>
        <w:t>индивидуальном предпринимателе и о физическом лице - производителе товаров,</w:t>
      </w:r>
    </w:p>
    <w:p>
      <w:pPr>
        <w:pStyle w:val="para1"/>
        <w:spacing/>
        <w:jc w:val="both"/>
      </w:pPr>
      <w:r>
        <w:t>работ, услуг, являющихся получателями субсидий;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 в</w:t>
      </w:r>
    </w:p>
    <w:p>
      <w:pPr>
        <w:pStyle w:val="para1"/>
        <w:spacing/>
        <w:jc w:val="both"/>
      </w:pPr>
      <w:r>
        <w:t>соответствии с иными нормативными правовыми актами на указанные цели;</w:t>
      </w:r>
    </w:p>
    <w:p>
      <w:pPr>
        <w:pStyle w:val="para1"/>
        <w:spacing/>
        <w:jc w:val="both"/>
      </w:pPr>
      <w:r>
        <w:t xml:space="preserve">    не  имеет  в  году,  предшествующем  году  получения  субсидии, случаев</w:t>
      </w:r>
    </w:p>
    <w:p>
      <w:pPr>
        <w:pStyle w:val="para1"/>
        <w:spacing/>
        <w:jc w:val="both"/>
      </w:pPr>
      <w:r>
        <w:t>привлечения  к  ответственности  за несоблюдение запрета на выжигание сухой</w:t>
      </w:r>
    </w:p>
    <w:p>
      <w:pPr>
        <w:pStyle w:val="para1"/>
        <w:spacing/>
        <w:jc w:val="both"/>
      </w:pPr>
      <w:r>
        <w:t>травянистой  растительности,  стерни,  пожнивных  остатков  (за исключением</w:t>
      </w:r>
    </w:p>
    <w:p>
      <w:pPr>
        <w:pStyle w:val="para1"/>
        <w:spacing/>
        <w:jc w:val="both"/>
      </w:pPr>
      <w:r>
        <w:t>рисовой  соломы) на землях сельскохозяйственного назначения, установленного</w:t>
      </w:r>
    </w:p>
    <w:p>
      <w:pPr>
        <w:pStyle w:val="para1"/>
        <w:spacing/>
        <w:jc w:val="both"/>
      </w:pPr>
      <w:r>
        <w:t>постановлением  Правительства  Российской  Федерации от 16 сентября 2020 г.</w:t>
      </w:r>
    </w:p>
    <w:p>
      <w:pPr>
        <w:pStyle w:val="para1"/>
        <w:spacing/>
        <w:jc w:val="both"/>
      </w:pPr>
      <w:r>
        <w:t>N   1479   "Об  утверждении  Правил  противопожарного  режима  в Российской</w:t>
      </w:r>
    </w:p>
    <w:p>
      <w:pPr>
        <w:pStyle w:val="para1"/>
        <w:spacing/>
        <w:jc w:val="both"/>
      </w:pPr>
      <w:r>
        <w:t>Федерации".</w:t>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и  органами  государственного  финансового  контроля</w:t>
      </w:r>
    </w:p>
    <w:p>
      <w:pPr>
        <w:pStyle w:val="para1"/>
        <w:spacing/>
        <w:jc w:val="both"/>
      </w:pPr>
      <w:r>
        <w:t>проверок соблюдения мной условий, целей и порядка предоставления субсидии.</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 ____________________________________</w:t>
      </w:r>
    </w:p>
    <w:p>
      <w:pPr>
        <w:pStyle w:val="para1"/>
        <w:spacing/>
        <w:jc w:val="both"/>
      </w:pPr>
      <w:r>
        <w:t xml:space="preserve">                        (подпись)             (расшифровка подписи)</w:t>
      </w:r>
    </w:p>
    <w:p>
      <w:pPr>
        <w:pStyle w:val="para1"/>
        <w:spacing/>
        <w:jc w:val="both"/>
      </w:pPr>
      <w:r>
        <w:t>____ ______________ 20___ г.</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собственного производства молока</w:t>
      </w:r>
    </w:p>
    <w:p>
      <w:pPr>
        <w:pStyle w:val="para0"/>
      </w:pPr>
      <w:r/>
    </w:p>
    <w:tbl>
      <w:tblPr>
        <w:name w:val="Таблица8"/>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19" w:name="Par294"/>
      <w:bookmarkEnd w:id="19"/>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w:t>
      </w:r>
      <w:r/>
    </w:p>
    <w:p>
      <w:pPr>
        <w:pStyle w:val="para1"/>
        <w:spacing/>
        <w:jc w:val="both"/>
      </w:pPr>
      <w:r>
        <w:t xml:space="preserve">         </w:t>
      </w:r>
      <w:r>
        <w:rPr>
          <w:b/>
          <w:bCs/>
        </w:rPr>
        <w:t>на обеспечение прироста собственного производства молока</w:t>
      </w:r>
      <w:r/>
    </w:p>
    <w:p>
      <w:pPr>
        <w:pStyle w:val="para1"/>
        <w:spacing/>
        <w:jc w:val="both"/>
      </w:pPr>
      <w:r>
        <w:t xml:space="preserve">                   </w:t>
      </w:r>
      <w:r>
        <w:rPr>
          <w:b/>
          <w:bCs/>
        </w:rPr>
        <w:t>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___________________________________ </w:t>
      </w:r>
      <w:r>
        <w:rPr>
          <w:b/>
          <w:bCs/>
        </w:rPr>
        <w:t>за</w:t>
      </w:r>
      <w:r>
        <w:t xml:space="preserve"> _________ </w:t>
      </w:r>
      <w:r>
        <w:rPr>
          <w:b/>
          <w:bCs/>
        </w:rPr>
        <w:t>20</w:t>
      </w:r>
      <w:r>
        <w:t xml:space="preserve">__ </w:t>
      </w:r>
      <w:r>
        <w:rPr>
          <w:b/>
          <w:bCs/>
        </w:rPr>
        <w:t>года</w:t>
      </w:r>
      <w:r/>
    </w:p>
    <w:p>
      <w:pPr>
        <w:pStyle w:val="para1"/>
        <w:spacing/>
        <w:jc w:val="both"/>
      </w:pPr>
      <w:r>
        <w:t xml:space="preserve">              (получатель субсидии)</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9"/>
        <w:tabOrder w:val="0"/>
        <w:jc w:val="left"/>
        <w:tblInd w:w="0" w:type="dxa"/>
        <w:tblW w:w="14886" w:type="dxa"/>
      </w:tblPr>
      <w:tblGrid>
        <w:gridCol w:w="567"/>
        <w:gridCol w:w="643"/>
        <w:gridCol w:w="597"/>
        <w:gridCol w:w="647"/>
        <w:gridCol w:w="741"/>
        <w:gridCol w:w="550"/>
        <w:gridCol w:w="552"/>
        <w:gridCol w:w="602"/>
        <w:gridCol w:w="611"/>
        <w:gridCol w:w="494"/>
        <w:gridCol w:w="611"/>
        <w:gridCol w:w="682"/>
        <w:gridCol w:w="896"/>
        <w:gridCol w:w="952"/>
        <w:gridCol w:w="694"/>
        <w:gridCol w:w="1123"/>
        <w:gridCol w:w="987"/>
        <w:gridCol w:w="979"/>
        <w:gridCol w:w="982"/>
        <w:gridCol w:w="976"/>
      </w:tblGrid>
      <w:tr>
        <w:trPr>
          <w:trHeight w:val="0" w:hRule="auto"/>
        </w:trPr>
        <w:tc>
          <w:tcPr>
            <w:tcW w:w="56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64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отчетного финансового года, голов</w:t>
            </w:r>
          </w:p>
        </w:tc>
        <w:tc>
          <w:tcPr>
            <w:tcW w:w="59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текущего года, голов</w:t>
            </w:r>
          </w:p>
        </w:tc>
        <w:tc>
          <w:tcPr>
            <w:tcW w:w="6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число текущего месяца, голов</w:t>
            </w:r>
          </w:p>
        </w:tc>
        <w:tc>
          <w:tcPr>
            <w:tcW w:w="1843"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1213"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1105"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6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рублей/кг</w:t>
            </w:r>
          </w:p>
        </w:tc>
        <w:tc>
          <w:tcPr>
            <w:tcW w:w="89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 рублей/кг</w:t>
            </w:r>
          </w:p>
        </w:tc>
        <w:tc>
          <w:tcPr>
            <w:tcW w:w="95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сверх уровня софинансирования), рублей/кг</w:t>
            </w:r>
          </w:p>
        </w:tc>
        <w:tc>
          <w:tcPr>
            <w:tcW w:w="6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уровня молочной продуктивности коров</w:t>
            </w:r>
          </w:p>
        </w:tc>
        <w:tc>
          <w:tcPr>
            <w:tcW w:w="112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за отчетный период, кг</w:t>
            </w:r>
          </w:p>
        </w:tc>
        <w:tc>
          <w:tcPr>
            <w:tcW w:w="3924"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5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43"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13"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05"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9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2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937"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w:t>
            </w:r>
          </w:p>
        </w:tc>
      </w:tr>
      <w:tr>
        <w:trPr>
          <w:trHeight w:val="0" w:hRule="auto"/>
        </w:trPr>
        <w:tc>
          <w:tcPr>
            <w:tcW w:w="5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43"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13"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05"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9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2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7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97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r>
      <w:tr>
        <w:trPr>
          <w:trHeight w:val="0" w:hRule="auto"/>
        </w:trPr>
        <w:tc>
          <w:tcPr>
            <w:tcW w:w="5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год, предшествующий отчетному финансовому году</w:t>
            </w:r>
          </w:p>
        </w:tc>
        <w:tc>
          <w:tcPr>
            <w:tcW w:w="5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финансовый год</w:t>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отклонение (+, -)</w:t>
            </w:r>
          </w:p>
        </w:tc>
        <w:tc>
          <w:tcPr>
            <w:tcW w:w="6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4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6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9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2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7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7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4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6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5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6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4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8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11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9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9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20</w:t>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210"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5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собственного производства молока</w:t>
      </w:r>
    </w:p>
    <w:p>
      <w:pPr>
        <w:pStyle w:val="para0"/>
        <w:spacing/>
        <w:jc w:val="both"/>
      </w:pPr>
      <w:r/>
    </w:p>
    <w:p>
      <w:pPr>
        <w:pStyle w:val="para2"/>
        <w:spacing/>
        <w:jc w:val="center"/>
      </w:pPr>
      <w:bookmarkStart w:id="20" w:name="Par448"/>
      <w:bookmarkEnd w:id="20"/>
      <w:r>
        <w:t>ПЕРЕЧЕНЬ</w:t>
      </w:r>
    </w:p>
    <w:p>
      <w:pPr>
        <w:pStyle w:val="para2"/>
        <w:spacing/>
        <w:jc w:val="center"/>
      </w:pPr>
      <w:r>
        <w:t>ДОКУМЕНТОВ, НА ОСНОВАНИИ КОТОРЫХ СОСТАВЛЯЕТСЯ</w:t>
      </w:r>
    </w:p>
    <w:p>
      <w:pPr>
        <w:pStyle w:val="para2"/>
        <w:spacing/>
        <w:jc w:val="center"/>
      </w:pPr>
      <w:r>
        <w:t>СПРАВКА-РАСЧЕТ НА ПОЛУЧЕНИЕ СУБСИДИИ НА ВОЗМЕЩЕНИЕ</w:t>
      </w:r>
    </w:p>
    <w:p>
      <w:pPr>
        <w:pStyle w:val="para2"/>
        <w:spacing/>
        <w:jc w:val="center"/>
      </w:pPr>
      <w:r>
        <w:t>ЧАСТИ ЗАТРАТ НА ОБЕСПЕЧЕНИЕ ПРИРОСТА СОБСТВЕННОГО</w:t>
      </w:r>
    </w:p>
    <w:p>
      <w:pPr>
        <w:pStyle w:val="para2"/>
        <w:spacing/>
        <w:jc w:val="center"/>
      </w:pPr>
      <w:r>
        <w:t>ПРОИЗВОДСТВА МОЛОКА ЗА СЧЕТ СРЕДСТВ ФЕДЕРАЛЬНОГО БЮДЖЕТА</w:t>
      </w:r>
    </w:p>
    <w:p>
      <w:pPr>
        <w:pStyle w:val="para2"/>
        <w:spacing/>
        <w:jc w:val="center"/>
      </w:pPr>
      <w:r>
        <w:t>И РЕСПУБЛИКАНСКОГО БЮДЖЕТА ЧУВАШСКОЙ РЕСПУБЛИКИ</w:t>
      </w:r>
    </w:p>
    <w:p>
      <w:pPr>
        <w:pStyle w:val="para0"/>
      </w:pPr>
      <w:r/>
    </w:p>
    <w:tbl>
      <w:tblPr>
        <w:name w:val="Таблица10"/>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538,</w:t>
            </w:r>
          </w:p>
          <w:p>
            <w:pPr>
              <w:pStyle w:val="para0"/>
              <w:spacing/>
              <w:jc w:val="center"/>
              <w:rPr>
                <w:color w:val="392c69"/>
              </w:rPr>
            </w:pPr>
            <w:r>
              <w:rPr>
                <w:color w:val="392c69"/>
              </w:rPr>
              <w:t>от 19.11.2021 N 587,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 xml:space="preserve">1. </w:t>
      </w:r>
      <w:hyperlink w:anchor="Par484" w:history="1">
        <w:r>
          <w:rPr>
            <w:color w:val="0000ff"/>
          </w:rPr>
          <w:t>Информация</w:t>
        </w:r>
      </w:hyperlink>
      <w:r>
        <w:t xml:space="preserve"> о производстве и отгрузке сельскохозяйственной продукции и поголовье скота по форме согласно приложению к настоящему перечню.</w:t>
      </w:r>
    </w:p>
    <w:p>
      <w:pPr>
        <w:pStyle w:val="para0"/>
        <w:ind w:firstLine="540"/>
        <w:spacing w:before="240"/>
        <w:jc w:val="both"/>
      </w:pPr>
      <w:r>
        <w:t>2. Ведомость учета движения молока по форме N СП-23, заверенная получателем субсидии.</w:t>
      </w:r>
    </w:p>
    <w:p>
      <w:pPr>
        <w:pStyle w:val="para0"/>
        <w:ind w:firstLine="540"/>
        <w:spacing w:before="240"/>
        <w:jc w:val="both"/>
      </w:pPr>
      <w:r>
        <w:t>3. Накладные на внутреннее перемещение, передачу товаров, тары по форме N ТОРГ-13, заверенные получателем субсидии (для получателей субсидий, отгружающих молоко на собственную переработку).</w:t>
      </w:r>
    </w:p>
    <w:p>
      <w:pPr>
        <w:pStyle w:val="para0"/>
        <w:ind w:firstLine="540"/>
        <w:spacing w:before="240"/>
        <w:jc w:val="both"/>
      </w:pPr>
      <w:r>
        <w:t>4. Документы, подтверждающие закупку молока, выдаваемые заготовителями, заверенные получателем субсидии (для получателей субсидий, реализующих молоко заготовителям).</w:t>
      </w:r>
    </w:p>
    <w:p>
      <w:pPr>
        <w:pStyle w:val="para0"/>
        <w:ind w:firstLine="540"/>
        <w:spacing w:before="240"/>
        <w:jc w:val="both"/>
      </w:pPr>
      <w:r>
        <w:t>5. Документы, подтверждающие реализацию молока (для получателей субсидий, реализующих молоко через розничную торговую сеть).</w:t>
      </w:r>
    </w:p>
    <w:p>
      <w:pPr>
        <w:pStyle w:val="para0"/>
        <w:ind w:firstLine="540"/>
        <w:spacing w:before="240"/>
        <w:jc w:val="both"/>
      </w:pPr>
      <w:r>
        <w:t>6. Ветеринарные сопроводительные документы, подтверждающие проведение мероприятий по оздоровлению стада от лейкоза крупного рогатого скота в отчетном финансовом году (копия приказа о наложении ограничительных мероприятий (карантина) по лейкозу, копия описи животных для исследования на лейкоз, копия плана по реализации мероприятий по оздоровлению стада от лейкоза крупного рогатого скота, утвержденного главным ветеринарным врачом муниципального района, заверенные получателем субсидии) (для получателей субсидий, проводивших данные мероприятия).</w:t>
      </w:r>
    </w:p>
    <w:p>
      <w:pPr>
        <w:pStyle w:val="para0"/>
        <w:ind w:firstLine="540"/>
        <w:spacing w:before="240"/>
        <w:jc w:val="both"/>
      </w:pPr>
      <w:r>
        <w:t>7. Договоры (при наличии) и первичные учетные документы (платежные документы, товарные накладные, акты на выполненные работы (оказанные услуги), акты на списание материальных ресурсов (при использовании получателем субсидии материальных ресурсов собственного производства - в оценке по фактической себестоимости), другие первичные учетные документы), подтверждающие произведенные получателем субсидии затраты на производство молока в пределах суммы получаемой субсидии и заверенные получателем субсидии.</w:t>
      </w:r>
    </w:p>
    <w:p>
      <w:pPr>
        <w:pStyle w:val="para0"/>
        <w:spacing/>
        <w:jc w:val="both"/>
      </w:pPr>
      <w:r>
        <w:t>(п. 7 введен Постановлением Кабинета Министров ЧР от 19.11.2021 N 587; в ред. Постановления Кабинета Министров ЧР от 25.03.2022 N 121)</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2"/>
      </w:pPr>
      <w:r>
        <w:t>Приложение</w:t>
      </w:r>
    </w:p>
    <w:p>
      <w:pPr>
        <w:pStyle w:val="para0"/>
        <w:spacing/>
        <w:jc w:val="right"/>
      </w:pPr>
      <w:r>
        <w:t>к перечню документов, на основании</w:t>
      </w:r>
    </w:p>
    <w:p>
      <w:pPr>
        <w:pStyle w:val="para0"/>
        <w:spacing/>
        <w:jc w:val="right"/>
      </w:pPr>
      <w:r>
        <w:t>которых составляется справка-расчет</w:t>
      </w:r>
    </w:p>
    <w:p>
      <w:pPr>
        <w:pStyle w:val="para0"/>
        <w:spacing/>
        <w:jc w:val="right"/>
      </w:pPr>
      <w:r>
        <w:t>на получение субсидии на возмещение</w:t>
      </w:r>
    </w:p>
    <w:p>
      <w:pPr>
        <w:pStyle w:val="para0"/>
        <w:spacing/>
        <w:jc w:val="right"/>
      </w:pPr>
      <w:r>
        <w:t>части затрат на обеспечение прироста</w:t>
      </w:r>
    </w:p>
    <w:p>
      <w:pPr>
        <w:pStyle w:val="para0"/>
        <w:spacing/>
        <w:jc w:val="right"/>
      </w:pPr>
      <w:r>
        <w:t>собственного производства молока</w:t>
      </w:r>
    </w:p>
    <w:p>
      <w:pPr>
        <w:pStyle w:val="para0"/>
        <w:spacing/>
        <w:jc w:val="right"/>
      </w:pPr>
      <w:r>
        <w:t>за счет средств федерального бюджета</w:t>
      </w:r>
    </w:p>
    <w:p>
      <w:pPr>
        <w:pStyle w:val="para0"/>
        <w:spacing/>
        <w:jc w:val="right"/>
      </w:pPr>
      <w:r>
        <w:t>и республиканского бюджета</w:t>
      </w:r>
    </w:p>
    <w:p>
      <w:pPr>
        <w:pStyle w:val="para0"/>
        <w:spacing/>
        <w:jc w:val="right"/>
      </w:pPr>
      <w:r>
        <w:t>Чувашской Республики</w:t>
      </w:r>
    </w:p>
    <w:p>
      <w:pPr>
        <w:pStyle w:val="para0"/>
      </w:pPr>
      <w:r/>
    </w:p>
    <w:tbl>
      <w:tblPr>
        <w:name w:val="Таблица1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538,</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1" w:name="Par484"/>
      <w:bookmarkEnd w:id="21"/>
      <w:r>
        <w:t xml:space="preserve">                                </w:t>
      </w:r>
      <w:r>
        <w:rPr>
          <w:b/>
          <w:bCs/>
        </w:rPr>
        <w:t>ИНФОРМАЦИЯ</w:t>
      </w:r>
      <w:r/>
    </w:p>
    <w:p>
      <w:pPr>
        <w:pStyle w:val="para1"/>
        <w:spacing/>
        <w:jc w:val="both"/>
      </w:pPr>
      <w:r>
        <w:t xml:space="preserve">         </w:t>
      </w:r>
      <w:r>
        <w:rPr>
          <w:b/>
          <w:bCs/>
        </w:rPr>
        <w:t>о производстве и отгрузке сельскохозяйственной продукции</w:t>
      </w:r>
      <w:r/>
    </w:p>
    <w:p>
      <w:pPr>
        <w:pStyle w:val="para1"/>
        <w:spacing/>
        <w:jc w:val="both"/>
      </w:pPr>
      <w:r>
        <w:t xml:space="preserve">                             </w:t>
      </w:r>
      <w:r>
        <w:rPr>
          <w:b/>
          <w:bCs/>
        </w:rPr>
        <w:t>и поголовье скота</w:t>
      </w:r>
      <w:r/>
    </w:p>
    <w:p>
      <w:pPr>
        <w:pStyle w:val="para1"/>
        <w:spacing/>
        <w:jc w:val="both"/>
      </w:pPr>
      <w:r>
        <w:t xml:space="preserve">         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за</w:t>
      </w:r>
      <w:r>
        <w:t xml:space="preserve"> ______________ </w:t>
      </w:r>
      <w:r>
        <w:rPr>
          <w:b/>
          <w:bCs/>
        </w:rPr>
        <w:t>20</w:t>
      </w:r>
      <w:r>
        <w:t xml:space="preserve">___ </w:t>
      </w:r>
      <w:r>
        <w:rPr>
          <w:b/>
          <w:bCs/>
        </w:rPr>
        <w:t>года</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2"/>
        <w:tabOrder w:val="0"/>
        <w:jc w:val="left"/>
        <w:tblInd w:w="0" w:type="dxa"/>
        <w:tblW w:w="14854" w:type="dxa"/>
      </w:tblPr>
      <w:tblGrid>
        <w:gridCol w:w="567"/>
        <w:gridCol w:w="1144"/>
        <w:gridCol w:w="1181"/>
        <w:gridCol w:w="1181"/>
        <w:gridCol w:w="1461"/>
        <w:gridCol w:w="1152"/>
        <w:gridCol w:w="1228"/>
        <w:gridCol w:w="1331"/>
        <w:gridCol w:w="1331"/>
        <w:gridCol w:w="1181"/>
        <w:gridCol w:w="1181"/>
        <w:gridCol w:w="1916"/>
      </w:tblGrid>
      <w:tr>
        <w:trPr>
          <w:trHeight w:val="0" w:hRule="auto"/>
        </w:trPr>
        <w:tc>
          <w:tcPr>
            <w:tcW w:w="56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14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отчетного финансового года, голов</w:t>
            </w:r>
          </w:p>
        </w:tc>
        <w:tc>
          <w:tcPr>
            <w:tcW w:w="118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текущего года, голов</w:t>
            </w:r>
          </w:p>
        </w:tc>
        <w:tc>
          <w:tcPr>
            <w:tcW w:w="118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число текущего месяца, голов</w:t>
            </w:r>
          </w:p>
        </w:tc>
        <w:tc>
          <w:tcPr>
            <w:tcW w:w="384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266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236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191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за отчетный период, кг</w:t>
            </w:r>
          </w:p>
        </w:tc>
      </w:tr>
      <w:tr>
        <w:trPr>
          <w:trHeight w:val="0" w:hRule="auto"/>
        </w:trPr>
        <w:tc>
          <w:tcPr>
            <w:tcW w:w="5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8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8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год, предшествующий отчетному финансовому году</w:t>
            </w:r>
          </w:p>
        </w:tc>
        <w:tc>
          <w:tcPr>
            <w:tcW w:w="11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финансовый год</w:t>
            </w:r>
          </w:p>
        </w:tc>
        <w:tc>
          <w:tcPr>
            <w:tcW w:w="12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отклонение (+, -)</w:t>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19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4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1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2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9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12</w:t>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11"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Глава администрации</w:t>
      </w:r>
    </w:p>
    <w:p>
      <w:pPr>
        <w:pStyle w:val="para1"/>
        <w:spacing/>
        <w:jc w:val="both"/>
      </w:pPr>
      <w:r>
        <w:t xml:space="preserve">                                      муниципального района</w:t>
      </w:r>
    </w:p>
    <w:p>
      <w:pPr>
        <w:pStyle w:val="para1"/>
        <w:spacing/>
        <w:jc w:val="both"/>
      </w:pPr>
      <w:r>
        <w:t xml:space="preserve">                                      (муниципального округа)</w:t>
      </w:r>
    </w:p>
    <w:p>
      <w:pPr>
        <w:pStyle w:val="para1"/>
        <w:spacing/>
        <w:jc w:val="both"/>
      </w:pPr>
      <w:r>
        <w:t>______________ ______________________ ______________ ______________________</w:t>
      </w:r>
    </w:p>
    <w:p>
      <w:pPr>
        <w:pStyle w:val="para1"/>
        <w:spacing/>
        <w:jc w:val="both"/>
      </w:pPr>
      <w:r>
        <w:t xml:space="preserve">  (подпись)     (расшифровка подписи)    (подпись)    (расшифровка подписи)</w:t>
      </w:r>
    </w:p>
    <w:p>
      <w:pPr>
        <w:pStyle w:val="para1"/>
        <w:spacing/>
        <w:jc w:val="both"/>
      </w:pPr>
      <w:r/>
    </w:p>
    <w:p>
      <w:pPr>
        <w:pStyle w:val="para1"/>
        <w:spacing/>
        <w:jc w:val="both"/>
      </w:pPr>
      <w:r>
        <w:t>Главный бухгалтер                     Начальник отдела (управления)</w:t>
      </w:r>
    </w:p>
    <w:p>
      <w:pPr>
        <w:pStyle w:val="para1"/>
        <w:spacing/>
        <w:jc w:val="both"/>
      </w:pPr>
      <w:r>
        <w:t>(для юридических лиц)                 по вопросам агропромышленного</w:t>
      </w:r>
    </w:p>
    <w:p>
      <w:pPr>
        <w:pStyle w:val="para1"/>
        <w:spacing/>
        <w:jc w:val="both"/>
      </w:pPr>
      <w:r>
        <w:t xml:space="preserve">                                      комплекса</w:t>
      </w:r>
    </w:p>
    <w:p>
      <w:pPr>
        <w:pStyle w:val="para1"/>
        <w:spacing/>
        <w:jc w:val="both"/>
      </w:pPr>
      <w:r>
        <w:t>______________ ______________________ ______________ ______________________</w:t>
      </w:r>
    </w:p>
    <w:p>
      <w:pPr>
        <w:pStyle w:val="para1"/>
        <w:spacing/>
        <w:jc w:val="both"/>
      </w:pPr>
      <w:r>
        <w:t xml:space="preserve">  (подпись)     (расшифровка подписи)    (подпись)    (расшифровка подписи)</w:t>
      </w:r>
    </w:p>
    <w:p>
      <w:pPr>
        <w:pStyle w:val="para1"/>
        <w:spacing/>
        <w:jc w:val="both"/>
      </w:pPr>
      <w:r/>
    </w:p>
    <w:p>
      <w:pPr>
        <w:pStyle w:val="para1"/>
        <w:spacing/>
        <w:jc w:val="both"/>
      </w:pPr>
      <w:r>
        <w:t>М.П. (при наличии)                    М.П.</w:t>
      </w:r>
    </w:p>
    <w:p>
      <w:pPr>
        <w:pStyle w:val="para1"/>
        <w:spacing/>
        <w:jc w:val="both"/>
      </w:pPr>
      <w:r/>
    </w:p>
    <w:p>
      <w:pPr>
        <w:pStyle w:val="para1"/>
        <w:spacing/>
        <w:jc w:val="both"/>
      </w:pPr>
      <w:r>
        <w:t>____ _____________ 20___ г.           ____ ____________ 20___ г.</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собственного производства молока</w:t>
      </w:r>
    </w:p>
    <w:p>
      <w:pPr>
        <w:pStyle w:val="para0"/>
      </w:pPr>
      <w:r/>
    </w:p>
    <w:tbl>
      <w:tblPr>
        <w:name w:val="Таблица1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538,</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2" w:name="Par597"/>
      <w:bookmarkEnd w:id="22"/>
      <w:r>
        <w:t xml:space="preserve">                          </w:t>
      </w:r>
      <w:r>
        <w:rPr>
          <w:b/>
          <w:bCs/>
        </w:rPr>
        <w:t>СВОДНАЯ СПРАВКА-РЕЕСТР</w:t>
      </w:r>
      <w:r/>
    </w:p>
    <w:p>
      <w:pPr>
        <w:pStyle w:val="para1"/>
        <w:spacing/>
        <w:jc w:val="both"/>
      </w:pPr>
      <w:r>
        <w:t xml:space="preserve">            </w:t>
      </w:r>
      <w:r>
        <w:rPr>
          <w:b/>
          <w:bCs/>
        </w:rPr>
        <w:t>на возмещение части затрат на обеспечение прироста</w:t>
      </w:r>
      <w:r/>
    </w:p>
    <w:p>
      <w:pPr>
        <w:pStyle w:val="para1"/>
        <w:spacing/>
        <w:jc w:val="both"/>
      </w:pPr>
      <w:r>
        <w:t xml:space="preserve">             </w:t>
      </w:r>
      <w:r>
        <w:rPr>
          <w:b/>
          <w:bCs/>
        </w:rPr>
        <w:t>собственного производства молока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 за</w:t>
      </w:r>
      <w:r>
        <w:t xml:space="preserve"> _______________ </w:t>
      </w:r>
      <w:r>
        <w:rPr>
          <w:b/>
          <w:bCs/>
        </w:rPr>
        <w:t>20</w:t>
      </w:r>
      <w:r>
        <w:t xml:space="preserve">___ </w:t>
      </w:r>
      <w:r>
        <w:rPr>
          <w:b/>
          <w:bCs/>
        </w:rPr>
        <w:t>года</w:t>
      </w:r>
      <w:r/>
    </w:p>
    <w:p>
      <w:pPr>
        <w:pStyle w:val="para1"/>
        <w:spacing/>
        <w:jc w:val="both"/>
      </w:pPr>
      <w:r>
        <w:t xml:space="preserve">                                    отчетный период</w:t>
      </w:r>
    </w:p>
    <w:p>
      <w:pPr>
        <w:pStyle w:val="para1"/>
        <w:spacing/>
        <w:jc w:val="both"/>
      </w:pPr>
      <w:r>
        <w:t xml:space="preserve">            </w:t>
      </w:r>
      <w:r>
        <w:rPr>
          <w:b/>
          <w:bCs/>
        </w:rPr>
        <w:t>по</w:t>
      </w:r>
      <w:r>
        <w:t xml:space="preserve"> 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4"/>
        <w:tabOrder w:val="0"/>
        <w:jc w:val="left"/>
        <w:tblInd w:w="0" w:type="dxa"/>
        <w:tblW w:w="16569" w:type="dxa"/>
      </w:tblPr>
      <w:tblGrid>
        <w:gridCol w:w="567"/>
        <w:gridCol w:w="850"/>
        <w:gridCol w:w="510"/>
        <w:gridCol w:w="542"/>
        <w:gridCol w:w="574"/>
        <w:gridCol w:w="612"/>
        <w:gridCol w:w="704"/>
        <w:gridCol w:w="486"/>
        <w:gridCol w:w="474"/>
        <w:gridCol w:w="559"/>
        <w:gridCol w:w="474"/>
        <w:gridCol w:w="616"/>
        <w:gridCol w:w="575"/>
        <w:gridCol w:w="600"/>
        <w:gridCol w:w="635"/>
        <w:gridCol w:w="496"/>
        <w:gridCol w:w="616"/>
        <w:gridCol w:w="429"/>
        <w:gridCol w:w="616"/>
        <w:gridCol w:w="635"/>
        <w:gridCol w:w="625"/>
        <w:gridCol w:w="429"/>
        <w:gridCol w:w="616"/>
        <w:gridCol w:w="590"/>
        <w:gridCol w:w="635"/>
        <w:gridCol w:w="680"/>
        <w:gridCol w:w="717"/>
        <w:gridCol w:w="707"/>
      </w:tblGrid>
      <w:tr>
        <w:trPr>
          <w:trHeight w:val="0" w:hRule="auto"/>
        </w:trPr>
        <w:tc>
          <w:tcPr>
            <w:tcW w:w="56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получателя субсидии</w:t>
            </w: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отчетного финансового года, голов</w:t>
            </w:r>
          </w:p>
        </w:tc>
        <w:tc>
          <w:tcPr>
            <w:tcW w:w="54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текущего года, голов</w:t>
            </w:r>
          </w:p>
        </w:tc>
        <w:tc>
          <w:tcPr>
            <w:tcW w:w="57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число текущего месяца, голов</w:t>
            </w:r>
          </w:p>
        </w:tc>
        <w:tc>
          <w:tcPr>
            <w:tcW w:w="1802"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1033"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1090"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57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рублей/кг</w:t>
            </w:r>
          </w:p>
        </w:tc>
        <w:tc>
          <w:tcPr>
            <w:tcW w:w="60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 рублей/кг</w:t>
            </w:r>
          </w:p>
        </w:tc>
        <w:tc>
          <w:tcPr>
            <w:tcW w:w="63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сверх уровня софинансирования), рублей/кг</w:t>
            </w:r>
          </w:p>
        </w:tc>
        <w:tc>
          <w:tcPr>
            <w:tcW w:w="49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уровня молочной продуктивности коров</w:t>
            </w:r>
          </w:p>
        </w:tc>
        <w:tc>
          <w:tcPr>
            <w:tcW w:w="61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за отчетный период, кг</w:t>
            </w:r>
          </w:p>
        </w:tc>
        <w:tc>
          <w:tcPr>
            <w:tcW w:w="2305"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270"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 нет)</w:t>
            </w:r>
          </w:p>
        </w:tc>
        <w:tc>
          <w:tcPr>
            <w:tcW w:w="71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7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(да/нет)</w:t>
            </w:r>
          </w:p>
        </w:tc>
      </w:tr>
      <w:tr>
        <w:trPr>
          <w:trHeight w:val="0" w:hRule="auto"/>
        </w:trPr>
        <w:tc>
          <w:tcPr>
            <w:tcW w:w="5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02"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33"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90"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7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4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5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02"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33"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90"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3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2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59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3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56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год, предшествующий отчетному финансовому году</w:t>
            </w:r>
          </w:p>
        </w:tc>
        <w:tc>
          <w:tcPr>
            <w:tcW w:w="7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финансовый год</w:t>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отклонение (+, -)</w:t>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57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9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5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7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5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6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4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6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21</w:t>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22</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23</w:t>
            </w:r>
          </w:p>
        </w:tc>
        <w:tc>
          <w:tcPr>
            <w:tcW w:w="5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24</w:t>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25</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26</w:t>
            </w:r>
          </w:p>
        </w:tc>
        <w:tc>
          <w:tcPr>
            <w:tcW w:w="7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27</w:t>
            </w:r>
          </w:p>
        </w:tc>
        <w:tc>
          <w:tcPr>
            <w:tcW w:w="7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28</w:t>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0"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_______________ 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_______________ 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______________ 20___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собственного производства молока</w:t>
      </w:r>
    </w:p>
    <w:p>
      <w:pPr>
        <w:pStyle w:val="para0"/>
      </w:pPr>
      <w:r/>
    </w:p>
    <w:tbl>
      <w:tblPr>
        <w:name w:val="Таблица15"/>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3" w:name="Par785"/>
      <w:bookmarkEnd w:id="23"/>
      <w:r>
        <w:t xml:space="preserve">                          </w:t>
      </w:r>
      <w:r>
        <w:rPr>
          <w:b/>
          <w:bCs/>
        </w:rPr>
        <w:t>СВОДНАЯ СПРАВКА-РЕЕСТР</w:t>
      </w:r>
      <w:r/>
    </w:p>
    <w:p>
      <w:pPr>
        <w:pStyle w:val="para1"/>
        <w:spacing/>
        <w:jc w:val="both"/>
      </w:pPr>
      <w:r>
        <w:t xml:space="preserve">            </w:t>
      </w:r>
      <w:r>
        <w:rPr>
          <w:b/>
          <w:bCs/>
        </w:rPr>
        <w:t>на возмещение части затрат на обеспечение прироста</w:t>
      </w:r>
      <w:r/>
    </w:p>
    <w:p>
      <w:pPr>
        <w:pStyle w:val="para1"/>
        <w:spacing/>
        <w:jc w:val="both"/>
      </w:pPr>
      <w:r>
        <w:t xml:space="preserve">             </w:t>
      </w:r>
      <w:r>
        <w:rPr>
          <w:b/>
          <w:bCs/>
        </w:rPr>
        <w:t>собственного производства молока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__________________ </w:t>
      </w:r>
      <w:r>
        <w:rPr>
          <w:b/>
          <w:bCs/>
        </w:rPr>
        <w:t>20</w:t>
      </w:r>
      <w:r>
        <w:t xml:space="preserve">___ </w:t>
      </w:r>
      <w:r>
        <w:rPr>
          <w:b/>
          <w:bCs/>
        </w:rPr>
        <w:t>года</w:t>
      </w:r>
      <w:r/>
    </w:p>
    <w:p>
      <w:pPr>
        <w:pStyle w:val="para0"/>
        <w:spacing/>
        <w:jc w:val="both"/>
      </w:pPr>
      <w:r/>
    </w:p>
    <w:tbl>
      <w:tblPr>
        <w:name w:val="Таблица16"/>
        <w:tabOrder w:val="0"/>
        <w:jc w:val="left"/>
        <w:tblInd w:w="0" w:type="dxa"/>
        <w:tblW w:w="16271" w:type="dxa"/>
      </w:tblPr>
      <w:tblGrid>
        <w:gridCol w:w="394"/>
        <w:gridCol w:w="424"/>
        <w:gridCol w:w="567"/>
        <w:gridCol w:w="424"/>
        <w:gridCol w:w="424"/>
        <w:gridCol w:w="566"/>
        <w:gridCol w:w="484"/>
        <w:gridCol w:w="367"/>
        <w:gridCol w:w="458"/>
        <w:gridCol w:w="451"/>
        <w:gridCol w:w="366"/>
        <w:gridCol w:w="459"/>
        <w:gridCol w:w="611"/>
        <w:gridCol w:w="773"/>
        <w:gridCol w:w="708"/>
        <w:gridCol w:w="567"/>
        <w:gridCol w:w="708"/>
        <w:gridCol w:w="425"/>
        <w:gridCol w:w="567"/>
        <w:gridCol w:w="567"/>
        <w:gridCol w:w="567"/>
        <w:gridCol w:w="425"/>
        <w:gridCol w:w="632"/>
        <w:gridCol w:w="659"/>
        <w:gridCol w:w="605"/>
        <w:gridCol w:w="360"/>
        <w:gridCol w:w="572"/>
        <w:gridCol w:w="605"/>
        <w:gridCol w:w="594"/>
        <w:gridCol w:w="942"/>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4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и получателя субсидии</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отчетного финансового года, голов</w:t>
            </w:r>
          </w:p>
        </w:tc>
        <w:tc>
          <w:tcPr>
            <w:tcW w:w="4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января текущего года, голов</w:t>
            </w:r>
          </w:p>
        </w:tc>
        <w:tc>
          <w:tcPr>
            <w:tcW w:w="4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коров на 1 число текущего месяца, голов</w:t>
            </w:r>
          </w:p>
        </w:tc>
        <w:tc>
          <w:tcPr>
            <w:tcW w:w="1417"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909"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средний надой молока на 1 корову (в физическом весе), кг</w:t>
            </w:r>
          </w:p>
        </w:tc>
        <w:tc>
          <w:tcPr>
            <w:tcW w:w="825"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произведенного молока, л (кг)</w:t>
            </w:r>
          </w:p>
        </w:tc>
        <w:tc>
          <w:tcPr>
            <w:tcW w:w="61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 кг</w:t>
            </w:r>
          </w:p>
        </w:tc>
        <w:tc>
          <w:tcPr>
            <w:tcW w:w="77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 рублей/кг</w:t>
            </w:r>
          </w:p>
        </w:tc>
        <w:tc>
          <w:tcPr>
            <w:tcW w:w="70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сверх уровня софинансирования), рублей/кг</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уровня молочной продуктивности коров</w:t>
            </w:r>
          </w:p>
        </w:tc>
        <w:tc>
          <w:tcPr>
            <w:tcW w:w="70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реализованного и (или) отгруженного на собственную переработку коровьего молока за отчетный период, кг</w:t>
            </w:r>
          </w:p>
        </w:tc>
        <w:tc>
          <w:tcPr>
            <w:tcW w:w="2126"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321"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нарастающим итогом с начала года, рублей</w:t>
            </w:r>
          </w:p>
        </w:tc>
        <w:tc>
          <w:tcPr>
            <w:tcW w:w="2131"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94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(прирост объема производства молока в году предоставления субсидии по отношению к среднему значению за пять лет, предшествующих отчетному финансовому году), тонн</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9"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25"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0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2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9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36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7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9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9"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25"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42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5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0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36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0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5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сверх уровня софинансирования)</w:t>
            </w:r>
          </w:p>
        </w:tc>
        <w:tc>
          <w:tcPr>
            <w:tcW w:w="9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год, предшествующий отчетному финансовому году</w:t>
            </w:r>
          </w:p>
        </w:tc>
        <w:tc>
          <w:tcPr>
            <w:tcW w:w="4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финансовый год</w:t>
            </w:r>
          </w:p>
        </w:tc>
        <w:tc>
          <w:tcPr>
            <w:tcW w:w="3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отклонение (+, -)</w:t>
            </w:r>
          </w:p>
        </w:tc>
        <w:tc>
          <w:tcPr>
            <w:tcW w:w="4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3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4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6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7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2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36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4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3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4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3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4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7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21</w:t>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22</w:t>
            </w:r>
          </w:p>
        </w:tc>
        <w:tc>
          <w:tcPr>
            <w:tcW w:w="63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23</w:t>
            </w:r>
          </w:p>
        </w:tc>
        <w:tc>
          <w:tcPr>
            <w:tcW w:w="6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24</w:t>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25</w:t>
            </w:r>
          </w:p>
        </w:tc>
        <w:tc>
          <w:tcPr>
            <w:tcW w:w="3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26</w:t>
            </w:r>
          </w:p>
        </w:tc>
        <w:tc>
          <w:tcPr>
            <w:tcW w:w="5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27</w:t>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28</w:t>
            </w:r>
          </w:p>
        </w:tc>
        <w:tc>
          <w:tcPr>
            <w:tcW w:w="5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29</w:t>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30</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2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собственного производства молока</w:t>
      </w:r>
    </w:p>
    <w:p>
      <w:pPr>
        <w:pStyle w:val="para0"/>
      </w:pPr>
      <w:r/>
    </w:p>
    <w:tbl>
      <w:tblPr>
        <w:name w:val="Таблица17"/>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22.04.2020 N 203,</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4" w:name="Par981"/>
      <w:bookmarkEnd w:id="24"/>
      <w:r>
        <w:t xml:space="preserve">                                   </w:t>
      </w:r>
      <w:r>
        <w:rPr>
          <w:b/>
          <w:bCs/>
        </w:rPr>
        <w:t>ОТЧЕТ</w:t>
      </w:r>
      <w:r/>
    </w:p>
    <w:p>
      <w:pPr>
        <w:pStyle w:val="para1"/>
        <w:spacing/>
        <w:jc w:val="both"/>
      </w:pPr>
      <w:r>
        <w:t xml:space="preserve">              </w:t>
      </w:r>
      <w:r>
        <w:rPr>
          <w:b/>
          <w:bCs/>
        </w:rPr>
        <w:t>о достижении результата предоставления субсидии</w:t>
      </w:r>
      <w:r/>
    </w:p>
    <w:p>
      <w:pPr>
        <w:pStyle w:val="para1"/>
        <w:spacing/>
        <w:jc w:val="both"/>
      </w:pPr>
      <w:r>
        <w:t xml:space="preserve">           </w:t>
      </w:r>
      <w:r>
        <w:rPr>
          <w:b/>
          <w:bCs/>
        </w:rPr>
        <w:t>и показателя, необходимого для достижения результата</w:t>
      </w:r>
      <w:r/>
    </w:p>
    <w:p>
      <w:pPr>
        <w:pStyle w:val="para1"/>
        <w:spacing/>
        <w:jc w:val="both"/>
      </w:pPr>
      <w:r>
        <w:t xml:space="preserve">                         </w:t>
      </w:r>
      <w:r>
        <w:rPr>
          <w:b/>
          <w:bCs/>
        </w:rPr>
        <w:t>предоставления субсидии,</w:t>
      </w:r>
      <w:r/>
    </w:p>
    <w:p>
      <w:pPr>
        <w:pStyle w:val="para1"/>
        <w:spacing/>
        <w:jc w:val="both"/>
      </w:pPr>
      <w:r>
        <w:t xml:space="preserve">           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 ____________ </w:t>
      </w:r>
      <w:r>
        <w:rPr>
          <w:b/>
          <w:bCs/>
        </w:rPr>
        <w:t>20</w:t>
      </w:r>
      <w:r>
        <w:t xml:space="preserve">___ </w:t>
      </w:r>
      <w:r>
        <w:rPr>
          <w:b/>
          <w:bCs/>
        </w:rPr>
        <w:t>года</w:t>
      </w:r>
      <w:r/>
    </w:p>
    <w:p>
      <w:pPr>
        <w:pStyle w:val="para0"/>
        <w:spacing/>
        <w:jc w:val="both"/>
      </w:pPr>
      <w:r/>
    </w:p>
    <w:tbl>
      <w:tblPr>
        <w:name w:val="Таблица18"/>
        <w:tabOrder w:val="0"/>
        <w:jc w:val="left"/>
        <w:tblInd w:w="0" w:type="dxa"/>
        <w:tblW w:w="12473" w:type="dxa"/>
      </w:tblPr>
      <w:tblGrid>
        <w:gridCol w:w="567"/>
        <w:gridCol w:w="3118"/>
        <w:gridCol w:w="1191"/>
        <w:gridCol w:w="1984"/>
        <w:gridCol w:w="1814"/>
        <w:gridCol w:w="1928"/>
        <w:gridCol w:w="1871"/>
      </w:tblGrid>
      <w:tr>
        <w:trPr>
          <w:trHeight w:val="0" w:hRule="auto"/>
        </w:trPr>
        <w:tc>
          <w:tcPr>
            <w:tcW w:w="56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31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12473" w:type="dxa"/>
            <w:gridSpan w:val="7"/>
            <w:tcMar>
              <w:top w:w="102" w:type="dxa"/>
              <w:left w:w="62" w:type="dxa"/>
              <w:bottom w:w="102" w:type="dxa"/>
              <w:right w:w="62" w:type="dxa"/>
            </w:tcMar>
            <w:tcBorders>
              <w:top w:val="single" w:sz="4" w:space="0" w:color="000000"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tbl>
            <w:tblPr>
              <w:name w:val="Таблица19"/>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Действие изменений, внесенных в графу "Наименование показателя, необходимого для</w:t>
                  </w:r>
                </w:p>
                <w:p>
                  <w:pPr>
                    <w:pStyle w:val="para0"/>
                    <w:spacing/>
                    <w:jc w:val="both"/>
                    <w:rPr>
                      <w:color w:val="392c69"/>
                    </w:rPr>
                  </w:pPr>
                  <w:r>
                    <w:rPr>
                      <w:color w:val="392c69"/>
                    </w:rPr>
                    <w:t>достижения результата предоставления субсидии (далее - показатель предоставления</w:t>
                  </w:r>
                </w:p>
                <w:p>
                  <w:pPr>
                    <w:pStyle w:val="para0"/>
                    <w:spacing/>
                    <w:jc w:val="both"/>
                    <w:rPr>
                      <w:color w:val="392c69"/>
                    </w:rPr>
                  </w:pPr>
                  <w:r>
                    <w:rPr>
                      <w:color w:val="392c69"/>
                    </w:rPr>
                    <w:t>субсидии)" Постановлением Кабинета Министров ЧР от 25.03.2022 N 121,</w:t>
                  </w:r>
                </w:p>
                <w:p>
                  <w:pPr>
                    <w:pStyle w:val="para0"/>
                    <w:spacing/>
                    <w:jc w:val="both"/>
                    <w:rPr>
                      <w:color w:val="392c69"/>
                    </w:rPr>
                  </w:pPr>
                  <w:r>
                    <w:rPr>
                      <w:color w:val="392c69"/>
                    </w:rPr>
                    <w:t>распространяется на правоотношения, возникшие с 01.01.2022.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tc>
      </w:tr>
      <w:tr>
        <w:trPr>
          <w:trHeight w:val="0" w:hRule="auto"/>
        </w:trPr>
        <w:tc>
          <w:tcPr>
            <w:tcW w:w="567" w:type="dxa"/>
            <w:tcMar>
              <w:top w:w="102" w:type="dxa"/>
              <w:left w:w="62" w:type="dxa"/>
              <w:bottom w:w="102" w:type="dxa"/>
              <w:right w:w="62"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3118" w:type="dxa"/>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Прирост производства молока в году предоставления субсидии по отношению к среднему значению за пять лет, предшествующих отчетному финансовому году</w:t>
            </w:r>
          </w:p>
        </w:tc>
        <w:tc>
          <w:tcPr>
            <w:tcW w:w="1191" w:type="dxa"/>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984" w:type="dxa"/>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Планируемое   значение   показателя   предоставления   субсидии,</w:t>
      </w:r>
    </w:p>
    <w:p>
      <w:pPr>
        <w:pStyle w:val="para1"/>
        <w:spacing/>
        <w:jc w:val="both"/>
      </w:pPr>
      <w:r>
        <w:t>указываемое   в  настоящей  таблице,  должно  соответствовать  планируемому</w:t>
      </w:r>
    </w:p>
    <w:p>
      <w:pPr>
        <w:pStyle w:val="para1"/>
        <w:spacing/>
        <w:jc w:val="both"/>
      </w:pPr>
      <w:r>
        <w:t>значению показателя предоставления субсидии, установленному в соглашении.</w:t>
      </w:r>
    </w:p>
    <w:p>
      <w:pPr>
        <w:pStyle w:val="para1"/>
        <w:spacing/>
        <w:jc w:val="both"/>
      </w:pPr>
      <w:r/>
    </w:p>
    <w:p>
      <w:pPr>
        <w:pStyle w:val="para1"/>
        <w:spacing/>
        <w:jc w:val="both"/>
      </w:pPr>
      <w:r>
        <w:t>Получатель субсидии ________________ ______________________________________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______________________________________</w:t>
      </w:r>
    </w:p>
    <w:p>
      <w:pPr>
        <w:pStyle w:val="para1"/>
        <w:spacing/>
        <w:jc w:val="both"/>
      </w:pPr>
      <w:r>
        <w:t xml:space="preserve">                       (подпись)             (расшифровка подписи)</w:t>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43 (ред. от 25.03.2022) "О мерах по стимулированию развития приоритетных подотраслей агропромышленного комплекса и развития малых форм хозяйствования" (вместе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"Правилами предоставления субсидий из республиканского бюджета Чувашской Республики на возмещение части затрат на уплату процентов по кредитам (займам), полученным малыми формами хозяйствования",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"Порядком предоставления грантовой поддержки сельскохозяйственным потребительским кооперативам на развитие материально-технической базы", "Положением о конкурсной комиссии по проведению конкурсного отбора на получение грантов в форме субсидий для малых форм хозяйствования", "Правилами предоставления субсидий из республиканского бюджета Чувашской Республики на возмещение части затрат на строительство и (или) реконструкцию хмелевых шпалер", "Порядком предоставления сельскохозяйственным товаропроизводителям государственной поддержки в форме гранта "Агропрогресс", "Правилами предоставления субсидий из республиканского бюджета Чувашской Республики на производство овец и (или) коз на убой (в живом весе)", "Правилами предоставления субсидий из республиканского бюджета Чувашской Республики на обеспечение прироста производства овощей открытого грунта", "Правилами предоставления субсидий из республиканского бюджета Чувашской Республики на производство овощей закрытого грунта, произведенных с применением технологии досвечивания", "Правилами предоставления субсидий из республиканского бюджета Чувашской Республики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43(ред. от 25.03.2022)"О мерах по стимулированию развития приоритетных подотраслей агропромышленного комплекса и развития малых форм хозяйствования"(вместе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dc:title>
  <dc:subject/>
  <dc:creator/>
  <cp:keywords/>
  <dc:description/>
  <cp:lastModifiedBy/>
  <cp:revision>1</cp:revision>
  <dcterms:created xsi:type="dcterms:W3CDTF">2022-05-25T06:44:21Z</dcterms:created>
</cp:coreProperties>
</file>