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ED" w:rsidRDefault="0000727C" w:rsidP="0000727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727C">
        <w:rPr>
          <w:rFonts w:ascii="Times New Roman" w:hAnsi="Times New Roman" w:cs="Times New Roman"/>
          <w:b/>
          <w:sz w:val="26"/>
          <w:szCs w:val="26"/>
        </w:rPr>
        <w:t>Нормативные документы</w:t>
      </w:r>
    </w:p>
    <w:p w:rsidR="0000727C" w:rsidRPr="0000727C" w:rsidRDefault="0000727C" w:rsidP="0000727C">
      <w:pPr>
        <w:jc w:val="both"/>
        <w:rPr>
          <w:rFonts w:ascii="Times New Roman" w:hAnsi="Times New Roman" w:cs="Times New Roman"/>
          <w:sz w:val="26"/>
          <w:szCs w:val="26"/>
        </w:rPr>
      </w:pPr>
      <w:r w:rsidRPr="0000727C">
        <w:rPr>
          <w:rFonts w:ascii="Times New Roman" w:hAnsi="Times New Roman" w:cs="Times New Roman"/>
          <w:sz w:val="26"/>
          <w:szCs w:val="26"/>
        </w:rPr>
        <w:t>Постановление Правительства РФ от 31.05.2021 N 841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91C78">
        <w:rPr>
          <w:rFonts w:ascii="Times New Roman" w:hAnsi="Times New Roman" w:cs="Times New Roman"/>
          <w:sz w:val="26"/>
          <w:szCs w:val="26"/>
        </w:rPr>
        <w:t>«</w:t>
      </w:r>
      <w:r w:rsidRPr="0000727C">
        <w:rPr>
          <w:rFonts w:ascii="Times New Roman" w:hAnsi="Times New Roman" w:cs="Times New Roman"/>
          <w:sz w:val="26"/>
          <w:szCs w:val="26"/>
        </w:rPr>
        <w:t>Об утверждении Правил маркировки упакованной воды</w:t>
      </w:r>
      <w:r w:rsidR="00391C78"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</w:p>
    <w:sectPr w:rsidR="0000727C" w:rsidRPr="0000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A"/>
    <w:rsid w:val="0000727C"/>
    <w:rsid w:val="0008354A"/>
    <w:rsid w:val="00391C78"/>
    <w:rsid w:val="004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МСХ ЧР Кириллова Виктория Олеговна</dc:creator>
  <cp:keywords/>
  <dc:description/>
  <cp:lastModifiedBy>МСХ ЧР Кириллова Виктория Олеговна</cp:lastModifiedBy>
  <cp:revision>2</cp:revision>
  <dcterms:created xsi:type="dcterms:W3CDTF">2022-06-29T13:38:00Z</dcterms:created>
  <dcterms:modified xsi:type="dcterms:W3CDTF">2022-06-29T14:01:00Z</dcterms:modified>
</cp:coreProperties>
</file>