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E14F" w14:textId="16470820" w:rsidR="00754A2C" w:rsidRPr="00104773" w:rsidRDefault="00754A2C" w:rsidP="00D57773">
      <w:pPr>
        <w:jc w:val="center"/>
        <w:outlineLvl w:val="0"/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104773"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ru-RU"/>
        </w:rPr>
        <w:t>ООО «</w:t>
      </w:r>
      <w:proofErr w:type="spellStart"/>
      <w:r w:rsidRPr="00104773"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ru-RU"/>
        </w:rPr>
        <w:t>Агрохимсервис</w:t>
      </w:r>
      <w:proofErr w:type="spellEnd"/>
      <w:r w:rsidRPr="00104773"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ru-RU"/>
        </w:rPr>
        <w:t>» извещает о проведении общественных обсуждений по объекту государственной экологической экспертизы: проекта технической документации по оценке воздействия на окружающую среду (ОВОС) агрохимиката «Мука известняковая»</w:t>
      </w:r>
      <w:r w:rsidR="003E5409" w:rsidRPr="00104773">
        <w:rPr>
          <w:rFonts w:ascii="Calibri" w:eastAsia="Times New Roman" w:hAnsi="Calibri" w:cs="Calibri"/>
          <w:b/>
          <w:bCs/>
          <w:color w:val="000000" w:themeColor="text1"/>
          <w:kern w:val="36"/>
          <w:sz w:val="28"/>
          <w:szCs w:val="28"/>
          <w:lang w:eastAsia="ru-RU"/>
        </w:rPr>
        <w:t>.</w:t>
      </w:r>
    </w:p>
    <w:p w14:paraId="2C60BD33" w14:textId="77777777" w:rsidR="003E5409" w:rsidRPr="00104773" w:rsidRDefault="003E5409" w:rsidP="000370A7">
      <w:pPr>
        <w:outlineLvl w:val="0"/>
        <w:rPr>
          <w:rFonts w:ascii="Calibri" w:eastAsia="Times New Roman" w:hAnsi="Calibri" w:cs="Calibri"/>
          <w:color w:val="000000" w:themeColor="text1"/>
          <w:kern w:val="36"/>
          <w:sz w:val="28"/>
          <w:szCs w:val="28"/>
          <w:lang w:eastAsia="ru-RU"/>
        </w:rPr>
      </w:pPr>
    </w:p>
    <w:p w14:paraId="223D5E92" w14:textId="77777777" w:rsidR="000370A7" w:rsidRPr="00104773" w:rsidRDefault="00754A2C" w:rsidP="000370A7">
      <w:pPr>
        <w:ind w:firstLine="708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В соответствии с Федеральным законом от 23.11.1995 № 174-ФЗ «Об экологической экспертизе, приказом Минприроды России от 01.12.2020 № 999 «Об утверждении требований к материалам оценки воздействия на окружающую среду», экспертизы материалов ООО «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Агрохимсервис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» уведомляет о начале общественных обсуждений (в форме опроса) по объекту государственной экологической: технической документации на агрохимикат Мука известняковая, включая предварительные материалы оценки воздействия на окружающую среду (далее ОВОС) агрохимиката Мука известняковая.</w:t>
      </w:r>
    </w:p>
    <w:p w14:paraId="1FE0E3D7" w14:textId="77777777" w:rsidR="000370A7" w:rsidRPr="00104773" w:rsidRDefault="00754A2C" w:rsidP="000370A7">
      <w:pPr>
        <w:ind w:firstLine="708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Наименование заказчика намечаемой хозяйственной деятельности: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ООО "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Агрохимсервис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", ОГРН 1182130005408, ИНН 2113004610.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Адрес заказчика намечаемой хозяйственной деятельности: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Юридический и фактический адрес: 429020, Чувашская Республика, Порецкий район, с. Порецкое, ул. Ульянова, д. 5, офис 1. Тел.: 8(83543)21-0-97, </w:t>
      </w:r>
    </w:p>
    <w:p w14:paraId="36E766C9" w14:textId="77777777" w:rsidR="000370A7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 xml:space="preserve">E-mail: 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>por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 xml:space="preserve"> _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>xim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 xml:space="preserve"> @mail.ru</w:t>
      </w:r>
    </w:p>
    <w:p w14:paraId="67910C57" w14:textId="77777777" w:rsidR="000370A7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Наименование проектировщика проектной документации, исполнителя работ по оценке воздействия на окружающую среду: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Учреждение «Республиканский научно-исследовательский центр экологической безопасности» ОГРН 1062128185382, ИНН 2128708295.</w:t>
      </w:r>
    </w:p>
    <w:p w14:paraId="29A77F8A" w14:textId="46C8B681" w:rsidR="000370A7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Адрес проектировщика проектной документации, исполнителя работ по оценке воздействия на окружающую среду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Юридический и фактический адрес: 428024, г. Чебоксары, пр. Мира, д. 90, копр. 1.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Тел.: 8(8352) 63-77-97, 28-72-72 E-mail: </w:t>
      </w:r>
      <w:hyperlink r:id="rId4" w:history="1">
        <w:r w:rsidR="000370A7" w:rsidRPr="00104773">
          <w:rPr>
            <w:rStyle w:val="a3"/>
            <w:rFonts w:ascii="Roboto" w:eastAsia="Times New Roman" w:hAnsi="Roboto" w:cs="Times New Roman"/>
            <w:color w:val="000000" w:themeColor="text1"/>
            <w:sz w:val="24"/>
            <w:szCs w:val="24"/>
            <w:lang w:eastAsia="ru-RU"/>
          </w:rPr>
          <w:t>ekocentr21@mail.ru</w:t>
        </w:r>
      </w:hyperlink>
    </w:p>
    <w:p w14:paraId="69B29FD1" w14:textId="23F74DC9" w:rsidR="000370A7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Орган, ответственный за организацию общественного обсуждения: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Администрация Порецкого района Чувашской Республики, ОГРН 1022103030267, ИНН 2113001841, юридический и фактический адрес: Россия, 429020, Чувашская Республика, Порецкий район, с. Порецкое, ул. Ленина, д.3,</w:t>
      </w:r>
      <w:r w:rsidR="00266ABA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266ABA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="00266ABA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 2</w:t>
      </w:r>
      <w:r w:rsidR="009E1CE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4</w:t>
      </w:r>
      <w:r w:rsidR="00266ABA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Тел. 8 (83543) 2-13-35, E-mail: </w:t>
      </w:r>
      <w:bookmarkStart w:id="0" w:name="_Hlk109034720"/>
      <w:r w:rsidR="006F493C" w:rsidRPr="00104773">
        <w:rPr>
          <w:color w:val="000000" w:themeColor="text1"/>
        </w:rPr>
        <w:fldChar w:fldCharType="begin"/>
      </w:r>
      <w:r w:rsidR="006F493C" w:rsidRPr="00104773">
        <w:rPr>
          <w:color w:val="000000" w:themeColor="text1"/>
        </w:rPr>
        <w:instrText xml:space="preserve"> HYPERLINK "mailto:porezk_garant@cap.ru" </w:instrText>
      </w:r>
      <w:r w:rsidR="006F493C" w:rsidRPr="00104773">
        <w:rPr>
          <w:color w:val="000000" w:themeColor="text1"/>
        </w:rPr>
        <w:fldChar w:fldCharType="separate"/>
      </w:r>
      <w:r w:rsidR="006F493C" w:rsidRPr="00104773">
        <w:rPr>
          <w:rFonts w:ascii="Roboto" w:hAnsi="Roboto"/>
          <w:color w:val="000000" w:themeColor="text1"/>
          <w:sz w:val="21"/>
          <w:szCs w:val="21"/>
          <w:u w:val="single"/>
          <w:shd w:val="clear" w:color="auto" w:fill="FFFFFF"/>
        </w:rPr>
        <w:t>porezk_garant@cap.ru</w:t>
      </w:r>
      <w:r w:rsidR="006F493C" w:rsidRPr="00104773">
        <w:rPr>
          <w:color w:val="000000" w:themeColor="text1"/>
        </w:rPr>
        <w:fldChar w:fldCharType="end"/>
      </w:r>
      <w:bookmarkEnd w:id="0"/>
    </w:p>
    <w:p w14:paraId="01FD6872" w14:textId="77777777" w:rsidR="007D349C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Наименование планируемой хозяйственной деятельности: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использование агрохимиката «Мука известняковая» для известкования кислых почв в сельскохозяйственном производстве и личных подсобных хозяйствах.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Цель планируемой хозяйственной и иной деятельности: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использование агрохимиката «Мука известняковая» для нормализация кислотности почвы, повышение плодородия почвы, улучшение структуру верхнего слоя почвы, увеличение концентрации кальция и магния в почве, нейтрализует действие токсичных элементов в почве.</w:t>
      </w:r>
    </w:p>
    <w:p w14:paraId="205DB643" w14:textId="77777777" w:rsidR="007D349C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Место реализации планируемой хозяйственной деятельности: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Северный участок 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Бахмутовского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месторождения карбонатных пород. Участок недр площадью 138069 кв. м кадастровым номером 21:18:120101:1523 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lastRenderedPageBreak/>
        <w:t>расположен в 0,5 км к северо-востоку от с. Бахмутово, в 3 км к западу от с. Порецкое, по правобережью р. Меня Порецкого района Чувашской Республики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Примерные сроки проведения оценки воздействия на окружающую среду: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="006F493C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>III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кв. 202</w:t>
      </w:r>
      <w:r w:rsidR="006F493C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- I</w:t>
      </w:r>
      <w:r w:rsidR="006F493C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val="en-US" w:eastAsia="ru-RU"/>
        </w:rPr>
        <w:t>V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кв. 2022 г.</w:t>
      </w:r>
    </w:p>
    <w:p w14:paraId="56AC40CA" w14:textId="6BA7CE3A" w:rsidR="00E21671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Место доступности объекта общественного обсуждения: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Ознакомиться с материалами, выносимыми на общественные обсуждения, а также получить опросный лист можно в течение 3</w:t>
      </w:r>
      <w:r w:rsidR="006F493C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0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дней с момента опубликования настоящего уведомления по адресу: Россия, 429020, Чувашская Республика, Порецкий район, с. Порецкое, ул. Ленина, д.3, 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</w:t>
      </w:r>
      <w:r w:rsidR="00BC2FD0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21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(с понедельника по пятницу с 08:00 до 16:00, обед с 12:00 до 13:00) , а также на официальном сайте муниципального образования Администрации Порецкого района Чувашской Республики в сети интернет https://porezk.cap.ru/, в разделе «Пресс-центр».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Форма общественного обсуждения: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опрос.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Сроки проведения: 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25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07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.202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г. –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24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.0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8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.2022 г.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Сроки доступности объекта общественного обсуждения: 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25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07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.202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г. – 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24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.0</w:t>
      </w:r>
      <w:r w:rsidR="00662B7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8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.2022 г.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Форма представления замечаний и предложений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: письменная.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Заполненный опросный лист можно направить в течение 3</w:t>
      </w:r>
      <w:r w:rsidR="00E21671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0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дней с момента опубликования настоящего уведомления в письменной форме по адресу: Россия, 429020, Чувашская Республика, Порецкий район, с. Порецкое, ул. Ленина, д.3, каб.</w:t>
      </w:r>
      <w:r w:rsidR="00BC2FD0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</w:t>
      </w:r>
      <w:r w:rsidR="009E1CE2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4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, или в адрес ответственных лиц: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-органа местного самоуправления:</w:t>
      </w:r>
      <w:r w:rsidR="006F493C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, тел.: +7 (835) 43</w:t>
      </w:r>
      <w:r w:rsidR="00E21671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2-12-15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, или по электронной почте: </w:t>
      </w:r>
      <w:hyperlink r:id="rId5" w:history="1">
        <w:r w:rsidR="00E21671" w:rsidRPr="00104773">
          <w:rPr>
            <w:rFonts w:ascii="Roboto" w:hAnsi="Roboto"/>
            <w:color w:val="000000" w:themeColor="text1"/>
            <w:sz w:val="24"/>
            <w:szCs w:val="24"/>
            <w:u w:val="single"/>
            <w:shd w:val="clear" w:color="auto" w:fill="FFFFFF"/>
          </w:rPr>
          <w:t>porezk_garant@cap.ru</w:t>
        </w:r>
      </w:hyperlink>
      <w:r w:rsidR="00E21671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с отметкой «общественные обсуждения»;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-ООО «</w:t>
      </w:r>
      <w:proofErr w:type="spellStart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Агрохимсервис</w:t>
      </w:r>
      <w:proofErr w:type="spellEnd"/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»: </w:t>
      </w:r>
      <w:r w:rsidR="00E21671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Юдина Оксана Владимировна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, тел.: +7 (83543) 2-10-97, или по электронной почте: </w:t>
      </w:r>
      <w:hyperlink r:id="rId6" w:history="1">
        <w:r w:rsidR="00E21671" w:rsidRPr="00104773">
          <w:rPr>
            <w:rStyle w:val="a3"/>
            <w:rFonts w:ascii="Roboto" w:eastAsia="Times New Roman" w:hAnsi="Roboto" w:cs="Times New Roman"/>
            <w:color w:val="000000" w:themeColor="text1"/>
            <w:sz w:val="24"/>
            <w:szCs w:val="24"/>
            <w:lang w:eastAsia="ru-RU"/>
          </w:rPr>
          <w:t>por_xim@mail.ru</w:t>
        </w:r>
      </w:hyperlink>
      <w:r w:rsidR="00E21671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с отметкой «общественные обсуждения».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</w:r>
      <w:r w:rsidRPr="00104773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ru-RU"/>
        </w:rPr>
        <w:t>Иная информация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Во исполнение п.7.9.2 Требований к материалам оценки воздействия на окружающую среду (утв. Приказом Минприроды России от 01.12.2020 № 999), вступающих в силу с 01.09.2021 г., уведомление о проведении общественных обсуждений предварительных материалов ОВОС и проектной документации по объекту государственной экологической экспертизы было направлено с целью его размещения на официальных сайтах для обеспечения доступности объекта общественных обсуждений для ознакомления общественности: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На муниципальном уровне: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– на официальном сайте Администрации Порецкого района Чувашской Республики в сети интернет </w:t>
      </w:r>
      <w:hyperlink r:id="rId7" w:history="1">
        <w:r w:rsidR="00E21671" w:rsidRPr="00104773">
          <w:rPr>
            <w:rStyle w:val="a3"/>
            <w:rFonts w:ascii="Roboto" w:eastAsia="Times New Roman" w:hAnsi="Roboto" w:cs="Times New Roman"/>
            <w:color w:val="000000" w:themeColor="text1"/>
            <w:sz w:val="24"/>
            <w:szCs w:val="24"/>
            <w:lang w:eastAsia="ru-RU"/>
          </w:rPr>
          <w:t>https://porezk.cap.ru/</w:t>
        </w:r>
      </w:hyperlink>
      <w:r w:rsidR="00E21671"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t>, в разделе «Пресс-центр».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На региональном уровне:</w:t>
      </w: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– на официальном сайте Волжско-Камского межрегиональное управления Росприроднадзора </w:t>
      </w:r>
      <w:hyperlink r:id="rId8" w:history="1">
        <w:r w:rsidR="00E21671" w:rsidRPr="00104773">
          <w:rPr>
            <w:sz w:val="28"/>
            <w:szCs w:val="28"/>
          </w:rPr>
          <w:t>https://rpn.gov.ru/</w:t>
        </w:r>
      </w:hyperlink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 xml:space="preserve">- на официальном сайте Министерство сельского хозяйства Чувашской Республики https://agro.cap.ru/ На федеральном уровне: – на официальном сайте Федеральной службы по надзору в сфере природопользования (Росприроднадзор) </w:t>
      </w:r>
      <w:hyperlink r:id="rId9" w:history="1">
        <w:r w:rsidR="00E21671" w:rsidRPr="00104773">
          <w:rPr>
            <w:rStyle w:val="a3"/>
            <w:rFonts w:ascii="Roboto" w:eastAsia="Times New Roman" w:hAnsi="Roboto" w:cs="Times New Roman"/>
            <w:color w:val="000000" w:themeColor="text1"/>
            <w:sz w:val="24"/>
            <w:szCs w:val="24"/>
            <w:lang w:eastAsia="ru-RU"/>
          </w:rPr>
          <w:t>https://rpn.gov.ru/</w:t>
        </w:r>
      </w:hyperlink>
    </w:p>
    <w:p w14:paraId="1B9D74CF" w14:textId="73F9F155" w:rsidR="00754A2C" w:rsidRPr="00104773" w:rsidRDefault="00754A2C" w:rsidP="000370A7">
      <w:pPr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104773"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  <w:br/>
        <w:t>Все полученные в ходе общественных обсуждений замечания и предложения будут учтены.</w:t>
      </w:r>
    </w:p>
    <w:p w14:paraId="79E06B6A" w14:textId="77777777" w:rsidR="00066607" w:rsidRPr="00104773" w:rsidRDefault="00066607" w:rsidP="000370A7">
      <w:pPr>
        <w:rPr>
          <w:color w:val="000000" w:themeColor="text1"/>
        </w:rPr>
      </w:pPr>
    </w:p>
    <w:sectPr w:rsidR="00066607" w:rsidRPr="0010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67"/>
    <w:rsid w:val="000370A7"/>
    <w:rsid w:val="00066607"/>
    <w:rsid w:val="00104773"/>
    <w:rsid w:val="00266ABA"/>
    <w:rsid w:val="002A5A84"/>
    <w:rsid w:val="003E5409"/>
    <w:rsid w:val="00662B72"/>
    <w:rsid w:val="006F493C"/>
    <w:rsid w:val="00754A2C"/>
    <w:rsid w:val="007D349C"/>
    <w:rsid w:val="0085511D"/>
    <w:rsid w:val="00857267"/>
    <w:rsid w:val="008F1969"/>
    <w:rsid w:val="009E1CE2"/>
    <w:rsid w:val="00BC2FD0"/>
    <w:rsid w:val="00D57773"/>
    <w:rsid w:val="00E2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A349"/>
  <w15:chartTrackingRefBased/>
  <w15:docId w15:val="{809D424C-6F1B-49C6-BC6E-B67032D7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0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70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57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11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ezk.ca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_xi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rezk_garant@cap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ekocentr21@mail.ru" TargetMode="External"/><Relationship Id="rId9" Type="http://schemas.openxmlformats.org/officeDocument/2006/relationships/hyperlink" Target="https://rpn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АГРОХИМСЕРВИС</dc:creator>
  <cp:keywords/>
  <dc:description/>
  <cp:lastModifiedBy>ООО АГРОХИМСЕРВИС</cp:lastModifiedBy>
  <cp:revision>10</cp:revision>
  <cp:lastPrinted>2022-07-21T06:31:00Z</cp:lastPrinted>
  <dcterms:created xsi:type="dcterms:W3CDTF">2022-07-18T07:28:00Z</dcterms:created>
  <dcterms:modified xsi:type="dcterms:W3CDTF">2022-07-21T06:32:00Z</dcterms:modified>
</cp:coreProperties>
</file>