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6" w:rsidRDefault="00CB0216" w:rsidP="009823D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16"/>
          <w:szCs w:val="16"/>
        </w:rPr>
      </w:pPr>
    </w:p>
    <w:p w:rsidR="009823D8" w:rsidRDefault="009823D8" w:rsidP="009823D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:rsidR="00AF609D" w:rsidRPr="008514CB" w:rsidRDefault="00AF609D" w:rsidP="00AF609D">
      <w:pPr>
        <w:spacing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8514CB">
        <w:rPr>
          <w:rFonts w:ascii="Times New Roman" w:hAnsi="Times New Roman"/>
          <w:b/>
          <w:bCs/>
          <w:sz w:val="26"/>
          <w:szCs w:val="26"/>
        </w:rPr>
        <w:t>ПАМЯТКА</w:t>
      </w:r>
    </w:p>
    <w:p w:rsidR="00AF609D" w:rsidRPr="008514CB" w:rsidRDefault="00AF609D" w:rsidP="00AF609D">
      <w:pPr>
        <w:spacing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8514CB">
        <w:rPr>
          <w:rFonts w:ascii="Times New Roman" w:hAnsi="Times New Roman"/>
          <w:b/>
          <w:sz w:val="26"/>
          <w:szCs w:val="26"/>
        </w:rPr>
        <w:t>к реализации жилищного сертификата о праве на получение многодетной семьей, имеющей пять и более несовершеннолетних детей и состоящей на учете в качестве нуждающейся в жилом помещении, единовременной д</w:t>
      </w:r>
      <w:r w:rsidRPr="008514CB">
        <w:rPr>
          <w:rFonts w:ascii="Times New Roman" w:hAnsi="Times New Roman"/>
          <w:b/>
          <w:sz w:val="26"/>
          <w:szCs w:val="26"/>
        </w:rPr>
        <w:t>е</w:t>
      </w:r>
      <w:r w:rsidRPr="008514CB">
        <w:rPr>
          <w:rFonts w:ascii="Times New Roman" w:hAnsi="Times New Roman"/>
          <w:b/>
          <w:sz w:val="26"/>
          <w:szCs w:val="26"/>
        </w:rPr>
        <w:t>нежной выплаты на приобретение или строительство жилого помещения</w:t>
      </w:r>
    </w:p>
    <w:p w:rsidR="00AF609D" w:rsidRPr="008514CB" w:rsidRDefault="00AF609D" w:rsidP="00AF609D">
      <w:pPr>
        <w:spacing w:line="235" w:lineRule="auto"/>
        <w:jc w:val="center"/>
        <w:rPr>
          <w:rFonts w:ascii="Times New Roman" w:hAnsi="Times New Roman"/>
          <w:b/>
          <w:i/>
          <w:iCs/>
          <w:szCs w:val="24"/>
        </w:rPr>
      </w:pPr>
      <w:r w:rsidRPr="008514CB">
        <w:rPr>
          <w:rFonts w:ascii="Times New Roman" w:hAnsi="Times New Roman"/>
          <w:bCs/>
          <w:i/>
          <w:iCs/>
          <w:szCs w:val="24"/>
        </w:rPr>
        <w:t xml:space="preserve">(в соответствии с </w:t>
      </w:r>
      <w:r w:rsidRPr="008514CB">
        <w:rPr>
          <w:rFonts w:ascii="Times New Roman" w:eastAsia="Calibri" w:hAnsi="Times New Roman"/>
          <w:bCs/>
          <w:i/>
          <w:iCs/>
          <w:szCs w:val="24"/>
        </w:rPr>
        <w:t>Порядком</w:t>
      </w:r>
      <w:r w:rsidRPr="008514CB">
        <w:rPr>
          <w:rFonts w:ascii="Times New Roman" w:eastAsia="Calibri" w:hAnsi="Times New Roman"/>
          <w:i/>
          <w:iCs/>
          <w:szCs w:val="24"/>
        </w:rPr>
        <w:t xml:space="preserve"> </w:t>
      </w:r>
      <w:r w:rsidRPr="008514CB">
        <w:rPr>
          <w:rFonts w:ascii="Times New Roman" w:hAnsi="Times New Roman"/>
          <w:i/>
          <w:iCs/>
          <w:szCs w:val="24"/>
        </w:rPr>
        <w:t>предоставления единовременных денежных выплат на приобретение или строительство жилого помещения многодетным семьям, имеющим пять и более несовершеннолетних детей и состоящим на учете в качестве нужда</w:t>
      </w:r>
      <w:r w:rsidRPr="008514CB">
        <w:rPr>
          <w:rFonts w:ascii="Times New Roman" w:hAnsi="Times New Roman"/>
          <w:i/>
          <w:iCs/>
          <w:szCs w:val="24"/>
        </w:rPr>
        <w:t>ю</w:t>
      </w:r>
      <w:r w:rsidRPr="008514CB">
        <w:rPr>
          <w:rFonts w:ascii="Times New Roman" w:hAnsi="Times New Roman"/>
          <w:i/>
          <w:iCs/>
          <w:szCs w:val="24"/>
        </w:rPr>
        <w:t>щихся в жилых помещениях, утвержденным постановлением Кабинета Министров Чувашской Республики от 26 мая 2022 г. № 236)</w:t>
      </w:r>
    </w:p>
    <w:p w:rsidR="00AF609D" w:rsidRPr="00AF609D" w:rsidRDefault="00AF609D" w:rsidP="00A7667C">
      <w:pPr>
        <w:pStyle w:val="ConsPlusNormal"/>
        <w:spacing w:before="240" w:line="235" w:lineRule="auto"/>
        <w:ind w:firstLine="709"/>
        <w:rPr>
          <w:rFonts w:ascii="Times New Roman" w:hAnsi="Times New Roman" w:cs="Times New Roman"/>
          <w:sz w:val="25"/>
          <w:szCs w:val="25"/>
          <w:lang w:eastAsia="ar-SA"/>
        </w:rPr>
      </w:pPr>
      <w:r w:rsidRPr="00AF609D">
        <w:rPr>
          <w:rFonts w:ascii="Times New Roman" w:hAnsi="Times New Roman" w:cs="Times New Roman"/>
          <w:sz w:val="25"/>
          <w:szCs w:val="25"/>
          <w:lang w:eastAsia="ar-SA"/>
        </w:rPr>
        <w:t xml:space="preserve">1. Единовременная </w:t>
      </w:r>
      <w:r w:rsidRPr="00AF609D">
        <w:rPr>
          <w:rFonts w:ascii="Times New Roman" w:hAnsi="Times New Roman" w:cs="Times New Roman"/>
          <w:sz w:val="25"/>
          <w:szCs w:val="25"/>
        </w:rPr>
        <w:t>денежная выплата на приобретение или строительство жилого помещения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 xml:space="preserve"> (далее – выплата) многодетной семье</w:t>
      </w:r>
      <w:r w:rsidRPr="00AF609D">
        <w:rPr>
          <w:rFonts w:ascii="Times New Roman" w:hAnsi="Times New Roman" w:cs="Times New Roman"/>
          <w:sz w:val="25"/>
          <w:szCs w:val="25"/>
        </w:rPr>
        <w:t xml:space="preserve">, имеющей пять и более несовершеннолетних детей и состоящей на учете в качестве нуждающейся в жилом помещении, 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>предоставляется однократно в порядке очередности исходя из времени принятия ее на учет в качестве нуждающейся в жилом помещении.</w:t>
      </w:r>
    </w:p>
    <w:p w:rsidR="00AF609D" w:rsidRPr="00AF609D" w:rsidRDefault="00AF609D" w:rsidP="00A7667C">
      <w:pPr>
        <w:spacing w:line="235" w:lineRule="auto"/>
        <w:ind w:firstLine="709"/>
        <w:jc w:val="both"/>
        <w:rPr>
          <w:rFonts w:ascii="Times New Roman" w:eastAsia="Calibri" w:hAnsi="Times New Roman"/>
          <w:sz w:val="25"/>
          <w:szCs w:val="25"/>
        </w:rPr>
      </w:pPr>
      <w:r w:rsidRPr="00AF609D">
        <w:rPr>
          <w:rFonts w:ascii="Times New Roman" w:eastAsia="Calibri" w:hAnsi="Times New Roman"/>
          <w:sz w:val="25"/>
          <w:szCs w:val="25"/>
        </w:rPr>
        <w:t>2. Право многодетной семьи на получение выплаты удостоверяется именным документом – жилищным сертификатом.</w:t>
      </w:r>
    </w:p>
    <w:p w:rsidR="00AF609D" w:rsidRPr="00AF609D" w:rsidRDefault="00AF609D" w:rsidP="00A7667C">
      <w:pPr>
        <w:spacing w:line="235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AF609D">
        <w:rPr>
          <w:rFonts w:ascii="Times New Roman" w:hAnsi="Times New Roman"/>
          <w:sz w:val="25"/>
          <w:szCs w:val="25"/>
        </w:rPr>
        <w:t xml:space="preserve">3. Выплата предоставляется на приобретение </w:t>
      </w:r>
      <w:r w:rsidRPr="00AF609D">
        <w:rPr>
          <w:rFonts w:ascii="Times New Roman" w:eastAsia="Calibri" w:hAnsi="Times New Roman"/>
          <w:sz w:val="25"/>
          <w:szCs w:val="25"/>
        </w:rPr>
        <w:t xml:space="preserve">или строительство </w:t>
      </w:r>
      <w:r w:rsidRPr="00AF609D">
        <w:rPr>
          <w:rFonts w:ascii="Times New Roman" w:hAnsi="Times New Roman"/>
          <w:sz w:val="25"/>
          <w:szCs w:val="25"/>
        </w:rPr>
        <w:t>на террит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рии Чувашской Республики жилого помещения (нескольких жилых помещений) п</w:t>
      </w:r>
      <w:r w:rsidRPr="00AF609D">
        <w:rPr>
          <w:rFonts w:ascii="Times New Roman" w:hAnsi="Times New Roman"/>
          <w:sz w:val="25"/>
          <w:szCs w:val="25"/>
        </w:rPr>
        <w:t>у</w:t>
      </w:r>
      <w:r w:rsidRPr="00AF609D">
        <w:rPr>
          <w:rFonts w:ascii="Times New Roman" w:hAnsi="Times New Roman"/>
          <w:sz w:val="25"/>
          <w:szCs w:val="25"/>
        </w:rPr>
        <w:t>тем заключения договора (договоров) куп</w:t>
      </w:r>
      <w:r w:rsidRPr="00AF609D">
        <w:rPr>
          <w:rFonts w:ascii="Times New Roman" w:hAnsi="Times New Roman"/>
          <w:sz w:val="25"/>
          <w:szCs w:val="25"/>
        </w:rPr>
        <w:softHyphen/>
        <w:t>ли-продажи жилого помещения либо д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 xml:space="preserve">говора (договоров) участия в долевом строительстве </w:t>
      </w:r>
      <w:r w:rsidRPr="00AF609D">
        <w:rPr>
          <w:rFonts w:ascii="Times New Roman" w:hAnsi="Times New Roman"/>
          <w:sz w:val="25"/>
          <w:szCs w:val="25"/>
          <w:lang w:eastAsia="ar-SA"/>
        </w:rPr>
        <w:t>многоквартирного дома, либо договора (договоров) уступки прав требований по договору участия в долевом строительстве, либо договора подряда на строительство индивидуального жилого дома.</w:t>
      </w:r>
    </w:p>
    <w:p w:rsidR="00AF609D" w:rsidRPr="00AF609D" w:rsidRDefault="00AF609D" w:rsidP="00A7667C">
      <w:pPr>
        <w:pStyle w:val="ConsPlusNormal"/>
        <w:widowControl/>
        <w:spacing w:line="235" w:lineRule="auto"/>
        <w:ind w:firstLine="709"/>
        <w:rPr>
          <w:rFonts w:ascii="Times New Roman" w:hAnsi="Times New Roman" w:cs="Times New Roman"/>
          <w:sz w:val="25"/>
          <w:szCs w:val="25"/>
          <w:lang w:eastAsia="ar-SA"/>
        </w:rPr>
      </w:pPr>
      <w:r w:rsidRPr="00AF609D">
        <w:rPr>
          <w:rFonts w:ascii="Times New Roman" w:hAnsi="Times New Roman" w:cs="Times New Roman"/>
          <w:sz w:val="25"/>
          <w:szCs w:val="25"/>
          <w:lang w:eastAsia="ar-SA"/>
        </w:rPr>
        <w:t>4. Многодетная семья может использовать также собственные и (или) зае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>м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>ные средства, а также средства мер государственной поддержки (например, мат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>е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 xml:space="preserve">ринский капитал). </w:t>
      </w:r>
    </w:p>
    <w:p w:rsidR="00AF609D" w:rsidRPr="00AF609D" w:rsidRDefault="00AF609D" w:rsidP="00A7667C">
      <w:pPr>
        <w:pStyle w:val="ConsPlusNormal"/>
        <w:widowControl/>
        <w:spacing w:line="235" w:lineRule="auto"/>
        <w:ind w:firstLine="709"/>
        <w:rPr>
          <w:rFonts w:ascii="Times New Roman" w:hAnsi="Times New Roman" w:cs="Times New Roman"/>
          <w:sz w:val="25"/>
          <w:szCs w:val="25"/>
          <w:lang w:eastAsia="ar-SA"/>
        </w:rPr>
      </w:pPr>
      <w:r w:rsidRPr="00AF609D">
        <w:rPr>
          <w:rFonts w:ascii="Times New Roman" w:hAnsi="Times New Roman" w:cs="Times New Roman"/>
          <w:sz w:val="25"/>
          <w:szCs w:val="25"/>
          <w:lang w:eastAsia="ar-SA"/>
        </w:rPr>
        <w:t>5. Выплата не может быть использована:</w:t>
      </w:r>
    </w:p>
    <w:p w:rsidR="00AF609D" w:rsidRPr="00AF609D" w:rsidRDefault="00AF609D" w:rsidP="00A7667C">
      <w:pPr>
        <w:pStyle w:val="ConsPlusNormal"/>
        <w:widowControl/>
        <w:spacing w:line="235" w:lineRule="auto"/>
        <w:ind w:firstLine="709"/>
        <w:rPr>
          <w:rFonts w:ascii="Times New Roman" w:hAnsi="Times New Roman" w:cs="Times New Roman"/>
          <w:sz w:val="25"/>
          <w:szCs w:val="25"/>
          <w:lang w:eastAsia="ar-SA"/>
        </w:rPr>
      </w:pPr>
      <w:r w:rsidRPr="00AF609D">
        <w:rPr>
          <w:rFonts w:ascii="Times New Roman" w:hAnsi="Times New Roman" w:cs="Times New Roman"/>
          <w:sz w:val="25"/>
          <w:szCs w:val="25"/>
          <w:lang w:eastAsia="ar-SA"/>
        </w:rPr>
        <w:t>а) на приобретение жилого помещения, признанного непригодным для пр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>о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>живания или не отвечающего установленным требованиям к жилым помещениям, или находящегося в многоквартирном доме, который признан аварийным и подл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>е</w:t>
      </w:r>
      <w:r w:rsidRPr="00AF609D">
        <w:rPr>
          <w:rFonts w:ascii="Times New Roman" w:hAnsi="Times New Roman" w:cs="Times New Roman"/>
          <w:sz w:val="25"/>
          <w:szCs w:val="25"/>
          <w:lang w:eastAsia="ar-SA"/>
        </w:rPr>
        <w:t>жащим сносу или реконструкции;</w:t>
      </w:r>
    </w:p>
    <w:p w:rsidR="00AF609D" w:rsidRPr="00AF609D" w:rsidRDefault="00AF609D" w:rsidP="00A7667C">
      <w:pPr>
        <w:pStyle w:val="ConsPlusNormal"/>
        <w:widowControl/>
        <w:spacing w:line="235" w:lineRule="auto"/>
        <w:ind w:firstLine="709"/>
        <w:rPr>
          <w:rFonts w:ascii="Times New Roman" w:hAnsi="Times New Roman" w:cs="Times New Roman"/>
          <w:sz w:val="25"/>
          <w:szCs w:val="25"/>
          <w:lang w:eastAsia="ar-SA"/>
        </w:rPr>
      </w:pPr>
      <w:r w:rsidRPr="00AF609D">
        <w:rPr>
          <w:rFonts w:ascii="Times New Roman" w:hAnsi="Times New Roman" w:cs="Times New Roman"/>
          <w:sz w:val="25"/>
          <w:szCs w:val="25"/>
          <w:lang w:eastAsia="ar-SA"/>
        </w:rPr>
        <w:t xml:space="preserve">б) на приобретение жилого помещения у близких родственников (супруга (супруги), дедушки, бабушки, внуков, родителей (в том числе усыновителей), детей (в том числе усыновленных), полнородных и </w:t>
      </w:r>
      <w:proofErr w:type="spellStart"/>
      <w:r w:rsidRPr="00AF609D">
        <w:rPr>
          <w:rFonts w:ascii="Times New Roman" w:hAnsi="Times New Roman" w:cs="Times New Roman"/>
          <w:sz w:val="25"/>
          <w:szCs w:val="25"/>
          <w:lang w:eastAsia="ar-SA"/>
        </w:rPr>
        <w:t>неполнородных</w:t>
      </w:r>
      <w:proofErr w:type="spellEnd"/>
      <w:r w:rsidRPr="00AF609D">
        <w:rPr>
          <w:rFonts w:ascii="Times New Roman" w:hAnsi="Times New Roman" w:cs="Times New Roman"/>
          <w:sz w:val="25"/>
          <w:szCs w:val="25"/>
          <w:lang w:eastAsia="ar-SA"/>
        </w:rPr>
        <w:t xml:space="preserve"> братьев и сестер);</w:t>
      </w:r>
    </w:p>
    <w:p w:rsidR="00AF609D" w:rsidRPr="00AF609D" w:rsidRDefault="00AF609D" w:rsidP="00A7667C">
      <w:pPr>
        <w:pStyle w:val="ConsPlusNormal"/>
        <w:widowControl/>
        <w:spacing w:line="235" w:lineRule="auto"/>
        <w:ind w:firstLine="709"/>
        <w:rPr>
          <w:rFonts w:ascii="Times New Roman" w:hAnsi="Times New Roman" w:cs="Times New Roman"/>
          <w:sz w:val="25"/>
          <w:szCs w:val="25"/>
          <w:lang w:eastAsia="ar-SA"/>
        </w:rPr>
      </w:pPr>
      <w:r w:rsidRPr="00AF609D">
        <w:rPr>
          <w:rFonts w:ascii="Times New Roman" w:hAnsi="Times New Roman" w:cs="Times New Roman"/>
          <w:sz w:val="25"/>
          <w:szCs w:val="25"/>
          <w:lang w:eastAsia="ar-SA"/>
        </w:rPr>
        <w:t>в) на оплату земельного участка при приобретении индивидуального жилого дома (части (доли) жилого дома) с земельным участком, занятым указанным жилым домом.</w:t>
      </w:r>
    </w:p>
    <w:p w:rsidR="00AF609D" w:rsidRPr="00AF609D" w:rsidRDefault="00AF609D" w:rsidP="00A7667C">
      <w:pPr>
        <w:spacing w:line="235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  <w:lang w:eastAsia="ar-SA"/>
        </w:rPr>
        <w:t>6. Суммарная общая площадь приобретенных и строящихся за счет выплаты жилых помещений и жилых помещений, занимаемых членами многодетной семьи по договору социального найма и (или) принадлежащих им на праве собственности на дату подачи заявления о выдаче сертификата, в расчете на каждого члена мног</w:t>
      </w:r>
      <w:r w:rsidRPr="00AF609D">
        <w:rPr>
          <w:rFonts w:ascii="Times New Roman" w:hAnsi="Times New Roman"/>
          <w:sz w:val="25"/>
          <w:szCs w:val="25"/>
          <w:lang w:eastAsia="ar-SA"/>
        </w:rPr>
        <w:t>о</w:t>
      </w:r>
      <w:r w:rsidRPr="00AF609D">
        <w:rPr>
          <w:rFonts w:ascii="Times New Roman" w:hAnsi="Times New Roman"/>
          <w:sz w:val="25"/>
          <w:szCs w:val="25"/>
          <w:lang w:eastAsia="ar-SA"/>
        </w:rPr>
        <w:t>детной семьи, указанного в сертификате, не может быть меньше учетной нормы общей площа</w:t>
      </w:r>
      <w:r w:rsidRPr="00AF609D">
        <w:rPr>
          <w:rFonts w:ascii="Times New Roman" w:hAnsi="Times New Roman"/>
          <w:sz w:val="25"/>
          <w:szCs w:val="25"/>
        </w:rPr>
        <w:t>ди жилого помещения, установленной органом местного самоупра</w:t>
      </w:r>
      <w:r w:rsidRPr="00AF609D">
        <w:rPr>
          <w:rFonts w:ascii="Times New Roman" w:hAnsi="Times New Roman"/>
          <w:sz w:val="25"/>
          <w:szCs w:val="25"/>
        </w:rPr>
        <w:t>в</w:t>
      </w:r>
      <w:r w:rsidRPr="00AF609D">
        <w:rPr>
          <w:rFonts w:ascii="Times New Roman" w:hAnsi="Times New Roman"/>
          <w:sz w:val="25"/>
          <w:szCs w:val="25"/>
        </w:rPr>
        <w:t xml:space="preserve">ления по месту нахождения приобретенного </w:t>
      </w:r>
      <w:r w:rsidRPr="00AF609D">
        <w:rPr>
          <w:rFonts w:ascii="Times New Roman" w:eastAsia="Calibri" w:hAnsi="Times New Roman"/>
          <w:sz w:val="25"/>
          <w:szCs w:val="25"/>
        </w:rPr>
        <w:t xml:space="preserve">или строящегося </w:t>
      </w:r>
      <w:r w:rsidRPr="00AF609D">
        <w:rPr>
          <w:rFonts w:ascii="Times New Roman" w:hAnsi="Times New Roman"/>
          <w:sz w:val="25"/>
          <w:szCs w:val="25"/>
        </w:rPr>
        <w:t>жилого помещения в целях принятия граждан на учет в качестве нуждающихся в жилых помещениях.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7. Приобретенное</w:t>
      </w:r>
      <w:r w:rsidRPr="00AF609D">
        <w:rPr>
          <w:rFonts w:ascii="Times New Roman" w:eastAsia="Calibri" w:hAnsi="Times New Roman"/>
          <w:sz w:val="25"/>
          <w:szCs w:val="25"/>
        </w:rPr>
        <w:t xml:space="preserve"> или построенное </w:t>
      </w:r>
      <w:r w:rsidRPr="00AF609D">
        <w:rPr>
          <w:rFonts w:ascii="Times New Roman" w:hAnsi="Times New Roman"/>
          <w:sz w:val="25"/>
          <w:szCs w:val="25"/>
        </w:rPr>
        <w:t xml:space="preserve">за счет выплаты жилое помещение оформляется в общую собственность всех членов многодетной семьи, указанных в сертификате. При приобретении двух и более жилых помещений собственники в </w:t>
      </w:r>
      <w:r w:rsidRPr="00AF609D">
        <w:rPr>
          <w:rFonts w:ascii="Times New Roman" w:hAnsi="Times New Roman"/>
          <w:sz w:val="25"/>
          <w:szCs w:val="25"/>
        </w:rPr>
        <w:lastRenderedPageBreak/>
        <w:t xml:space="preserve">отношении каждого жилого помещения определяются </w:t>
      </w:r>
      <w:r w:rsidRPr="00AF609D">
        <w:rPr>
          <w:rStyle w:val="f"/>
          <w:rFonts w:ascii="Times New Roman" w:hAnsi="Times New Roman"/>
          <w:sz w:val="25"/>
          <w:szCs w:val="25"/>
        </w:rPr>
        <w:t>по</w:t>
      </w:r>
      <w:r w:rsidRPr="00AF609D">
        <w:rPr>
          <w:rFonts w:ascii="Times New Roman" w:hAnsi="Times New Roman"/>
          <w:sz w:val="25"/>
          <w:szCs w:val="25"/>
        </w:rPr>
        <w:t xml:space="preserve"> </w:t>
      </w:r>
      <w:r w:rsidRPr="00AF609D">
        <w:rPr>
          <w:rStyle w:val="f"/>
          <w:rFonts w:ascii="Times New Roman" w:hAnsi="Times New Roman"/>
          <w:sz w:val="25"/>
          <w:szCs w:val="25"/>
        </w:rPr>
        <w:t>договоренности</w:t>
      </w:r>
      <w:r w:rsidRPr="00AF609D">
        <w:rPr>
          <w:rFonts w:ascii="Times New Roman" w:hAnsi="Times New Roman"/>
          <w:sz w:val="25"/>
          <w:szCs w:val="25"/>
        </w:rPr>
        <w:t xml:space="preserve"> членов многодетной семьи.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  <w:lang w:eastAsia="ar-SA"/>
        </w:rPr>
        <w:t xml:space="preserve">В случае строительства индивидуального жилого дома по договору подряда </w:t>
      </w:r>
      <w:r w:rsidRPr="00AF609D">
        <w:rPr>
          <w:rFonts w:ascii="Times New Roman" w:hAnsi="Times New Roman"/>
          <w:sz w:val="25"/>
          <w:szCs w:val="25"/>
        </w:rPr>
        <w:t>он оформляется в общую собственность всех членов многодетной семьи</w:t>
      </w:r>
      <w:r w:rsidRPr="00AF609D">
        <w:rPr>
          <w:rFonts w:ascii="Times New Roman" w:hAnsi="Times New Roman"/>
          <w:sz w:val="25"/>
          <w:szCs w:val="25"/>
          <w:lang w:eastAsia="ar-SA"/>
        </w:rPr>
        <w:t xml:space="preserve"> в срок не позднее 30 декабря очередного финансового года (30 декабря 2023 г., если сертиф</w:t>
      </w:r>
      <w:r w:rsidRPr="00AF609D">
        <w:rPr>
          <w:rFonts w:ascii="Times New Roman" w:hAnsi="Times New Roman"/>
          <w:sz w:val="25"/>
          <w:szCs w:val="25"/>
          <w:lang w:eastAsia="ar-SA"/>
        </w:rPr>
        <w:t>и</w:t>
      </w:r>
      <w:r w:rsidRPr="00AF609D">
        <w:rPr>
          <w:rFonts w:ascii="Times New Roman" w:hAnsi="Times New Roman"/>
          <w:sz w:val="25"/>
          <w:szCs w:val="25"/>
          <w:lang w:eastAsia="ar-SA"/>
        </w:rPr>
        <w:t>кат получен в 2022 году), за исключением случая, предусмотренного абзацем че</w:t>
      </w:r>
      <w:r w:rsidRPr="00AF609D">
        <w:rPr>
          <w:rFonts w:ascii="Times New Roman" w:hAnsi="Times New Roman"/>
          <w:sz w:val="25"/>
          <w:szCs w:val="25"/>
          <w:lang w:eastAsia="ar-SA"/>
        </w:rPr>
        <w:t>т</w:t>
      </w:r>
      <w:r w:rsidRPr="00AF609D">
        <w:rPr>
          <w:rFonts w:ascii="Times New Roman" w:hAnsi="Times New Roman"/>
          <w:sz w:val="25"/>
          <w:szCs w:val="25"/>
          <w:lang w:eastAsia="ar-SA"/>
        </w:rPr>
        <w:t xml:space="preserve">вертым настоящего пункта (привлечения кредитных средств). </w:t>
      </w:r>
      <w:r w:rsidRPr="00AF609D">
        <w:rPr>
          <w:rFonts w:ascii="Times New Roman" w:hAnsi="Times New Roman"/>
          <w:sz w:val="25"/>
          <w:szCs w:val="25"/>
        </w:rPr>
        <w:t>Орган местного с</w:t>
      </w:r>
      <w:r w:rsidRPr="00AF609D">
        <w:rPr>
          <w:rFonts w:ascii="Times New Roman" w:hAnsi="Times New Roman"/>
          <w:sz w:val="25"/>
          <w:szCs w:val="25"/>
        </w:rPr>
        <w:t>а</w:t>
      </w:r>
      <w:r w:rsidRPr="00AF609D">
        <w:rPr>
          <w:rFonts w:ascii="Times New Roman" w:hAnsi="Times New Roman"/>
          <w:sz w:val="25"/>
          <w:szCs w:val="25"/>
        </w:rPr>
        <w:t>моуправления осуществляет контроль за оформлением построенного индивидуал</w:t>
      </w:r>
      <w:r w:rsidRPr="00AF609D">
        <w:rPr>
          <w:rFonts w:ascii="Times New Roman" w:hAnsi="Times New Roman"/>
          <w:sz w:val="25"/>
          <w:szCs w:val="25"/>
        </w:rPr>
        <w:t>ь</w:t>
      </w:r>
      <w:r w:rsidRPr="00AF609D">
        <w:rPr>
          <w:rFonts w:ascii="Times New Roman" w:hAnsi="Times New Roman"/>
          <w:sz w:val="25"/>
          <w:szCs w:val="25"/>
        </w:rPr>
        <w:t>ного жилого дома в общую собственность всех членов многодетной семьи и вправе требовать от многодетной семьи в судебном порядке возврата средств в размере предоставленной выплаты в случае несоблюдения срока, установленного насто</w:t>
      </w:r>
      <w:r w:rsidRPr="00AF609D">
        <w:rPr>
          <w:rFonts w:ascii="Times New Roman" w:hAnsi="Times New Roman"/>
          <w:sz w:val="25"/>
          <w:szCs w:val="25"/>
        </w:rPr>
        <w:t>я</w:t>
      </w:r>
      <w:r w:rsidRPr="00AF609D">
        <w:rPr>
          <w:rFonts w:ascii="Times New Roman" w:hAnsi="Times New Roman"/>
          <w:sz w:val="25"/>
          <w:szCs w:val="25"/>
        </w:rPr>
        <w:t>щим абзацем.</w:t>
      </w:r>
    </w:p>
    <w:p w:rsidR="00AF609D" w:rsidRPr="00AF609D" w:rsidRDefault="00AF609D" w:rsidP="00A7667C">
      <w:pPr>
        <w:spacing w:line="288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В случае приобретения жилого помещения по договору участия в долевом строительстве либо договору уступки прав требований по договору участия в дол</w:t>
      </w:r>
      <w:r w:rsidRPr="00AF609D">
        <w:rPr>
          <w:rFonts w:ascii="Times New Roman" w:hAnsi="Times New Roman"/>
          <w:sz w:val="25"/>
          <w:szCs w:val="25"/>
        </w:rPr>
        <w:t>е</w:t>
      </w:r>
      <w:r w:rsidRPr="00AF609D">
        <w:rPr>
          <w:rFonts w:ascii="Times New Roman" w:hAnsi="Times New Roman"/>
          <w:sz w:val="25"/>
          <w:szCs w:val="25"/>
        </w:rPr>
        <w:t>вом строительстве допускается указание в договоре участия в долевом строительс</w:t>
      </w:r>
      <w:r w:rsidRPr="00AF609D">
        <w:rPr>
          <w:rFonts w:ascii="Times New Roman" w:hAnsi="Times New Roman"/>
          <w:sz w:val="25"/>
          <w:szCs w:val="25"/>
        </w:rPr>
        <w:t>т</w:t>
      </w:r>
      <w:r w:rsidRPr="00AF609D">
        <w:rPr>
          <w:rFonts w:ascii="Times New Roman" w:hAnsi="Times New Roman"/>
          <w:sz w:val="25"/>
          <w:szCs w:val="25"/>
        </w:rPr>
        <w:t>ве (договоре уступки прав требований по договору участия в долевом строительс</w:t>
      </w:r>
      <w:r w:rsidRPr="00AF609D">
        <w:rPr>
          <w:rFonts w:ascii="Times New Roman" w:hAnsi="Times New Roman"/>
          <w:sz w:val="25"/>
          <w:szCs w:val="25"/>
        </w:rPr>
        <w:t>т</w:t>
      </w:r>
      <w:r w:rsidRPr="00AF609D">
        <w:rPr>
          <w:rFonts w:ascii="Times New Roman" w:hAnsi="Times New Roman"/>
          <w:sz w:val="25"/>
          <w:szCs w:val="25"/>
        </w:rPr>
        <w:t>ве) в качестве участника (участников) долевого строительства одного из супругов (родителя в неполной многодетной семье) или обоих супругов. При этом лицо (л</w:t>
      </w:r>
      <w:r w:rsidRPr="00AF609D">
        <w:rPr>
          <w:rFonts w:ascii="Times New Roman" w:hAnsi="Times New Roman"/>
          <w:sz w:val="25"/>
          <w:szCs w:val="25"/>
        </w:rPr>
        <w:t>и</w:t>
      </w:r>
      <w:r w:rsidRPr="00AF609D">
        <w:rPr>
          <w:rFonts w:ascii="Times New Roman" w:hAnsi="Times New Roman"/>
          <w:sz w:val="25"/>
          <w:szCs w:val="25"/>
        </w:rPr>
        <w:t>ца), являющееся участником долевого строительства, представляет в орган местн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го самоуправления нотариально заверенное обязательство переоформить жилое п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мещение, являющееся объектом долевого строительства, в общую собственность всех членов семьи, указанных в сертификате, в течение двух месяцев после гос</w:t>
      </w:r>
      <w:r w:rsidRPr="00AF609D">
        <w:rPr>
          <w:rFonts w:ascii="Times New Roman" w:hAnsi="Times New Roman"/>
          <w:sz w:val="25"/>
          <w:szCs w:val="25"/>
        </w:rPr>
        <w:t>у</w:t>
      </w:r>
      <w:r w:rsidRPr="00AF609D">
        <w:rPr>
          <w:rFonts w:ascii="Times New Roman" w:hAnsi="Times New Roman"/>
          <w:sz w:val="25"/>
          <w:szCs w:val="25"/>
        </w:rPr>
        <w:t>дарственной регистрации права собственности лица (лиц), являющегося участником долевого строительства, на такое жилое помещение.</w:t>
      </w:r>
    </w:p>
    <w:p w:rsidR="00AF609D" w:rsidRPr="00AF609D" w:rsidRDefault="00AF609D" w:rsidP="00A7667C">
      <w:pPr>
        <w:spacing w:line="235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AF609D">
        <w:rPr>
          <w:rFonts w:ascii="Times New Roman" w:hAnsi="Times New Roman"/>
          <w:sz w:val="25"/>
          <w:szCs w:val="25"/>
        </w:rPr>
        <w:t>В случае использования ипотечного жилищного кредита (займа) при прио</w:t>
      </w:r>
      <w:r w:rsidRPr="00AF609D">
        <w:rPr>
          <w:rFonts w:ascii="Times New Roman" w:hAnsi="Times New Roman"/>
          <w:sz w:val="25"/>
          <w:szCs w:val="25"/>
        </w:rPr>
        <w:t>б</w:t>
      </w:r>
      <w:r w:rsidRPr="00AF609D">
        <w:rPr>
          <w:rFonts w:ascii="Times New Roman" w:hAnsi="Times New Roman"/>
          <w:sz w:val="25"/>
          <w:szCs w:val="25"/>
        </w:rPr>
        <w:t>ретении или строительстве жилого помещения допускается оформление приобр</w:t>
      </w:r>
      <w:r w:rsidRPr="00AF609D">
        <w:rPr>
          <w:rFonts w:ascii="Times New Roman" w:hAnsi="Times New Roman"/>
          <w:sz w:val="25"/>
          <w:szCs w:val="25"/>
        </w:rPr>
        <w:t>е</w:t>
      </w:r>
      <w:r w:rsidRPr="00AF609D">
        <w:rPr>
          <w:rFonts w:ascii="Times New Roman" w:hAnsi="Times New Roman"/>
          <w:sz w:val="25"/>
          <w:szCs w:val="25"/>
        </w:rPr>
        <w:t xml:space="preserve">тенного </w:t>
      </w:r>
      <w:r w:rsidRPr="00AF609D">
        <w:rPr>
          <w:rFonts w:ascii="Times New Roman" w:hAnsi="Times New Roman"/>
          <w:sz w:val="25"/>
          <w:szCs w:val="25"/>
          <w:lang w:eastAsia="ar-SA"/>
        </w:rPr>
        <w:t xml:space="preserve">или </w:t>
      </w:r>
      <w:r w:rsidRPr="00AF609D">
        <w:rPr>
          <w:rFonts w:ascii="Times New Roman" w:hAnsi="Times New Roman"/>
          <w:sz w:val="25"/>
          <w:szCs w:val="25"/>
        </w:rPr>
        <w:t xml:space="preserve">построенного </w:t>
      </w:r>
      <w:r w:rsidRPr="00AF609D">
        <w:rPr>
          <w:rFonts w:ascii="Times New Roman" w:hAnsi="Times New Roman"/>
          <w:sz w:val="25"/>
          <w:szCs w:val="25"/>
          <w:lang w:eastAsia="ar-SA"/>
        </w:rPr>
        <w:t xml:space="preserve">жилого помещения </w:t>
      </w:r>
      <w:r w:rsidRPr="00AF609D">
        <w:rPr>
          <w:rFonts w:ascii="Times New Roman" w:hAnsi="Times New Roman"/>
          <w:sz w:val="25"/>
          <w:szCs w:val="25"/>
        </w:rPr>
        <w:t>в собственность одного из супругов (родителя в неполной многодетной семье) или обоих супругов. При этом лицо (л</w:t>
      </w:r>
      <w:r w:rsidRPr="00AF609D">
        <w:rPr>
          <w:rFonts w:ascii="Times New Roman" w:hAnsi="Times New Roman"/>
          <w:sz w:val="25"/>
          <w:szCs w:val="25"/>
        </w:rPr>
        <w:t>и</w:t>
      </w:r>
      <w:r w:rsidRPr="00AF609D">
        <w:rPr>
          <w:rFonts w:ascii="Times New Roman" w:hAnsi="Times New Roman"/>
          <w:sz w:val="25"/>
          <w:szCs w:val="25"/>
        </w:rPr>
        <w:t xml:space="preserve">ца), на чье имя оформлено право собственности на жилое помещение, представляет в орган местного самоуправления нотариально заверенное </w:t>
      </w:r>
      <w:r w:rsidRPr="00AF609D">
        <w:rPr>
          <w:rStyle w:val="f"/>
          <w:rFonts w:ascii="Times New Roman" w:hAnsi="Times New Roman"/>
          <w:sz w:val="25"/>
          <w:szCs w:val="25"/>
        </w:rPr>
        <w:t>обязательство</w:t>
      </w:r>
      <w:r w:rsidRPr="00AF609D">
        <w:rPr>
          <w:rFonts w:ascii="Times New Roman" w:hAnsi="Times New Roman"/>
          <w:sz w:val="25"/>
          <w:szCs w:val="25"/>
        </w:rPr>
        <w:t xml:space="preserve"> переофо</w:t>
      </w:r>
      <w:r w:rsidRPr="00AF609D">
        <w:rPr>
          <w:rFonts w:ascii="Times New Roman" w:hAnsi="Times New Roman"/>
          <w:sz w:val="25"/>
          <w:szCs w:val="25"/>
        </w:rPr>
        <w:t>р</w:t>
      </w:r>
      <w:r w:rsidRPr="00AF609D">
        <w:rPr>
          <w:rFonts w:ascii="Times New Roman" w:hAnsi="Times New Roman"/>
          <w:sz w:val="25"/>
          <w:szCs w:val="25"/>
        </w:rPr>
        <w:t>мить приобретенное или построенное с помощью выплаты жилое помещение в о</w:t>
      </w:r>
      <w:r w:rsidRPr="00AF609D">
        <w:rPr>
          <w:rFonts w:ascii="Times New Roman" w:hAnsi="Times New Roman"/>
          <w:sz w:val="25"/>
          <w:szCs w:val="25"/>
        </w:rPr>
        <w:t>б</w:t>
      </w:r>
      <w:r w:rsidRPr="00AF609D">
        <w:rPr>
          <w:rFonts w:ascii="Times New Roman" w:hAnsi="Times New Roman"/>
          <w:sz w:val="25"/>
          <w:szCs w:val="25"/>
        </w:rPr>
        <w:t>щую собственность всех членов многодетной семьи, указанных в сертификате, в течение двух месяцев после снятия обременения с жилого помещения.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В случае использования ипотечного жилищного кредита (займа) при прио</w:t>
      </w:r>
      <w:r w:rsidRPr="00AF609D">
        <w:rPr>
          <w:rFonts w:ascii="Times New Roman" w:hAnsi="Times New Roman"/>
          <w:sz w:val="25"/>
          <w:szCs w:val="25"/>
        </w:rPr>
        <w:t>б</w:t>
      </w:r>
      <w:r w:rsidRPr="00AF609D">
        <w:rPr>
          <w:rFonts w:ascii="Times New Roman" w:hAnsi="Times New Roman"/>
          <w:sz w:val="25"/>
          <w:szCs w:val="25"/>
        </w:rPr>
        <w:t>ретении жилого помещения по договору участия в долевом строительстве либо д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говору уступки прав требования по договору участия в долевом строительстве д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пускается указание в договоре участия в долевом строительстве (договоре уступки прав требований по договору участия в долевом строительстве) в качестве участн</w:t>
      </w:r>
      <w:r w:rsidRPr="00AF609D">
        <w:rPr>
          <w:rFonts w:ascii="Times New Roman" w:hAnsi="Times New Roman"/>
          <w:sz w:val="25"/>
          <w:szCs w:val="25"/>
        </w:rPr>
        <w:t>и</w:t>
      </w:r>
      <w:r w:rsidRPr="00AF609D">
        <w:rPr>
          <w:rFonts w:ascii="Times New Roman" w:hAnsi="Times New Roman"/>
          <w:sz w:val="25"/>
          <w:szCs w:val="25"/>
        </w:rPr>
        <w:t>ка (участников) долевого строительства одного из супругов (родителя в неполной многодетной семье) или обоих супругов. При этом лицо (лица), являющееся учас</w:t>
      </w:r>
      <w:r w:rsidRPr="00AF609D">
        <w:rPr>
          <w:rFonts w:ascii="Times New Roman" w:hAnsi="Times New Roman"/>
          <w:sz w:val="25"/>
          <w:szCs w:val="25"/>
        </w:rPr>
        <w:t>т</w:t>
      </w:r>
      <w:r w:rsidRPr="00AF609D">
        <w:rPr>
          <w:rFonts w:ascii="Times New Roman" w:hAnsi="Times New Roman"/>
          <w:sz w:val="25"/>
          <w:szCs w:val="25"/>
        </w:rPr>
        <w:t>ником долевого строительства, представляет в орган местного самоуправления н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</w:t>
      </w:r>
      <w:r w:rsidRPr="00AF609D">
        <w:rPr>
          <w:rFonts w:ascii="Times New Roman" w:hAnsi="Times New Roman"/>
          <w:sz w:val="25"/>
          <w:szCs w:val="25"/>
        </w:rPr>
        <w:t>а</w:t>
      </w:r>
      <w:r w:rsidRPr="00AF609D">
        <w:rPr>
          <w:rFonts w:ascii="Times New Roman" w:hAnsi="Times New Roman"/>
          <w:sz w:val="25"/>
          <w:szCs w:val="25"/>
        </w:rPr>
        <w:t>занных в сертификате, в течение двух месяцев после государственной регистрации прекращения обременения жилого помещения, являющегося объектом долевого строительства по договору участия в долевом строительстве.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Указанные в абзацах третьем – пятом настоящего пункта обязательства пре</w:t>
      </w:r>
      <w:r w:rsidRPr="00AF609D">
        <w:rPr>
          <w:rFonts w:ascii="Times New Roman" w:hAnsi="Times New Roman"/>
          <w:sz w:val="25"/>
          <w:szCs w:val="25"/>
        </w:rPr>
        <w:t>д</w:t>
      </w:r>
      <w:r w:rsidRPr="00AF609D">
        <w:rPr>
          <w:rFonts w:ascii="Times New Roman" w:hAnsi="Times New Roman"/>
          <w:sz w:val="25"/>
          <w:szCs w:val="25"/>
        </w:rPr>
        <w:t>ставляются одновременно с заявлением о перечислении выплаты в счёт оплаты приобретенного жилого помещения или строящегося индивидуального жилого д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ма.</w:t>
      </w:r>
    </w:p>
    <w:p w:rsid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lastRenderedPageBreak/>
        <w:t>8. Размер выплаты рассчитывается органом местного самоуправления на дату выдачи сертификата, указывается в сертификате и остается неизменным в течение всего срока его действия.</w:t>
      </w:r>
    </w:p>
    <w:p w:rsidR="008E7D80" w:rsidRPr="008E7D80" w:rsidRDefault="008E7D80" w:rsidP="008E7D80">
      <w:pPr>
        <w:pStyle w:val="ConsPlusNormal"/>
        <w:widowControl/>
        <w:spacing w:line="23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8E7D80">
        <w:rPr>
          <w:rFonts w:ascii="Times New Roman" w:hAnsi="Times New Roman" w:cs="Times New Roman"/>
          <w:sz w:val="25"/>
          <w:szCs w:val="25"/>
        </w:rPr>
        <w:t>В случае если фактическая стоимость приобретаемого (строящегося) жилого помещения меньше размера выплаты, указанного в сертификате, выплата перечи</w:t>
      </w:r>
      <w:r w:rsidRPr="008E7D80">
        <w:rPr>
          <w:rFonts w:ascii="Times New Roman" w:hAnsi="Times New Roman" w:cs="Times New Roman"/>
          <w:sz w:val="25"/>
          <w:szCs w:val="25"/>
        </w:rPr>
        <w:t>с</w:t>
      </w:r>
      <w:r w:rsidRPr="008E7D80">
        <w:rPr>
          <w:rFonts w:ascii="Times New Roman" w:hAnsi="Times New Roman" w:cs="Times New Roman"/>
          <w:sz w:val="25"/>
          <w:szCs w:val="25"/>
        </w:rPr>
        <w:t>ляется в размере фактической стоимости жилого помещения.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9. По окончании текущего финансового года сертификат недействителен.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F609D" w:rsidRPr="00AF609D" w:rsidRDefault="00AF609D" w:rsidP="00790CD7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AF609D">
        <w:rPr>
          <w:rFonts w:ascii="Times New Roman" w:hAnsi="Times New Roman"/>
          <w:b/>
          <w:bCs/>
          <w:sz w:val="25"/>
          <w:szCs w:val="25"/>
        </w:rPr>
        <w:t>Порядок предоставления выплаты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Для получения выплаты гражданин представляет в орган местного сам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управления заявление о перечислении выплаты по форме согласно приложению № 5 к Порядку, утвержденному постановлением Кабинета Министров Чувашской Ре</w:t>
      </w:r>
      <w:r w:rsidRPr="00AF609D">
        <w:rPr>
          <w:rFonts w:ascii="Times New Roman" w:hAnsi="Times New Roman"/>
          <w:sz w:val="25"/>
          <w:szCs w:val="25"/>
        </w:rPr>
        <w:t>с</w:t>
      </w:r>
      <w:r w:rsidRPr="00AF609D">
        <w:rPr>
          <w:rFonts w:ascii="Times New Roman" w:hAnsi="Times New Roman"/>
          <w:sz w:val="25"/>
          <w:szCs w:val="25"/>
        </w:rPr>
        <w:t>публики от 26 мая 2022 г. № 236, сертификат (подлинник), а также в случае испол</w:t>
      </w:r>
      <w:r w:rsidRPr="00AF609D">
        <w:rPr>
          <w:rFonts w:ascii="Times New Roman" w:hAnsi="Times New Roman"/>
          <w:sz w:val="25"/>
          <w:szCs w:val="25"/>
        </w:rPr>
        <w:t>ь</w:t>
      </w:r>
      <w:r w:rsidRPr="00AF609D">
        <w:rPr>
          <w:rFonts w:ascii="Times New Roman" w:hAnsi="Times New Roman"/>
          <w:sz w:val="25"/>
          <w:szCs w:val="25"/>
        </w:rPr>
        <w:t>зования выплаты на: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а) приобретение жилого помещения по договору купли-продажи – копию д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говора купли-продажи, на основании которого территориальным органом Фед</w:t>
      </w:r>
      <w:r w:rsidRPr="00AF609D">
        <w:rPr>
          <w:rFonts w:ascii="Times New Roman" w:hAnsi="Times New Roman"/>
          <w:sz w:val="25"/>
          <w:szCs w:val="25"/>
        </w:rPr>
        <w:t>е</w:t>
      </w:r>
      <w:r w:rsidRPr="00AF609D">
        <w:rPr>
          <w:rFonts w:ascii="Times New Roman" w:hAnsi="Times New Roman"/>
          <w:sz w:val="25"/>
          <w:szCs w:val="25"/>
        </w:rPr>
        <w:t>ральной службы государственной регистрации, кадастра и картографии осущест</w:t>
      </w:r>
      <w:r w:rsidRPr="00AF609D">
        <w:rPr>
          <w:rFonts w:ascii="Times New Roman" w:hAnsi="Times New Roman"/>
          <w:sz w:val="25"/>
          <w:szCs w:val="25"/>
        </w:rPr>
        <w:t>в</w:t>
      </w:r>
      <w:r w:rsidRPr="00AF609D">
        <w:rPr>
          <w:rFonts w:ascii="Times New Roman" w:hAnsi="Times New Roman"/>
          <w:sz w:val="25"/>
          <w:szCs w:val="25"/>
        </w:rPr>
        <w:t xml:space="preserve">лена государственная регистрация права собственности членов многодетной семьи на жилое помещение; 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б) приобретение жилого помещения по договору участия в долевом стро</w:t>
      </w:r>
      <w:r w:rsidRPr="00AF609D">
        <w:rPr>
          <w:rFonts w:ascii="Times New Roman" w:hAnsi="Times New Roman"/>
          <w:sz w:val="25"/>
          <w:szCs w:val="25"/>
        </w:rPr>
        <w:t>и</w:t>
      </w:r>
      <w:r w:rsidRPr="00AF609D">
        <w:rPr>
          <w:rFonts w:ascii="Times New Roman" w:hAnsi="Times New Roman"/>
          <w:sz w:val="25"/>
          <w:szCs w:val="25"/>
        </w:rPr>
        <w:t>тельстве – копию договора участия в долевом строительстве, зарегистрированного территориальным органом Федеральной службы государственной регистрации, к</w:t>
      </w:r>
      <w:r w:rsidRPr="00AF609D">
        <w:rPr>
          <w:rFonts w:ascii="Times New Roman" w:hAnsi="Times New Roman"/>
          <w:sz w:val="25"/>
          <w:szCs w:val="25"/>
        </w:rPr>
        <w:t>а</w:t>
      </w:r>
      <w:r w:rsidRPr="00AF609D">
        <w:rPr>
          <w:rFonts w:ascii="Times New Roman" w:hAnsi="Times New Roman"/>
          <w:sz w:val="25"/>
          <w:szCs w:val="25"/>
        </w:rPr>
        <w:t>дастра и картографии. При участии в долевом строительстве жилого помещения с размещением денежных средств на счетах эскроу также представляется копия д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кумента, подтверждающего открытие счета эскроу;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в) приобретение жилого помещения по договору уступки прав требований</w:t>
      </w:r>
      <w:r w:rsidRPr="00AF609D">
        <w:rPr>
          <w:rFonts w:ascii="Times New Roman" w:hAnsi="Times New Roman"/>
          <w:sz w:val="25"/>
          <w:szCs w:val="25"/>
          <w:lang w:eastAsia="ar-SA"/>
        </w:rPr>
        <w:t xml:space="preserve"> </w:t>
      </w:r>
      <w:r w:rsidRPr="00AF609D">
        <w:rPr>
          <w:rFonts w:ascii="Times New Roman" w:hAnsi="Times New Roman"/>
          <w:sz w:val="25"/>
          <w:szCs w:val="25"/>
        </w:rPr>
        <w:t>по договору участия в долевом строительстве – копию договора уступки прав требов</w:t>
      </w:r>
      <w:r w:rsidRPr="00AF609D">
        <w:rPr>
          <w:rFonts w:ascii="Times New Roman" w:hAnsi="Times New Roman"/>
          <w:sz w:val="25"/>
          <w:szCs w:val="25"/>
        </w:rPr>
        <w:t>а</w:t>
      </w:r>
      <w:r w:rsidRPr="00AF609D">
        <w:rPr>
          <w:rFonts w:ascii="Times New Roman" w:hAnsi="Times New Roman"/>
          <w:sz w:val="25"/>
          <w:szCs w:val="25"/>
        </w:rPr>
        <w:t>ний</w:t>
      </w:r>
      <w:r w:rsidRPr="00AF609D">
        <w:rPr>
          <w:rFonts w:ascii="Times New Roman" w:hAnsi="Times New Roman"/>
          <w:sz w:val="25"/>
          <w:szCs w:val="25"/>
          <w:lang w:eastAsia="ar-SA"/>
        </w:rPr>
        <w:t xml:space="preserve"> по договору участия в долевом строительстве</w:t>
      </w:r>
      <w:r w:rsidRPr="00AF609D">
        <w:rPr>
          <w:rFonts w:ascii="Times New Roman" w:hAnsi="Times New Roman"/>
          <w:sz w:val="25"/>
          <w:szCs w:val="25"/>
        </w:rPr>
        <w:t>, зарегистрированного территор</w:t>
      </w:r>
      <w:r w:rsidRPr="00AF609D">
        <w:rPr>
          <w:rFonts w:ascii="Times New Roman" w:hAnsi="Times New Roman"/>
          <w:sz w:val="25"/>
          <w:szCs w:val="25"/>
        </w:rPr>
        <w:t>и</w:t>
      </w:r>
      <w:r w:rsidRPr="00AF609D">
        <w:rPr>
          <w:rFonts w:ascii="Times New Roman" w:hAnsi="Times New Roman"/>
          <w:sz w:val="25"/>
          <w:szCs w:val="25"/>
        </w:rPr>
        <w:t>альным органом Федеральной службы государственной регистрации, кадастра и картографии;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г) строительство индивидуального жилого дома – копию договора подряда на строительство индивидуального жилого дома и копию правоустанавливающего д</w:t>
      </w:r>
      <w:r w:rsidRPr="00AF609D">
        <w:rPr>
          <w:rFonts w:ascii="Times New Roman" w:hAnsi="Times New Roman"/>
          <w:sz w:val="25"/>
          <w:szCs w:val="25"/>
        </w:rPr>
        <w:t>о</w:t>
      </w:r>
      <w:r w:rsidRPr="00AF609D">
        <w:rPr>
          <w:rFonts w:ascii="Times New Roman" w:hAnsi="Times New Roman"/>
          <w:sz w:val="25"/>
          <w:szCs w:val="25"/>
        </w:rPr>
        <w:t>кумента на земельный участок, на котором планируется строительство индивид</w:t>
      </w:r>
      <w:r w:rsidRPr="00AF609D">
        <w:rPr>
          <w:rFonts w:ascii="Times New Roman" w:hAnsi="Times New Roman"/>
          <w:sz w:val="25"/>
          <w:szCs w:val="25"/>
        </w:rPr>
        <w:t>у</w:t>
      </w:r>
      <w:r w:rsidRPr="00AF609D">
        <w:rPr>
          <w:rFonts w:ascii="Times New Roman" w:hAnsi="Times New Roman"/>
          <w:sz w:val="25"/>
          <w:szCs w:val="25"/>
        </w:rPr>
        <w:t xml:space="preserve">ального жилого дома. 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При приобретении или строительстве двух и более жилых помещений соо</w:t>
      </w:r>
      <w:r w:rsidRPr="00AF609D">
        <w:rPr>
          <w:rFonts w:ascii="Times New Roman" w:hAnsi="Times New Roman"/>
          <w:sz w:val="25"/>
          <w:szCs w:val="25"/>
        </w:rPr>
        <w:t>т</w:t>
      </w:r>
      <w:r w:rsidRPr="00AF609D">
        <w:rPr>
          <w:rFonts w:ascii="Times New Roman" w:hAnsi="Times New Roman"/>
          <w:sz w:val="25"/>
          <w:szCs w:val="25"/>
        </w:rPr>
        <w:t>ветствующие договоры, указанные в подпунктах «а» – «г» настоящего пункта, должны представляться одновременно.</w:t>
      </w:r>
    </w:p>
    <w:p w:rsidR="00AF609D" w:rsidRPr="00AF609D" w:rsidRDefault="00AF609D" w:rsidP="00A7667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F609D">
        <w:rPr>
          <w:rFonts w:ascii="Times New Roman" w:hAnsi="Times New Roman"/>
          <w:sz w:val="25"/>
          <w:szCs w:val="25"/>
        </w:rPr>
        <w:t>Гражданин вправе представит</w:t>
      </w:r>
      <w:r w:rsidR="00977077">
        <w:rPr>
          <w:rFonts w:ascii="Times New Roman" w:hAnsi="Times New Roman"/>
          <w:sz w:val="25"/>
          <w:szCs w:val="25"/>
        </w:rPr>
        <w:t>ь</w:t>
      </w:r>
      <w:r w:rsidRPr="00AF609D">
        <w:rPr>
          <w:rFonts w:ascii="Times New Roman" w:hAnsi="Times New Roman"/>
          <w:sz w:val="25"/>
          <w:szCs w:val="25"/>
        </w:rPr>
        <w:t xml:space="preserve"> также сведения о государственной регистр</w:t>
      </w:r>
      <w:r w:rsidRPr="00AF609D">
        <w:rPr>
          <w:rFonts w:ascii="Times New Roman" w:hAnsi="Times New Roman"/>
          <w:sz w:val="25"/>
          <w:szCs w:val="25"/>
        </w:rPr>
        <w:t>а</w:t>
      </w:r>
      <w:r w:rsidRPr="00AF609D">
        <w:rPr>
          <w:rFonts w:ascii="Times New Roman" w:hAnsi="Times New Roman"/>
          <w:sz w:val="25"/>
          <w:szCs w:val="25"/>
        </w:rPr>
        <w:t>ции права собственности на приобретенное жилое помещение либо договора уч</w:t>
      </w:r>
      <w:r w:rsidRPr="00AF609D">
        <w:rPr>
          <w:rFonts w:ascii="Times New Roman" w:hAnsi="Times New Roman"/>
          <w:sz w:val="25"/>
          <w:szCs w:val="25"/>
        </w:rPr>
        <w:t>а</w:t>
      </w:r>
      <w:r w:rsidRPr="00AF609D">
        <w:rPr>
          <w:rFonts w:ascii="Times New Roman" w:hAnsi="Times New Roman"/>
          <w:sz w:val="25"/>
          <w:szCs w:val="25"/>
        </w:rPr>
        <w:t>стия в долевом строительстве или договора уступки прав требований по договору участия в долевом строительстве либо сведения о государственной регистрации права собственности на земельный участок, на котором планируется строительство индивидуального жилого дома.</w:t>
      </w:r>
    </w:p>
    <w:p w:rsidR="00AF609D" w:rsidRPr="00AF609D" w:rsidRDefault="00AF609D" w:rsidP="00A7667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color w:val="0D0D0D" w:themeColor="text1" w:themeTint="F2"/>
          <w:sz w:val="25"/>
          <w:szCs w:val="25"/>
        </w:rPr>
      </w:pPr>
    </w:p>
    <w:sectPr w:rsidR="00AF609D" w:rsidRPr="00AF609D" w:rsidSect="00A33492">
      <w:headerReference w:type="default" r:id="rId7"/>
      <w:pgSz w:w="11907" w:h="16840" w:code="9"/>
      <w:pgMar w:top="1134" w:right="851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49" w:rsidRDefault="00E44549" w:rsidP="00D80571">
      <w:r>
        <w:separator/>
      </w:r>
    </w:p>
  </w:endnote>
  <w:endnote w:type="continuationSeparator" w:id="1">
    <w:p w:rsidR="00E44549" w:rsidRDefault="00E44549" w:rsidP="00D8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49" w:rsidRDefault="00E44549" w:rsidP="00D80571">
      <w:r>
        <w:separator/>
      </w:r>
    </w:p>
  </w:footnote>
  <w:footnote w:type="continuationSeparator" w:id="1">
    <w:p w:rsidR="00E44549" w:rsidRDefault="00E44549" w:rsidP="00D8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-80227341"/>
      <w:docPartObj>
        <w:docPartGallery w:val="Page Numbers (Top of Page)"/>
        <w:docPartUnique/>
      </w:docPartObj>
    </w:sdtPr>
    <w:sdtContent>
      <w:p w:rsidR="00D80571" w:rsidRPr="0090615F" w:rsidRDefault="009E05E0">
        <w:pPr>
          <w:pStyle w:val="ae"/>
          <w:jc w:val="center"/>
          <w:rPr>
            <w:rFonts w:ascii="Times New Roman" w:hAnsi="Times New Roman"/>
            <w:sz w:val="16"/>
            <w:szCs w:val="16"/>
          </w:rPr>
        </w:pPr>
        <w:r w:rsidRPr="0090615F">
          <w:rPr>
            <w:rFonts w:ascii="Times New Roman" w:hAnsi="Times New Roman"/>
            <w:sz w:val="16"/>
            <w:szCs w:val="16"/>
          </w:rPr>
          <w:fldChar w:fldCharType="begin"/>
        </w:r>
        <w:r w:rsidR="00D80571" w:rsidRPr="0090615F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90615F">
          <w:rPr>
            <w:rFonts w:ascii="Times New Roman" w:hAnsi="Times New Roman"/>
            <w:sz w:val="16"/>
            <w:szCs w:val="16"/>
          </w:rPr>
          <w:fldChar w:fldCharType="separate"/>
        </w:r>
        <w:r w:rsidR="003B7FB8">
          <w:rPr>
            <w:rFonts w:ascii="Times New Roman" w:hAnsi="Times New Roman"/>
            <w:noProof/>
            <w:sz w:val="16"/>
            <w:szCs w:val="16"/>
          </w:rPr>
          <w:t>3</w:t>
        </w:r>
        <w:r w:rsidRPr="0090615F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80571" w:rsidRDefault="00D80571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E20"/>
    <w:rsid w:val="000046F4"/>
    <w:rsid w:val="00011719"/>
    <w:rsid w:val="00025F31"/>
    <w:rsid w:val="000314E4"/>
    <w:rsid w:val="00031D62"/>
    <w:rsid w:val="00032C13"/>
    <w:rsid w:val="00034F20"/>
    <w:rsid w:val="00051946"/>
    <w:rsid w:val="0007037B"/>
    <w:rsid w:val="00071882"/>
    <w:rsid w:val="00075487"/>
    <w:rsid w:val="00082E15"/>
    <w:rsid w:val="00084904"/>
    <w:rsid w:val="000A6A98"/>
    <w:rsid w:val="000D6ACF"/>
    <w:rsid w:val="000F6B6E"/>
    <w:rsid w:val="000F7A6A"/>
    <w:rsid w:val="00105B15"/>
    <w:rsid w:val="0011618C"/>
    <w:rsid w:val="00136674"/>
    <w:rsid w:val="00137070"/>
    <w:rsid w:val="00153B2E"/>
    <w:rsid w:val="001575EE"/>
    <w:rsid w:val="00163E10"/>
    <w:rsid w:val="0017550C"/>
    <w:rsid w:val="00190D95"/>
    <w:rsid w:val="00192DA8"/>
    <w:rsid w:val="001B3875"/>
    <w:rsid w:val="001C018E"/>
    <w:rsid w:val="001E5207"/>
    <w:rsid w:val="001F7C57"/>
    <w:rsid w:val="0020135D"/>
    <w:rsid w:val="00212A28"/>
    <w:rsid w:val="00215215"/>
    <w:rsid w:val="002225BE"/>
    <w:rsid w:val="002301A4"/>
    <w:rsid w:val="00237A54"/>
    <w:rsid w:val="00244596"/>
    <w:rsid w:val="00251A9B"/>
    <w:rsid w:val="00253909"/>
    <w:rsid w:val="0026690F"/>
    <w:rsid w:val="00285EE2"/>
    <w:rsid w:val="00286CAF"/>
    <w:rsid w:val="00295432"/>
    <w:rsid w:val="00295E20"/>
    <w:rsid w:val="002A0AE1"/>
    <w:rsid w:val="002A1162"/>
    <w:rsid w:val="002A2C64"/>
    <w:rsid w:val="002F2203"/>
    <w:rsid w:val="002F2F6A"/>
    <w:rsid w:val="002F6590"/>
    <w:rsid w:val="0030542C"/>
    <w:rsid w:val="00313B90"/>
    <w:rsid w:val="00337ACC"/>
    <w:rsid w:val="00342B29"/>
    <w:rsid w:val="003459A4"/>
    <w:rsid w:val="00365046"/>
    <w:rsid w:val="00372CF5"/>
    <w:rsid w:val="003761F4"/>
    <w:rsid w:val="003824A8"/>
    <w:rsid w:val="00393C93"/>
    <w:rsid w:val="003A6D86"/>
    <w:rsid w:val="003B7FB8"/>
    <w:rsid w:val="003C61F5"/>
    <w:rsid w:val="003E207B"/>
    <w:rsid w:val="003E2E09"/>
    <w:rsid w:val="003F4847"/>
    <w:rsid w:val="003F5EBD"/>
    <w:rsid w:val="00405375"/>
    <w:rsid w:val="0041052E"/>
    <w:rsid w:val="00417800"/>
    <w:rsid w:val="004179E7"/>
    <w:rsid w:val="00432ED4"/>
    <w:rsid w:val="004363F7"/>
    <w:rsid w:val="0046167A"/>
    <w:rsid w:val="00474CDD"/>
    <w:rsid w:val="00480640"/>
    <w:rsid w:val="004820E5"/>
    <w:rsid w:val="00484DA2"/>
    <w:rsid w:val="00486F82"/>
    <w:rsid w:val="0049364F"/>
    <w:rsid w:val="004B61E6"/>
    <w:rsid w:val="004E55D4"/>
    <w:rsid w:val="004F5C96"/>
    <w:rsid w:val="00501519"/>
    <w:rsid w:val="00512CE8"/>
    <w:rsid w:val="0052582D"/>
    <w:rsid w:val="005319A6"/>
    <w:rsid w:val="00553CB2"/>
    <w:rsid w:val="005572C7"/>
    <w:rsid w:val="005829C8"/>
    <w:rsid w:val="005861FB"/>
    <w:rsid w:val="005863EA"/>
    <w:rsid w:val="00596925"/>
    <w:rsid w:val="005A3B5E"/>
    <w:rsid w:val="005B6F35"/>
    <w:rsid w:val="005F0801"/>
    <w:rsid w:val="005F3D03"/>
    <w:rsid w:val="006064B5"/>
    <w:rsid w:val="00630755"/>
    <w:rsid w:val="0063730A"/>
    <w:rsid w:val="00643162"/>
    <w:rsid w:val="006451E7"/>
    <w:rsid w:val="00665C9C"/>
    <w:rsid w:val="00667974"/>
    <w:rsid w:val="00691CB8"/>
    <w:rsid w:val="006A2352"/>
    <w:rsid w:val="006C7F50"/>
    <w:rsid w:val="006F053A"/>
    <w:rsid w:val="0072409B"/>
    <w:rsid w:val="00725041"/>
    <w:rsid w:val="007258BF"/>
    <w:rsid w:val="007363A2"/>
    <w:rsid w:val="007563F3"/>
    <w:rsid w:val="00760D95"/>
    <w:rsid w:val="00776D72"/>
    <w:rsid w:val="0079091C"/>
    <w:rsid w:val="0079091F"/>
    <w:rsid w:val="00790CD7"/>
    <w:rsid w:val="007A1C3A"/>
    <w:rsid w:val="007A761E"/>
    <w:rsid w:val="007F1B9A"/>
    <w:rsid w:val="007F2B91"/>
    <w:rsid w:val="007F5E03"/>
    <w:rsid w:val="007F6E0E"/>
    <w:rsid w:val="00807392"/>
    <w:rsid w:val="00810D21"/>
    <w:rsid w:val="00817FCF"/>
    <w:rsid w:val="00820E76"/>
    <w:rsid w:val="008224F6"/>
    <w:rsid w:val="00831749"/>
    <w:rsid w:val="00835D84"/>
    <w:rsid w:val="00845F42"/>
    <w:rsid w:val="00852453"/>
    <w:rsid w:val="00853F94"/>
    <w:rsid w:val="008619C6"/>
    <w:rsid w:val="0088150C"/>
    <w:rsid w:val="00894894"/>
    <w:rsid w:val="008B0D02"/>
    <w:rsid w:val="008D129D"/>
    <w:rsid w:val="008D218C"/>
    <w:rsid w:val="008D31FB"/>
    <w:rsid w:val="008D3A2B"/>
    <w:rsid w:val="008D4E1E"/>
    <w:rsid w:val="008D6A14"/>
    <w:rsid w:val="008E7D80"/>
    <w:rsid w:val="0090615F"/>
    <w:rsid w:val="00922B35"/>
    <w:rsid w:val="0095754C"/>
    <w:rsid w:val="009578C9"/>
    <w:rsid w:val="00977077"/>
    <w:rsid w:val="009823D8"/>
    <w:rsid w:val="009834F3"/>
    <w:rsid w:val="0098765F"/>
    <w:rsid w:val="00987DED"/>
    <w:rsid w:val="00994472"/>
    <w:rsid w:val="0099482D"/>
    <w:rsid w:val="00997633"/>
    <w:rsid w:val="009A6D28"/>
    <w:rsid w:val="009B6AF2"/>
    <w:rsid w:val="009B71A1"/>
    <w:rsid w:val="009C01BC"/>
    <w:rsid w:val="009C2C4F"/>
    <w:rsid w:val="009D68AC"/>
    <w:rsid w:val="009E05E0"/>
    <w:rsid w:val="009E1EF2"/>
    <w:rsid w:val="009E560E"/>
    <w:rsid w:val="009F32DC"/>
    <w:rsid w:val="00A10DF5"/>
    <w:rsid w:val="00A12D56"/>
    <w:rsid w:val="00A13A4B"/>
    <w:rsid w:val="00A33492"/>
    <w:rsid w:val="00A63703"/>
    <w:rsid w:val="00A7667C"/>
    <w:rsid w:val="00A957B1"/>
    <w:rsid w:val="00A96F95"/>
    <w:rsid w:val="00AA2C16"/>
    <w:rsid w:val="00AA3118"/>
    <w:rsid w:val="00AA6DFB"/>
    <w:rsid w:val="00AD7226"/>
    <w:rsid w:val="00AE2156"/>
    <w:rsid w:val="00AF002C"/>
    <w:rsid w:val="00AF609D"/>
    <w:rsid w:val="00B02D3C"/>
    <w:rsid w:val="00B035C2"/>
    <w:rsid w:val="00B04FB0"/>
    <w:rsid w:val="00B222FD"/>
    <w:rsid w:val="00B3054C"/>
    <w:rsid w:val="00B41EFE"/>
    <w:rsid w:val="00B43DEB"/>
    <w:rsid w:val="00B55DD7"/>
    <w:rsid w:val="00B758AD"/>
    <w:rsid w:val="00B83D24"/>
    <w:rsid w:val="00BC1B15"/>
    <w:rsid w:val="00BE20A6"/>
    <w:rsid w:val="00BF2495"/>
    <w:rsid w:val="00C24CB9"/>
    <w:rsid w:val="00C27913"/>
    <w:rsid w:val="00C325A6"/>
    <w:rsid w:val="00C350D6"/>
    <w:rsid w:val="00C470EF"/>
    <w:rsid w:val="00C6549F"/>
    <w:rsid w:val="00C702A1"/>
    <w:rsid w:val="00C73735"/>
    <w:rsid w:val="00C74D81"/>
    <w:rsid w:val="00CA3C33"/>
    <w:rsid w:val="00CA662C"/>
    <w:rsid w:val="00CB0216"/>
    <w:rsid w:val="00CB2805"/>
    <w:rsid w:val="00CB3CE3"/>
    <w:rsid w:val="00CB7AB3"/>
    <w:rsid w:val="00CC4619"/>
    <w:rsid w:val="00CD3522"/>
    <w:rsid w:val="00CD5A03"/>
    <w:rsid w:val="00CF44C0"/>
    <w:rsid w:val="00D0243E"/>
    <w:rsid w:val="00D153F8"/>
    <w:rsid w:val="00D15FBC"/>
    <w:rsid w:val="00D209A2"/>
    <w:rsid w:val="00D30EA1"/>
    <w:rsid w:val="00D334C1"/>
    <w:rsid w:val="00D517C4"/>
    <w:rsid w:val="00D606B3"/>
    <w:rsid w:val="00D62EB0"/>
    <w:rsid w:val="00D80571"/>
    <w:rsid w:val="00D95B74"/>
    <w:rsid w:val="00DA0E7C"/>
    <w:rsid w:val="00DD18C5"/>
    <w:rsid w:val="00DD7586"/>
    <w:rsid w:val="00DE2263"/>
    <w:rsid w:val="00DF72BF"/>
    <w:rsid w:val="00E2521F"/>
    <w:rsid w:val="00E31925"/>
    <w:rsid w:val="00E4262B"/>
    <w:rsid w:val="00E44549"/>
    <w:rsid w:val="00E445AD"/>
    <w:rsid w:val="00E83B3D"/>
    <w:rsid w:val="00E907F2"/>
    <w:rsid w:val="00E96462"/>
    <w:rsid w:val="00EA474E"/>
    <w:rsid w:val="00EC2E52"/>
    <w:rsid w:val="00ED0729"/>
    <w:rsid w:val="00ED09AE"/>
    <w:rsid w:val="00EE0A8D"/>
    <w:rsid w:val="00EE7F00"/>
    <w:rsid w:val="00F00C86"/>
    <w:rsid w:val="00F10F26"/>
    <w:rsid w:val="00F1246B"/>
    <w:rsid w:val="00F13D9C"/>
    <w:rsid w:val="00F14B55"/>
    <w:rsid w:val="00F21013"/>
    <w:rsid w:val="00F2560F"/>
    <w:rsid w:val="00F3087F"/>
    <w:rsid w:val="00F323FC"/>
    <w:rsid w:val="00F358D6"/>
    <w:rsid w:val="00F3798F"/>
    <w:rsid w:val="00F44941"/>
    <w:rsid w:val="00F52BE4"/>
    <w:rsid w:val="00F63B5E"/>
    <w:rsid w:val="00F67AC7"/>
    <w:rsid w:val="00F76CB0"/>
    <w:rsid w:val="00F84956"/>
    <w:rsid w:val="00F857B4"/>
    <w:rsid w:val="00FC3FA9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E0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9E05E0"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rsid w:val="009E05E0"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rsid w:val="009E05E0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05E0"/>
    <w:rPr>
      <w:color w:val="0000FF"/>
      <w:u w:val="single"/>
    </w:rPr>
  </w:style>
  <w:style w:type="paragraph" w:styleId="a4">
    <w:name w:val="Body Text"/>
    <w:basedOn w:val="a"/>
    <w:rsid w:val="009E05E0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rsid w:val="009E05E0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rsid w:val="009E05E0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rsid w:val="009E05E0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C2C4F"/>
    <w:rPr>
      <w:sz w:val="26"/>
      <w:szCs w:val="26"/>
    </w:rPr>
  </w:style>
  <w:style w:type="character" w:styleId="ac">
    <w:name w:val="Emphasis"/>
    <w:qFormat/>
    <w:rsid w:val="00DE2263"/>
    <w:rPr>
      <w:i/>
      <w:iCs/>
    </w:rPr>
  </w:style>
  <w:style w:type="table" w:styleId="ad">
    <w:name w:val="Table Grid"/>
    <w:basedOn w:val="a1"/>
    <w:uiPriority w:val="59"/>
    <w:rsid w:val="00D30E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D3A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A2B"/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D80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0571"/>
    <w:rPr>
      <w:rFonts w:ascii="TimesET" w:hAnsi="TimesET"/>
      <w:sz w:val="24"/>
    </w:rPr>
  </w:style>
  <w:style w:type="paragraph" w:styleId="af0">
    <w:name w:val="footer"/>
    <w:basedOn w:val="a"/>
    <w:link w:val="af1"/>
    <w:unhideWhenUsed/>
    <w:rsid w:val="00D80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80571"/>
    <w:rPr>
      <w:rFonts w:ascii="TimesET" w:hAnsi="TimesET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17C4"/>
    <w:rPr>
      <w:color w:val="605E5C"/>
      <w:shd w:val="clear" w:color="auto" w:fill="E1DFDD"/>
    </w:rPr>
  </w:style>
  <w:style w:type="character" w:customStyle="1" w:styleId="f">
    <w:name w:val="f"/>
    <w:rsid w:val="00AF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C2C4F"/>
    <w:rPr>
      <w:sz w:val="26"/>
      <w:szCs w:val="26"/>
    </w:rPr>
  </w:style>
  <w:style w:type="character" w:styleId="ac">
    <w:name w:val="Emphasis"/>
    <w:qFormat/>
    <w:rsid w:val="00DE2263"/>
    <w:rPr>
      <w:i/>
      <w:iCs/>
    </w:rPr>
  </w:style>
  <w:style w:type="table" w:styleId="ad">
    <w:name w:val="Table Grid"/>
    <w:basedOn w:val="a1"/>
    <w:uiPriority w:val="59"/>
    <w:rsid w:val="00D30E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D3A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A2B"/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D80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0571"/>
    <w:rPr>
      <w:rFonts w:ascii="TimesET" w:hAnsi="TimesET"/>
      <w:sz w:val="24"/>
    </w:rPr>
  </w:style>
  <w:style w:type="paragraph" w:styleId="af0">
    <w:name w:val="footer"/>
    <w:basedOn w:val="a"/>
    <w:link w:val="af1"/>
    <w:unhideWhenUsed/>
    <w:rsid w:val="00D80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80571"/>
    <w:rPr>
      <w:rFonts w:ascii="TimesET" w:hAnsi="TimesET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17C4"/>
    <w:rPr>
      <w:color w:val="605E5C"/>
      <w:shd w:val="clear" w:color="auto" w:fill="E1DFDD"/>
    </w:rPr>
  </w:style>
  <w:style w:type="character" w:customStyle="1" w:styleId="f">
    <w:name w:val="f"/>
    <w:rsid w:val="00AF6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3699-5ECB-4750-9B73-425247E8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8269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ЧР</Company>
  <LinksUpToDate>false</LinksUpToDate>
  <CharactersWithSpaces>9404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mailto:construc@cap.ru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</dc:creator>
  <cp:lastModifiedBy>morgau_ukc1</cp:lastModifiedBy>
  <cp:revision>4</cp:revision>
  <cp:lastPrinted>2022-03-02T12:56:00Z</cp:lastPrinted>
  <dcterms:created xsi:type="dcterms:W3CDTF">2022-05-31T05:32:00Z</dcterms:created>
  <dcterms:modified xsi:type="dcterms:W3CDTF">2022-06-01T12:34:00Z</dcterms:modified>
</cp:coreProperties>
</file>