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36"/>
        <w:gridCol w:w="1701"/>
        <w:gridCol w:w="3933"/>
      </w:tblGrid>
      <w:tr w:rsidR="006E4209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4209" w:rsidRDefault="00EE574C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Чăваш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Республикин</w:t>
            </w:r>
            <w:proofErr w:type="spellEnd"/>
          </w:p>
          <w:p w:rsidR="006E4209" w:rsidRDefault="00EE574C">
            <w:pPr>
              <w:pStyle w:val="af5"/>
              <w:jc w:val="center"/>
              <w:rPr>
                <w:rFonts w:ascii="Times New Roman Chuv" w:hAnsi="Times New Roman Chuv"/>
                <w:sz w:val="27"/>
                <w:szCs w:val="27"/>
              </w:rPr>
            </w:pPr>
            <w:r>
              <w:rPr>
                <w:rFonts w:ascii="Times New Roman Chuv" w:hAnsi="Times New Roman Chuv"/>
                <w:sz w:val="27"/>
                <w:szCs w:val="27"/>
              </w:rPr>
              <w:t xml:space="preserve">+.н. </w:t>
            </w:r>
            <w:proofErr w:type="spellStart"/>
            <w:r>
              <w:rPr>
                <w:sz w:val="27"/>
                <w:szCs w:val="27"/>
              </w:rPr>
              <w:t>Шупашкар</w:t>
            </w:r>
            <w:proofErr w:type="spellEnd"/>
            <w:r>
              <w:rPr>
                <w:sz w:val="27"/>
                <w:szCs w:val="27"/>
              </w:rPr>
              <w:t xml:space="preserve"> хула</w:t>
            </w:r>
          </w:p>
          <w:p w:rsidR="006E4209" w:rsidRDefault="00EE574C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Администраций</w:t>
            </w:r>
            <w:r>
              <w:rPr>
                <w:rFonts w:eastAsia="Adobe Fan Heiti Std B"/>
                <w:sz w:val="27"/>
                <w:szCs w:val="27"/>
              </w:rPr>
              <w:t>ě</w:t>
            </w:r>
            <w:proofErr w:type="spellEnd"/>
          </w:p>
          <w:p w:rsidR="006E4209" w:rsidRDefault="006E4209">
            <w:pPr>
              <w:jc w:val="center"/>
              <w:rPr>
                <w:sz w:val="27"/>
                <w:szCs w:val="27"/>
              </w:rPr>
            </w:pPr>
          </w:p>
          <w:p w:rsidR="006E4209" w:rsidRDefault="00EE57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ЙЫШĂНУ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4209" w:rsidRDefault="006E4209">
            <w:pPr>
              <w:jc w:val="center"/>
              <w:rPr>
                <w:sz w:val="27"/>
                <w:szCs w:val="27"/>
              </w:rPr>
            </w:pPr>
            <w:r w:rsidRPr="006E4209">
              <w:rPr>
                <w:sz w:val="27"/>
                <w:szCs w:val="27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6E4209">
              <w:rPr>
                <w:sz w:val="27"/>
                <w:szCs w:val="27"/>
                <w:lang w:val="en-US"/>
              </w:rPr>
              <w:object w:dxaOrig="4320" w:dyaOrig="4320">
                <v:shape id="_x0000_i0" o:spid="_x0000_i1025" type="#_x0000_t75" style="width:54.75pt;height:70.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8" ShapeID="_x0000_i0" DrawAspect="Content" ObjectID="_1715586185" r:id="rId7"/>
              </w:object>
            </w:r>
            <w:r w:rsidR="00EE574C">
              <w:rPr>
                <w:sz w:val="27"/>
                <w:szCs w:val="27"/>
              </w:rPr>
              <w:t xml:space="preserve">  </w:t>
            </w:r>
            <w:bookmarkStart w:id="0" w:name="_1200914591"/>
            <w:bookmarkEnd w:id="0"/>
          </w:p>
        </w:tc>
        <w:tc>
          <w:tcPr>
            <w:tcW w:w="3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4209" w:rsidRDefault="00EE57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</w:t>
            </w:r>
          </w:p>
          <w:p w:rsidR="006E4209" w:rsidRDefault="00EE57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города Новочебоксарска</w:t>
            </w:r>
          </w:p>
          <w:p w:rsidR="006E4209" w:rsidRDefault="00EE57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Чувашской Республики</w:t>
            </w:r>
          </w:p>
          <w:p w:rsidR="006E4209" w:rsidRDefault="006E4209">
            <w:pPr>
              <w:jc w:val="center"/>
              <w:rPr>
                <w:sz w:val="27"/>
                <w:szCs w:val="27"/>
              </w:rPr>
            </w:pPr>
          </w:p>
          <w:p w:rsidR="006E4209" w:rsidRDefault="00EE57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</w:tr>
    </w:tbl>
    <w:p w:rsidR="006E4209" w:rsidRDefault="006E4209">
      <w:pPr>
        <w:jc w:val="center"/>
        <w:rPr>
          <w:sz w:val="26"/>
          <w:szCs w:val="26"/>
        </w:rPr>
      </w:pPr>
    </w:p>
    <w:p w:rsidR="006E4209" w:rsidRDefault="00EE574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31.05.2022</w:t>
      </w:r>
      <w:r>
        <w:rPr>
          <w:sz w:val="26"/>
          <w:szCs w:val="26"/>
        </w:rPr>
        <w:t xml:space="preserve">  №  679</w:t>
      </w:r>
    </w:p>
    <w:p w:rsidR="006E4209" w:rsidRDefault="006E4209">
      <w:pPr>
        <w:jc w:val="center"/>
        <w:rPr>
          <w:sz w:val="26"/>
          <w:szCs w:val="26"/>
        </w:rPr>
      </w:pPr>
    </w:p>
    <w:p w:rsidR="006E4209" w:rsidRDefault="00EE574C">
      <w:pPr>
        <w:jc w:val="both"/>
        <w:rPr>
          <w:bCs/>
        </w:rPr>
      </w:pPr>
      <w:r>
        <w:rPr>
          <w:bCs/>
          <w:sz w:val="26"/>
          <w:szCs w:val="26"/>
        </w:rPr>
        <w:t xml:space="preserve"> </w:t>
      </w:r>
    </w:p>
    <w:p w:rsidR="006E4209" w:rsidRDefault="00EE574C">
      <w:pPr>
        <w:tabs>
          <w:tab w:val="left" w:pos="3828"/>
        </w:tabs>
        <w:ind w:right="524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в постановление администрации города Новочебоксарска </w:t>
      </w:r>
      <w:r>
        <w:rPr>
          <w:b/>
          <w:bCs/>
          <w:sz w:val="24"/>
          <w:szCs w:val="24"/>
        </w:rPr>
        <w:t>Чувашской Республики от 25.02.2021 № 236</w:t>
      </w:r>
    </w:p>
    <w:p w:rsidR="006E4209" w:rsidRDefault="006E4209">
      <w:pPr>
        <w:jc w:val="both"/>
        <w:rPr>
          <w:bCs/>
          <w:sz w:val="24"/>
          <w:szCs w:val="24"/>
        </w:rPr>
      </w:pPr>
    </w:p>
    <w:p w:rsidR="006E4209" w:rsidRDefault="006E4209">
      <w:pPr>
        <w:jc w:val="both"/>
        <w:rPr>
          <w:bCs/>
          <w:sz w:val="24"/>
          <w:szCs w:val="24"/>
        </w:rPr>
      </w:pPr>
    </w:p>
    <w:p w:rsidR="006E4209" w:rsidRDefault="00EE574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постановлением 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регулирующим предоставлен</w:t>
      </w:r>
      <w:r>
        <w:rPr>
          <w:bCs/>
          <w:sz w:val="24"/>
          <w:szCs w:val="24"/>
        </w:rPr>
        <w:t>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 из федерального бюджета бю</w:t>
      </w:r>
      <w:r>
        <w:rPr>
          <w:bCs/>
          <w:sz w:val="24"/>
          <w:szCs w:val="24"/>
        </w:rPr>
        <w:t xml:space="preserve">джетам субъектов Российской Федерации в 2022 году», руководствуясь статьей 43 Устава города Новочебоксарска Чувашской Республики, администрация города Новочебоксарска Чувашской Республики п о с т а н о в л я е т: </w:t>
      </w:r>
    </w:p>
    <w:p w:rsidR="006E4209" w:rsidRDefault="00EE574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Внести в Правила предоставления субсиди</w:t>
      </w:r>
      <w:r>
        <w:rPr>
          <w:bCs/>
          <w:sz w:val="24"/>
          <w:szCs w:val="24"/>
        </w:rPr>
        <w:t>й из бюджета города Новочебоксарска на финансирование мероприятий по реконструкции и развитию объектов водоснабжения города Новочебоксарск (с модернизацией оборудования), утвержденные постановлением администрации города Новочебоксарска Чувашской Республики</w:t>
      </w:r>
      <w:r>
        <w:rPr>
          <w:bCs/>
          <w:sz w:val="24"/>
          <w:szCs w:val="24"/>
        </w:rPr>
        <w:t xml:space="preserve"> от 25.02.2021 № 236, следующие изменения:</w:t>
      </w:r>
    </w:p>
    <w:p w:rsidR="006E4209" w:rsidRDefault="00EE574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2.1. дополнить абзацем следующего содержания:</w:t>
      </w:r>
    </w:p>
    <w:p w:rsidR="006E4209" w:rsidRDefault="00EE574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</w:t>
      </w:r>
      <w:r>
        <w:rPr>
          <w:bCs/>
          <w:sz w:val="24"/>
          <w:szCs w:val="24"/>
        </w:rPr>
        <w:t>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уничтожения»;</w:t>
      </w:r>
    </w:p>
    <w:p w:rsidR="006E4209" w:rsidRDefault="00EE574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наименовании раздела 4 слово «целей» исключить;</w:t>
      </w:r>
    </w:p>
    <w:p w:rsidR="006E4209" w:rsidRDefault="00EE574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4.3</w:t>
      </w:r>
      <w:r>
        <w:rPr>
          <w:bCs/>
          <w:sz w:val="24"/>
          <w:szCs w:val="24"/>
        </w:rPr>
        <w:t>. изложить в следующей редакции:</w:t>
      </w:r>
    </w:p>
    <w:p w:rsidR="006E4209" w:rsidRDefault="00EE574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«Управление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</w:p>
    <w:p w:rsidR="006E4209" w:rsidRDefault="00EE574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Органы муниципального финансового контроля осу</w:t>
      </w:r>
      <w:r>
        <w:rPr>
          <w:bCs/>
          <w:sz w:val="24"/>
          <w:szCs w:val="24"/>
        </w:rPr>
        <w:t>ществляют проверку соблюдения Получателем субсидии порядка и условий предоставления субсидии, в соответствии со статьями 268.1 и 269.2 Бюджетного кодекса Российской Федерации.»;</w:t>
      </w:r>
    </w:p>
    <w:p w:rsidR="006E4209" w:rsidRDefault="00EE574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пункте 4.4. слово «целей» исключить. </w:t>
      </w:r>
    </w:p>
    <w:p w:rsidR="006E4209" w:rsidRDefault="00EE574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Сектору пресс-службы администрации </w:t>
      </w:r>
      <w:r>
        <w:rPr>
          <w:bCs/>
          <w:sz w:val="24"/>
          <w:szCs w:val="24"/>
        </w:rPr>
        <w:t>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в течение трех дней со дня принятия</w:t>
      </w:r>
      <w:r>
        <w:rPr>
          <w:bCs/>
          <w:sz w:val="24"/>
          <w:szCs w:val="24"/>
        </w:rPr>
        <w:t xml:space="preserve"> и разместить его на официальном сайте города Новочебоксарска в информационно-телекоммуникационной сети «Интернет».</w:t>
      </w:r>
    </w:p>
    <w:p w:rsidR="006E4209" w:rsidRDefault="00EE574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3. </w:t>
      </w:r>
      <w:r>
        <w:rPr>
          <w:sz w:val="24"/>
          <w:szCs w:val="24"/>
        </w:rPr>
        <w:t>Контроль за выполнением настоящего постановления возложить на заместителя главы администрации по вопросам градостроительства, жилищно-ком</w:t>
      </w:r>
      <w:r>
        <w:rPr>
          <w:sz w:val="24"/>
          <w:szCs w:val="24"/>
        </w:rPr>
        <w:t>мунального хозяйства и инфраструктуры города Новочебоксарска Чувашской Республики</w:t>
      </w:r>
      <w:r>
        <w:rPr>
          <w:bCs/>
          <w:sz w:val="24"/>
          <w:szCs w:val="24"/>
        </w:rPr>
        <w:t>.</w:t>
      </w:r>
    </w:p>
    <w:p w:rsidR="006E4209" w:rsidRDefault="00EE574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Настоящее постановление довести до лиц, указанных в постановлении.</w:t>
      </w:r>
    </w:p>
    <w:p w:rsidR="006E4209" w:rsidRDefault="006E4209">
      <w:pPr>
        <w:jc w:val="both"/>
        <w:rPr>
          <w:sz w:val="24"/>
          <w:szCs w:val="24"/>
        </w:rPr>
      </w:pPr>
    </w:p>
    <w:tbl>
      <w:tblPr>
        <w:tblW w:w="9961" w:type="dxa"/>
        <w:tblLayout w:type="fixed"/>
        <w:tblLook w:val="04A0"/>
      </w:tblPr>
      <w:tblGrid>
        <w:gridCol w:w="3393"/>
        <w:gridCol w:w="3945"/>
        <w:gridCol w:w="2623"/>
      </w:tblGrid>
      <w:tr w:rsidR="006E4209">
        <w:tc>
          <w:tcPr>
            <w:tcW w:w="33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4209" w:rsidRDefault="00EE57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6E4209" w:rsidRDefault="00EE57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Новочебоксарска</w:t>
            </w:r>
          </w:p>
          <w:p w:rsidR="006E4209" w:rsidRDefault="00EE57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39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4209" w:rsidRDefault="006E42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4209" w:rsidRDefault="00EE574C">
            <w:pPr>
              <w:pStyle w:val="1"/>
              <w:tabs>
                <w:tab w:val="left" w:pos="1857"/>
                <w:tab w:val="left" w:pos="2052"/>
              </w:tabs>
              <w:ind w:hanging="39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  <w:p w:rsidR="006E4209" w:rsidRDefault="006E4209">
            <w:pPr>
              <w:pStyle w:val="1"/>
              <w:tabs>
                <w:tab w:val="left" w:pos="1857"/>
                <w:tab w:val="left" w:pos="2052"/>
              </w:tabs>
              <w:ind w:hanging="392"/>
              <w:jc w:val="left"/>
              <w:rPr>
                <w:szCs w:val="24"/>
              </w:rPr>
            </w:pPr>
          </w:p>
          <w:p w:rsidR="006E4209" w:rsidRDefault="00EE5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Д.А. Пулатов</w:t>
            </w:r>
          </w:p>
        </w:tc>
      </w:tr>
    </w:tbl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6E4209">
      <w:pPr>
        <w:rPr>
          <w:sz w:val="24"/>
          <w:szCs w:val="24"/>
        </w:rPr>
      </w:pPr>
    </w:p>
    <w:p w:rsidR="006E4209" w:rsidRDefault="00EE574C">
      <w:r>
        <w:rPr>
          <w:sz w:val="24"/>
          <w:szCs w:val="24"/>
        </w:rPr>
        <w:lastRenderedPageBreak/>
        <w:t>СОГЛАСОВАНО:</w:t>
      </w:r>
    </w:p>
    <w:p w:rsidR="006E4209" w:rsidRDefault="006E4209">
      <w:pPr>
        <w:tabs>
          <w:tab w:val="left" w:pos="5670"/>
        </w:tabs>
        <w:jc w:val="both"/>
      </w:pPr>
    </w:p>
    <w:p w:rsidR="006E4209" w:rsidRDefault="00EE574C">
      <w:pPr>
        <w:tabs>
          <w:tab w:val="left" w:pos="5670"/>
        </w:tabs>
        <w:jc w:val="both"/>
      </w:pPr>
      <w:r>
        <w:rPr>
          <w:sz w:val="24"/>
          <w:szCs w:val="24"/>
        </w:rPr>
        <w:t>Заместитель главы администрации</w:t>
      </w:r>
    </w:p>
    <w:p w:rsidR="006E4209" w:rsidRDefault="00EE574C">
      <w:pPr>
        <w:tabs>
          <w:tab w:val="left" w:pos="5670"/>
        </w:tabs>
        <w:jc w:val="both"/>
      </w:pPr>
      <w:r>
        <w:rPr>
          <w:sz w:val="24"/>
          <w:szCs w:val="24"/>
        </w:rPr>
        <w:t>по вопросам градостроительства, ЖКХ и</w:t>
      </w:r>
    </w:p>
    <w:p w:rsidR="006E4209" w:rsidRDefault="00EE574C">
      <w:pPr>
        <w:tabs>
          <w:tab w:val="left" w:pos="5670"/>
        </w:tabs>
        <w:jc w:val="both"/>
      </w:pPr>
      <w:r>
        <w:rPr>
          <w:sz w:val="24"/>
          <w:szCs w:val="24"/>
        </w:rPr>
        <w:t>инфраструктуры города Новочебоксарска</w:t>
      </w:r>
    </w:p>
    <w:p w:rsidR="006E4209" w:rsidRDefault="00EE574C">
      <w:pPr>
        <w:tabs>
          <w:tab w:val="left" w:pos="5670"/>
        </w:tabs>
        <w:jc w:val="both"/>
      </w:pPr>
      <w:r>
        <w:rPr>
          <w:sz w:val="24"/>
          <w:szCs w:val="24"/>
        </w:rPr>
        <w:t>Чувашской Республики</w:t>
      </w:r>
    </w:p>
    <w:p w:rsidR="006E4209" w:rsidRDefault="006E4209">
      <w:pPr>
        <w:tabs>
          <w:tab w:val="left" w:pos="5670"/>
        </w:tabs>
        <w:jc w:val="both"/>
      </w:pPr>
    </w:p>
    <w:p w:rsidR="006E4209" w:rsidRDefault="00EE574C">
      <w:pPr>
        <w:tabs>
          <w:tab w:val="left" w:pos="4820"/>
          <w:tab w:val="left" w:pos="5670"/>
        </w:tabs>
        <w:jc w:val="both"/>
      </w:pPr>
      <w:r>
        <w:rPr>
          <w:sz w:val="24"/>
          <w:szCs w:val="24"/>
        </w:rPr>
        <w:t xml:space="preserve">________________ А.Г. Фадеев </w:t>
      </w:r>
    </w:p>
    <w:p w:rsidR="006E4209" w:rsidRDefault="00EE574C">
      <w:pPr>
        <w:tabs>
          <w:tab w:val="left" w:pos="4820"/>
          <w:tab w:val="left" w:pos="5670"/>
        </w:tabs>
        <w:jc w:val="both"/>
      </w:pPr>
      <w:r>
        <w:rPr>
          <w:sz w:val="24"/>
          <w:szCs w:val="24"/>
        </w:rPr>
        <w:t>«___»__________2022 г.</w:t>
      </w:r>
    </w:p>
    <w:p w:rsidR="006E4209" w:rsidRDefault="006E4209">
      <w:pPr>
        <w:tabs>
          <w:tab w:val="left" w:pos="5670"/>
        </w:tabs>
        <w:jc w:val="both"/>
      </w:pPr>
    </w:p>
    <w:p w:rsidR="006E4209" w:rsidRDefault="00EE574C">
      <w:pPr>
        <w:tabs>
          <w:tab w:val="left" w:pos="5670"/>
        </w:tabs>
        <w:jc w:val="both"/>
      </w:pPr>
      <w:r>
        <w:rPr>
          <w:sz w:val="24"/>
          <w:szCs w:val="24"/>
        </w:rPr>
        <w:t>Заместитель главы администрации</w:t>
      </w:r>
    </w:p>
    <w:p w:rsidR="006E4209" w:rsidRDefault="00EE574C">
      <w:pPr>
        <w:tabs>
          <w:tab w:val="left" w:pos="5670"/>
        </w:tabs>
        <w:jc w:val="both"/>
      </w:pPr>
      <w:r>
        <w:rPr>
          <w:sz w:val="24"/>
          <w:szCs w:val="24"/>
        </w:rPr>
        <w:t xml:space="preserve">по экономике и финансам города </w:t>
      </w:r>
    </w:p>
    <w:p w:rsidR="006E4209" w:rsidRDefault="00EE574C">
      <w:pPr>
        <w:tabs>
          <w:tab w:val="left" w:pos="5670"/>
        </w:tabs>
        <w:jc w:val="both"/>
      </w:pPr>
      <w:r>
        <w:rPr>
          <w:sz w:val="24"/>
          <w:szCs w:val="24"/>
        </w:rPr>
        <w:t xml:space="preserve">Новочебоксарска Чувашской Республики </w:t>
      </w:r>
    </w:p>
    <w:p w:rsidR="006E4209" w:rsidRDefault="006E4209">
      <w:pPr>
        <w:tabs>
          <w:tab w:val="left" w:pos="5670"/>
        </w:tabs>
        <w:jc w:val="both"/>
      </w:pPr>
    </w:p>
    <w:p w:rsidR="006E4209" w:rsidRDefault="00EE574C">
      <w:pPr>
        <w:tabs>
          <w:tab w:val="left" w:pos="4820"/>
          <w:tab w:val="left" w:pos="5670"/>
        </w:tabs>
        <w:jc w:val="both"/>
      </w:pPr>
      <w:r>
        <w:rPr>
          <w:sz w:val="24"/>
          <w:szCs w:val="24"/>
        </w:rPr>
        <w:t>________________ М.Л. Семенов</w:t>
      </w:r>
    </w:p>
    <w:p w:rsidR="006E4209" w:rsidRDefault="00EE574C">
      <w:pPr>
        <w:tabs>
          <w:tab w:val="left" w:pos="4820"/>
          <w:tab w:val="left" w:pos="5670"/>
        </w:tabs>
        <w:jc w:val="both"/>
      </w:pPr>
      <w:r>
        <w:rPr>
          <w:sz w:val="24"/>
          <w:szCs w:val="24"/>
        </w:rPr>
        <w:t>«___»__________2022 г.</w:t>
      </w:r>
    </w:p>
    <w:p w:rsidR="006E4209" w:rsidRDefault="006E4209">
      <w:pPr>
        <w:tabs>
          <w:tab w:val="left" w:pos="5670"/>
        </w:tabs>
        <w:jc w:val="both"/>
      </w:pPr>
    </w:p>
    <w:p w:rsidR="006E4209" w:rsidRDefault="00EE574C">
      <w:pPr>
        <w:tabs>
          <w:tab w:val="left" w:pos="5670"/>
        </w:tabs>
        <w:jc w:val="both"/>
      </w:pPr>
      <w:r>
        <w:rPr>
          <w:sz w:val="24"/>
          <w:szCs w:val="24"/>
        </w:rPr>
        <w:t xml:space="preserve">Начальник Правового управления </w:t>
      </w:r>
    </w:p>
    <w:p w:rsidR="006E4209" w:rsidRDefault="00EE574C">
      <w:pPr>
        <w:tabs>
          <w:tab w:val="left" w:pos="5670"/>
        </w:tabs>
        <w:jc w:val="both"/>
      </w:pPr>
      <w:r>
        <w:rPr>
          <w:sz w:val="24"/>
          <w:szCs w:val="24"/>
        </w:rPr>
        <w:t>администрации города Новочебоксарска</w:t>
      </w:r>
    </w:p>
    <w:p w:rsidR="006E4209" w:rsidRDefault="00EE574C">
      <w:pPr>
        <w:tabs>
          <w:tab w:val="left" w:pos="5670"/>
        </w:tabs>
        <w:jc w:val="both"/>
      </w:pPr>
      <w:r>
        <w:rPr>
          <w:sz w:val="24"/>
          <w:szCs w:val="24"/>
        </w:rPr>
        <w:t>Чувашской Республики</w:t>
      </w:r>
    </w:p>
    <w:p w:rsidR="006E4209" w:rsidRDefault="006E4209">
      <w:pPr>
        <w:tabs>
          <w:tab w:val="left" w:pos="5670"/>
        </w:tabs>
        <w:jc w:val="both"/>
      </w:pPr>
    </w:p>
    <w:p w:rsidR="006E4209" w:rsidRDefault="00EE574C">
      <w:pPr>
        <w:tabs>
          <w:tab w:val="left" w:pos="4820"/>
          <w:tab w:val="left" w:pos="5670"/>
        </w:tabs>
        <w:jc w:val="both"/>
      </w:pPr>
      <w:r>
        <w:rPr>
          <w:sz w:val="24"/>
          <w:szCs w:val="24"/>
        </w:rPr>
        <w:t>________</w:t>
      </w:r>
      <w:r>
        <w:rPr>
          <w:sz w:val="24"/>
          <w:szCs w:val="24"/>
        </w:rPr>
        <w:t>________ И.П. Антонова</w:t>
      </w:r>
    </w:p>
    <w:p w:rsidR="006E4209" w:rsidRDefault="00EE574C">
      <w:pPr>
        <w:tabs>
          <w:tab w:val="left" w:pos="4820"/>
          <w:tab w:val="left" w:pos="5670"/>
        </w:tabs>
        <w:jc w:val="both"/>
      </w:pPr>
      <w:r>
        <w:rPr>
          <w:sz w:val="24"/>
          <w:szCs w:val="24"/>
        </w:rPr>
        <w:t>«___»__________2022 г.</w:t>
      </w:r>
    </w:p>
    <w:p w:rsidR="006E4209" w:rsidRDefault="006E4209">
      <w:pPr>
        <w:tabs>
          <w:tab w:val="left" w:pos="4820"/>
          <w:tab w:val="left" w:pos="5670"/>
        </w:tabs>
        <w:jc w:val="both"/>
      </w:pPr>
    </w:p>
    <w:p w:rsidR="006E4209" w:rsidRDefault="00EE574C">
      <w:pPr>
        <w:tabs>
          <w:tab w:val="left" w:pos="5387"/>
        </w:tabs>
      </w:pPr>
      <w:r>
        <w:rPr>
          <w:sz w:val="24"/>
          <w:szCs w:val="24"/>
        </w:rPr>
        <w:t>Начальник Управления городского</w:t>
      </w:r>
    </w:p>
    <w:p w:rsidR="006E4209" w:rsidRDefault="00EE574C">
      <w:pPr>
        <w:tabs>
          <w:tab w:val="left" w:pos="5387"/>
        </w:tabs>
      </w:pPr>
      <w:r>
        <w:rPr>
          <w:sz w:val="24"/>
          <w:szCs w:val="24"/>
        </w:rPr>
        <w:t xml:space="preserve">хозяйства администрации города </w:t>
      </w:r>
    </w:p>
    <w:p w:rsidR="006E4209" w:rsidRDefault="00EE574C">
      <w:pPr>
        <w:tabs>
          <w:tab w:val="left" w:pos="5387"/>
        </w:tabs>
      </w:pPr>
      <w:r>
        <w:rPr>
          <w:sz w:val="24"/>
          <w:szCs w:val="24"/>
        </w:rPr>
        <w:t>Новочебоксарска Чувашской Республики</w:t>
      </w:r>
    </w:p>
    <w:p w:rsidR="006E4209" w:rsidRDefault="006E4209">
      <w:pPr>
        <w:tabs>
          <w:tab w:val="left" w:pos="3261"/>
          <w:tab w:val="left" w:pos="5812"/>
          <w:tab w:val="left" w:pos="5954"/>
        </w:tabs>
        <w:ind w:left="567" w:hanging="567"/>
      </w:pPr>
    </w:p>
    <w:p w:rsidR="006E4209" w:rsidRDefault="00EE574C">
      <w:pPr>
        <w:tabs>
          <w:tab w:val="left" w:pos="4820"/>
          <w:tab w:val="left" w:pos="5670"/>
        </w:tabs>
        <w:jc w:val="both"/>
      </w:pPr>
      <w:r>
        <w:rPr>
          <w:sz w:val="24"/>
          <w:szCs w:val="24"/>
        </w:rPr>
        <w:t>________________ М.В. Заулочнова</w:t>
      </w:r>
    </w:p>
    <w:p w:rsidR="006E4209" w:rsidRDefault="00EE574C">
      <w:pPr>
        <w:tabs>
          <w:tab w:val="left" w:pos="4820"/>
          <w:tab w:val="left" w:pos="5670"/>
        </w:tabs>
        <w:jc w:val="both"/>
      </w:pPr>
      <w:r>
        <w:rPr>
          <w:sz w:val="24"/>
          <w:szCs w:val="24"/>
        </w:rPr>
        <w:t>«___»__________2022 г.</w:t>
      </w:r>
    </w:p>
    <w:p w:rsidR="006E4209" w:rsidRDefault="006E4209">
      <w:pPr>
        <w:ind w:left="567" w:hanging="567"/>
      </w:pPr>
    </w:p>
    <w:p w:rsidR="006E4209" w:rsidRDefault="00EE574C">
      <w:pPr>
        <w:jc w:val="both"/>
      </w:pPr>
      <w:r>
        <w:rPr>
          <w:sz w:val="24"/>
        </w:rPr>
        <w:t>Начальник финансового отдела</w:t>
      </w:r>
    </w:p>
    <w:p w:rsidR="006E4209" w:rsidRDefault="00EE574C">
      <w:pPr>
        <w:jc w:val="both"/>
      </w:pPr>
      <w:r>
        <w:rPr>
          <w:sz w:val="24"/>
        </w:rPr>
        <w:t xml:space="preserve">администрации города Новочебоксарска </w:t>
      </w:r>
    </w:p>
    <w:p w:rsidR="006E4209" w:rsidRDefault="00EE574C">
      <w:pPr>
        <w:jc w:val="both"/>
      </w:pPr>
      <w:r>
        <w:rPr>
          <w:sz w:val="24"/>
        </w:rPr>
        <w:t>Чувашской Республики</w:t>
      </w:r>
    </w:p>
    <w:p w:rsidR="006E4209" w:rsidRDefault="006E4209">
      <w:pPr>
        <w:jc w:val="both"/>
      </w:pPr>
    </w:p>
    <w:p w:rsidR="006E4209" w:rsidRDefault="00EE574C">
      <w:pPr>
        <w:jc w:val="both"/>
      </w:pPr>
      <w:r>
        <w:rPr>
          <w:sz w:val="24"/>
          <w:szCs w:val="24"/>
        </w:rPr>
        <w:t xml:space="preserve">________________ </w:t>
      </w:r>
      <w:r>
        <w:rPr>
          <w:sz w:val="24"/>
        </w:rPr>
        <w:t>Е.М. Запорожцева</w:t>
      </w:r>
    </w:p>
    <w:p w:rsidR="006E4209" w:rsidRDefault="00EE574C">
      <w:pPr>
        <w:jc w:val="both"/>
      </w:pPr>
      <w:r>
        <w:rPr>
          <w:sz w:val="24"/>
          <w:szCs w:val="24"/>
        </w:rPr>
        <w:t>«___»__________2022 г.</w:t>
      </w:r>
    </w:p>
    <w:p w:rsidR="006E4209" w:rsidRDefault="006E4209">
      <w:pPr>
        <w:jc w:val="both"/>
      </w:pPr>
    </w:p>
    <w:p w:rsidR="006E4209" w:rsidRDefault="006E4209">
      <w:pPr>
        <w:jc w:val="both"/>
      </w:pPr>
    </w:p>
    <w:sectPr w:rsidR="006E4209" w:rsidSect="006E4209">
      <w:headerReference w:type="even" r:id="rId8"/>
      <w:headerReference w:type="default" r:id="rId9"/>
      <w:pgSz w:w="11906" w:h="16838"/>
      <w:pgMar w:top="1276" w:right="850" w:bottom="1134" w:left="1701" w:header="284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209" w:rsidRDefault="00EE574C">
      <w:r>
        <w:separator/>
      </w:r>
    </w:p>
  </w:endnote>
  <w:endnote w:type="continuationSeparator" w:id="0">
    <w:p w:rsidR="006E4209" w:rsidRDefault="00EE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 Heiti Std B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209" w:rsidRDefault="00EE574C">
      <w:r>
        <w:separator/>
      </w:r>
    </w:p>
  </w:footnote>
  <w:footnote w:type="continuationSeparator" w:id="0">
    <w:p w:rsidR="006E4209" w:rsidRDefault="00EE5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09" w:rsidRDefault="006E420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EE574C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E4209" w:rsidRDefault="006E4209">
    <w:pPr>
      <w:pStyle w:val="af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09" w:rsidRDefault="006E4209">
    <w:pPr>
      <w:pStyle w:val="af5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209"/>
    <w:rsid w:val="006E4209"/>
    <w:rsid w:val="00EE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4209"/>
    <w:rPr>
      <w:lang w:eastAsia="ru-RU"/>
    </w:rPr>
  </w:style>
  <w:style w:type="paragraph" w:styleId="1">
    <w:name w:val="heading 1"/>
    <w:basedOn w:val="a"/>
    <w:next w:val="a"/>
    <w:rsid w:val="006E4209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rsid w:val="006E4209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rsid w:val="006E42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E420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E420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E420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E420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E420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E420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E420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E420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E420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E420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E420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E420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E420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E420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E420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E420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E420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E420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E4209"/>
    <w:pPr>
      <w:ind w:left="720"/>
      <w:contextualSpacing/>
    </w:pPr>
  </w:style>
  <w:style w:type="paragraph" w:styleId="a4">
    <w:name w:val="No Spacing"/>
    <w:uiPriority w:val="1"/>
    <w:qFormat/>
    <w:rsid w:val="006E4209"/>
  </w:style>
  <w:style w:type="paragraph" w:styleId="a5">
    <w:name w:val="Title"/>
    <w:basedOn w:val="a"/>
    <w:next w:val="a"/>
    <w:link w:val="a6"/>
    <w:uiPriority w:val="10"/>
    <w:qFormat/>
    <w:rsid w:val="006E420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E420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E420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E4209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6E4209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6E420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E42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E420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E420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E4209"/>
  </w:style>
  <w:style w:type="paragraph" w:customStyle="1" w:styleId="Footer">
    <w:name w:val="Footer"/>
    <w:basedOn w:val="a"/>
    <w:link w:val="CaptionChar"/>
    <w:uiPriority w:val="99"/>
    <w:unhideWhenUsed/>
    <w:rsid w:val="006E420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6E420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E420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E4209"/>
  </w:style>
  <w:style w:type="table" w:styleId="ab">
    <w:name w:val="Table Grid"/>
    <w:uiPriority w:val="59"/>
    <w:rsid w:val="006E42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E420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E420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E420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E42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E42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E42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E42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E42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E42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E42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E42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E42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E42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E420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E42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E42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E42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E42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E42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E42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E42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E420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E420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E420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E420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E420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E420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E420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E420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E420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E420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E420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E420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E420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E420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E42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E42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E42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E42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E42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E42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E42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E42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E42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E42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E42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E42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E42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E42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E420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6E4209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E420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E4209"/>
    <w:rPr>
      <w:sz w:val="18"/>
    </w:rPr>
  </w:style>
  <w:style w:type="character" w:styleId="af">
    <w:name w:val="footnote reference"/>
    <w:uiPriority w:val="99"/>
    <w:unhideWhenUsed/>
    <w:rsid w:val="006E420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E4209"/>
  </w:style>
  <w:style w:type="character" w:customStyle="1" w:styleId="af1">
    <w:name w:val="Текст концевой сноски Знак"/>
    <w:link w:val="af0"/>
    <w:uiPriority w:val="99"/>
    <w:rsid w:val="006E4209"/>
    <w:rPr>
      <w:sz w:val="20"/>
    </w:rPr>
  </w:style>
  <w:style w:type="character" w:styleId="af2">
    <w:name w:val="endnote reference"/>
    <w:uiPriority w:val="99"/>
    <w:semiHidden/>
    <w:unhideWhenUsed/>
    <w:rsid w:val="006E420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E4209"/>
    <w:pPr>
      <w:spacing w:after="57"/>
    </w:pPr>
  </w:style>
  <w:style w:type="paragraph" w:styleId="22">
    <w:name w:val="toc 2"/>
    <w:basedOn w:val="a"/>
    <w:next w:val="a"/>
    <w:uiPriority w:val="39"/>
    <w:unhideWhenUsed/>
    <w:rsid w:val="006E420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E420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E420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E420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E420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E420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E420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E4209"/>
    <w:pPr>
      <w:spacing w:after="57"/>
      <w:ind w:left="2268"/>
    </w:pPr>
  </w:style>
  <w:style w:type="paragraph" w:styleId="af3">
    <w:name w:val="TOC Heading"/>
    <w:uiPriority w:val="39"/>
    <w:unhideWhenUsed/>
    <w:rsid w:val="006E4209"/>
  </w:style>
  <w:style w:type="paragraph" w:styleId="af4">
    <w:name w:val="table of figures"/>
    <w:basedOn w:val="a"/>
    <w:next w:val="a"/>
    <w:uiPriority w:val="99"/>
    <w:unhideWhenUsed/>
    <w:rsid w:val="006E4209"/>
  </w:style>
  <w:style w:type="paragraph" w:styleId="af5">
    <w:name w:val="header"/>
    <w:basedOn w:val="a"/>
    <w:link w:val="af6"/>
    <w:rsid w:val="006E4209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6E4209"/>
  </w:style>
  <w:style w:type="paragraph" w:customStyle="1" w:styleId="af8">
    <w:name w:val="Знак Знак Знак"/>
    <w:basedOn w:val="a"/>
    <w:rsid w:val="006E4209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Balloon Text"/>
    <w:basedOn w:val="a"/>
    <w:link w:val="afa"/>
    <w:rsid w:val="006E4209"/>
    <w:rPr>
      <w:rFonts w:ascii="Tahoma" w:hAnsi="Tahoma"/>
      <w:sz w:val="16"/>
      <w:szCs w:val="16"/>
      <w:lang w:val="en-US" w:eastAsia="en-US"/>
    </w:rPr>
  </w:style>
  <w:style w:type="character" w:customStyle="1" w:styleId="afa">
    <w:name w:val="Текст выноски Знак"/>
    <w:link w:val="af9"/>
    <w:rsid w:val="006E4209"/>
    <w:rPr>
      <w:rFonts w:ascii="Tahoma" w:hAnsi="Tahoma"/>
      <w:sz w:val="16"/>
      <w:szCs w:val="16"/>
    </w:rPr>
  </w:style>
  <w:style w:type="paragraph" w:styleId="afb">
    <w:name w:val="footer"/>
    <w:basedOn w:val="a"/>
    <w:link w:val="afc"/>
    <w:rsid w:val="006E420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6E4209"/>
  </w:style>
  <w:style w:type="character" w:customStyle="1" w:styleId="af6">
    <w:name w:val="Верхний колонтитул Знак"/>
    <w:link w:val="af5"/>
    <w:rsid w:val="006E4209"/>
  </w:style>
  <w:style w:type="paragraph" w:customStyle="1" w:styleId="afd">
    <w:name w:val="Знак"/>
    <w:basedOn w:val="a"/>
    <w:rsid w:val="006E4209"/>
    <w:pPr>
      <w:spacing w:after="160" w:line="240" w:lineRule="exact"/>
    </w:pPr>
    <w:rPr>
      <w:sz w:val="28"/>
      <w:lang w:val="en-US" w:eastAsia="en-US"/>
    </w:rPr>
  </w:style>
  <w:style w:type="character" w:styleId="afe">
    <w:name w:val="FollowedHyperlink"/>
    <w:rsid w:val="006E420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3318</Characters>
  <Application>Microsoft Office Word</Application>
  <DocSecurity>0</DocSecurity>
  <Lines>27</Lines>
  <Paragraphs>7</Paragraphs>
  <ScaleCrop>false</ScaleCrop>
  <Company>Grizli777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nowch-doc5</cp:lastModifiedBy>
  <cp:revision>3</cp:revision>
  <dcterms:created xsi:type="dcterms:W3CDTF">2022-06-01T07:56:00Z</dcterms:created>
  <dcterms:modified xsi:type="dcterms:W3CDTF">2022-06-01T07:57:00Z</dcterms:modified>
</cp:coreProperties>
</file>