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95250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p w:rsidR="00462311" w:rsidRDefault="00462311" w:rsidP="00462311">
      <w:pPr>
        <w:pStyle w:val="a5"/>
        <w:jc w:val="center"/>
        <w:rPr>
          <w:rFonts w:ascii="Times New Roman" w:hAnsi="Times New Roman" w:cs="Times New Roman"/>
          <w:color w:val="000000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720"/>
        <w:gridCol w:w="4422"/>
      </w:tblGrid>
      <w:tr w:rsidR="00462311" w:rsidTr="00462311">
        <w:trPr>
          <w:cantSplit/>
          <w:trHeight w:val="542"/>
        </w:trPr>
        <w:tc>
          <w:tcPr>
            <w:tcW w:w="4428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462311" w:rsidRDefault="00462311">
            <w:pPr>
              <w:jc w:val="center"/>
              <w:rPr>
                <w:sz w:val="26"/>
              </w:rPr>
            </w:pPr>
          </w:p>
        </w:tc>
        <w:tc>
          <w:tcPr>
            <w:tcW w:w="4422" w:type="dxa"/>
            <w:hideMark/>
          </w:tcPr>
          <w:p w:rsidR="00462311" w:rsidRDefault="00462311">
            <w:pPr>
              <w:spacing w:line="192" w:lineRule="auto"/>
              <w:jc w:val="center"/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ШЕМУРШИНСКИЙ РАЙОН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</w:tc>
      </w:tr>
      <w:tr w:rsidR="00462311" w:rsidTr="00462311">
        <w:trPr>
          <w:cantSplit/>
          <w:trHeight w:val="1785"/>
        </w:trPr>
        <w:tc>
          <w:tcPr>
            <w:tcW w:w="4428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 xml:space="preserve">ШЁМЁРШЁ РАЙОН,  </w:t>
            </w:r>
          </w:p>
          <w:p w:rsidR="00462311" w:rsidRDefault="00462311">
            <w:pPr>
              <w:spacing w:before="20" w:line="192" w:lineRule="auto"/>
              <w:jc w:val="center"/>
              <w:rPr>
                <w:rStyle w:val="a6"/>
                <w:color w:val="000000"/>
                <w:sz w:val="26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ДЕПУТАТСЕН ПУХЁВ,</w:t>
            </w:r>
            <w:r>
              <w:rPr>
                <w:rStyle w:val="a6"/>
                <w:rFonts w:ascii="Arial Cyr Chuv" w:hAnsi="Arial Cyr Chuv"/>
                <w:b w:val="0"/>
                <w:bCs w:val="0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cs="Times New Roman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</w:p>
          <w:p w:rsidR="00462311" w:rsidRDefault="00462311">
            <w:pPr>
              <w:pStyle w:val="a5"/>
              <w:spacing w:line="192" w:lineRule="auto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1B5852">
            <w:pPr>
              <w:pStyle w:val="a5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«____»__________202</w:t>
            </w:r>
            <w:r w:rsidR="00B25B03">
              <w:rPr>
                <w:rFonts w:ascii="Times New Roman" w:hAnsi="Times New Roman" w:cs="Times New Roman"/>
                <w:noProof/>
                <w:color w:val="000000"/>
                <w:sz w:val="26"/>
              </w:rPr>
              <w:t>2</w:t>
            </w:r>
            <w:r w:rsidR="00462311">
              <w:rPr>
                <w:rFonts w:ascii="Times New Roman" w:hAnsi="Times New Roman" w:cs="Times New Roman"/>
                <w:noProof/>
                <w:color w:val="000000"/>
                <w:sz w:val="26"/>
              </w:rPr>
              <w:t>г.  № ____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>Шёмёршё ял.</w:t>
            </w:r>
          </w:p>
        </w:tc>
        <w:tc>
          <w:tcPr>
            <w:tcW w:w="0" w:type="auto"/>
            <w:vMerge/>
            <w:vAlign w:val="center"/>
            <w:hideMark/>
          </w:tcPr>
          <w:p w:rsidR="00462311" w:rsidRDefault="00462311">
            <w:pPr>
              <w:rPr>
                <w:sz w:val="26"/>
              </w:rPr>
            </w:pPr>
          </w:p>
        </w:tc>
        <w:tc>
          <w:tcPr>
            <w:tcW w:w="4422" w:type="dxa"/>
          </w:tcPr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b/>
                <w:bCs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ШЕМУРШИНСКОЕ РАЙОННОЕ</w:t>
            </w:r>
          </w:p>
          <w:p w:rsidR="00462311" w:rsidRDefault="00462311">
            <w:pPr>
              <w:spacing w:before="40" w:line="192" w:lineRule="auto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b/>
                <w:bCs/>
                <w:noProof/>
                <w:color w:val="000000"/>
                <w:sz w:val="22"/>
              </w:rPr>
              <w:t>СОБРАНИЕ ДЕПУТАТОВ</w:t>
            </w: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</w:p>
          <w:p w:rsidR="00462311" w:rsidRDefault="00462311">
            <w:pPr>
              <w:spacing w:line="192" w:lineRule="auto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</w:p>
          <w:p w:rsidR="00462311" w:rsidRDefault="00462311">
            <w:pPr>
              <w:pStyle w:val="2"/>
              <w:keepNext w:val="0"/>
              <w:spacing w:line="192" w:lineRule="auto"/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</w:pPr>
            <w:r>
              <w:rPr>
                <w:rFonts w:ascii="Arial Cyr Chuv" w:eastAsiaTheme="minorEastAsia" w:hAnsi="Arial Cyr Chuv"/>
                <w:b w:val="0"/>
                <w:bCs w:val="0"/>
                <w:i w:val="0"/>
              </w:rPr>
              <w:t xml:space="preserve">                 </w:t>
            </w:r>
            <w:r>
              <w:rPr>
                <w:rFonts w:ascii="Arial Cyr Chuv" w:eastAsiaTheme="minorEastAsia" w:hAnsi="Arial Cyr Chuv"/>
                <w:b w:val="0"/>
                <w:bCs w:val="0"/>
                <w:i w:val="0"/>
                <w:sz w:val="26"/>
                <w:szCs w:val="26"/>
              </w:rPr>
              <w:t>РЕШЕНИЕ</w:t>
            </w:r>
          </w:p>
          <w:p w:rsidR="00462311" w:rsidRDefault="00462311">
            <w:pPr>
              <w:rPr>
                <w:rFonts w:ascii="Arial Cyr Chuv" w:hAnsi="Arial Cyr Chuv"/>
              </w:rPr>
            </w:pPr>
          </w:p>
          <w:p w:rsidR="00462311" w:rsidRDefault="00D71FDD">
            <w:pPr>
              <w:jc w:val="center"/>
            </w:pPr>
            <w:r>
              <w:t xml:space="preserve"> «12</w:t>
            </w:r>
            <w:r w:rsidR="00462311">
              <w:t xml:space="preserve">» </w:t>
            </w:r>
            <w:r w:rsidR="00B25B03">
              <w:t>августа</w:t>
            </w:r>
            <w:r w:rsidR="00491A62">
              <w:t xml:space="preserve"> 2022 г. № </w:t>
            </w:r>
            <w:r>
              <w:t>19.3</w:t>
            </w: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</w:p>
          <w:p w:rsidR="00462311" w:rsidRDefault="00462311">
            <w:pPr>
              <w:jc w:val="center"/>
              <w:rPr>
                <w:rFonts w:ascii="Arial Cyr Chuv" w:hAnsi="Arial Cyr Chuv"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село Шемурша</w:t>
            </w:r>
          </w:p>
        </w:tc>
      </w:tr>
    </w:tbl>
    <w:p w:rsidR="00462311" w:rsidRDefault="00462311" w:rsidP="00462311"/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70"/>
      </w:tblGrid>
      <w:tr w:rsidR="00462311" w:rsidTr="00C01AAD">
        <w:trPr>
          <w:trHeight w:val="1676"/>
        </w:trPr>
        <w:tc>
          <w:tcPr>
            <w:tcW w:w="5070" w:type="dxa"/>
            <w:hideMark/>
          </w:tcPr>
          <w:p w:rsidR="00462311" w:rsidRDefault="00462311" w:rsidP="00B25B03">
            <w:pPr>
              <w:jc w:val="both"/>
            </w:pPr>
            <w:r>
              <w:t>О передаче имущества из муниципальной                                                                        собственности Шемуршинского района Чувашской Республики в муниципальн</w:t>
            </w:r>
            <w:r w:rsidR="001B5852">
              <w:t xml:space="preserve">ую собственность </w:t>
            </w:r>
            <w:proofErr w:type="spellStart"/>
            <w:r w:rsidR="00491A62">
              <w:t>Малобуяновского</w:t>
            </w:r>
            <w:proofErr w:type="spellEnd"/>
            <w:r>
              <w:t xml:space="preserve"> сельского поселения Шемуршинского района Чувашской Республики</w:t>
            </w:r>
          </w:p>
          <w:p w:rsidR="00B25B03" w:rsidRDefault="00B25B03" w:rsidP="00B25B03">
            <w:pPr>
              <w:jc w:val="both"/>
            </w:pPr>
          </w:p>
          <w:p w:rsidR="00B25B03" w:rsidRDefault="00B25B03" w:rsidP="00B25B03">
            <w:pPr>
              <w:jc w:val="both"/>
            </w:pPr>
          </w:p>
        </w:tc>
      </w:tr>
    </w:tbl>
    <w:p w:rsidR="00462311" w:rsidRDefault="00C01AAD" w:rsidP="00462311">
      <w:r>
        <w:t xml:space="preserve">                                     </w:t>
      </w:r>
      <w:r>
        <w:br w:type="textWrapping" w:clear="all"/>
      </w:r>
    </w:p>
    <w:p w:rsidR="00462311" w:rsidRDefault="00462311" w:rsidP="00B25B03">
      <w:pPr>
        <w:jc w:val="both"/>
      </w:pPr>
      <w:r>
        <w:tab/>
        <w:t>В соответствии с Федеральным законом от 06 октября 2003</w:t>
      </w:r>
      <w:r w:rsidR="00B25B03">
        <w:t xml:space="preserve"> </w:t>
      </w:r>
      <w:r>
        <w:t>г. № 131-ФЗ «Об общих принципах организации местного самоуправления в Российской Федерации» Шемуршинское  районное Собрание депутатов Чувашской Республики решило:</w:t>
      </w:r>
    </w:p>
    <w:p w:rsidR="00462311" w:rsidRDefault="00462311" w:rsidP="00B25B03">
      <w:pPr>
        <w:pStyle w:val="a3"/>
        <w:spacing w:after="0"/>
        <w:jc w:val="both"/>
      </w:pPr>
    </w:p>
    <w:p w:rsidR="00462311" w:rsidRDefault="00462311" w:rsidP="00B25B03">
      <w:pPr>
        <w:ind w:firstLine="708"/>
        <w:jc w:val="both"/>
      </w:pPr>
      <w:r>
        <w:t>1.</w:t>
      </w:r>
      <w:r w:rsidR="00372868">
        <w:t xml:space="preserve">  </w:t>
      </w:r>
      <w:r>
        <w:t xml:space="preserve"> Передать из муниципальной собственности Шемуршинского района Чувашской Республики в муниципальную собственность </w:t>
      </w:r>
      <w:proofErr w:type="spellStart"/>
      <w:r w:rsidR="00491A62">
        <w:t>Малобуяновского</w:t>
      </w:r>
      <w:proofErr w:type="spellEnd"/>
      <w:r w:rsidR="001B5852">
        <w:t xml:space="preserve"> </w:t>
      </w:r>
      <w:r>
        <w:t xml:space="preserve">сельского поселения Шемуршинского района Чувашской Республики </w:t>
      </w:r>
      <w:r w:rsidR="002F48C2">
        <w:t>недвижимое</w:t>
      </w:r>
      <w:r>
        <w:t xml:space="preserve"> имущество согласно приложению к на</w:t>
      </w:r>
      <w:r w:rsidR="00372868">
        <w:t>стоящему решению.</w:t>
      </w:r>
    </w:p>
    <w:p w:rsidR="00462311" w:rsidRDefault="00462311" w:rsidP="00B25B03">
      <w:pPr>
        <w:jc w:val="both"/>
        <w:rPr>
          <w:sz w:val="22"/>
          <w:szCs w:val="22"/>
        </w:rPr>
      </w:pPr>
    </w:p>
    <w:p w:rsidR="00462311" w:rsidRDefault="002F48C2" w:rsidP="00B25B03">
      <w:pPr>
        <w:jc w:val="both"/>
      </w:pPr>
      <w:r>
        <w:t xml:space="preserve">        </w:t>
      </w:r>
      <w:r w:rsidR="00B25B03">
        <w:t xml:space="preserve">   </w:t>
      </w:r>
      <w:r w:rsidR="00462311">
        <w:t>2.</w:t>
      </w:r>
      <w:r>
        <w:t xml:space="preserve">   </w:t>
      </w:r>
      <w:r w:rsidR="00462311">
        <w:t xml:space="preserve"> Настоящее решение вступает в силу после его подписания.</w:t>
      </w:r>
    </w:p>
    <w:p w:rsidR="00462311" w:rsidRDefault="00462311" w:rsidP="00B25B03">
      <w:pPr>
        <w:pStyle w:val="1"/>
        <w:jc w:val="both"/>
        <w:rPr>
          <w:szCs w:val="24"/>
        </w:rPr>
      </w:pPr>
    </w:p>
    <w:p w:rsidR="00462311" w:rsidRDefault="00462311" w:rsidP="00462311"/>
    <w:p w:rsidR="00462311" w:rsidRDefault="00462311" w:rsidP="00462311">
      <w:pPr>
        <w:tabs>
          <w:tab w:val="left" w:pos="7080"/>
        </w:tabs>
        <w:jc w:val="both"/>
      </w:pPr>
    </w:p>
    <w:p w:rsidR="00462311" w:rsidRDefault="00462311" w:rsidP="00462311">
      <w:pPr>
        <w:tabs>
          <w:tab w:val="left" w:pos="7080"/>
        </w:tabs>
        <w:jc w:val="both"/>
        <w:rPr>
          <w:sz w:val="22"/>
          <w:szCs w:val="22"/>
        </w:rPr>
      </w:pPr>
      <w:r>
        <w:t>Глава Шемуршинского района</w:t>
      </w:r>
      <w:r>
        <w:tab/>
        <w:t xml:space="preserve">     Ю.Ф. Ермолаев</w:t>
      </w:r>
    </w:p>
    <w:p w:rsidR="00FC7421" w:rsidRDefault="00FC7421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2F48C2" w:rsidRDefault="002F48C2"/>
    <w:p w:rsidR="00B25B03" w:rsidRDefault="00B25B03"/>
    <w:p w:rsidR="00372868" w:rsidRDefault="00372868"/>
    <w:p w:rsidR="00372868" w:rsidRPr="00144801" w:rsidRDefault="00372868" w:rsidP="00372868">
      <w:pPr>
        <w:contextualSpacing/>
      </w:pPr>
      <w:r>
        <w:lastRenderedPageBreak/>
        <w:t xml:space="preserve">                                                                                                       </w:t>
      </w:r>
      <w:r w:rsidRPr="00144801">
        <w:t xml:space="preserve">Приложение    </w:t>
      </w:r>
    </w:p>
    <w:p w:rsidR="00372868" w:rsidRPr="00144801" w:rsidRDefault="00372868" w:rsidP="00372868">
      <w:pPr>
        <w:ind w:left="5664"/>
        <w:contextualSpacing/>
      </w:pPr>
      <w:r w:rsidRPr="00144801">
        <w:t>к решению Шемуршинского</w:t>
      </w:r>
    </w:p>
    <w:p w:rsidR="00372868" w:rsidRDefault="00372868" w:rsidP="00372868">
      <w:pPr>
        <w:ind w:left="5664"/>
        <w:contextualSpacing/>
      </w:pPr>
      <w:r w:rsidRPr="00144801">
        <w:t>районного Собрания депутатов</w:t>
      </w:r>
    </w:p>
    <w:p w:rsidR="00BA0BCD" w:rsidRPr="00144801" w:rsidRDefault="00BA0BCD" w:rsidP="00372868">
      <w:pPr>
        <w:ind w:left="5664"/>
        <w:contextualSpacing/>
      </w:pPr>
      <w:r>
        <w:t>Чувашской Республики</w:t>
      </w:r>
    </w:p>
    <w:p w:rsidR="00372868" w:rsidRPr="00144801" w:rsidRDefault="00372868" w:rsidP="00372868">
      <w:pPr>
        <w:jc w:val="center"/>
      </w:pPr>
      <w:r w:rsidRPr="00144801">
        <w:t xml:space="preserve">                                               </w:t>
      </w:r>
      <w:r w:rsidR="00B25B03">
        <w:t xml:space="preserve">                        </w:t>
      </w:r>
      <w:r w:rsidR="00D71FDD">
        <w:t xml:space="preserve"> </w:t>
      </w:r>
      <w:r w:rsidR="00170B71">
        <w:t xml:space="preserve">          </w:t>
      </w:r>
      <w:bookmarkStart w:id="0" w:name="_GoBack"/>
      <w:bookmarkEnd w:id="0"/>
      <w:r w:rsidR="00D71FDD">
        <w:t xml:space="preserve">от </w:t>
      </w:r>
      <w:r>
        <w:t>«</w:t>
      </w:r>
      <w:r w:rsidR="00D71FDD">
        <w:t>12</w:t>
      </w:r>
      <w:r w:rsidR="001B5852">
        <w:t xml:space="preserve">» </w:t>
      </w:r>
      <w:r w:rsidR="00B25B03">
        <w:t xml:space="preserve">августа </w:t>
      </w:r>
      <w:r w:rsidR="00491A62">
        <w:t>2022</w:t>
      </w:r>
      <w:r w:rsidRPr="00144801">
        <w:t xml:space="preserve"> г. №</w:t>
      </w:r>
      <w:r w:rsidR="00D71FDD">
        <w:t xml:space="preserve"> 19.3</w:t>
      </w:r>
    </w:p>
    <w:p w:rsidR="00372868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  <w:rPr>
          <w:b/>
        </w:rPr>
      </w:pPr>
    </w:p>
    <w:p w:rsidR="00372868" w:rsidRPr="00144801" w:rsidRDefault="00372868" w:rsidP="00372868">
      <w:pPr>
        <w:contextualSpacing/>
        <w:jc w:val="center"/>
      </w:pPr>
      <w:r w:rsidRPr="00144801">
        <w:t>Перечень</w:t>
      </w:r>
    </w:p>
    <w:p w:rsidR="00372868" w:rsidRDefault="00372868" w:rsidP="00372868">
      <w:pPr>
        <w:contextualSpacing/>
        <w:jc w:val="center"/>
      </w:pPr>
      <w:r w:rsidRPr="00144801">
        <w:t xml:space="preserve"> имущества, передаваемого  из</w:t>
      </w:r>
      <w:r w:rsidRPr="00144801">
        <w:rPr>
          <w:b/>
        </w:rPr>
        <w:t xml:space="preserve"> </w:t>
      </w:r>
      <w:r w:rsidRPr="00144801">
        <w:t xml:space="preserve">муниципальной собственности Шемуршинского района Чувашской Республики в муниципальную собственность </w:t>
      </w:r>
      <w:proofErr w:type="spellStart"/>
      <w:r w:rsidR="008B7A8B">
        <w:t>Малобуяновского</w:t>
      </w:r>
      <w:proofErr w:type="spellEnd"/>
      <w:r>
        <w:t xml:space="preserve"> </w:t>
      </w:r>
      <w:r w:rsidRPr="00144801">
        <w:t>сельского поселения Шемуршинского района Чувашской Республики</w:t>
      </w:r>
    </w:p>
    <w:p w:rsidR="00372868" w:rsidRDefault="00372868"/>
    <w:p w:rsidR="00372868" w:rsidRDefault="0037286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6531"/>
        <w:gridCol w:w="2410"/>
      </w:tblGrid>
      <w:tr w:rsidR="00F02632" w:rsidRPr="00491A62" w:rsidTr="00F02632">
        <w:tc>
          <w:tcPr>
            <w:tcW w:w="523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531" w:type="dxa"/>
          </w:tcPr>
          <w:p w:rsidR="00F02632" w:rsidRPr="00491A62" w:rsidRDefault="00F02632" w:rsidP="00491A62">
            <w:pPr>
              <w:jc w:val="center"/>
            </w:pPr>
            <w:r w:rsidRPr="00491A62">
              <w:rPr>
                <w:sz w:val="22"/>
                <w:szCs w:val="22"/>
              </w:rPr>
              <w:t xml:space="preserve">Наименование, технические характеристики имущества </w:t>
            </w:r>
          </w:p>
        </w:tc>
        <w:tc>
          <w:tcPr>
            <w:tcW w:w="2410" w:type="dxa"/>
          </w:tcPr>
          <w:p w:rsidR="00F02632" w:rsidRPr="00491A62" w:rsidRDefault="00F02632" w:rsidP="00491A62">
            <w:pPr>
              <w:jc w:val="center"/>
            </w:pPr>
            <w:r>
              <w:rPr>
                <w:sz w:val="22"/>
                <w:szCs w:val="22"/>
              </w:rPr>
              <w:t>Год ввода в эксплуатацию</w:t>
            </w:r>
          </w:p>
        </w:tc>
      </w:tr>
      <w:tr w:rsidR="00F02632" w:rsidRPr="00491A62" w:rsidTr="00F02632">
        <w:trPr>
          <w:trHeight w:val="2679"/>
        </w:trPr>
        <w:tc>
          <w:tcPr>
            <w:tcW w:w="523" w:type="dxa"/>
            <w:vAlign w:val="center"/>
          </w:tcPr>
          <w:p w:rsidR="00F02632" w:rsidRPr="00491A62" w:rsidRDefault="00F02632" w:rsidP="00C01AAD">
            <w:r w:rsidRPr="00491A62">
              <w:rPr>
                <w:sz w:val="22"/>
                <w:szCs w:val="22"/>
              </w:rPr>
              <w:t>1</w:t>
            </w:r>
          </w:p>
        </w:tc>
        <w:tc>
          <w:tcPr>
            <w:tcW w:w="6531" w:type="dxa"/>
            <w:vAlign w:val="center"/>
          </w:tcPr>
          <w:p w:rsidR="00F02632" w:rsidRDefault="00BF5A80" w:rsidP="00BF5A80">
            <w:pPr>
              <w:jc w:val="both"/>
            </w:pPr>
            <w:r>
              <w:t xml:space="preserve">  </w:t>
            </w:r>
            <w:r w:rsidR="00F02632">
              <w:rPr>
                <w:sz w:val="22"/>
                <w:szCs w:val="22"/>
              </w:rPr>
              <w:t xml:space="preserve"> </w:t>
            </w:r>
            <w:r w:rsidR="00F02632" w:rsidRPr="00153D26">
              <w:rPr>
                <w:sz w:val="22"/>
                <w:szCs w:val="22"/>
              </w:rPr>
              <w:t>Нежил</w:t>
            </w:r>
            <w:r w:rsidR="00B25B03">
              <w:rPr>
                <w:sz w:val="22"/>
                <w:szCs w:val="22"/>
              </w:rPr>
              <w:t>о</w:t>
            </w:r>
            <w:r w:rsidR="00F02632" w:rsidRPr="00153D26">
              <w:rPr>
                <w:sz w:val="22"/>
                <w:szCs w:val="22"/>
              </w:rPr>
              <w:t>е помещени</w:t>
            </w:r>
            <w:r w:rsidR="00B25B03">
              <w:rPr>
                <w:sz w:val="22"/>
                <w:szCs w:val="22"/>
              </w:rPr>
              <w:t>е</w:t>
            </w:r>
            <w:r w:rsidR="00F02632" w:rsidRPr="00153D26">
              <w:rPr>
                <w:sz w:val="22"/>
                <w:szCs w:val="22"/>
              </w:rPr>
              <w:t xml:space="preserve"> </w:t>
            </w:r>
            <w:r w:rsidR="00F02632">
              <w:rPr>
                <w:sz w:val="22"/>
                <w:szCs w:val="22"/>
              </w:rPr>
              <w:t>в</w:t>
            </w:r>
            <w:r w:rsidR="00F02632" w:rsidRPr="00153D26">
              <w:rPr>
                <w:sz w:val="22"/>
                <w:szCs w:val="22"/>
              </w:rPr>
              <w:t xml:space="preserve"> здании</w:t>
            </w:r>
            <w:r w:rsidR="00F02632">
              <w:t xml:space="preserve"> </w:t>
            </w:r>
            <w:r w:rsidR="00F02632" w:rsidRPr="00C01AAD">
              <w:rPr>
                <w:sz w:val="22"/>
                <w:szCs w:val="22"/>
              </w:rPr>
              <w:t>бывшего детского сада «Колосок»</w:t>
            </w:r>
            <w:r w:rsidR="00F02632" w:rsidRPr="00153D26">
              <w:rPr>
                <w:sz w:val="22"/>
                <w:szCs w:val="22"/>
              </w:rPr>
              <w:t xml:space="preserve"> с кадастро</w:t>
            </w:r>
            <w:r w:rsidR="00F02632">
              <w:rPr>
                <w:sz w:val="22"/>
                <w:szCs w:val="22"/>
              </w:rPr>
              <w:t>вым номер</w:t>
            </w:r>
            <w:r w:rsidR="00B25B03">
              <w:rPr>
                <w:sz w:val="22"/>
                <w:szCs w:val="22"/>
              </w:rPr>
              <w:t>ом</w:t>
            </w:r>
            <w:r w:rsidR="00F02632">
              <w:rPr>
                <w:sz w:val="22"/>
                <w:szCs w:val="22"/>
              </w:rPr>
              <w:t xml:space="preserve"> 21:22:070401:24</w:t>
            </w:r>
            <w:r w:rsidR="00B25B03">
              <w:rPr>
                <w:sz w:val="22"/>
                <w:szCs w:val="22"/>
              </w:rPr>
              <w:t>2</w:t>
            </w:r>
            <w:r w:rsidR="00F02632">
              <w:rPr>
                <w:sz w:val="22"/>
                <w:szCs w:val="22"/>
              </w:rPr>
              <w:t xml:space="preserve"> общей пло</w:t>
            </w:r>
            <w:r w:rsidR="00AE4746">
              <w:rPr>
                <w:sz w:val="22"/>
                <w:szCs w:val="22"/>
              </w:rPr>
              <w:t xml:space="preserve">щадью </w:t>
            </w:r>
            <w:r w:rsidR="00B25B03">
              <w:rPr>
                <w:sz w:val="22"/>
                <w:szCs w:val="22"/>
              </w:rPr>
              <w:t>47</w:t>
            </w:r>
            <w:r w:rsidR="00AE4746">
              <w:rPr>
                <w:sz w:val="22"/>
                <w:szCs w:val="22"/>
              </w:rPr>
              <w:t>,</w:t>
            </w:r>
            <w:r w:rsidR="00B25B03">
              <w:rPr>
                <w:sz w:val="22"/>
                <w:szCs w:val="22"/>
              </w:rPr>
              <w:t>5</w:t>
            </w:r>
            <w:r w:rsidR="00AE4746">
              <w:rPr>
                <w:sz w:val="22"/>
                <w:szCs w:val="22"/>
              </w:rPr>
              <w:t xml:space="preserve"> кв. м.</w:t>
            </w:r>
            <w:r w:rsidR="00B25B03">
              <w:rPr>
                <w:sz w:val="22"/>
                <w:szCs w:val="22"/>
              </w:rPr>
              <w:t>,</w:t>
            </w:r>
            <w:r w:rsidR="00AE4746">
              <w:rPr>
                <w:sz w:val="22"/>
                <w:szCs w:val="22"/>
              </w:rPr>
              <w:t xml:space="preserve"> расположенно</w:t>
            </w:r>
            <w:r w:rsidR="00F02632">
              <w:rPr>
                <w:sz w:val="22"/>
                <w:szCs w:val="22"/>
              </w:rPr>
              <w:t>е по адресу:</w:t>
            </w:r>
            <w:r w:rsidR="00F02632">
              <w:t xml:space="preserve"> </w:t>
            </w:r>
            <w:r w:rsidR="00F02632" w:rsidRPr="00F02632">
              <w:rPr>
                <w:sz w:val="22"/>
                <w:szCs w:val="22"/>
              </w:rPr>
              <w:t xml:space="preserve">Чувашская Республика, Шемуршинский район, д. Малое </w:t>
            </w:r>
            <w:proofErr w:type="spellStart"/>
            <w:r w:rsidR="00F02632" w:rsidRPr="00F02632">
              <w:rPr>
                <w:sz w:val="22"/>
                <w:szCs w:val="22"/>
              </w:rPr>
              <w:t>Буяново</w:t>
            </w:r>
            <w:proofErr w:type="spellEnd"/>
            <w:r w:rsidR="00F02632" w:rsidRPr="00F02632">
              <w:rPr>
                <w:sz w:val="22"/>
                <w:szCs w:val="22"/>
              </w:rPr>
              <w:t>, ул. Карла Маркса, д. 38</w:t>
            </w:r>
            <w:r w:rsidR="00F02632">
              <w:rPr>
                <w:sz w:val="22"/>
                <w:szCs w:val="22"/>
              </w:rPr>
              <w:t xml:space="preserve">, пом. </w:t>
            </w:r>
            <w:r w:rsidR="00B25B03">
              <w:rPr>
                <w:sz w:val="22"/>
                <w:szCs w:val="22"/>
              </w:rPr>
              <w:t>7</w:t>
            </w:r>
          </w:p>
          <w:p w:rsidR="00F02632" w:rsidRPr="00491A62" w:rsidRDefault="00F02632" w:rsidP="00C01AAD"/>
        </w:tc>
        <w:tc>
          <w:tcPr>
            <w:tcW w:w="2410" w:type="dxa"/>
            <w:vAlign w:val="center"/>
          </w:tcPr>
          <w:p w:rsidR="00F02632" w:rsidRPr="00491A62" w:rsidRDefault="00F02632" w:rsidP="00C01AAD">
            <w:pPr>
              <w:jc w:val="center"/>
            </w:pPr>
            <w:r>
              <w:rPr>
                <w:sz w:val="22"/>
                <w:szCs w:val="22"/>
              </w:rPr>
              <w:t>1982</w:t>
            </w:r>
          </w:p>
        </w:tc>
      </w:tr>
    </w:tbl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p w:rsidR="00372868" w:rsidRDefault="00372868"/>
    <w:sectPr w:rsidR="00372868" w:rsidSect="00FC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11"/>
    <w:rsid w:val="001020FE"/>
    <w:rsid w:val="00153D26"/>
    <w:rsid w:val="00170B71"/>
    <w:rsid w:val="001B5852"/>
    <w:rsid w:val="002F48C2"/>
    <w:rsid w:val="00372868"/>
    <w:rsid w:val="00462311"/>
    <w:rsid w:val="00491A62"/>
    <w:rsid w:val="006864DE"/>
    <w:rsid w:val="007169C1"/>
    <w:rsid w:val="008A0F85"/>
    <w:rsid w:val="008B7A8B"/>
    <w:rsid w:val="00A204F9"/>
    <w:rsid w:val="00AE4746"/>
    <w:rsid w:val="00B25B03"/>
    <w:rsid w:val="00B91268"/>
    <w:rsid w:val="00BA0BCD"/>
    <w:rsid w:val="00BF5A80"/>
    <w:rsid w:val="00C01AAD"/>
    <w:rsid w:val="00C13A4E"/>
    <w:rsid w:val="00D511F2"/>
    <w:rsid w:val="00D71FDD"/>
    <w:rsid w:val="00F02632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31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623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6231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6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rsid w:val="0046231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46231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shemeconom2</dc:creator>
  <cp:lastModifiedBy>shemeconom</cp:lastModifiedBy>
  <cp:revision>3</cp:revision>
  <cp:lastPrinted>2022-08-09T14:16:00Z</cp:lastPrinted>
  <dcterms:created xsi:type="dcterms:W3CDTF">2022-08-16T04:17:00Z</dcterms:created>
  <dcterms:modified xsi:type="dcterms:W3CDTF">2022-08-16T04:18:00Z</dcterms:modified>
</cp:coreProperties>
</file>