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6D" w:rsidRDefault="004F0921" w:rsidP="00123C6D">
      <w:pPr>
        <w:tabs>
          <w:tab w:val="num" w:pos="0"/>
        </w:tabs>
        <w:ind w:firstLine="540"/>
        <w:jc w:val="both"/>
      </w:pPr>
      <w:r>
        <w:t xml:space="preserve"> </w:t>
      </w:r>
      <w:r w:rsidR="00123C6D">
        <w:t xml:space="preserve">                            </w:t>
      </w:r>
      <w:r w:rsidR="004D15CD">
        <w:rPr>
          <w:rFonts w:ascii="Times New Roman" w:hAnsi="Times New Roman"/>
          <w:noProof/>
          <w:color w:val="000000"/>
          <w:sz w:val="26"/>
          <w:lang w:eastAsia="ru-RU"/>
        </w:rPr>
        <w:drawing>
          <wp:inline distT="0" distB="0" distL="0" distR="0" wp14:anchorId="4B2B99AD" wp14:editId="62B352B2">
            <wp:extent cx="731520" cy="922821"/>
            <wp:effectExtent l="0" t="0" r="0" b="0"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56" cy="92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C6D">
        <w:t xml:space="preserve">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A509E4">
        <w:trPr>
          <w:cantSplit/>
          <w:trHeight w:val="253"/>
        </w:trPr>
        <w:tc>
          <w:tcPr>
            <w:tcW w:w="4195" w:type="dxa"/>
            <w:hideMark/>
          </w:tcPr>
          <w:p w:rsidR="00123C6D" w:rsidRDefault="00123C6D" w:rsidP="00A509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123C6D" w:rsidRDefault="00123C6D" w:rsidP="00A509E4">
            <w:pPr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:rsidR="00123C6D" w:rsidRDefault="00123C6D" w:rsidP="00A509E4">
            <w:pPr>
              <w:pStyle w:val="ad"/>
              <w:spacing w:line="192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123C6D" w:rsidRPr="002621E6" w:rsidTr="00A509E4">
        <w:trPr>
          <w:cantSplit/>
          <w:trHeight w:val="1617"/>
        </w:trPr>
        <w:tc>
          <w:tcPr>
            <w:tcW w:w="4195" w:type="dxa"/>
          </w:tcPr>
          <w:p w:rsidR="00123C6D" w:rsidRDefault="00123C6D" w:rsidP="00A509E4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123C6D" w:rsidRDefault="00123C6D" w:rsidP="00A509E4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Default="00123C6D" w:rsidP="00A509E4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Ě </w:t>
            </w:r>
            <w:r>
              <w:rPr>
                <w:rStyle w:val="ae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A509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7904" w:rsidRPr="00CB7904" w:rsidRDefault="00CB7904" w:rsidP="00CB7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79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ХУШУ</w:t>
            </w:r>
          </w:p>
          <w:p w:rsidR="00123C6D" w:rsidRDefault="00123C6D" w:rsidP="00A509E4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123C6D" w:rsidRDefault="009A66AC" w:rsidP="00A509E4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E21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  <w:r w:rsidR="006D3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9A66AC" w:rsidRDefault="00123C6D" w:rsidP="00A50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Çěмěрле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Default="00123C6D" w:rsidP="00A50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Default="00123C6D" w:rsidP="00A509E4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Default="00123C6D" w:rsidP="00A509E4">
            <w:pPr>
              <w:pStyle w:val="ad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Default="00123C6D" w:rsidP="00A509E4">
            <w:pPr>
              <w:pStyle w:val="ad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A509E4">
            <w:pPr>
              <w:pStyle w:val="ad"/>
              <w:spacing w:line="192" w:lineRule="auto"/>
              <w:jc w:val="center"/>
              <w:rPr>
                <w:rStyle w:val="ae"/>
                <w:color w:val="000000"/>
              </w:rPr>
            </w:pPr>
          </w:p>
          <w:p w:rsidR="00CB7904" w:rsidRDefault="00CB7904" w:rsidP="00CB7904">
            <w:pPr>
              <w:pStyle w:val="ad"/>
              <w:spacing w:line="192" w:lineRule="auto"/>
              <w:jc w:val="center"/>
              <w:rPr>
                <w:rStyle w:val="ae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e"/>
                <w:rFonts w:ascii="Times New Roman" w:hAnsi="Times New Roman" w:cs="Times New Roman"/>
                <w:noProof/>
                <w:color w:val="000000"/>
                <w:sz w:val="26"/>
              </w:rPr>
              <w:t>РАСПОРЯЖЕНИЕ</w:t>
            </w:r>
          </w:p>
          <w:p w:rsidR="00123C6D" w:rsidRDefault="00123C6D" w:rsidP="00A50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Default="009A66AC" w:rsidP="00A509E4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E21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  <w:r w:rsidR="006D3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</w:p>
          <w:p w:rsidR="00123C6D" w:rsidRPr="00F54967" w:rsidRDefault="00123C6D" w:rsidP="00A50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Default="00123C6D" w:rsidP="00A509E4">
            <w:pPr>
              <w:pStyle w:val="ad"/>
              <w:spacing w:line="276" w:lineRule="auto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123C6D" w:rsidRPr="009456F5" w:rsidRDefault="00123C6D" w:rsidP="00123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E21FDE" w:rsidRPr="00E21FDE" w:rsidRDefault="00881DE6" w:rsidP="00AE4378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</w:t>
      </w:r>
      <w:r w:rsidR="00AE4378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распоряжение администрации Шумерлинского муниципального округа от 31</w:t>
      </w:r>
      <w:r w:rsidRPr="00F5496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F54967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 № 12-р</w:t>
      </w:r>
      <w:r w:rsidRPr="00E21F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21FDE" w:rsidRPr="00E21FDE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перечня муниципальных  программ Шумерлинского муниципального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23C6D" w:rsidRDefault="00123C6D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4D15CD" w:rsidRDefault="004D15CD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D15CD">
        <w:rPr>
          <w:rFonts w:ascii="Times New Roman" w:hAnsi="Times New Roman"/>
          <w:bCs/>
          <w:sz w:val="24"/>
          <w:szCs w:val="24"/>
        </w:rPr>
        <w:t>В соответствии с Бюджетным кодексом Российской Федерации от 31.08.1998 № 145-ФЗ, Федеральным законом от 06.10.2003 № 131-ФЗ «Об общих принципах организации местного самоуправления в Российской Федерации»</w:t>
      </w:r>
    </w:p>
    <w:p w:rsidR="004D15CD" w:rsidRPr="00E21FDE" w:rsidRDefault="004D15CD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21FDE" w:rsidRDefault="00E21FDE" w:rsidP="00E21FD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FDE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881DE6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</w:t>
      </w:r>
      <w:r w:rsidR="00881DE6" w:rsidRPr="00881DE6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 администрации Шумерлинского муниципального округа от 31.01.2022 № 12-р «Об утверждении перечня </w:t>
      </w:r>
      <w:proofErr w:type="gramStart"/>
      <w:r w:rsidR="00881DE6" w:rsidRPr="00881DE6">
        <w:rPr>
          <w:rFonts w:ascii="Times New Roman" w:eastAsia="Times New Roman" w:hAnsi="Times New Roman"/>
          <w:sz w:val="24"/>
          <w:szCs w:val="24"/>
          <w:lang w:eastAsia="ru-RU"/>
        </w:rPr>
        <w:t>муниципальных  программ</w:t>
      </w:r>
      <w:proofErr w:type="gramEnd"/>
      <w:r w:rsidR="00881DE6" w:rsidRPr="00881DE6">
        <w:rPr>
          <w:rFonts w:ascii="Times New Roman" w:eastAsia="Times New Roman" w:hAnsi="Times New Roman"/>
          <w:sz w:val="24"/>
          <w:szCs w:val="24"/>
          <w:lang w:eastAsia="ru-RU"/>
        </w:rPr>
        <w:t xml:space="preserve"> Шумерлинского муниципального округа»</w:t>
      </w:r>
      <w:r w:rsidR="00881DE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D15CD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изменение, </w:t>
      </w:r>
      <w:r w:rsidR="00881DE6">
        <w:rPr>
          <w:rFonts w:ascii="Times New Roman" w:eastAsia="Times New Roman" w:hAnsi="Times New Roman"/>
          <w:sz w:val="24"/>
          <w:szCs w:val="24"/>
          <w:lang w:eastAsia="ru-RU"/>
        </w:rPr>
        <w:t>изложив приложение к распоряжению в новой редакции с соответствии с приложением к настоящему распоряжению</w:t>
      </w:r>
      <w:r w:rsidRPr="00E21FD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5FAD" w:rsidRDefault="00BD5FAD" w:rsidP="00E21FD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881DE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распоряжение вступает в силу </w:t>
      </w:r>
      <w:r w:rsidR="004D15CD">
        <w:rPr>
          <w:rFonts w:ascii="Times New Roman" w:eastAsia="Times New Roman" w:hAnsi="Times New Roman"/>
          <w:sz w:val="24"/>
          <w:szCs w:val="24"/>
          <w:lang w:eastAsia="ru-RU"/>
        </w:rPr>
        <w:t>со дня</w:t>
      </w:r>
      <w:r w:rsidR="00881DE6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подписания</w:t>
      </w:r>
      <w:r w:rsidR="0095147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5FAD" w:rsidRDefault="00BD5FAD" w:rsidP="00E21FD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5CD" w:rsidRDefault="004D15CD" w:rsidP="00E21FD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5CD" w:rsidRPr="00E21FDE" w:rsidRDefault="004D15CD" w:rsidP="00E21FD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3C6D" w:rsidRPr="00E21FDE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C6D" w:rsidRPr="00E21FDE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DE6" w:rsidRPr="00D26E51" w:rsidRDefault="00881DE6" w:rsidP="00881D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г</w:t>
      </w:r>
      <w:r w:rsidRPr="00D26E51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Pr="00D26E51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881DE6" w:rsidRDefault="00881DE6" w:rsidP="00881D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E51">
        <w:rPr>
          <w:rFonts w:ascii="Times New Roman" w:hAnsi="Times New Roman"/>
          <w:sz w:val="24"/>
          <w:szCs w:val="24"/>
        </w:rPr>
        <w:t>Шумерлинского муниципального округа</w:t>
      </w:r>
    </w:p>
    <w:p w:rsidR="00881DE6" w:rsidRPr="00D26E51" w:rsidRDefault="00881DE6" w:rsidP="00881D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Чувашской Республики </w:t>
      </w:r>
      <w:r w:rsidRPr="00D26E51">
        <w:rPr>
          <w:rFonts w:ascii="Times New Roman" w:hAnsi="Times New Roman"/>
          <w:sz w:val="24"/>
          <w:szCs w:val="24"/>
        </w:rPr>
        <w:t xml:space="preserve">                     </w:t>
      </w:r>
      <w:r w:rsidRPr="00D26E51"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Т. А. Караганова</w:t>
      </w:r>
    </w:p>
    <w:p w:rsidR="00C83F70" w:rsidRDefault="00C83F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06875" w:rsidRDefault="00E21FDE" w:rsidP="00E21F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D06875" w:rsidRDefault="00E21FDE" w:rsidP="00D068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E21FDE">
        <w:rPr>
          <w:rFonts w:ascii="Times New Roman" w:eastAsia="Times New Roman" w:hAnsi="Times New Roman"/>
          <w:sz w:val="24"/>
          <w:szCs w:val="24"/>
          <w:lang w:eastAsia="ru-RU"/>
        </w:rPr>
        <w:t>распоряжени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D068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</w:p>
    <w:p w:rsidR="00E21FDE" w:rsidRDefault="00E21FDE" w:rsidP="00D068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</w:t>
      </w:r>
    </w:p>
    <w:p w:rsidR="00E21FDE" w:rsidRPr="00E21FDE" w:rsidRDefault="00E21FDE" w:rsidP="00E21F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E21FDE" w:rsidRDefault="00E21FDE" w:rsidP="00E21F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FD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9A66AC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E21FD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A66AC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E21FDE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  №</w:t>
      </w:r>
      <w:r w:rsidR="00AE46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66AC">
        <w:rPr>
          <w:rFonts w:ascii="Times New Roman" w:eastAsia="Times New Roman" w:hAnsi="Times New Roman"/>
          <w:sz w:val="24"/>
          <w:szCs w:val="24"/>
          <w:lang w:eastAsia="ru-RU"/>
        </w:rPr>
        <w:t>68</w:t>
      </w:r>
      <w:bookmarkStart w:id="0" w:name="_GoBack"/>
      <w:bookmarkEnd w:id="0"/>
      <w:r w:rsidR="002021E4">
        <w:rPr>
          <w:rFonts w:ascii="Times New Roman" w:eastAsia="Times New Roman" w:hAnsi="Times New Roman"/>
          <w:sz w:val="24"/>
          <w:szCs w:val="24"/>
          <w:lang w:eastAsia="ru-RU"/>
        </w:rPr>
        <w:t>-р</w:t>
      </w:r>
    </w:p>
    <w:p w:rsidR="00D06875" w:rsidRDefault="00D06875" w:rsidP="00E21F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75" w:rsidRPr="00E21FDE" w:rsidRDefault="00D06875" w:rsidP="00D068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«Приложение к </w:t>
      </w:r>
    </w:p>
    <w:p w:rsidR="00D06875" w:rsidRPr="00E21FDE" w:rsidRDefault="00D06875" w:rsidP="00D068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FDE">
        <w:rPr>
          <w:rFonts w:ascii="Times New Roman" w:eastAsia="Times New Roman" w:hAnsi="Times New Roman"/>
          <w:sz w:val="24"/>
          <w:szCs w:val="24"/>
          <w:lang w:eastAsia="ru-RU"/>
        </w:rPr>
        <w:t>распоряжени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</w:p>
    <w:p w:rsidR="00D06875" w:rsidRDefault="00D06875" w:rsidP="00D068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Шумерлинского </w:t>
      </w:r>
    </w:p>
    <w:p w:rsidR="00D06875" w:rsidRPr="00E21FDE" w:rsidRDefault="00D06875" w:rsidP="00D068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D06875" w:rsidRPr="00E21FDE" w:rsidRDefault="00D06875" w:rsidP="00D068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FDE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</w:p>
    <w:p w:rsidR="00D06875" w:rsidRPr="00E21FDE" w:rsidRDefault="00D06875" w:rsidP="00D068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FD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E21FDE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21FDE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  №12-р</w:t>
      </w:r>
    </w:p>
    <w:p w:rsidR="00D06875" w:rsidRPr="00E21FDE" w:rsidRDefault="00D06875" w:rsidP="00E21F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53C" w:rsidRDefault="002E253C" w:rsidP="00D335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21FDE">
        <w:rPr>
          <w:rFonts w:ascii="Times New Roman" w:eastAsia="Times New Roman" w:hAnsi="Times New Roman"/>
          <w:sz w:val="24"/>
          <w:szCs w:val="24"/>
          <w:lang w:eastAsia="ru-RU"/>
        </w:rPr>
        <w:t>еречень муниципальных  программ</w:t>
      </w:r>
    </w:p>
    <w:p w:rsidR="002E253C" w:rsidRDefault="002E253C" w:rsidP="002E25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1FDE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 Чувашской Республики</w:t>
      </w:r>
    </w:p>
    <w:tbl>
      <w:tblPr>
        <w:tblW w:w="961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2693"/>
        <w:gridCol w:w="3544"/>
        <w:gridCol w:w="2693"/>
      </w:tblGrid>
      <w:tr w:rsidR="00BC2CE4" w:rsidRPr="004D15CD" w:rsidTr="00D33510">
        <w:trPr>
          <w:tblHeader/>
        </w:trPr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FDE" w:rsidRPr="004D15CD" w:rsidRDefault="00E21FDE" w:rsidP="00937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</w:p>
          <w:p w:rsidR="00E21FDE" w:rsidRPr="004D15CD" w:rsidRDefault="00E21FDE" w:rsidP="00937599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FDE" w:rsidRPr="004D15CD" w:rsidRDefault="00E21FDE" w:rsidP="00937599">
            <w:pPr>
              <w:spacing w:after="100" w:line="240" w:lineRule="auto"/>
              <w:ind w:left="142" w:right="1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2E253C"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программы</w:t>
            </w:r>
            <w:r w:rsidR="002E253C"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E253C"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Шумерлинского муниципального округа Чувашской Республики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FDE" w:rsidRPr="004D15CD" w:rsidRDefault="00E21FDE" w:rsidP="006D3CDD">
            <w:pPr>
              <w:spacing w:after="100" w:line="240" w:lineRule="auto"/>
              <w:ind w:left="142" w:right="1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Подпрограммы </w:t>
            </w:r>
            <w:r w:rsidR="002E253C"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</w:t>
            </w: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программы </w:t>
            </w:r>
            <w:r w:rsidR="002E253C"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Шумерлинского муниципального округа Чувашской Республики </w:t>
            </w: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(программы)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E21FDE" w:rsidRPr="004D15CD" w:rsidRDefault="00E21FDE" w:rsidP="00937599">
            <w:pPr>
              <w:spacing w:after="100" w:line="240" w:lineRule="auto"/>
              <w:ind w:left="142" w:right="1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BC2CE4" w:rsidRPr="004D15CD" w:rsidTr="00D33510">
        <w:trPr>
          <w:tblHeader/>
        </w:trPr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FDE" w:rsidRPr="004D15CD" w:rsidRDefault="00E21FDE" w:rsidP="00E21FDE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FDE" w:rsidRPr="004D15CD" w:rsidRDefault="00E21FDE" w:rsidP="00222C71">
            <w:pPr>
              <w:spacing w:after="100" w:line="240" w:lineRule="auto"/>
              <w:ind w:left="142" w:right="1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1FDE" w:rsidRPr="004D15CD" w:rsidRDefault="00E21FDE" w:rsidP="00222C71">
            <w:pPr>
              <w:spacing w:after="100" w:line="240" w:lineRule="auto"/>
              <w:ind w:left="142" w:right="1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E21FDE" w:rsidRPr="004D15CD" w:rsidRDefault="00E21FDE" w:rsidP="00222C71">
            <w:pPr>
              <w:spacing w:after="100" w:line="240" w:lineRule="auto"/>
              <w:ind w:left="142" w:right="1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E253C" w:rsidRPr="004D15CD" w:rsidTr="00D33510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4D15CD" w:rsidRDefault="002E253C" w:rsidP="002E253C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4D15CD" w:rsidRDefault="00D210A6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«Формирование современной городской среды»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0A6" w:rsidRPr="004D15CD" w:rsidRDefault="00D210A6" w:rsidP="004454B3">
            <w:pPr>
              <w:autoSpaceDE w:val="0"/>
              <w:autoSpaceDN w:val="0"/>
              <w:adjustRightInd w:val="0"/>
              <w:spacing w:after="0" w:line="240" w:lineRule="auto"/>
              <w:ind w:left="142" w:right="18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5CD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hyperlink r:id="rId6" w:history="1">
              <w:r w:rsidRPr="004D15CD">
                <w:rPr>
                  <w:rFonts w:ascii="Times New Roman" w:eastAsiaTheme="minorHAnsi" w:hAnsi="Times New Roman"/>
                  <w:sz w:val="24"/>
                  <w:szCs w:val="24"/>
                </w:rPr>
                <w:t>Благоустройство дворовых и общественных территорий</w:t>
              </w:r>
            </w:hyperlink>
            <w:r w:rsidRPr="004D15CD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2E253C" w:rsidRPr="004D15CD" w:rsidRDefault="002E253C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53C" w:rsidRPr="004D15CD" w:rsidRDefault="00D210A6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hAnsi="Times New Roman"/>
                <w:bCs/>
                <w:sz w:val="24"/>
                <w:szCs w:val="24"/>
              </w:rPr>
              <w:t>Управление по благоустройству и развитию территорий администрации Шумерлинского муниципального округа</w:t>
            </w:r>
            <w:r w:rsidR="004454B3" w:rsidRPr="004D15CD">
              <w:rPr>
                <w:rFonts w:ascii="Times New Roman" w:hAnsi="Times New Roman"/>
                <w:bCs/>
                <w:sz w:val="24"/>
                <w:szCs w:val="24"/>
              </w:rPr>
              <w:t xml:space="preserve"> Чувашской Республики</w:t>
            </w:r>
          </w:p>
        </w:tc>
      </w:tr>
      <w:tr w:rsidR="002E253C" w:rsidRPr="004D15CD" w:rsidTr="00D33510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4D15CD" w:rsidRDefault="002E253C" w:rsidP="002E253C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4D15CD" w:rsidRDefault="00B07E6A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«Комплексное развитие сельских территорий Шумерлинского муниципального округа»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E6A" w:rsidRPr="004D15CD" w:rsidRDefault="00B07E6A" w:rsidP="004454B3">
            <w:pPr>
              <w:autoSpaceDE w:val="0"/>
              <w:autoSpaceDN w:val="0"/>
              <w:adjustRightInd w:val="0"/>
              <w:spacing w:after="0" w:line="240" w:lineRule="auto"/>
              <w:ind w:left="142" w:right="183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D15CD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hyperlink r:id="rId7" w:history="1">
              <w:r w:rsidRPr="004D15CD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Создание условий</w:t>
              </w:r>
            </w:hyperlink>
            <w:r w:rsidRPr="004D15CD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для обеспечения доступным и комфортным жильем сельского населения»;</w:t>
            </w:r>
          </w:p>
          <w:p w:rsidR="002E253C" w:rsidRPr="004D15CD" w:rsidRDefault="00B07E6A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hyperlink r:id="rId8" w:history="1">
              <w:r w:rsidRPr="004D15CD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Создание и развитие инфраструктуры</w:t>
              </w:r>
            </w:hyperlink>
            <w:r w:rsidRPr="004D15CD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на сельских территориях»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53C" w:rsidRPr="004D15CD" w:rsidRDefault="00B07E6A" w:rsidP="004454B3">
            <w:pPr>
              <w:autoSpaceDE w:val="0"/>
              <w:autoSpaceDN w:val="0"/>
              <w:adjustRightInd w:val="0"/>
              <w:spacing w:after="0" w:line="240" w:lineRule="auto"/>
              <w:ind w:left="142" w:right="183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D15CD">
              <w:rPr>
                <w:rFonts w:ascii="Times New Roman" w:eastAsiaTheme="minorHAnsi" w:hAnsi="Times New Roman"/>
                <w:bCs/>
                <w:sz w:val="24"/>
                <w:szCs w:val="24"/>
              </w:rPr>
              <w:t>Отдел строительства, дорожного хозяйства  и ЖКХ Управления по благоустройству и развитию территорий администрации Шумерлинского муниципального округа</w:t>
            </w:r>
            <w:r w:rsidR="004454B3" w:rsidRPr="004D15CD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Чувашской Республики</w:t>
            </w:r>
          </w:p>
        </w:tc>
      </w:tr>
      <w:tr w:rsidR="002E253C" w:rsidRPr="004D15CD" w:rsidTr="00D33510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4D15CD" w:rsidRDefault="002E253C" w:rsidP="002E253C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4D15CD" w:rsidRDefault="00B07E6A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«Модернизация и развитие сферы жилищно-коммунального хозяйства»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EF2" w:rsidRPr="004D15CD" w:rsidRDefault="004F2EF2" w:rsidP="00A219D5">
            <w:pPr>
              <w:autoSpaceDE w:val="0"/>
              <w:autoSpaceDN w:val="0"/>
              <w:adjustRightInd w:val="0"/>
              <w:spacing w:after="0" w:line="240" w:lineRule="auto"/>
              <w:ind w:left="142" w:right="18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5CD">
              <w:rPr>
                <w:rFonts w:ascii="Times New Roman" w:eastAsiaTheme="minorHAnsi" w:hAnsi="Times New Roman"/>
                <w:sz w:val="24"/>
                <w:szCs w:val="24"/>
              </w:rPr>
              <w:t>«Модернизация коммунальной инфраструктуры на территории Шумерлинского муниципального округа Чувашской Республики»;</w:t>
            </w:r>
          </w:p>
          <w:p w:rsidR="00B07E6A" w:rsidRPr="004D15CD" w:rsidRDefault="00B07E6A" w:rsidP="00A219D5">
            <w:pPr>
              <w:autoSpaceDE w:val="0"/>
              <w:autoSpaceDN w:val="0"/>
              <w:adjustRightInd w:val="0"/>
              <w:spacing w:after="0" w:line="240" w:lineRule="auto"/>
              <w:ind w:left="142" w:right="18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5CD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hyperlink r:id="rId9" w:history="1">
              <w:r w:rsidRPr="004D15CD">
                <w:rPr>
                  <w:rFonts w:ascii="Times New Roman" w:eastAsiaTheme="minorHAnsi" w:hAnsi="Times New Roman"/>
                  <w:sz w:val="24"/>
                  <w:szCs w:val="24"/>
                </w:rPr>
                <w:t>Развитие систем коммунальной инфраструктуры</w:t>
              </w:r>
            </w:hyperlink>
            <w:r w:rsidRPr="004D15CD">
              <w:rPr>
                <w:rFonts w:ascii="Times New Roman" w:eastAsiaTheme="minorHAnsi" w:hAnsi="Times New Roman"/>
                <w:sz w:val="24"/>
                <w:szCs w:val="24"/>
              </w:rPr>
              <w:t xml:space="preserve"> и объектов, используемых для очистки сточных вод»;</w:t>
            </w:r>
          </w:p>
          <w:p w:rsidR="002E253C" w:rsidRPr="004D15CD" w:rsidRDefault="002E253C" w:rsidP="004D15CD">
            <w:pPr>
              <w:autoSpaceDE w:val="0"/>
              <w:autoSpaceDN w:val="0"/>
              <w:adjustRightInd w:val="0"/>
              <w:spacing w:after="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53C" w:rsidRPr="004D15CD" w:rsidRDefault="00D662A4" w:rsidP="00ED4A35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Отдел строительства, дорожного хозяйства и жилищно-коммунального хозяйства Управления по благоустройству  и развитию администрации Шумерлинского муниципального </w:t>
            </w:r>
            <w:r w:rsidRPr="004D15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округа </w:t>
            </w:r>
            <w:r w:rsidR="00B07E6A" w:rsidRPr="004D15CD">
              <w:rPr>
                <w:rFonts w:ascii="Times New Roman" w:hAnsi="Times New Roman"/>
                <w:bCs/>
                <w:sz w:val="24"/>
                <w:szCs w:val="24"/>
              </w:rPr>
              <w:t>Управлени</w:t>
            </w:r>
            <w:r w:rsidR="00ED4A35" w:rsidRPr="004D15CD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B07E6A" w:rsidRPr="004D15CD">
              <w:rPr>
                <w:rFonts w:ascii="Times New Roman" w:hAnsi="Times New Roman"/>
                <w:bCs/>
                <w:sz w:val="24"/>
                <w:szCs w:val="24"/>
              </w:rPr>
              <w:t xml:space="preserve"> по благоустройству и развитию территорий администрации Шумерлинского муниципального округа</w:t>
            </w:r>
            <w:r w:rsidR="004454B3" w:rsidRPr="004D15CD">
              <w:rPr>
                <w:rFonts w:ascii="Times New Roman" w:hAnsi="Times New Roman"/>
                <w:bCs/>
                <w:sz w:val="24"/>
                <w:szCs w:val="24"/>
              </w:rPr>
              <w:t xml:space="preserve"> Чувашской Республики</w:t>
            </w:r>
          </w:p>
        </w:tc>
      </w:tr>
      <w:tr w:rsidR="002E253C" w:rsidRPr="004D15CD" w:rsidTr="00D33510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4D15CD" w:rsidRDefault="002E253C" w:rsidP="002E253C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4D15CD" w:rsidRDefault="00B07E6A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«Обеспечение граждан </w:t>
            </w:r>
            <w:r w:rsidR="00937599"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Шумерлинского муниципального округа Чувашской Республики </w:t>
            </w: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доступным и комф</w:t>
            </w:r>
            <w:r w:rsidR="004454B3"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ртным жильем"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4D15CD" w:rsidRDefault="004D15CD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07E6A"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строительства жилья в  Шумерлинском муниципальном округе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Чувашской Республики»</w:t>
            </w:r>
            <w:r w:rsidR="00B07E6A"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C2CE4" w:rsidRPr="004D15CD" w:rsidRDefault="004D15CD" w:rsidP="004D15C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C2CE4"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жилыми помещениями детей - сирот и детей, оставшихся без попечения родителей, лиц из числа детей - сирот и детей, оставшихся без поп</w:t>
            </w:r>
            <w:r w:rsidR="00A219D5"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ечения </w:t>
            </w:r>
            <w:r w:rsidR="001A3B75"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53C" w:rsidRPr="004D15CD" w:rsidRDefault="00937599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hAnsi="Times New Roman"/>
                <w:bCs/>
                <w:sz w:val="24"/>
                <w:szCs w:val="24"/>
              </w:rPr>
              <w:t>Отдел строительства, дорожного хозяйства  и ЖКХ Управления по благоустройству и развитию территорий администрации Шумерлинского муниципального округа Чувашской Республики</w:t>
            </w:r>
          </w:p>
        </w:tc>
      </w:tr>
      <w:tr w:rsidR="00F36FA7" w:rsidRPr="004D15CD" w:rsidTr="00D33510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FA7" w:rsidRPr="004D15CD" w:rsidRDefault="00F36FA7" w:rsidP="002E253C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FA7" w:rsidRPr="004D15CD" w:rsidRDefault="00F36FA7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транспортной системы Шумерлинского муниципального округа»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FA7" w:rsidRPr="004D15CD" w:rsidRDefault="009A66AC" w:rsidP="004454B3">
            <w:pPr>
              <w:autoSpaceDE w:val="0"/>
              <w:autoSpaceDN w:val="0"/>
              <w:adjustRightInd w:val="0"/>
              <w:spacing w:after="0" w:line="240" w:lineRule="auto"/>
              <w:ind w:left="142" w:right="183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0" w:history="1">
              <w:r w:rsidR="00F36FA7" w:rsidRPr="004D15CD">
                <w:rPr>
                  <w:rFonts w:ascii="Times New Roman" w:eastAsiaTheme="minorHAnsi" w:hAnsi="Times New Roman"/>
                  <w:sz w:val="24"/>
                  <w:szCs w:val="24"/>
                </w:rPr>
                <w:t>«Безопасные и качественные автомобильные дороги»</w:t>
              </w:r>
            </w:hyperlink>
            <w:r w:rsidR="00F36FA7" w:rsidRPr="004D15CD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F36FA7" w:rsidRPr="004D15CD" w:rsidRDefault="009A66AC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F36FA7" w:rsidRPr="004D15CD">
                <w:rPr>
                  <w:rFonts w:ascii="Times New Roman" w:eastAsiaTheme="minorHAnsi" w:hAnsi="Times New Roman"/>
                  <w:sz w:val="24"/>
                  <w:szCs w:val="24"/>
                </w:rPr>
                <w:t>«Безопасность дорожного движения»</w:t>
              </w:r>
            </w:hyperlink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FA7" w:rsidRPr="004D15CD" w:rsidRDefault="00F36FA7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благоустройству и развитию территорий администрации Шумерлинского муниципального округа</w:t>
            </w:r>
            <w:r w:rsidR="004454B3"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</w:tr>
      <w:tr w:rsidR="00CF67F2" w:rsidRPr="004D15CD" w:rsidTr="00D33510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7F2" w:rsidRPr="004D15CD" w:rsidRDefault="00CF67F2" w:rsidP="002E253C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7F2" w:rsidRPr="004D15CD" w:rsidRDefault="00CF67F2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строительного комплекса и архитектуры»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7F2" w:rsidRPr="004D15CD" w:rsidRDefault="00CF67F2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«Градостроительная деятельность в </w:t>
            </w:r>
            <w:r w:rsidR="00937599"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Шумерлинском муниципальном округе </w:t>
            </w: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Чувашской Республике»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67F2" w:rsidRPr="004D15CD" w:rsidRDefault="00CF67F2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строительства, дорожного хозяйства  и ЖКХ Управления по благоустройству и развитию территорий администрации Шумерлинского муниципального округа</w:t>
            </w:r>
            <w:r w:rsidR="004454B3"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</w:tr>
      <w:tr w:rsidR="002E253C" w:rsidRPr="004D15CD" w:rsidTr="00D33510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4D15CD" w:rsidRDefault="002E253C" w:rsidP="002E253C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4D15CD" w:rsidRDefault="00BC2CE4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«Обеспечение общественного порядка и противодействие </w:t>
            </w: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преступности»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CE4" w:rsidRPr="004D15CD" w:rsidRDefault="00BC2CE4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«Профилактика правонарушений»;</w:t>
            </w:r>
          </w:p>
          <w:p w:rsidR="00BC2CE4" w:rsidRPr="004D15CD" w:rsidRDefault="00BC2CE4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«Профилактика незаконного потребления наркотических </w:t>
            </w: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 и психотропных веществ, наркомании в Чувашской Республике»;</w:t>
            </w:r>
          </w:p>
          <w:p w:rsidR="00BC2CE4" w:rsidRPr="004D15CD" w:rsidRDefault="00BC2CE4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«Предупреждение детской беспризорности, безнадзорности и правонарушений несовершеннолетних»;</w:t>
            </w:r>
          </w:p>
          <w:p w:rsidR="002E253C" w:rsidRPr="004D15CD" w:rsidRDefault="00BC2CE4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реализации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53C" w:rsidRPr="004D15CD" w:rsidRDefault="003F6550" w:rsidP="003F6550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</w:t>
            </w:r>
            <w:r w:rsidR="008261D7"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</w:t>
            </w: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8261D7"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Шумерлинского муниципального округа </w:t>
            </w:r>
            <w:r w:rsidR="00BC2CE4"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Чувашской </w:t>
            </w:r>
            <w:r w:rsidR="00BC2CE4"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Республики</w:t>
            </w:r>
          </w:p>
        </w:tc>
      </w:tr>
      <w:tr w:rsidR="002E253C" w:rsidRPr="004D15CD" w:rsidTr="00D33510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4D15CD" w:rsidRDefault="002E253C" w:rsidP="002E253C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4D15CD" w:rsidRDefault="00BC2CE4" w:rsidP="00764A9D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«Повышение безопасности жизнедеятельности населения и </w:t>
            </w:r>
            <w:r w:rsidR="00764A9D"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территорий</w:t>
            </w: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Шумерлинского муниципального округа»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4D15CD" w:rsidRDefault="00D06875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C2CE4"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</w:t>
            </w:r>
            <w:r w:rsidR="00764A9D"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</w:t>
            </w:r>
            <w:r w:rsidR="00BC2CE4"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Шумерлинского муниципального округа</w:t>
            </w: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C2CE4" w:rsidRPr="004D15CD" w:rsidRDefault="00D06875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C2CE4"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терроризма и экстремистской деятельности в   Шумерлинском муниципальном округе</w:t>
            </w: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C2CE4" w:rsidRPr="004D15CD" w:rsidRDefault="00D06875" w:rsidP="00D06875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C2CE4"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Построение (развитие) аппаратно-программного комплекса </w:t>
            </w: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C2CE4"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Безопасный город</w:t>
            </w: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53C" w:rsidRPr="004D15CD" w:rsidRDefault="009509DC" w:rsidP="009509DC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гражданской обороны, чрезвычайных ситуаций и </w:t>
            </w:r>
            <w:proofErr w:type="spellStart"/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спецпрограмм</w:t>
            </w:r>
            <w:proofErr w:type="spellEnd"/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 w:rsidR="00BC2CE4"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</w:t>
            </w: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BC2CE4"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Шумерлинского муниципального округа Чувашской Республики</w:t>
            </w:r>
          </w:p>
        </w:tc>
      </w:tr>
      <w:tr w:rsidR="002E253C" w:rsidRPr="004D15CD" w:rsidTr="00D33510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4D15CD" w:rsidRDefault="002E253C" w:rsidP="002E253C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4D15CD" w:rsidRDefault="00BC2CE4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земельных и имущественных отношений»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4A0" w:rsidRPr="004D15CD" w:rsidRDefault="00BC74A0" w:rsidP="00BC74A0">
            <w:pPr>
              <w:autoSpaceDE w:val="0"/>
              <w:autoSpaceDN w:val="0"/>
              <w:adjustRightInd w:val="0"/>
              <w:spacing w:after="0" w:line="240" w:lineRule="auto"/>
              <w:ind w:left="142" w:right="18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5CD">
              <w:rPr>
                <w:rFonts w:ascii="Times New Roman" w:eastAsiaTheme="minorHAnsi" w:hAnsi="Times New Roman"/>
                <w:sz w:val="24"/>
                <w:szCs w:val="24"/>
              </w:rPr>
              <w:t>«Управление муниципальным имуществом Шумерлинского муниципального округа Чувашской Республики»</w:t>
            </w:r>
            <w:r w:rsidR="004D15CD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BC74A0" w:rsidRPr="004D15CD" w:rsidRDefault="00BC74A0" w:rsidP="00BC74A0">
            <w:pPr>
              <w:autoSpaceDE w:val="0"/>
              <w:autoSpaceDN w:val="0"/>
              <w:adjustRightInd w:val="0"/>
              <w:spacing w:after="0" w:line="240" w:lineRule="auto"/>
              <w:ind w:left="142" w:right="183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C74A0" w:rsidRPr="004D15CD" w:rsidRDefault="00BC74A0" w:rsidP="00BC74A0">
            <w:pPr>
              <w:autoSpaceDE w:val="0"/>
              <w:autoSpaceDN w:val="0"/>
              <w:adjustRightInd w:val="0"/>
              <w:spacing w:after="0" w:line="240" w:lineRule="auto"/>
              <w:ind w:left="142" w:right="18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5CD">
              <w:rPr>
                <w:rFonts w:ascii="Times New Roman" w:eastAsiaTheme="minorHAnsi" w:hAnsi="Times New Roman"/>
                <w:sz w:val="24"/>
                <w:szCs w:val="24"/>
              </w:rPr>
              <w:t>«Формирование эффективного муниципального сектора экономики Шумерлинского муниципального округа Чувашской Республики»</w:t>
            </w:r>
          </w:p>
          <w:p w:rsidR="002E253C" w:rsidRPr="004D15CD" w:rsidRDefault="00D06875" w:rsidP="00D06875">
            <w:pPr>
              <w:spacing w:after="100" w:line="240" w:lineRule="auto"/>
              <w:ind w:left="142" w:right="1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«Обеспечение реализации муниципальной программы Шумерлинского муниципального округа Чувашской Республики «Развитие земельных и имущественных отношений»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53C" w:rsidRPr="004D15CD" w:rsidRDefault="00BC2CE4" w:rsidP="00D33510">
            <w:pPr>
              <w:spacing w:after="100" w:line="240" w:lineRule="auto"/>
              <w:ind w:left="142" w:right="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hAnsi="Times New Roman"/>
                <w:sz w:val="24"/>
                <w:szCs w:val="24"/>
              </w:rPr>
              <w:lastRenderedPageBreak/>
              <w:t>Отдел экономики, земельных и имущественных отношений администрации Шумерлинского муниципального округа  Чувашской Республики</w:t>
            </w:r>
          </w:p>
        </w:tc>
      </w:tr>
      <w:tr w:rsidR="002E253C" w:rsidRPr="004D15CD" w:rsidTr="00D33510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4D15CD" w:rsidRDefault="002E253C" w:rsidP="002E253C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4D15CD" w:rsidRDefault="00934C6F" w:rsidP="00934C6F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культуры</w:t>
            </w:r>
            <w:r w:rsidR="006D3CDD"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туризма</w:t>
            </w:r>
            <w:r w:rsidR="00EF6E78"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4D15CD" w:rsidRDefault="00EF6E78" w:rsidP="00222C71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12" w:history="1">
              <w:r w:rsidRPr="004D15CD">
                <w:rPr>
                  <w:rFonts w:ascii="Times New Roman" w:hAnsi="Times New Roman"/>
                  <w:sz w:val="24"/>
                  <w:szCs w:val="24"/>
                </w:rPr>
                <w:t>Развитие культуры</w:t>
              </w:r>
            </w:hyperlink>
            <w:r w:rsidRPr="004D15C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222C71" w:rsidRPr="004D15CD">
              <w:rPr>
                <w:rFonts w:ascii="Times New Roman" w:hAnsi="Times New Roman"/>
                <w:sz w:val="24"/>
                <w:szCs w:val="24"/>
              </w:rPr>
              <w:t>Шумерлинском муниципальном округе</w:t>
            </w:r>
            <w:r w:rsidRPr="004D15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53C" w:rsidRPr="004D15CD" w:rsidRDefault="009509DC" w:rsidP="009509DC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культуры и архивного дела а</w:t>
            </w:r>
            <w:r w:rsidR="00EF6E78"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</w:t>
            </w: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EF6E78"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Шумерлинского муниципального округа Чувашской Республики</w:t>
            </w:r>
          </w:p>
        </w:tc>
      </w:tr>
      <w:tr w:rsidR="002E253C" w:rsidRPr="004D15CD" w:rsidTr="00D33510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4D15CD" w:rsidRDefault="002E253C" w:rsidP="002E253C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4D15CD" w:rsidRDefault="00EF6E78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образования»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6E78" w:rsidRPr="004D15CD" w:rsidRDefault="00EF6E78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«Муниципальная поддержка развития образования»;</w:t>
            </w:r>
          </w:p>
          <w:p w:rsidR="00EF6E78" w:rsidRPr="004D15CD" w:rsidRDefault="00EF6E78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«Молодежь Шумерлинского муниципального округа»;</w:t>
            </w:r>
          </w:p>
          <w:p w:rsidR="00EF6E78" w:rsidRPr="004D15CD" w:rsidRDefault="00EF6E78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«Патриотическое воспитание и допризывная подготовка молодежи Шумерлинского муниципального округа»;</w:t>
            </w:r>
          </w:p>
          <w:p w:rsidR="002E253C" w:rsidRPr="004D15CD" w:rsidRDefault="00EF6E78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реализации муниципальной программы Шумерлинского муниципального округа «Развитие образования»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53C" w:rsidRPr="004D15CD" w:rsidRDefault="00EF6E78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образования, спорта и молодёжной политики администрации Шумерлинского муниципального округа Чувашской Республики</w:t>
            </w:r>
          </w:p>
        </w:tc>
      </w:tr>
      <w:tr w:rsidR="002E253C" w:rsidRPr="004D15CD" w:rsidTr="00D33510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4D15CD" w:rsidRDefault="002E253C" w:rsidP="002E253C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4D15CD" w:rsidRDefault="005F59C0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hAnsi="Times New Roman"/>
                <w:bCs/>
                <w:sz w:val="24"/>
                <w:szCs w:val="24"/>
              </w:rPr>
              <w:t>«Развитие потенциала муниципального управления»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6BA" w:rsidRPr="004D15CD" w:rsidRDefault="006B36BA" w:rsidP="006B36BA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«Развитие муниципальной службы в Шумерлинском  муниципальном округе»; </w:t>
            </w:r>
          </w:p>
          <w:p w:rsidR="006B36BA" w:rsidRPr="004D15CD" w:rsidRDefault="006B36BA" w:rsidP="006B36BA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«Противодействие коррупции в Шумерлинском  муниципальном округе»;</w:t>
            </w:r>
          </w:p>
          <w:p w:rsidR="005F59C0" w:rsidRPr="004D15CD" w:rsidRDefault="005F59C0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«Совершенствование муниципального управления в сфере юстиции»;</w:t>
            </w:r>
          </w:p>
          <w:p w:rsidR="002E253C" w:rsidRPr="004D15CD" w:rsidRDefault="005F59C0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«Обеспечение реализации муниципальной программы  «Развитие потенциала </w:t>
            </w:r>
            <w:r w:rsidRPr="004D15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муниципального управления»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53C" w:rsidRPr="004D15CD" w:rsidRDefault="009509DC" w:rsidP="009509DC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 организационно-контрольной и кадровой работы а</w:t>
            </w:r>
            <w:r w:rsidR="005F59C0"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</w:t>
            </w: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5F59C0"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Шумерлинского муниципального округа Чувашской Республики</w:t>
            </w: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509DC" w:rsidRPr="004D15CD" w:rsidRDefault="009509DC" w:rsidP="009509DC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 администрации Шумерлинского муниципальн</w:t>
            </w:r>
            <w:r w:rsidR="00D33510"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="00D33510"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округа Чувашской Республики</w:t>
            </w:r>
          </w:p>
        </w:tc>
      </w:tr>
      <w:tr w:rsidR="002E253C" w:rsidRPr="004D15CD" w:rsidTr="00D33510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4D15CD" w:rsidRDefault="002E253C" w:rsidP="002E253C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4D15CD" w:rsidRDefault="005F59C0" w:rsidP="00222C71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потенциала природно-сырьевых ресурсов</w:t>
            </w:r>
            <w:r w:rsidR="00222C71"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обеспечение экологической безопасности»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59C0" w:rsidRPr="004D15CD" w:rsidRDefault="005F59C0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экологической безопасности на территории Шумерлинского муниципального округа»</w:t>
            </w:r>
            <w:r w:rsid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F59C0" w:rsidRPr="004D15CD" w:rsidRDefault="005F59C0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«Биологическое разнообразие Шумерлинского муниципального округа»</w:t>
            </w:r>
            <w:r w:rsid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F59C0" w:rsidRPr="004D15CD" w:rsidRDefault="005F59C0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водохозяйственного комплекса Шумерлинского муниципального округа»</w:t>
            </w:r>
            <w:r w:rsid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E253C" w:rsidRPr="004D15CD" w:rsidRDefault="005F59C0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«Обращение с отходами, в том числе с твердыми коммунальными отходами, на территории Шумерлинского муниципального округа»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53C" w:rsidRPr="004D15CD" w:rsidRDefault="005F59C0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сельского хозяйства и экологии администрации Шумерлинского муниципального округа Чувашской Республики</w:t>
            </w:r>
          </w:p>
        </w:tc>
      </w:tr>
      <w:tr w:rsidR="002E253C" w:rsidRPr="004D15CD" w:rsidTr="00D33510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4D15CD" w:rsidRDefault="002E253C" w:rsidP="002E253C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4D15CD" w:rsidRDefault="009F57FA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сельского хозяйства и регулирование рынка сельскохозяйственной продукции, сырья и продовольствия»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7FA" w:rsidRPr="004D15CD" w:rsidRDefault="009F57FA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ветеринарии»;</w:t>
            </w:r>
          </w:p>
          <w:p w:rsidR="009F57FA" w:rsidRPr="004D15CD" w:rsidRDefault="009F57FA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«Развитие мелиорации земель сельскохозяйственного назначения»;</w:t>
            </w:r>
          </w:p>
          <w:p w:rsidR="002E253C" w:rsidRPr="004D15CD" w:rsidRDefault="009F57FA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отраслей агропромышленного комплекса»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53C" w:rsidRPr="004D15CD" w:rsidRDefault="009F57FA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сельского хозяйства и экологии администрации Шумерлинского муниципального округа Чувашской Республики</w:t>
            </w:r>
          </w:p>
        </w:tc>
      </w:tr>
      <w:tr w:rsidR="002E253C" w:rsidRPr="004D15CD" w:rsidTr="00D33510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4D15CD" w:rsidRDefault="002E253C" w:rsidP="002E253C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4D15CD" w:rsidRDefault="005513A1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физической культуры и спорта»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3A1" w:rsidRPr="004D15CD" w:rsidRDefault="005513A1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физической культуры и массового спорта»;</w:t>
            </w:r>
          </w:p>
          <w:p w:rsidR="002E253C" w:rsidRPr="004D15CD" w:rsidRDefault="005513A1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спорта высших достижений и системы подготовки спортивного резерва»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53C" w:rsidRPr="004D15CD" w:rsidRDefault="001F675B" w:rsidP="001F675B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физической культуры и спорта </w:t>
            </w:r>
            <w:r w:rsidR="00636EDD"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отдела образования, спорта и молодежной политики </w:t>
            </w: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5513A1"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</w:t>
            </w: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5513A1"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Шумерлинского муниципального округа  Чувашской Республики</w:t>
            </w:r>
          </w:p>
        </w:tc>
      </w:tr>
      <w:tr w:rsidR="002E253C" w:rsidRPr="004D15CD" w:rsidTr="00D33510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4D15CD" w:rsidRDefault="002E253C" w:rsidP="002E253C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4D15CD" w:rsidRDefault="00E57578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«Содействие занятости населения»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578" w:rsidRPr="004D15CD" w:rsidRDefault="00E57578" w:rsidP="004454B3">
            <w:pPr>
              <w:autoSpaceDE w:val="0"/>
              <w:autoSpaceDN w:val="0"/>
              <w:adjustRightInd w:val="0"/>
              <w:spacing w:after="0" w:line="240" w:lineRule="auto"/>
              <w:ind w:left="142" w:right="18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5CD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hyperlink r:id="rId13" w:history="1">
              <w:r w:rsidRPr="004D15CD">
                <w:rPr>
                  <w:rFonts w:ascii="Times New Roman" w:eastAsiaTheme="minorHAnsi" w:hAnsi="Times New Roman"/>
                  <w:sz w:val="24"/>
                  <w:szCs w:val="24"/>
                </w:rPr>
                <w:t>Активная политика занятости населения</w:t>
              </w:r>
            </w:hyperlink>
            <w:r w:rsidRPr="004D15CD">
              <w:rPr>
                <w:rFonts w:ascii="Times New Roman" w:eastAsiaTheme="minorHAnsi" w:hAnsi="Times New Roman"/>
                <w:sz w:val="24"/>
                <w:szCs w:val="24"/>
              </w:rPr>
              <w:t xml:space="preserve"> и социальная поддержка безработных граждан»;</w:t>
            </w:r>
          </w:p>
          <w:p w:rsidR="002E253C" w:rsidRPr="004D15CD" w:rsidRDefault="009A66AC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E57578" w:rsidRPr="004D15CD">
                <w:rPr>
                  <w:rFonts w:ascii="Times New Roman" w:eastAsiaTheme="minorHAnsi" w:hAnsi="Times New Roman"/>
                  <w:sz w:val="24"/>
                  <w:szCs w:val="24"/>
                </w:rPr>
                <w:t>«Безопасный труд»</w:t>
              </w:r>
            </w:hyperlink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53C" w:rsidRPr="004D15CD" w:rsidRDefault="001F675B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Сектор гражданской обороны, чрезвычайных ситуаций и </w:t>
            </w:r>
            <w:proofErr w:type="spellStart"/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спецпрограмм</w:t>
            </w:r>
            <w:proofErr w:type="spellEnd"/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Шумерлинского муниципального округа Чувашской Республики</w:t>
            </w:r>
          </w:p>
        </w:tc>
      </w:tr>
      <w:tr w:rsidR="002E253C" w:rsidRPr="004D15CD" w:rsidTr="00D33510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4D15CD" w:rsidRDefault="002E253C" w:rsidP="002E253C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4D15CD" w:rsidRDefault="00F91B93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«Социальная поддержка граждан»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4D15CD" w:rsidRDefault="00F91B93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«Социальное обеспечение граждан»;</w:t>
            </w:r>
          </w:p>
          <w:p w:rsidR="00881DE6" w:rsidRPr="004D15CD" w:rsidRDefault="00881DE6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«Совершенствование социальной поддержки семьи и детей»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53C" w:rsidRPr="004D15CD" w:rsidRDefault="003F6550" w:rsidP="003F6550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hAnsi="Times New Roman"/>
                <w:sz w:val="24"/>
                <w:szCs w:val="24"/>
              </w:rPr>
              <w:t>А</w:t>
            </w:r>
            <w:r w:rsidR="008261D7" w:rsidRPr="004D15CD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 w:rsidRPr="004D15CD">
              <w:rPr>
                <w:rFonts w:ascii="Times New Roman" w:hAnsi="Times New Roman"/>
                <w:sz w:val="24"/>
                <w:szCs w:val="24"/>
              </w:rPr>
              <w:t>я</w:t>
            </w:r>
            <w:r w:rsidR="008261D7" w:rsidRPr="004D15CD">
              <w:rPr>
                <w:rFonts w:ascii="Times New Roman" w:hAnsi="Times New Roman"/>
                <w:sz w:val="24"/>
                <w:szCs w:val="24"/>
              </w:rPr>
              <w:t xml:space="preserve"> Шумерлинского муниципального округа Чувашской Республики</w:t>
            </w:r>
          </w:p>
        </w:tc>
      </w:tr>
      <w:tr w:rsidR="002E253C" w:rsidRPr="004D15CD" w:rsidTr="00D33510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4D15CD" w:rsidRDefault="002E253C" w:rsidP="002E253C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253C" w:rsidRPr="004D15CD" w:rsidRDefault="00F91B93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общественными финансами и муниципальным долгом Шумерлинского муниципального округа»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93" w:rsidRPr="004D15CD" w:rsidRDefault="00F91B93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«Совершенствование бюджетной политики и обеспечение сбалансированности бюджета Шумерлинского муниципального округа»;</w:t>
            </w:r>
          </w:p>
          <w:p w:rsidR="002E253C" w:rsidRPr="004D15CD" w:rsidRDefault="00F91B93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«Обеспечение реализации муниципальной программы «Управление общественными финансами и муниципальным долгом Шумерлинского муниципального округа»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253C" w:rsidRPr="004D15CD" w:rsidRDefault="00F91B93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Финансовый отдел администрации Шумерлинского муниципального округа</w:t>
            </w:r>
            <w:r w:rsidR="004454B3"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</w:tr>
      <w:tr w:rsidR="00F91B93" w:rsidRPr="004D15CD" w:rsidTr="00D33510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93" w:rsidRPr="004D15CD" w:rsidRDefault="00F91B93" w:rsidP="002E253C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93" w:rsidRPr="004D15CD" w:rsidRDefault="00F91B93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«Цифровое общество Шумерлинского муниципального округа»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93" w:rsidRPr="004D15CD" w:rsidRDefault="009A66AC" w:rsidP="004454B3">
            <w:pPr>
              <w:autoSpaceDE w:val="0"/>
              <w:autoSpaceDN w:val="0"/>
              <w:adjustRightInd w:val="0"/>
              <w:spacing w:after="0" w:line="240" w:lineRule="auto"/>
              <w:ind w:left="142" w:right="183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F91B93" w:rsidRPr="004D15CD">
                <w:rPr>
                  <w:rFonts w:ascii="Times New Roman" w:hAnsi="Times New Roman"/>
                  <w:sz w:val="24"/>
                  <w:szCs w:val="24"/>
                </w:rPr>
                <w:t>«Развитие информационных технологий»</w:t>
              </w:r>
            </w:hyperlink>
            <w:r w:rsidR="00F91B93" w:rsidRPr="004D15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1B93" w:rsidRPr="004D15CD" w:rsidRDefault="00F91B93" w:rsidP="004454B3">
            <w:pPr>
              <w:autoSpaceDE w:val="0"/>
              <w:autoSpaceDN w:val="0"/>
              <w:adjustRightInd w:val="0"/>
              <w:spacing w:after="0" w:line="240" w:lineRule="auto"/>
              <w:ind w:left="142" w:right="1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1B93" w:rsidRPr="004D15CD" w:rsidRDefault="001F675B" w:rsidP="001F675B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информационных технологий а</w:t>
            </w:r>
            <w:r w:rsidR="00F91B93"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</w:t>
            </w: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F91B93"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Шумерлинского  муниципального округа Чувашской Республики</w:t>
            </w:r>
          </w:p>
        </w:tc>
      </w:tr>
      <w:tr w:rsidR="00F91B93" w:rsidRPr="00E21FDE" w:rsidTr="00D33510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93" w:rsidRPr="004D15CD" w:rsidRDefault="00F91B93" w:rsidP="002E253C">
            <w:pPr>
              <w:pStyle w:val="a8"/>
              <w:numPr>
                <w:ilvl w:val="0"/>
                <w:numId w:val="2"/>
              </w:num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93" w:rsidRPr="004D15CD" w:rsidRDefault="00F91B93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«Экономическое развитие»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B93" w:rsidRPr="004D15CD" w:rsidRDefault="00F91B93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«Совершенствование системы муниципального стратегического управления»</w:t>
            </w:r>
          </w:p>
          <w:p w:rsidR="00F91B93" w:rsidRPr="004D15CD" w:rsidRDefault="00F91B93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субъектов малого и среднего предпринимательства в Шумерлинском муниципальном округе»;</w:t>
            </w:r>
          </w:p>
          <w:p w:rsidR="00F91B93" w:rsidRPr="004D15CD" w:rsidRDefault="00F91B93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«Совершенствование потребительского рынка и системы защиты прав </w:t>
            </w: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потребителей в Шумерлинском муниципальном округе»;</w:t>
            </w:r>
          </w:p>
          <w:p w:rsidR="00F91B93" w:rsidRPr="004D15CD" w:rsidRDefault="00F91B93" w:rsidP="00222C71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«Содействие развитию и поддержка социально ориентированных некоммерческих организаций в Шуме</w:t>
            </w:r>
            <w:r w:rsidR="00222C71"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рлинском муниципальном округе»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1B93" w:rsidRPr="00E21FDE" w:rsidRDefault="00F91B93" w:rsidP="004454B3">
            <w:pPr>
              <w:spacing w:after="100" w:line="240" w:lineRule="auto"/>
              <w:ind w:left="142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 экономики, земельных и имущественных отношений администрации Шумерлинского муниципального округа Чувашской Республики</w:t>
            </w:r>
          </w:p>
        </w:tc>
      </w:tr>
    </w:tbl>
    <w:p w:rsidR="0033034A" w:rsidRPr="00E21FDE" w:rsidRDefault="00D06875">
      <w:pPr>
        <w:rPr>
          <w:sz w:val="24"/>
          <w:szCs w:val="24"/>
        </w:rPr>
      </w:pPr>
      <w:r>
        <w:rPr>
          <w:sz w:val="24"/>
          <w:szCs w:val="24"/>
        </w:rPr>
        <w:lastRenderedPageBreak/>
        <w:t>».</w:t>
      </w:r>
    </w:p>
    <w:sectPr w:rsidR="0033034A" w:rsidRPr="00E21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2F42787"/>
    <w:multiLevelType w:val="hybridMultilevel"/>
    <w:tmpl w:val="3DE27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43A73"/>
    <w:rsid w:val="00123C6D"/>
    <w:rsid w:val="00147711"/>
    <w:rsid w:val="001A3B75"/>
    <w:rsid w:val="001F5FEF"/>
    <w:rsid w:val="001F675B"/>
    <w:rsid w:val="002021E4"/>
    <w:rsid w:val="00222C71"/>
    <w:rsid w:val="002C0D95"/>
    <w:rsid w:val="002E253C"/>
    <w:rsid w:val="003035D9"/>
    <w:rsid w:val="0033034A"/>
    <w:rsid w:val="00370F06"/>
    <w:rsid w:val="003A6329"/>
    <w:rsid w:val="003B3542"/>
    <w:rsid w:val="003F6550"/>
    <w:rsid w:val="004454B3"/>
    <w:rsid w:val="004D15CD"/>
    <w:rsid w:val="004D7909"/>
    <w:rsid w:val="004F0921"/>
    <w:rsid w:val="004F2EF2"/>
    <w:rsid w:val="005513A1"/>
    <w:rsid w:val="005F59C0"/>
    <w:rsid w:val="00636EDD"/>
    <w:rsid w:val="00697F8A"/>
    <w:rsid w:val="006B36BA"/>
    <w:rsid w:val="006D3CDD"/>
    <w:rsid w:val="007210B5"/>
    <w:rsid w:val="00764A9D"/>
    <w:rsid w:val="008261D7"/>
    <w:rsid w:val="008447E2"/>
    <w:rsid w:val="00881DE6"/>
    <w:rsid w:val="00934C6F"/>
    <w:rsid w:val="0093733B"/>
    <w:rsid w:val="00937599"/>
    <w:rsid w:val="009509DC"/>
    <w:rsid w:val="0095147C"/>
    <w:rsid w:val="009A66AC"/>
    <w:rsid w:val="009F57FA"/>
    <w:rsid w:val="00A219D5"/>
    <w:rsid w:val="00A60187"/>
    <w:rsid w:val="00A601B2"/>
    <w:rsid w:val="00AB70B9"/>
    <w:rsid w:val="00AC5647"/>
    <w:rsid w:val="00AE4378"/>
    <w:rsid w:val="00AE46F4"/>
    <w:rsid w:val="00B07E6A"/>
    <w:rsid w:val="00BC2CE4"/>
    <w:rsid w:val="00BC74A0"/>
    <w:rsid w:val="00BD5FAD"/>
    <w:rsid w:val="00C83F70"/>
    <w:rsid w:val="00CB7904"/>
    <w:rsid w:val="00CF67F2"/>
    <w:rsid w:val="00D06875"/>
    <w:rsid w:val="00D13CFE"/>
    <w:rsid w:val="00D210A6"/>
    <w:rsid w:val="00D33510"/>
    <w:rsid w:val="00D662A4"/>
    <w:rsid w:val="00D94274"/>
    <w:rsid w:val="00E21FDE"/>
    <w:rsid w:val="00E32926"/>
    <w:rsid w:val="00E57578"/>
    <w:rsid w:val="00ED4A35"/>
    <w:rsid w:val="00EF6E78"/>
    <w:rsid w:val="00F36FA7"/>
    <w:rsid w:val="00F9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A478A-95CF-4C4B-8811-233ED01F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52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90346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7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027FBAD9A0D91F0BC6A63DDCC6ED0F7A193B5AB6F719463314B5203581CB80767B9FC9A8CE82CC08EA9B7BBBFC99E53A6AA19422CD38CFA9B83FD2HCg2G" TargetMode="External"/><Relationship Id="rId13" Type="http://schemas.openxmlformats.org/officeDocument/2006/relationships/hyperlink" Target="consultantplus://offline/ref=CB68A05C3BA81E5106BF2E255A5AE984AD58A150C21C974396149E35203E7CEB5364E2A07DA730BA06C574CA9A1CF3E11D2F4D3FEE08AAEADC05B48BN5E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027FBAD9A0D91F0BC6A63DDCC6ED0F7A193B5AB6F719463314B5203581CB80767B9FC9A8CE82CC08EB9E73B2FC99E53A6AA19422CD38CFA9B83FD2HCg2G" TargetMode="External"/><Relationship Id="rId12" Type="http://schemas.openxmlformats.org/officeDocument/2006/relationships/hyperlink" Target="consultantplus://offline/ref=1F0BBD39352E8C5FB8A99772F98140A4A461227D9B384DAFDB9145789F1F46D7EFED3C4AF2A1DF41EF0AA0C183118D77C23E00A9B9DE6FC73206F19FCCK6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D3A1DF9562556634954F3FA2298A288794B19698A2B6560ACAAD4C7F4374E8B50EE89366969E51AF58C56E93297BD3E9FA7D55ED894D19D0B3D802CDXAG" TargetMode="External"/><Relationship Id="rId11" Type="http://schemas.openxmlformats.org/officeDocument/2006/relationships/hyperlink" Target="consultantplus://offline/ref=78124156FF3284365AB841D39CD4B3B35B34F3001EBB814BB4F4C4B5C21332C87355CD86BAE33BE3892949E5EB376F8A811F75B5DE7EF048CDF5FE43QBaC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D023257151015293BC5BA873447F35318D0AB9EA94F2088ACB35B27093E03033F3B43072D04EEB5B0E7F7425BBBE2617EA16127E60E937D123FAF7463w4G" TargetMode="External"/><Relationship Id="rId10" Type="http://schemas.openxmlformats.org/officeDocument/2006/relationships/hyperlink" Target="consultantplus://offline/ref=78124156FF3284365AB841D39CD4B3B35B34F3001EBB814BB4F4C4B5C21332C87355CD86BAE33BE3892C48E0EB376F8A811F75B5DE7EF048CDF5FE43QBa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A29B54528E23A046D5AE3C2D1E5F871DB8815CFCC7E208F4382F966A5B1D1ED04CE48CE2C615BE599B9E69D1F31EDB20FF6E906B0C923E00A03CC1O2V7G" TargetMode="External"/><Relationship Id="rId14" Type="http://schemas.openxmlformats.org/officeDocument/2006/relationships/hyperlink" Target="consultantplus://offline/ref=CB68A05C3BA81E5106BF2E255A5AE984AD58A150C21C974396149E35203E7CEB5364E2A07DA730BA06C071C29D1CF3E11D2F4D3FEE08AAEADC05B48BN5E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Михайловна Сапожникова</cp:lastModifiedBy>
  <cp:revision>15</cp:revision>
  <cp:lastPrinted>2022-04-13T08:56:00Z</cp:lastPrinted>
  <dcterms:created xsi:type="dcterms:W3CDTF">2022-02-28T12:20:00Z</dcterms:created>
  <dcterms:modified xsi:type="dcterms:W3CDTF">2022-05-25T12:25:00Z</dcterms:modified>
</cp:coreProperties>
</file>