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464B5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369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464B5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bookmarkStart w:id="0" w:name="_GoBack"/>
            <w:bookmarkEnd w:id="0"/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D2CDB" w:rsidRPr="00745B57" w:rsidRDefault="00745B57" w:rsidP="004C5E1C">
      <w:pPr>
        <w:autoSpaceDE w:val="0"/>
        <w:autoSpaceDN w:val="0"/>
        <w:adjustRightInd w:val="0"/>
        <w:spacing w:after="0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5B5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745B57">
        <w:rPr>
          <w:rFonts w:ascii="Times New Roman" w:hAnsi="Times New Roman"/>
          <w:bCs/>
          <w:sz w:val="24"/>
          <w:szCs w:val="24"/>
        </w:rPr>
        <w:t>орядка создания координационных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или совещательных органов в области развития малого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 среднего предпринимательства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Шумерлинского муниципального округа Чувашской Р</w:t>
      </w:r>
      <w:r w:rsidRPr="00745B57">
        <w:rPr>
          <w:rFonts w:ascii="Times New Roman" w:hAnsi="Times New Roman"/>
          <w:bCs/>
          <w:sz w:val="24"/>
          <w:szCs w:val="24"/>
        </w:rPr>
        <w:t>еспублики</w:t>
      </w: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A77" w:rsidRDefault="00313A7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3A7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</w:t>
      </w:r>
      <w:r>
        <w:rPr>
          <w:rFonts w:ascii="Times New Roman" w:hAnsi="Times New Roman"/>
          <w:sz w:val="24"/>
          <w:szCs w:val="24"/>
        </w:rPr>
        <w:t>№</w:t>
      </w:r>
      <w:r w:rsidRPr="00313A77">
        <w:rPr>
          <w:rFonts w:ascii="Times New Roman" w:hAnsi="Times New Roman"/>
          <w:sz w:val="24"/>
          <w:szCs w:val="24"/>
        </w:rPr>
        <w:t xml:space="preserve"> 209-ФЗ </w:t>
      </w:r>
      <w:r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Законом Чувашской Республики от 19.10.2009 </w:t>
      </w:r>
      <w:r w:rsidR="00CC5ABC">
        <w:rPr>
          <w:rFonts w:ascii="Times New Roman" w:hAnsi="Times New Roman"/>
          <w:sz w:val="24"/>
          <w:szCs w:val="24"/>
        </w:rPr>
        <w:t xml:space="preserve">№ </w:t>
      </w:r>
      <w:r w:rsidRPr="00313A77">
        <w:rPr>
          <w:rFonts w:ascii="Times New Roman" w:hAnsi="Times New Roman"/>
          <w:sz w:val="24"/>
          <w:szCs w:val="24"/>
        </w:rPr>
        <w:t xml:space="preserve">51 </w:t>
      </w:r>
      <w:r w:rsidR="00CC5ABC"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CC5ABC"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в целях развития малого и среднего предпринимательства в </w:t>
      </w:r>
      <w:r w:rsidR="00CC5ABC"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313A77">
        <w:rPr>
          <w:rFonts w:ascii="Times New Roman" w:hAnsi="Times New Roman"/>
          <w:sz w:val="24"/>
          <w:szCs w:val="24"/>
        </w:rPr>
        <w:t>Чувашской Республики</w:t>
      </w: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6070">
        <w:rPr>
          <w:rFonts w:ascii="Times New Roman" w:hAnsi="Times New Roman"/>
          <w:sz w:val="24"/>
          <w:szCs w:val="24"/>
        </w:rPr>
        <w:t xml:space="preserve">дминистрация Шумерлинского муниципального округа п о с т а н о в л я е т: </w:t>
      </w:r>
    </w:p>
    <w:p w:rsidR="00745B57" w:rsidRDefault="00745B57" w:rsidP="004C5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4C5E1C">
        <w:rPr>
          <w:rFonts w:ascii="Times New Roman" w:hAnsi="Times New Roman"/>
          <w:sz w:val="24"/>
          <w:szCs w:val="26"/>
        </w:rPr>
        <w:t xml:space="preserve">1. Утвердить </w:t>
      </w:r>
      <w:r w:rsidR="00396E24">
        <w:rPr>
          <w:rFonts w:ascii="Times New Roman" w:hAnsi="Times New Roman"/>
          <w:sz w:val="24"/>
          <w:szCs w:val="26"/>
        </w:rPr>
        <w:t xml:space="preserve">прилагаемый </w:t>
      </w:r>
      <w:r w:rsidRPr="004C5E1C">
        <w:rPr>
          <w:rFonts w:ascii="Times New Roman" w:hAnsi="Times New Roman"/>
          <w:sz w:val="24"/>
          <w:szCs w:val="26"/>
        </w:rPr>
        <w:t xml:space="preserve">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hAnsi="Times New Roman"/>
          <w:sz w:val="24"/>
          <w:szCs w:val="26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6"/>
        </w:rPr>
        <w:t>Чувашской Республики.</w:t>
      </w: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</w:t>
      </w:r>
      <w:r w:rsidRPr="004C5E1C">
        <w:rPr>
          <w:rFonts w:ascii="Times New Roman" w:hAnsi="Times New Roman"/>
          <w:sz w:val="24"/>
          <w:szCs w:val="26"/>
        </w:rPr>
        <w:t>. Контроль за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Мостайкина</w:t>
      </w:r>
      <w:r w:rsidR="00396E24" w:rsidRPr="00396E24">
        <w:rPr>
          <w:rFonts w:ascii="Times New Roman" w:hAnsi="Times New Roman"/>
          <w:sz w:val="24"/>
          <w:szCs w:val="26"/>
        </w:rPr>
        <w:t xml:space="preserve"> </w:t>
      </w:r>
      <w:r w:rsidR="00396E24">
        <w:rPr>
          <w:rFonts w:ascii="Times New Roman" w:hAnsi="Times New Roman"/>
          <w:sz w:val="24"/>
          <w:szCs w:val="26"/>
        </w:rPr>
        <w:t>А.А</w:t>
      </w:r>
      <w:r w:rsidRPr="004C5E1C">
        <w:rPr>
          <w:rFonts w:ascii="Times New Roman" w:hAnsi="Times New Roman"/>
          <w:sz w:val="24"/>
          <w:szCs w:val="26"/>
        </w:rPr>
        <w:t>.</w:t>
      </w:r>
    </w:p>
    <w:p w:rsidR="00745B57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Pr="004C5E1C">
        <w:rPr>
          <w:rFonts w:ascii="Times New Roman" w:hAnsi="Times New Roman"/>
          <w:sz w:val="24"/>
          <w:szCs w:val="26"/>
        </w:rPr>
        <w:t xml:space="preserve">. Настоящее постановление вступает в силу после его опубликования в </w:t>
      </w:r>
      <w:r w:rsidR="00396E24">
        <w:rPr>
          <w:rFonts w:ascii="Times New Roman" w:hAnsi="Times New Roman"/>
          <w:sz w:val="24"/>
          <w:szCs w:val="26"/>
        </w:rPr>
        <w:t xml:space="preserve">периодическом печатном </w:t>
      </w:r>
      <w:r w:rsidRPr="004C5E1C">
        <w:rPr>
          <w:rFonts w:ascii="Times New Roman" w:hAnsi="Times New Roman"/>
          <w:sz w:val="24"/>
          <w:szCs w:val="26"/>
        </w:rPr>
        <w:t xml:space="preserve">издании «Вестник Шумерлинского </w:t>
      </w:r>
      <w:r w:rsidR="00396E24" w:rsidRPr="004C5E1C">
        <w:rPr>
          <w:rFonts w:ascii="Times New Roman" w:hAnsi="Times New Roman"/>
          <w:sz w:val="24"/>
          <w:szCs w:val="26"/>
        </w:rPr>
        <w:t>муниципального округа</w:t>
      </w:r>
      <w:r w:rsidRPr="004C5E1C">
        <w:rPr>
          <w:rFonts w:ascii="Times New Roman" w:hAnsi="Times New Roman"/>
          <w:sz w:val="24"/>
          <w:szCs w:val="26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4C5E1C">
        <w:rPr>
          <w:rFonts w:ascii="Times New Roman" w:hAnsi="Times New Roman"/>
          <w:sz w:val="24"/>
          <w:szCs w:val="26"/>
        </w:rPr>
        <w:t xml:space="preserve">       </w:t>
      </w:r>
      <w:r w:rsidR="00396E24">
        <w:rPr>
          <w:rFonts w:ascii="Times New Roman" w:hAnsi="Times New Roman"/>
          <w:sz w:val="24"/>
          <w:szCs w:val="26"/>
        </w:rPr>
        <w:t xml:space="preserve"> </w:t>
      </w:r>
      <w:r w:rsidR="004C5E1C">
        <w:rPr>
          <w:rFonts w:ascii="Times New Roman" w:hAnsi="Times New Roman"/>
          <w:sz w:val="24"/>
          <w:szCs w:val="26"/>
        </w:rPr>
        <w:t xml:space="preserve">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0147DA" w:rsidRDefault="0001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47DA" w:rsidRDefault="000147DA">
      <w:pPr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7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0147DA" w:rsidTr="000147DA">
        <w:tc>
          <w:tcPr>
            <w:tcW w:w="2093" w:type="dxa"/>
          </w:tcPr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Согласовано:</w:t>
            </w: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7DA" w:rsidTr="000147DA">
        <w:tc>
          <w:tcPr>
            <w:tcW w:w="2093" w:type="dxa"/>
          </w:tcPr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0147DA" w:rsidRPr="00EB65C5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 w:rsidRPr="00EB65C5">
              <w:rPr>
                <w:rFonts w:ascii="Times New Roman" w:hAnsi="Times New Roman"/>
                <w:sz w:val="24"/>
                <w:szCs w:val="24"/>
              </w:rPr>
              <w:t>Мостайкин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5C5">
              <w:rPr>
                <w:rFonts w:ascii="Times New Roman" w:hAnsi="Times New Roman"/>
                <w:sz w:val="24"/>
                <w:szCs w:val="24"/>
              </w:rPr>
              <w:t>аместитель главы администрации - начальник отдела сельского хозяйства и экологии</w:t>
            </w: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7DA" w:rsidTr="000147DA">
        <w:tc>
          <w:tcPr>
            <w:tcW w:w="2093" w:type="dxa"/>
          </w:tcPr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Соланова Надежда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экономики, земельных и имущественных отношений</w:t>
            </w: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7DA" w:rsidTr="000147DA">
        <w:tc>
          <w:tcPr>
            <w:tcW w:w="2093" w:type="dxa"/>
          </w:tcPr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0147DA" w:rsidRPr="00E477EF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Макарова Надежда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7DA" w:rsidRDefault="000147DA" w:rsidP="00014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</w:p>
        </w:tc>
      </w:tr>
    </w:tbl>
    <w:p w:rsidR="000147DA" w:rsidRDefault="0001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E24" w:rsidRDefault="004C5E1C" w:rsidP="000147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6E24" w:rsidRDefault="004C5E1C" w:rsidP="000147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C5E1C" w:rsidRDefault="004C5E1C" w:rsidP="000147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</w:p>
    <w:p w:rsidR="0056185E" w:rsidRDefault="004C5E1C" w:rsidP="000147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___.___.2022 №_____</w:t>
      </w:r>
    </w:p>
    <w:p w:rsidR="004C5E1C" w:rsidRDefault="004C5E1C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ПОРЯДОК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СОЗДАНИЯ КООРДИНАЦИОННЫХ ИЛИ СОВЕЩАТЕЛЬНЫХ ОРГАНОВ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В ОБЛАСТИ РАЗВИТИЯ МАЛОГО И СРЕДНЕГО ПРЕДПРИНИМАТЕЛЬСТВА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r w:rsidR="00DA462F">
        <w:rPr>
          <w:rFonts w:ascii="Times New Roman" w:hAnsi="Times New Roman"/>
          <w:b/>
          <w:sz w:val="24"/>
          <w:szCs w:val="24"/>
        </w:rPr>
        <w:t>ШУМЕРЛИНСКОГО МУНИЦИПАЛЬНОГО ОКРУГА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 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частью 4 статьи 13 Федерального закона от 24.07.2007 </w:t>
      </w:r>
      <w:r w:rsidR="00374910">
        <w:rPr>
          <w:rFonts w:ascii="Times New Roman" w:hAnsi="Times New Roman"/>
          <w:sz w:val="24"/>
          <w:szCs w:val="24"/>
        </w:rPr>
        <w:t xml:space="preserve">№ </w:t>
      </w:r>
      <w:r w:rsidRPr="004C5E1C">
        <w:rPr>
          <w:rFonts w:ascii="Times New Roman" w:hAnsi="Times New Roman"/>
          <w:sz w:val="24"/>
          <w:szCs w:val="24"/>
        </w:rPr>
        <w:t xml:space="preserve">209-ФЗ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, частью 2 статьи 6 Закона Чувашской Республики от 19.10.2009 </w:t>
      </w:r>
      <w:r w:rsidR="00374910">
        <w:rPr>
          <w:rFonts w:ascii="Times New Roman" w:hAnsi="Times New Roman"/>
          <w:sz w:val="24"/>
          <w:szCs w:val="24"/>
        </w:rPr>
        <w:t>№</w:t>
      </w:r>
      <w:r w:rsidRPr="004C5E1C">
        <w:rPr>
          <w:rFonts w:ascii="Times New Roman" w:hAnsi="Times New Roman"/>
          <w:sz w:val="24"/>
          <w:szCs w:val="24"/>
        </w:rPr>
        <w:t xml:space="preserve"> 51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 и устанавливает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374910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администрации </w:t>
      </w:r>
      <w:r w:rsidR="00A45895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 в целях: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1) привлечения субъектов малого и среднего предпринимательства к выработке и реализации государственной политики в </w:t>
      </w:r>
      <w:r w:rsidR="00A45895"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4C5E1C">
        <w:rPr>
          <w:rFonts w:ascii="Times New Roman" w:hAnsi="Times New Roman"/>
          <w:sz w:val="24"/>
          <w:szCs w:val="24"/>
        </w:rPr>
        <w:t>Чувашской Республики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2) выдвижения и поддержки инициатив, имеющих общероссийское, региональное или местное значение и направленных на реализацию государственной политики в </w:t>
      </w:r>
      <w:r w:rsidR="00792240"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3) проведения общественной экспертизы проектов нормативных правовых актов </w:t>
      </w:r>
      <w:r w:rsidR="008C34F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регулирующих развитие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4) выработки рекомендаций при определении приоритетов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3. Координационные или совещательные органы создаются по инициативе: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1) администрации </w:t>
      </w:r>
      <w:r w:rsidR="008C34FB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2) некоммерческих организаций, выражающих интересы субъектов малого и среднего предпринимательства.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4. Инициаторы создания координационного или совещательного органа, указанные в подпункте 2 пункта 3 настоящего Порядка (далее - инициаторы), обращаются в письменной форме в администрацию </w:t>
      </w:r>
      <w:r w:rsidR="000C420B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 xml:space="preserve"> </w:t>
      </w:r>
      <w:r w:rsidRPr="004C5E1C">
        <w:rPr>
          <w:rFonts w:ascii="Times New Roman" w:hAnsi="Times New Roman"/>
          <w:sz w:val="24"/>
          <w:szCs w:val="24"/>
        </w:rPr>
        <w:t xml:space="preserve">с предложением создать координационные или совещательные </w:t>
      </w:r>
      <w:r w:rsidRPr="004C5E1C">
        <w:rPr>
          <w:rFonts w:ascii="Times New Roman" w:hAnsi="Times New Roman"/>
          <w:sz w:val="24"/>
          <w:szCs w:val="24"/>
        </w:rPr>
        <w:lastRenderedPageBreak/>
        <w:t>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5. Поступившее в администрацию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обращение рассматривается главой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>,</w:t>
      </w:r>
      <w:r w:rsidRPr="004C5E1C">
        <w:rPr>
          <w:rFonts w:ascii="Times New Roman" w:hAnsi="Times New Roman"/>
          <w:sz w:val="24"/>
          <w:szCs w:val="24"/>
        </w:rPr>
        <w:t xml:space="preserve"> и о принятом решении в течение 30 дней со дня его принятия информируется каждый инициатор.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6. Решение о создании координационного или совещательного органа, предусматривающее утверждение положения о нем, принимается в форме нормативного правового акта администрации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</w:t>
      </w:r>
      <w:r w:rsidR="00745161">
        <w:rPr>
          <w:rFonts w:ascii="Times New Roman" w:hAnsi="Times New Roman"/>
          <w:sz w:val="24"/>
          <w:szCs w:val="24"/>
        </w:rPr>
        <w:t>й</w:t>
      </w:r>
      <w:r w:rsidRPr="004C5E1C">
        <w:rPr>
          <w:rFonts w:ascii="Times New Roman" w:hAnsi="Times New Roman"/>
          <w:sz w:val="24"/>
          <w:szCs w:val="24"/>
        </w:rPr>
        <w:t xml:space="preserve"> создается координационный или совещательный орган.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Персональный состав координационного или совещательного органа утверждается постановлением администрации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котором создан указанный координационный или совещательный орган, с учетом поступивших от инициаторов предложений по кандидатурам.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Председателем координационного или совещательного органа является глава </w:t>
      </w:r>
      <w:r w:rsidR="000C420B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396E24">
        <w:rPr>
          <w:rFonts w:ascii="Times New Roman" w:hAnsi="Times New Roman"/>
          <w:sz w:val="24"/>
          <w:szCs w:val="24"/>
        </w:rPr>
        <w:t>.</w:t>
      </w:r>
    </w:p>
    <w:p w:rsidR="00471859" w:rsidRPr="00471859" w:rsidRDefault="004C5E1C" w:rsidP="0047185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E1C">
        <w:rPr>
          <w:rFonts w:ascii="Times New Roman" w:hAnsi="Times New Roman"/>
          <w:sz w:val="24"/>
          <w:szCs w:val="24"/>
        </w:rPr>
        <w:t xml:space="preserve">В состав координационного или совещательного органа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федеральных органов государственной власти, органов государственной власти Чувашской Республики, структурных подразделений администрации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округа, </w:t>
      </w:r>
      <w:r w:rsidR="00471859" w:rsidRPr="0047185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 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8. Решения администрации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 создании координационных или совещательных органов подлежат опубликованию на официальном сайте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Республики, а также в </w:t>
      </w:r>
      <w:r w:rsidR="00471859" w:rsidRPr="00471859">
        <w:rPr>
          <w:rFonts w:ascii="Times New Roman" w:hAnsi="Times New Roman"/>
          <w:sz w:val="24"/>
          <w:szCs w:val="24"/>
        </w:rPr>
        <w:t>издании «Вестник Шумерлинского района»</w:t>
      </w:r>
      <w:r w:rsidRPr="004C5E1C">
        <w:rPr>
          <w:rFonts w:ascii="Times New Roman" w:hAnsi="Times New Roman"/>
          <w:sz w:val="24"/>
          <w:szCs w:val="24"/>
        </w:rPr>
        <w:t>.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9. 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Республики.</w:t>
      </w:r>
    </w:p>
    <w:p w:rsidR="0056185E" w:rsidRDefault="0056185E"/>
    <w:sectPr w:rsidR="0056185E" w:rsidSect="00745161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BE" w:rsidRDefault="008821BE">
      <w:pPr>
        <w:spacing w:after="0" w:line="240" w:lineRule="auto"/>
      </w:pPr>
      <w:r>
        <w:separator/>
      </w:r>
    </w:p>
  </w:endnote>
  <w:endnote w:type="continuationSeparator" w:id="0">
    <w:p w:rsidR="008821BE" w:rsidRDefault="0088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BE" w:rsidRDefault="008821BE">
      <w:pPr>
        <w:spacing w:after="0" w:line="240" w:lineRule="auto"/>
      </w:pPr>
      <w:r>
        <w:separator/>
      </w:r>
    </w:p>
  </w:footnote>
  <w:footnote w:type="continuationSeparator" w:id="0">
    <w:p w:rsidR="008821BE" w:rsidRDefault="0088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7DA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3A77"/>
    <w:rsid w:val="00325D17"/>
    <w:rsid w:val="0033034A"/>
    <w:rsid w:val="00343AB1"/>
    <w:rsid w:val="00374910"/>
    <w:rsid w:val="00396E24"/>
    <w:rsid w:val="003B1BA4"/>
    <w:rsid w:val="00431056"/>
    <w:rsid w:val="00464B5B"/>
    <w:rsid w:val="00471859"/>
    <w:rsid w:val="004C5E1C"/>
    <w:rsid w:val="0056185E"/>
    <w:rsid w:val="00561DD4"/>
    <w:rsid w:val="005A76E6"/>
    <w:rsid w:val="005F2C40"/>
    <w:rsid w:val="00670A36"/>
    <w:rsid w:val="006831FA"/>
    <w:rsid w:val="006A1D18"/>
    <w:rsid w:val="00745161"/>
    <w:rsid w:val="00745B57"/>
    <w:rsid w:val="00792240"/>
    <w:rsid w:val="007F2E5D"/>
    <w:rsid w:val="0080316A"/>
    <w:rsid w:val="008821BE"/>
    <w:rsid w:val="008C1A55"/>
    <w:rsid w:val="008C34FB"/>
    <w:rsid w:val="0096602C"/>
    <w:rsid w:val="009A6A13"/>
    <w:rsid w:val="00A45895"/>
    <w:rsid w:val="00AD46B8"/>
    <w:rsid w:val="00C159EA"/>
    <w:rsid w:val="00CC5ABC"/>
    <w:rsid w:val="00D267B0"/>
    <w:rsid w:val="00D4567A"/>
    <w:rsid w:val="00DA462F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0AAC-86C8-461F-9B9C-A5D9992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34</cp:revision>
  <cp:lastPrinted>2022-05-20T11:52:00Z</cp:lastPrinted>
  <dcterms:created xsi:type="dcterms:W3CDTF">2021-12-30T11:09:00Z</dcterms:created>
  <dcterms:modified xsi:type="dcterms:W3CDTF">2022-05-27T09:13:00Z</dcterms:modified>
</cp:coreProperties>
</file>