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38" w:rsidRPr="009C6C38" w:rsidRDefault="009C6C38" w:rsidP="009C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C3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C6C38" w:rsidRPr="009C6C38" w:rsidTr="00441A3E">
        <w:trPr>
          <w:cantSplit/>
          <w:trHeight w:val="384"/>
        </w:trPr>
        <w:tc>
          <w:tcPr>
            <w:tcW w:w="4161" w:type="dxa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5BAF44" wp14:editId="065F6C3E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9C6C38" w:rsidRPr="009C6C38" w:rsidTr="00441A3E">
        <w:trPr>
          <w:cantSplit/>
          <w:trHeight w:val="1785"/>
        </w:trPr>
        <w:tc>
          <w:tcPr>
            <w:tcW w:w="4161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46547C" w:rsidRDefault="006017E2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9C6C38" w:rsidRPr="0046547C">
              <w:rPr>
                <w:rFonts w:ascii="Times New Roman" w:hAnsi="Times New Roman" w:cs="Times New Roman"/>
                <w:sz w:val="24"/>
                <w:szCs w:val="24"/>
              </w:rPr>
              <w:t>.2022 14/</w:t>
            </w:r>
            <w:r w:rsidR="006F5D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6C38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46547C" w:rsidRDefault="006017E2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9C6C38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="009C6C38"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9C6C38" w:rsidRPr="0046547C"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6F5D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6C38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38" w:rsidRPr="00A54514" w:rsidRDefault="009C6C38" w:rsidP="0046547C">
      <w:pPr>
        <w:spacing w:after="0" w:line="240" w:lineRule="auto"/>
        <w:ind w:right="4988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>О прогнозном плане (программе)</w:t>
      </w:r>
      <w:r w:rsidR="0046547C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</w:t>
      </w:r>
      <w:proofErr w:type="spellStart"/>
      <w:r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2022 год</w:t>
      </w:r>
    </w:p>
    <w:p w:rsidR="009C6C38" w:rsidRPr="00A54514" w:rsidRDefault="009C6C38" w:rsidP="0006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514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Федеральными законами от 21 декабря 2001 года 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A54514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A54514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EC" w:rsidRPr="00A54514" w:rsidRDefault="000614EC" w:rsidP="0046547C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Утвердить прилагаемый прогнозный план (программу) приватизации муниципального имущества </w:t>
      </w:r>
      <w:proofErr w:type="spellStart"/>
      <w:r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2022 год.</w:t>
      </w:r>
    </w:p>
    <w:p w:rsidR="000614EC" w:rsidRPr="00A54514" w:rsidRDefault="000614EC" w:rsidP="0046547C">
      <w:pPr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Отделу экономики, земельных и имущественных отношений администрации </w:t>
      </w:r>
      <w:proofErr w:type="spellStart"/>
      <w:r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обеспечить в установленном порядке реализацию прогнозного плана (программы) приватизации муниципального имущества </w:t>
      </w:r>
      <w:proofErr w:type="spellStart"/>
      <w:r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 на 2022 год.</w:t>
      </w:r>
    </w:p>
    <w:p w:rsidR="0046547C" w:rsidRPr="00A54514" w:rsidRDefault="005460C9" w:rsidP="0054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         3.</w:t>
      </w:r>
      <w:r w:rsidR="000614EC" w:rsidRPr="00A54514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</w:t>
      </w:r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 в периодическом печатном издании «Вестник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46547C" w:rsidRPr="00A54514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7C" w:rsidRPr="00A54514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7C" w:rsidRPr="00A54514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7C" w:rsidRPr="00A54514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46547C" w:rsidRPr="00A54514" w:rsidTr="00441A3E">
        <w:tc>
          <w:tcPr>
            <w:tcW w:w="5637" w:type="dxa"/>
            <w:hideMark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6547C" w:rsidRPr="00A54514" w:rsidRDefault="0046547C" w:rsidP="004654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Рафинов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394242" w:rsidRDefault="00394242" w:rsidP="00860526">
      <w:pPr>
        <w:spacing w:after="0" w:line="240" w:lineRule="auto"/>
        <w:ind w:left="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3EC9" w:rsidRPr="00803EC9" w:rsidRDefault="00803EC9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03EC9" w:rsidRPr="00803EC9" w:rsidRDefault="00803EC9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803EC9" w:rsidRDefault="00803EC9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03EC9" w:rsidRPr="00803EC9" w:rsidRDefault="00803EC9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03EC9" w:rsidRPr="00803EC9" w:rsidRDefault="00803EC9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 xml:space="preserve">от </w:t>
      </w:r>
      <w:r w:rsidR="006017E2">
        <w:rPr>
          <w:rFonts w:ascii="Times New Roman" w:hAnsi="Times New Roman" w:cs="Times New Roman"/>
          <w:sz w:val="24"/>
          <w:szCs w:val="24"/>
        </w:rPr>
        <w:t>10.06.</w:t>
      </w:r>
      <w:r w:rsidRPr="00803E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03EC9">
        <w:rPr>
          <w:rFonts w:ascii="Times New Roman" w:hAnsi="Times New Roman" w:cs="Times New Roman"/>
          <w:sz w:val="24"/>
          <w:szCs w:val="24"/>
        </w:rPr>
        <w:t xml:space="preserve"> № </w:t>
      </w:r>
      <w:r w:rsidR="006F5DA7">
        <w:rPr>
          <w:rFonts w:ascii="Times New Roman" w:hAnsi="Times New Roman" w:cs="Times New Roman"/>
          <w:sz w:val="24"/>
          <w:szCs w:val="24"/>
        </w:rPr>
        <w:t>14/14</w:t>
      </w:r>
      <w:bookmarkStart w:id="2" w:name="_GoBack"/>
      <w:bookmarkEnd w:id="2"/>
    </w:p>
    <w:p w:rsidR="00063C46" w:rsidRPr="00A54514" w:rsidRDefault="00063C46" w:rsidP="00063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Прогнозный план (программа)</w:t>
      </w:r>
    </w:p>
    <w:p w:rsidR="00063C46" w:rsidRPr="00A54514" w:rsidRDefault="00063C46" w:rsidP="00063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приватизации муниципального имущества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на 2022 год </w:t>
      </w:r>
    </w:p>
    <w:p w:rsidR="00063C46" w:rsidRPr="00A54514" w:rsidRDefault="00063C46" w:rsidP="00063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C46" w:rsidRPr="00A54514" w:rsidRDefault="00063C46" w:rsidP="00063C4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A56EF" w:rsidRPr="00A545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54514">
        <w:rPr>
          <w:rFonts w:ascii="Times New Roman" w:hAnsi="Times New Roman" w:cs="Times New Roman"/>
          <w:b/>
          <w:sz w:val="24"/>
          <w:szCs w:val="24"/>
        </w:rPr>
        <w:t>.</w:t>
      </w:r>
    </w:p>
    <w:p w:rsidR="002A56EF" w:rsidRPr="00A54514" w:rsidRDefault="002A56EF" w:rsidP="002A56E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и задачи в сфере приватизации муниципального имущества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на 2022 год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</w:t>
      </w:r>
      <w:proofErr w:type="spellStart"/>
      <w:r w:rsidR="002A56EF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A56EF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 на 2022 год и основные направления приватизации (далее – Программа приватизации) разработаны в соответствии с Федеральным законом </w:t>
      </w:r>
      <w:r w:rsidR="0046547C" w:rsidRPr="00A54514">
        <w:rPr>
          <w:rFonts w:ascii="Times New Roman" w:hAnsi="Times New Roman" w:cs="Times New Roman"/>
          <w:bCs/>
          <w:sz w:val="24"/>
          <w:szCs w:val="24"/>
        </w:rPr>
        <w:t xml:space="preserve">от 21 декабря 2001 года № 178-ФЗ </w:t>
      </w:r>
      <w:r w:rsidRPr="00A54514">
        <w:rPr>
          <w:rFonts w:ascii="Times New Roman" w:hAnsi="Times New Roman" w:cs="Times New Roman"/>
          <w:sz w:val="24"/>
          <w:szCs w:val="24"/>
        </w:rPr>
        <w:t xml:space="preserve">«О приватизации государственного и муниципального имущества», Уставом </w:t>
      </w:r>
      <w:proofErr w:type="spellStart"/>
      <w:r w:rsidR="002A56EF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A56EF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Республики.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Основными задачами в сфере приватизации муниципального имущества </w:t>
      </w:r>
      <w:proofErr w:type="spellStart"/>
      <w:r w:rsidR="002A56EF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A56EF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в 2022 году являются: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- оптимизация состава и структуры муниципального имущества </w:t>
      </w:r>
      <w:proofErr w:type="spellStart"/>
      <w:r w:rsidR="002A56EF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A56EF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2A56EF" w:rsidRPr="00A545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- обеспечение вовлечения имущества, составляющего казну </w:t>
      </w:r>
      <w:proofErr w:type="spellStart"/>
      <w:r w:rsidR="002A56EF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A56EF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в хозяйственный оборот;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- формирование доходов бюджета </w:t>
      </w:r>
      <w:proofErr w:type="spellStart"/>
      <w:r w:rsidR="002A56EF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Перечни приватизируемого имущества будут дополняться с учетом результатов работы по оптимизации структуры муниципальной собственности </w:t>
      </w:r>
      <w:proofErr w:type="spellStart"/>
      <w:r w:rsidR="00257CE2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063C46" w:rsidRPr="00A54514" w:rsidRDefault="00063C46" w:rsidP="004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Исходя из оценки прогнозируемой стоимости предлагаемых к приватизации объектов в 2022 году, поступление в бюджет </w:t>
      </w:r>
      <w:proofErr w:type="spellStart"/>
      <w:r w:rsidR="00257CE2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доходов от приватизации муниципального имущества </w:t>
      </w:r>
      <w:proofErr w:type="spellStart"/>
      <w:r w:rsidR="00257CE2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ожидается </w:t>
      </w:r>
      <w:r w:rsidR="0046547C" w:rsidRPr="00A5451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57CE2" w:rsidRPr="00A54514">
        <w:rPr>
          <w:rFonts w:ascii="Times New Roman" w:hAnsi="Times New Roman" w:cs="Times New Roman"/>
          <w:sz w:val="24"/>
          <w:szCs w:val="24"/>
        </w:rPr>
        <w:t>25</w:t>
      </w:r>
      <w:r w:rsidRPr="00A54514">
        <w:rPr>
          <w:rFonts w:ascii="Times New Roman" w:hAnsi="Times New Roman" w:cs="Times New Roman"/>
          <w:sz w:val="24"/>
          <w:szCs w:val="24"/>
        </w:rPr>
        <w:t>0,0 тыс. рублей.</w:t>
      </w:r>
    </w:p>
    <w:p w:rsidR="002A56EF" w:rsidRPr="00A54514" w:rsidRDefault="002A56EF" w:rsidP="002A56E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545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54514">
        <w:rPr>
          <w:rFonts w:ascii="Times New Roman" w:hAnsi="Times New Roman" w:cs="Times New Roman"/>
          <w:b/>
          <w:sz w:val="24"/>
          <w:szCs w:val="24"/>
        </w:rPr>
        <w:t>.</w:t>
      </w:r>
    </w:p>
    <w:p w:rsidR="002A56EF" w:rsidRPr="00A54514" w:rsidRDefault="002A56EF" w:rsidP="002A56E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Муниципальное имущество </w:t>
      </w:r>
      <w:proofErr w:type="spellStart"/>
      <w:r w:rsidRPr="00A54514">
        <w:rPr>
          <w:rFonts w:ascii="Times New Roman" w:hAnsi="Times New Roman" w:cs="Times New Roman"/>
          <w:b/>
          <w:bCs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A54514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  <w:r w:rsidRPr="00A54514">
        <w:rPr>
          <w:rFonts w:ascii="Times New Roman" w:hAnsi="Times New Roman" w:cs="Times New Roman"/>
          <w:b/>
          <w:sz w:val="24"/>
          <w:szCs w:val="24"/>
        </w:rPr>
        <w:t>, приватизация которого планируется в 2022 году</w:t>
      </w:r>
    </w:p>
    <w:p w:rsidR="00860526" w:rsidRDefault="00860526" w:rsidP="0086052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20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03"/>
        <w:gridCol w:w="878"/>
        <w:gridCol w:w="1480"/>
        <w:gridCol w:w="1490"/>
        <w:gridCol w:w="1098"/>
        <w:gridCol w:w="1104"/>
      </w:tblGrid>
      <w:tr w:rsidR="006F556E" w:rsidRPr="00860526" w:rsidTr="006F556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60526">
              <w:rPr>
                <w:rFonts w:ascii="Times New Roman" w:hAnsi="Times New Roman" w:cs="Times New Roman"/>
              </w:rPr>
              <w:t xml:space="preserve"> </w:t>
            </w:r>
          </w:p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0526">
              <w:rPr>
                <w:rFonts w:ascii="Times New Roman" w:hAnsi="Times New Roman" w:cs="Times New Roman"/>
              </w:rPr>
              <w:t>п</w:t>
            </w:r>
            <w:proofErr w:type="gramEnd"/>
            <w:r w:rsidRPr="00860526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526">
              <w:rPr>
                <w:rFonts w:ascii="Times New Roman" w:hAnsi="Times New Roman" w:cs="Times New Roman"/>
              </w:rPr>
              <w:t>Наименование объекта недвижимости, местонахождение, назначение</w:t>
            </w:r>
            <w:r>
              <w:rPr>
                <w:rFonts w:ascii="Times New Roman" w:hAnsi="Times New Roman" w:cs="Times New Roman"/>
              </w:rPr>
              <w:t>, кадастровый номер</w:t>
            </w:r>
            <w:r w:rsidRPr="00860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526">
              <w:rPr>
                <w:rFonts w:ascii="Times New Roman" w:hAnsi="Times New Roman" w:cs="Times New Roman"/>
              </w:rPr>
              <w:t xml:space="preserve">Площадь объекта, кв. 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526">
              <w:rPr>
                <w:rFonts w:ascii="Times New Roman" w:hAnsi="Times New Roman" w:cs="Times New Roman"/>
              </w:rPr>
              <w:t xml:space="preserve">Сведения об имуществе, характеристика объекта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526">
              <w:rPr>
                <w:rFonts w:ascii="Times New Roman" w:hAnsi="Times New Roman" w:cs="Times New Roman"/>
              </w:rPr>
              <w:t xml:space="preserve">Кадастровая стоимость, тыс. руб. 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Балансовая  стоимость,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56E" w:rsidRPr="00860526" w:rsidRDefault="006F556E" w:rsidP="006F55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стоимость,  руб.</w:t>
            </w:r>
          </w:p>
        </w:tc>
      </w:tr>
      <w:tr w:rsidR="006F556E" w:rsidRPr="00860526" w:rsidTr="006F556E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52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6F556E" w:rsidP="001C25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075">
              <w:rPr>
                <w:rFonts w:ascii="Times New Roman" w:hAnsi="Times New Roman" w:cs="Times New Roman"/>
              </w:rPr>
              <w:t>Нежилые помещения</w:t>
            </w:r>
            <w:r>
              <w:rPr>
                <w:rFonts w:ascii="Times New Roman" w:hAnsi="Times New Roman" w:cs="Times New Roman"/>
              </w:rPr>
              <w:t xml:space="preserve"> (в бывшем здании сельского Дома культуры)</w:t>
            </w:r>
            <w:r w:rsidRPr="006D5075">
              <w:rPr>
                <w:rFonts w:ascii="Times New Roman" w:hAnsi="Times New Roman" w:cs="Times New Roman"/>
              </w:rPr>
              <w:t xml:space="preserve">, назначение: нежилое, номера на поэтажном плане: 7-9, 11, кадастровым номером 21:23:100204:77,  имеющие местоположение: Чувашская Республика, </w:t>
            </w:r>
            <w:proofErr w:type="spellStart"/>
            <w:r w:rsidRPr="006D5075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6D5075">
              <w:rPr>
                <w:rFonts w:ascii="Times New Roman" w:hAnsi="Times New Roman" w:cs="Times New Roman"/>
              </w:rPr>
              <w:t xml:space="preserve"> район, д. Малые </w:t>
            </w:r>
            <w:proofErr w:type="spellStart"/>
            <w:r w:rsidRPr="006D5075">
              <w:rPr>
                <w:rFonts w:ascii="Times New Roman" w:hAnsi="Times New Roman" w:cs="Times New Roman"/>
              </w:rPr>
              <w:t>Туваны</w:t>
            </w:r>
            <w:proofErr w:type="spellEnd"/>
            <w:r w:rsidRPr="006D5075">
              <w:rPr>
                <w:rFonts w:ascii="Times New Roman" w:hAnsi="Times New Roman" w:cs="Times New Roman"/>
              </w:rPr>
              <w:t xml:space="preserve">, ул. Гагарина, д. 20а, пом. №№7-9, </w:t>
            </w:r>
            <w:r w:rsidRPr="006D5075">
              <w:rPr>
                <w:rFonts w:ascii="Times New Roman" w:hAnsi="Times New Roman" w:cs="Times New Roman"/>
              </w:rPr>
              <w:lastRenderedPageBreak/>
              <w:t>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5075">
              <w:rPr>
                <w:rFonts w:ascii="Times New Roman" w:hAnsi="Times New Roman" w:cs="Times New Roman"/>
              </w:rPr>
              <w:t xml:space="preserve"> с 62/100 долями в праве собственности на земельный участок из земель населенных пунктов  площадью 1106 </w:t>
            </w:r>
            <w:proofErr w:type="spellStart"/>
            <w:r w:rsidRPr="006D5075">
              <w:rPr>
                <w:rFonts w:ascii="Times New Roman" w:hAnsi="Times New Roman" w:cs="Times New Roman"/>
              </w:rPr>
              <w:t>кв.м</w:t>
            </w:r>
            <w:proofErr w:type="spellEnd"/>
            <w:r w:rsidRPr="006D5075">
              <w:rPr>
                <w:rFonts w:ascii="Times New Roman" w:hAnsi="Times New Roman" w:cs="Times New Roman"/>
              </w:rPr>
              <w:t>.  кадастровым номером 21:23:100204:20</w:t>
            </w:r>
            <w:r>
              <w:rPr>
                <w:rFonts w:ascii="Times New Roman" w:hAnsi="Times New Roman" w:cs="Times New Roman"/>
              </w:rPr>
              <w:t xml:space="preserve">, видом разрешенного использования – для размещения объектов культуры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113,9</w:t>
            </w:r>
            <w:r w:rsidRPr="00860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6F556E" w:rsidP="006D50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Нежилые помещения находятся в одноэтажном кирпичном здании 1975 года постройки. </w:t>
            </w:r>
            <w:proofErr w:type="gramStart"/>
            <w:r>
              <w:rPr>
                <w:rFonts w:ascii="Times New Roman" w:hAnsi="Times New Roman" w:cs="Times New Roman"/>
              </w:rPr>
              <w:t>Фундамент монолитно-</w:t>
            </w:r>
            <w:r>
              <w:rPr>
                <w:rFonts w:ascii="Times New Roman" w:hAnsi="Times New Roman" w:cs="Times New Roman"/>
              </w:rPr>
              <w:lastRenderedPageBreak/>
              <w:t xml:space="preserve">ленточный, перегородки тесовые, перекрытия деревянные, крыша шиферная, полы дощатые, оконные проемы деревянные, двери деревянные, внутренняя отделка - масляная краска и обои   </w:t>
            </w:r>
            <w:proofErr w:type="gramEnd"/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56E" w:rsidRPr="00860526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1146</w:t>
            </w:r>
            <w:r w:rsidRPr="00860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56E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56E" w:rsidRDefault="006F556E" w:rsidP="00860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60526" w:rsidRPr="00860526" w:rsidRDefault="00860526" w:rsidP="00860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526" w:rsidRPr="00860526" w:rsidRDefault="00860526" w:rsidP="001C2525">
      <w:pPr>
        <w:pStyle w:val="a5"/>
        <w:spacing w:after="0" w:line="240" w:lineRule="auto"/>
        <w:ind w:left="1221"/>
        <w:jc w:val="both"/>
        <w:rPr>
          <w:rFonts w:ascii="Times New Roman" w:hAnsi="Times New Roman" w:cs="Times New Roman"/>
        </w:rPr>
      </w:pPr>
    </w:p>
    <w:p w:rsidR="002A56EF" w:rsidRPr="002A56EF" w:rsidRDefault="002A56EF" w:rsidP="002A56EF">
      <w:pPr>
        <w:ind w:firstLine="709"/>
        <w:jc w:val="both"/>
        <w:rPr>
          <w:rFonts w:ascii="Times New Roman" w:hAnsi="Times New Roman" w:cs="Times New Roman"/>
          <w:b/>
        </w:rPr>
      </w:pPr>
    </w:p>
    <w:p w:rsidR="00063C46" w:rsidRPr="00063C46" w:rsidRDefault="00063C46" w:rsidP="00063C46">
      <w:pPr>
        <w:ind w:firstLine="709"/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ind w:firstLine="709"/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jc w:val="both"/>
        <w:rPr>
          <w:rFonts w:ascii="Times New Roman" w:hAnsi="Times New Roman" w:cs="Times New Roman"/>
        </w:rPr>
      </w:pPr>
    </w:p>
    <w:sectPr w:rsidR="00586C3A" w:rsidRPr="00586C3A" w:rsidSect="0046547C">
      <w:pgSz w:w="11906" w:h="16838"/>
      <w:pgMar w:top="1021" w:right="99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07" w:rsidRDefault="00074107" w:rsidP="00200E18">
      <w:pPr>
        <w:spacing w:after="0" w:line="240" w:lineRule="auto"/>
      </w:pPr>
      <w:r>
        <w:separator/>
      </w:r>
    </w:p>
  </w:endnote>
  <w:endnote w:type="continuationSeparator" w:id="0">
    <w:p w:rsidR="00074107" w:rsidRDefault="00074107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07" w:rsidRDefault="00074107" w:rsidP="00200E18">
      <w:pPr>
        <w:spacing w:after="0" w:line="240" w:lineRule="auto"/>
      </w:pPr>
      <w:r>
        <w:separator/>
      </w:r>
    </w:p>
  </w:footnote>
  <w:footnote w:type="continuationSeparator" w:id="0">
    <w:p w:rsidR="00074107" w:rsidRDefault="00074107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4EC"/>
    <w:rsid w:val="0006260E"/>
    <w:rsid w:val="00063C46"/>
    <w:rsid w:val="00074107"/>
    <w:rsid w:val="000853EB"/>
    <w:rsid w:val="00097A90"/>
    <w:rsid w:val="000B4D79"/>
    <w:rsid w:val="000E63AD"/>
    <w:rsid w:val="00110CBD"/>
    <w:rsid w:val="0017480E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EC4"/>
    <w:rsid w:val="00257CE2"/>
    <w:rsid w:val="00274239"/>
    <w:rsid w:val="00290F7C"/>
    <w:rsid w:val="002A56EF"/>
    <w:rsid w:val="002B1CFA"/>
    <w:rsid w:val="002B5206"/>
    <w:rsid w:val="003068EB"/>
    <w:rsid w:val="00315CE7"/>
    <w:rsid w:val="00333C67"/>
    <w:rsid w:val="00394242"/>
    <w:rsid w:val="003948FD"/>
    <w:rsid w:val="003A4728"/>
    <w:rsid w:val="00422779"/>
    <w:rsid w:val="0046547C"/>
    <w:rsid w:val="0047315D"/>
    <w:rsid w:val="004D40AC"/>
    <w:rsid w:val="00505F52"/>
    <w:rsid w:val="00535E89"/>
    <w:rsid w:val="005460C9"/>
    <w:rsid w:val="00561D75"/>
    <w:rsid w:val="00562AAC"/>
    <w:rsid w:val="005675B4"/>
    <w:rsid w:val="00586C3A"/>
    <w:rsid w:val="005D0B8B"/>
    <w:rsid w:val="005E6D57"/>
    <w:rsid w:val="006017E2"/>
    <w:rsid w:val="006026A5"/>
    <w:rsid w:val="006153D4"/>
    <w:rsid w:val="006574EE"/>
    <w:rsid w:val="00684F7D"/>
    <w:rsid w:val="00687A70"/>
    <w:rsid w:val="006B2703"/>
    <w:rsid w:val="006D5075"/>
    <w:rsid w:val="006D7E9B"/>
    <w:rsid w:val="006F556E"/>
    <w:rsid w:val="006F5DA7"/>
    <w:rsid w:val="007347D4"/>
    <w:rsid w:val="00740A27"/>
    <w:rsid w:val="007546C6"/>
    <w:rsid w:val="007953CF"/>
    <w:rsid w:val="007C4396"/>
    <w:rsid w:val="007E3546"/>
    <w:rsid w:val="007F0E39"/>
    <w:rsid w:val="0080120B"/>
    <w:rsid w:val="00803EC9"/>
    <w:rsid w:val="0082008A"/>
    <w:rsid w:val="00860526"/>
    <w:rsid w:val="00895C1D"/>
    <w:rsid w:val="008A0287"/>
    <w:rsid w:val="008A2538"/>
    <w:rsid w:val="008C5001"/>
    <w:rsid w:val="008E4AD6"/>
    <w:rsid w:val="008E6416"/>
    <w:rsid w:val="00900EB5"/>
    <w:rsid w:val="0094612D"/>
    <w:rsid w:val="0095656C"/>
    <w:rsid w:val="00967B2E"/>
    <w:rsid w:val="00976CA5"/>
    <w:rsid w:val="00991306"/>
    <w:rsid w:val="009A582A"/>
    <w:rsid w:val="009B3846"/>
    <w:rsid w:val="009C524F"/>
    <w:rsid w:val="009C6C38"/>
    <w:rsid w:val="009D3709"/>
    <w:rsid w:val="00A00CBD"/>
    <w:rsid w:val="00A06B76"/>
    <w:rsid w:val="00A54514"/>
    <w:rsid w:val="00A620C3"/>
    <w:rsid w:val="00A72A11"/>
    <w:rsid w:val="00AF01EC"/>
    <w:rsid w:val="00AF3753"/>
    <w:rsid w:val="00B05A13"/>
    <w:rsid w:val="00B20A6F"/>
    <w:rsid w:val="00BD1C9D"/>
    <w:rsid w:val="00BD4D65"/>
    <w:rsid w:val="00BE6C43"/>
    <w:rsid w:val="00C61003"/>
    <w:rsid w:val="00CC4914"/>
    <w:rsid w:val="00D34608"/>
    <w:rsid w:val="00D72B28"/>
    <w:rsid w:val="00D9776C"/>
    <w:rsid w:val="00DB3ED7"/>
    <w:rsid w:val="00DC2B69"/>
    <w:rsid w:val="00DC6B85"/>
    <w:rsid w:val="00DC6CE1"/>
    <w:rsid w:val="00E3170A"/>
    <w:rsid w:val="00E362A3"/>
    <w:rsid w:val="00E54947"/>
    <w:rsid w:val="00E80B78"/>
    <w:rsid w:val="00F05C8A"/>
    <w:rsid w:val="00F22ED2"/>
    <w:rsid w:val="00F25600"/>
    <w:rsid w:val="00F453EF"/>
    <w:rsid w:val="00F66B7E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E51B-383B-4671-BF22-51F3E7C8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10</cp:revision>
  <cp:lastPrinted>2021-10-06T14:08:00Z</cp:lastPrinted>
  <dcterms:created xsi:type="dcterms:W3CDTF">2022-05-27T10:19:00Z</dcterms:created>
  <dcterms:modified xsi:type="dcterms:W3CDTF">2022-06-10T10:51:00Z</dcterms:modified>
</cp:coreProperties>
</file>