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1666"/>
        <w:gridCol w:w="3176"/>
      </w:tblGrid>
      <w:tr w:rsidR="007A13CE" w:rsidRPr="005B6660" w:rsidTr="00D774A0">
        <w:trPr>
          <w:cantSplit/>
          <w:trHeight w:val="132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88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8"/>
            </w:tblGrid>
            <w:tr w:rsidR="007A13CE" w:rsidRPr="005B6660" w:rsidTr="00D774A0">
              <w:trPr>
                <w:cantSplit/>
                <w:trHeight w:val="216"/>
              </w:trPr>
              <w:tc>
                <w:tcPr>
                  <w:tcW w:w="4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3CE" w:rsidRPr="005B6660" w:rsidRDefault="007A13CE" w:rsidP="00D774A0">
                  <w:pPr>
                    <w:widowControl/>
                    <w:tabs>
                      <w:tab w:val="left" w:pos="4285"/>
                    </w:tabs>
                    <w:jc w:val="center"/>
                    <w:rPr>
                      <w:noProof/>
                      <w:color w:val="000000"/>
                      <w:sz w:val="26"/>
                    </w:rPr>
                  </w:pPr>
                  <w:bookmarkStart w:id="0" w:name="_GoBack"/>
                  <w:bookmarkEnd w:id="0"/>
                  <w:r>
                    <w:rPr>
                      <w:rFonts w:ascii="Courier New" w:hAnsi="Courier New" w:cs="Courier New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DD302B2" wp14:editId="631B3C28">
                        <wp:simplePos x="0" y="0"/>
                        <wp:positionH relativeFrom="column">
                          <wp:posOffset>1212792</wp:posOffset>
                        </wp:positionH>
                        <wp:positionV relativeFrom="paragraph">
                          <wp:posOffset>-209228</wp:posOffset>
                        </wp:positionV>
                        <wp:extent cx="508799" cy="641268"/>
                        <wp:effectExtent l="0" t="0" r="5715" b="6985"/>
                        <wp:wrapNone/>
                        <wp:docPr id="1" name="Рисунок 1" descr="H:\Общая для обмена\2022 ГОД\Фирменные бланки\герб ч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:\Общая для обмена\2022 ГОД\Фирменные бланки\герб чб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799" cy="641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A13CE" w:rsidRPr="005B6660" w:rsidTr="00D774A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789"/>
              </w:trPr>
              <w:tc>
                <w:tcPr>
                  <w:tcW w:w="4688" w:type="dxa"/>
                  <w:vAlign w:val="center"/>
                </w:tcPr>
                <w:p w:rsidR="007A13CE" w:rsidRDefault="007A13CE" w:rsidP="00D774A0">
                  <w:pPr>
                    <w:widowControl/>
                    <w:tabs>
                      <w:tab w:val="left" w:pos="4285"/>
                    </w:tabs>
                    <w:autoSpaceDE/>
                    <w:autoSpaceDN/>
                    <w:adjustRightInd/>
                    <w:spacing w:line="216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7A13CE" w:rsidRDefault="007A13CE" w:rsidP="00D774A0">
                  <w:pPr>
                    <w:widowControl/>
                    <w:tabs>
                      <w:tab w:val="left" w:pos="4285"/>
                    </w:tabs>
                    <w:autoSpaceDE/>
                    <w:autoSpaceDN/>
                    <w:adjustRightInd/>
                    <w:spacing w:line="216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7A13CE" w:rsidRPr="005B6660" w:rsidRDefault="007A13CE" w:rsidP="00D774A0">
                  <w:pPr>
                    <w:widowControl/>
                    <w:tabs>
                      <w:tab w:val="left" w:pos="4285"/>
                    </w:tabs>
                    <w:autoSpaceDE/>
                    <w:autoSpaceDN/>
                    <w:adjustRightInd/>
                    <w:spacing w:line="216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</w:rPr>
                  </w:pPr>
                  <w:r w:rsidRPr="005B6660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ЧĂВАШ РЕСПУБЛИКИН</w:t>
                  </w:r>
                </w:p>
                <w:p w:rsidR="007A13CE" w:rsidRPr="005B6660" w:rsidRDefault="007A13CE" w:rsidP="00D774A0">
                  <w:pPr>
                    <w:widowControl/>
                    <w:tabs>
                      <w:tab w:val="left" w:pos="4285"/>
                    </w:tabs>
                    <w:autoSpaceDE/>
                    <w:autoSpaceDN/>
                    <w:adjustRightInd/>
                    <w:spacing w:line="216" w:lineRule="auto"/>
                    <w:jc w:val="center"/>
                    <w:rPr>
                      <w:rFonts w:ascii="Courier New" w:hAnsi="Courier New" w:cs="Courier New"/>
                      <w:noProof/>
                      <w:color w:val="000000"/>
                      <w:sz w:val="22"/>
                    </w:rPr>
                  </w:pPr>
                  <w:r w:rsidRPr="005B6660">
                    <w:rPr>
                      <w:b/>
                      <w:bCs/>
                      <w:noProof/>
                      <w:color w:val="000000"/>
                      <w:sz w:val="22"/>
                    </w:rPr>
                    <w:t xml:space="preserve">ÇĚМĚРЛЕ МУНИЦИПАЛЛĂ ОКРУГĔН </w:t>
                  </w:r>
                  <w:r w:rsidRPr="005B6660">
                    <w:rPr>
                      <w:b/>
                      <w:bCs/>
                      <w:noProof/>
                      <w:sz w:val="22"/>
                    </w:rPr>
                    <w:t>АДМИНИСТРАЦИЙ</w:t>
                  </w:r>
                  <w:r w:rsidRPr="005B6660">
                    <w:rPr>
                      <w:b/>
                      <w:bCs/>
                      <w:noProof/>
                      <w:color w:val="000000"/>
                      <w:sz w:val="22"/>
                    </w:rPr>
                    <w:t>Ě</w:t>
                  </w:r>
                </w:p>
                <w:p w:rsidR="007A13CE" w:rsidRPr="005B6660" w:rsidRDefault="007A13CE" w:rsidP="00D77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DFAE0A" wp14:editId="6E24717F">
                            <wp:simplePos x="0" y="0"/>
                            <wp:positionH relativeFrom="column">
                              <wp:posOffset>793750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280795" cy="635"/>
                            <wp:effectExtent l="0" t="0" r="14605" b="37465"/>
                            <wp:wrapNone/>
                            <wp:docPr id="7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8079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.7pt" to="163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" strokeweight=".25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</w:p>
              </w:tc>
            </w:tr>
            <w:tr w:rsidR="007A13CE" w:rsidRPr="005B6660" w:rsidTr="00D774A0">
              <w:trPr>
                <w:cantSplit/>
                <w:trHeight w:val="444"/>
              </w:trPr>
              <w:tc>
                <w:tcPr>
                  <w:tcW w:w="4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13CE" w:rsidRPr="005B6660" w:rsidRDefault="007A13CE" w:rsidP="00D774A0">
                  <w:pPr>
                    <w:widowControl/>
                    <w:autoSpaceDE/>
                    <w:autoSpaceDN/>
                    <w:adjustRightInd/>
                    <w:spacing w:line="216" w:lineRule="auto"/>
                    <w:jc w:val="center"/>
                    <w:rPr>
                      <w:b/>
                      <w:bCs/>
                      <w:sz w:val="22"/>
                      <w:szCs w:val="24"/>
                    </w:rPr>
                  </w:pPr>
                  <w:r w:rsidRPr="005B6660">
                    <w:rPr>
                      <w:b/>
                      <w:bCs/>
                      <w:sz w:val="22"/>
                      <w:szCs w:val="24"/>
                    </w:rPr>
                    <w:t>АДМИНИСТРАЦИЯ</w:t>
                  </w:r>
                </w:p>
                <w:p w:rsidR="007A13CE" w:rsidRPr="005B6660" w:rsidRDefault="007A13CE" w:rsidP="00D774A0">
                  <w:pPr>
                    <w:widowControl/>
                    <w:spacing w:line="216" w:lineRule="auto"/>
                    <w:ind w:left="-40" w:right="-6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</w:rPr>
                  </w:pPr>
                  <w:r w:rsidRPr="005B6660">
                    <w:rPr>
                      <w:b/>
                      <w:bCs/>
                      <w:noProof/>
                      <w:sz w:val="22"/>
                      <w:szCs w:val="22"/>
                    </w:rPr>
                    <w:t xml:space="preserve">ШУМЕРЛИНСКОГО </w:t>
                  </w:r>
                  <w:r w:rsidRPr="005B6660">
                    <w:rPr>
                      <w:b/>
                      <w:bCs/>
                      <w:noProof/>
                      <w:color w:val="000000"/>
                      <w:sz w:val="22"/>
                    </w:rPr>
                    <w:t>МУНИЦИПАЛЬНОГО ОКРУГА</w:t>
                  </w:r>
                  <w:r w:rsidRPr="005B6660">
                    <w:rPr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Pr="005B6660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ЧУВАШСКОЙ РЕСПУБЛИКИ</w:t>
                  </w:r>
                </w:p>
              </w:tc>
            </w:tr>
            <w:tr w:rsidR="007A13CE" w:rsidRPr="005B6660" w:rsidTr="00D774A0">
              <w:trPr>
                <w:cantSplit/>
                <w:trHeight w:val="573"/>
              </w:trPr>
              <w:tc>
                <w:tcPr>
                  <w:tcW w:w="4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3CE" w:rsidRPr="005B6660" w:rsidRDefault="007A13CE" w:rsidP="00D77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4"/>
                      <w:szCs w:val="14"/>
                    </w:rPr>
                  </w:pPr>
                </w:p>
                <w:p w:rsidR="007A13CE" w:rsidRPr="005B6660" w:rsidRDefault="007A13CE" w:rsidP="00D77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Cs w:val="24"/>
                    </w:rPr>
                  </w:pPr>
                  <w:r w:rsidRPr="005B6660">
                    <w:rPr>
                      <w:color w:val="000000"/>
                      <w:szCs w:val="24"/>
                    </w:rPr>
                    <w:t>429122, Чувашская Республика,</w:t>
                  </w:r>
                </w:p>
                <w:p w:rsidR="007A13CE" w:rsidRPr="005B6660" w:rsidRDefault="007A13CE" w:rsidP="00D77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Cs w:val="24"/>
                    </w:rPr>
                  </w:pPr>
                  <w:r w:rsidRPr="005B6660">
                    <w:rPr>
                      <w:color w:val="000000"/>
                      <w:szCs w:val="24"/>
                    </w:rPr>
                    <w:t>г. Шумерля, ул. Октябрьская, дом 24,</w:t>
                  </w:r>
                </w:p>
                <w:p w:rsidR="007A13CE" w:rsidRPr="005B6660" w:rsidRDefault="007A13CE" w:rsidP="00D774A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Cs w:val="22"/>
                    </w:rPr>
                  </w:pPr>
                  <w:r w:rsidRPr="005B6660">
                    <w:rPr>
                      <w:szCs w:val="22"/>
                    </w:rPr>
                    <w:t>тел/факс. 8(83536)2-13-15, 2-26-40,</w:t>
                  </w:r>
                </w:p>
                <w:p w:rsidR="007A13CE" w:rsidRPr="005B6660" w:rsidRDefault="007A13CE" w:rsidP="00D774A0">
                  <w:pPr>
                    <w:widowControl/>
                    <w:autoSpaceDE/>
                    <w:autoSpaceDN/>
                    <w:adjustRightInd/>
                    <w:ind w:left="540" w:hanging="540"/>
                    <w:jc w:val="center"/>
                    <w:rPr>
                      <w:szCs w:val="24"/>
                    </w:rPr>
                  </w:pPr>
                  <w:r w:rsidRPr="005B6660">
                    <w:rPr>
                      <w:szCs w:val="24"/>
                      <w:lang w:val="en-US"/>
                    </w:rPr>
                    <w:t>E</w:t>
                  </w:r>
                  <w:r w:rsidRPr="005B6660">
                    <w:rPr>
                      <w:szCs w:val="24"/>
                    </w:rPr>
                    <w:t>-</w:t>
                  </w:r>
                  <w:r w:rsidRPr="005B6660">
                    <w:rPr>
                      <w:szCs w:val="24"/>
                      <w:lang w:val="en-US"/>
                    </w:rPr>
                    <w:t>mail</w:t>
                  </w:r>
                  <w:r w:rsidRPr="005B6660">
                    <w:rPr>
                      <w:szCs w:val="24"/>
                    </w:rPr>
                    <w:t xml:space="preserve">: </w:t>
                  </w:r>
                  <w:proofErr w:type="spellStart"/>
                  <w:r w:rsidRPr="005B6660">
                    <w:rPr>
                      <w:szCs w:val="24"/>
                      <w:lang w:val="en-US"/>
                    </w:rPr>
                    <w:t>shumer</w:t>
                  </w:r>
                  <w:proofErr w:type="spellEnd"/>
                  <w:r w:rsidRPr="005B6660">
                    <w:rPr>
                      <w:szCs w:val="24"/>
                    </w:rPr>
                    <w:t>@</w:t>
                  </w:r>
                  <w:r w:rsidRPr="005B6660">
                    <w:rPr>
                      <w:szCs w:val="24"/>
                      <w:lang w:val="en-US"/>
                    </w:rPr>
                    <w:t>cap</w:t>
                  </w:r>
                  <w:r w:rsidRPr="005B6660">
                    <w:rPr>
                      <w:szCs w:val="24"/>
                    </w:rPr>
                    <w:t>.</w:t>
                  </w:r>
                  <w:proofErr w:type="spellStart"/>
                  <w:r w:rsidRPr="005B6660">
                    <w:rPr>
                      <w:szCs w:val="24"/>
                      <w:lang w:val="en-US"/>
                    </w:rPr>
                    <w:t>ru</w:t>
                  </w:r>
                  <w:proofErr w:type="spellEnd"/>
                  <w:r w:rsidRPr="005B6660">
                    <w:rPr>
                      <w:szCs w:val="24"/>
                    </w:rPr>
                    <w:t xml:space="preserve"> </w:t>
                  </w:r>
                </w:p>
                <w:p w:rsidR="007A13CE" w:rsidRPr="005B6660" w:rsidRDefault="007A13CE" w:rsidP="00D774A0">
                  <w:pPr>
                    <w:widowControl/>
                    <w:autoSpaceDE/>
                    <w:autoSpaceDN/>
                    <w:adjustRightInd/>
                    <w:ind w:left="540" w:hanging="540"/>
                    <w:jc w:val="center"/>
                    <w:rPr>
                      <w:sz w:val="24"/>
                      <w:szCs w:val="24"/>
                    </w:rPr>
                  </w:pPr>
                  <w:r w:rsidRPr="005B6660">
                    <w:rPr>
                      <w:sz w:val="22"/>
                      <w:szCs w:val="24"/>
                    </w:rPr>
                    <w:t xml:space="preserve">от    </w:t>
                  </w:r>
                  <w:r>
                    <w:rPr>
                      <w:sz w:val="22"/>
                      <w:szCs w:val="24"/>
                    </w:rPr>
                    <w:t xml:space="preserve">_______________ </w:t>
                  </w:r>
                  <w:r w:rsidRPr="005B6660">
                    <w:rPr>
                      <w:sz w:val="22"/>
                      <w:szCs w:val="24"/>
                    </w:rPr>
                    <w:t xml:space="preserve">№ </w:t>
                  </w:r>
                  <w:r>
                    <w:rPr>
                      <w:sz w:val="22"/>
                      <w:szCs w:val="24"/>
                      <w:u w:val="single"/>
                    </w:rPr>
                    <w:t>______________</w:t>
                  </w:r>
                </w:p>
              </w:tc>
            </w:tr>
          </w:tbl>
          <w:p w:rsidR="007A13CE" w:rsidRPr="005B6660" w:rsidRDefault="007A13CE" w:rsidP="00D774A0">
            <w:pPr>
              <w:widowControl/>
              <w:tabs>
                <w:tab w:val="left" w:pos="4285"/>
              </w:tabs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A13CE" w:rsidRPr="005B6660" w:rsidRDefault="007A13CE" w:rsidP="00D774A0">
            <w:pPr>
              <w:widowControl/>
              <w:autoSpaceDE/>
              <w:autoSpaceDN/>
              <w:adjustRightInd/>
              <w:ind w:firstLine="4860"/>
              <w:rPr>
                <w:sz w:val="26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ind w:firstLine="4860"/>
              <w:rPr>
                <w:sz w:val="26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ind w:firstLine="4860"/>
              <w:rPr>
                <w:sz w:val="26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ind w:hanging="540"/>
              <w:jc w:val="both"/>
              <w:rPr>
                <w:sz w:val="26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A13CE" w:rsidRPr="005B6660" w:rsidRDefault="007A13CE" w:rsidP="00D774A0">
            <w:pPr>
              <w:widowControl/>
              <w:autoSpaceDE/>
              <w:autoSpaceDN/>
              <w:adjustRightInd/>
              <w:jc w:val="center"/>
              <w:rPr>
                <w:sz w:val="26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474CE">
              <w:rPr>
                <w:sz w:val="24"/>
                <w:szCs w:val="24"/>
              </w:rPr>
              <w:t>Шумерлинская</w:t>
            </w:r>
            <w:proofErr w:type="spellEnd"/>
            <w:r w:rsidRPr="00F474CE">
              <w:rPr>
                <w:sz w:val="24"/>
                <w:szCs w:val="24"/>
              </w:rPr>
              <w:t xml:space="preserve"> межрайонная прокуратура</w:t>
            </w: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A13CE" w:rsidRPr="005B6660" w:rsidRDefault="007A13CE" w:rsidP="00D774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75CD9" w:rsidRDefault="00C75CD9" w:rsidP="00216877">
      <w:pPr>
        <w:tabs>
          <w:tab w:val="left" w:pos="4678"/>
        </w:tabs>
        <w:ind w:right="-1"/>
        <w:contextualSpacing/>
        <w:jc w:val="both"/>
        <w:rPr>
          <w:sz w:val="24"/>
          <w:szCs w:val="24"/>
        </w:rPr>
      </w:pPr>
    </w:p>
    <w:p w:rsidR="007C3602" w:rsidRDefault="007C3602" w:rsidP="007C3602">
      <w:pPr>
        <w:tabs>
          <w:tab w:val="left" w:pos="4678"/>
        </w:tabs>
        <w:ind w:right="-1" w:firstLine="567"/>
        <w:contextualSpacing/>
        <w:jc w:val="both"/>
        <w:rPr>
          <w:sz w:val="24"/>
          <w:szCs w:val="24"/>
        </w:rPr>
      </w:pPr>
    </w:p>
    <w:p w:rsidR="007C3602" w:rsidRDefault="007C3602" w:rsidP="007C3602">
      <w:pPr>
        <w:tabs>
          <w:tab w:val="left" w:pos="4678"/>
        </w:tabs>
        <w:ind w:right="-1" w:firstLine="567"/>
        <w:contextualSpacing/>
        <w:jc w:val="both"/>
        <w:rPr>
          <w:sz w:val="24"/>
          <w:szCs w:val="24"/>
        </w:rPr>
      </w:pPr>
    </w:p>
    <w:p w:rsidR="00C75CD9" w:rsidRDefault="007A13CE" w:rsidP="007C3602">
      <w:pPr>
        <w:tabs>
          <w:tab w:val="left" w:pos="4678"/>
        </w:tabs>
        <w:ind w:right="-1" w:firstLine="567"/>
        <w:contextualSpacing/>
        <w:jc w:val="both"/>
        <w:rPr>
          <w:noProof/>
          <w:color w:val="000000"/>
          <w:sz w:val="24"/>
          <w:szCs w:val="24"/>
        </w:rPr>
      </w:pPr>
      <w:r w:rsidRPr="00AC58AE">
        <w:rPr>
          <w:sz w:val="24"/>
          <w:szCs w:val="24"/>
        </w:rPr>
        <w:t xml:space="preserve">Администрация </w:t>
      </w:r>
      <w:proofErr w:type="spellStart"/>
      <w:r w:rsidRPr="00AC58AE">
        <w:rPr>
          <w:sz w:val="24"/>
          <w:szCs w:val="24"/>
        </w:rPr>
        <w:t>Шумерлинского</w:t>
      </w:r>
      <w:proofErr w:type="spellEnd"/>
      <w:r w:rsidRPr="00AC58AE">
        <w:rPr>
          <w:sz w:val="24"/>
          <w:szCs w:val="24"/>
        </w:rPr>
        <w:t xml:space="preserve"> муниципального округа </w:t>
      </w:r>
      <w:r w:rsidRPr="00AC58AE">
        <w:rPr>
          <w:noProof/>
          <w:color w:val="000000"/>
          <w:sz w:val="24"/>
          <w:szCs w:val="24"/>
        </w:rPr>
        <w:t>направляет проект постановлени</w:t>
      </w:r>
      <w:r w:rsidR="00316CA7">
        <w:rPr>
          <w:noProof/>
          <w:color w:val="000000"/>
          <w:sz w:val="24"/>
          <w:szCs w:val="24"/>
        </w:rPr>
        <w:t>я</w:t>
      </w:r>
      <w:r w:rsidR="007C3602" w:rsidRPr="007C3602">
        <w:rPr>
          <w:noProof/>
          <w:color w:val="000000"/>
          <w:sz w:val="24"/>
          <w:szCs w:val="24"/>
        </w:rPr>
        <w:t xml:space="preserve"> </w:t>
      </w:r>
      <w:r w:rsidR="007C3602">
        <w:rPr>
          <w:noProof/>
          <w:color w:val="000000"/>
          <w:sz w:val="24"/>
          <w:szCs w:val="24"/>
        </w:rPr>
        <w:t>«</w:t>
      </w:r>
      <w:r w:rsidR="00091AAB" w:rsidRPr="008F3105">
        <w:rPr>
          <w:rFonts w:hint="eastAsia"/>
          <w:bCs/>
          <w:sz w:val="24"/>
          <w:szCs w:val="24"/>
        </w:rPr>
        <w:t>О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внесении</w:t>
      </w:r>
      <w:r w:rsidR="00091AAB" w:rsidRPr="008F3105">
        <w:rPr>
          <w:bCs/>
          <w:sz w:val="24"/>
          <w:szCs w:val="24"/>
        </w:rPr>
        <w:t xml:space="preserve"> </w:t>
      </w:r>
      <w:r w:rsidR="00091AAB">
        <w:rPr>
          <w:rFonts w:hint="eastAsia"/>
          <w:bCs/>
          <w:sz w:val="24"/>
          <w:szCs w:val="24"/>
        </w:rPr>
        <w:t>изменени</w:t>
      </w:r>
      <w:r w:rsidR="00091AAB">
        <w:rPr>
          <w:bCs/>
          <w:sz w:val="24"/>
          <w:szCs w:val="24"/>
        </w:rPr>
        <w:t>я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в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постановление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администрации</w:t>
      </w:r>
      <w:r w:rsidR="00091AAB" w:rsidRPr="008F3105">
        <w:rPr>
          <w:bCs/>
          <w:sz w:val="24"/>
          <w:szCs w:val="24"/>
        </w:rPr>
        <w:t xml:space="preserve"> </w:t>
      </w:r>
      <w:proofErr w:type="spellStart"/>
      <w:r w:rsidR="00091AAB" w:rsidRPr="008F3105">
        <w:rPr>
          <w:rFonts w:hint="eastAsia"/>
          <w:bCs/>
          <w:sz w:val="24"/>
          <w:szCs w:val="24"/>
        </w:rPr>
        <w:t>Шумерлинского</w:t>
      </w:r>
      <w:proofErr w:type="spellEnd"/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муниципального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округа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от</w:t>
      </w:r>
      <w:r w:rsidR="00091AAB" w:rsidRPr="008F3105">
        <w:rPr>
          <w:bCs/>
          <w:sz w:val="24"/>
          <w:szCs w:val="24"/>
        </w:rPr>
        <w:t xml:space="preserve"> 19.04.2022 </w:t>
      </w:r>
      <w:r w:rsidR="00091AAB" w:rsidRPr="008F3105">
        <w:rPr>
          <w:rFonts w:hint="eastAsia"/>
          <w:bCs/>
          <w:sz w:val="24"/>
          <w:szCs w:val="24"/>
        </w:rPr>
        <w:t>№</w:t>
      </w:r>
      <w:r w:rsidR="00091AAB" w:rsidRPr="008F3105">
        <w:rPr>
          <w:bCs/>
          <w:sz w:val="24"/>
          <w:szCs w:val="24"/>
        </w:rPr>
        <w:t xml:space="preserve"> 260 «</w:t>
      </w:r>
      <w:r w:rsidR="00091AAB" w:rsidRPr="008F3105">
        <w:rPr>
          <w:rFonts w:hint="eastAsia"/>
          <w:bCs/>
          <w:sz w:val="24"/>
          <w:szCs w:val="24"/>
        </w:rPr>
        <w:t>Об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утверждении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муниципальной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программы</w:t>
      </w:r>
      <w:r w:rsidR="00091AAB" w:rsidRPr="008F3105">
        <w:rPr>
          <w:bCs/>
          <w:sz w:val="24"/>
          <w:szCs w:val="24"/>
        </w:rPr>
        <w:t xml:space="preserve"> «</w:t>
      </w:r>
      <w:r w:rsidR="00091AAB" w:rsidRPr="008F3105">
        <w:rPr>
          <w:rFonts w:hint="eastAsia"/>
          <w:bCs/>
          <w:sz w:val="24"/>
          <w:szCs w:val="24"/>
        </w:rPr>
        <w:t>Формирование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современной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городской</w:t>
      </w:r>
      <w:r w:rsidR="00091AAB" w:rsidRPr="008F3105">
        <w:rPr>
          <w:bCs/>
          <w:sz w:val="24"/>
          <w:szCs w:val="24"/>
        </w:rPr>
        <w:t xml:space="preserve"> </w:t>
      </w:r>
      <w:r w:rsidR="00091AAB" w:rsidRPr="008F3105">
        <w:rPr>
          <w:rFonts w:hint="eastAsia"/>
          <w:bCs/>
          <w:sz w:val="24"/>
          <w:szCs w:val="24"/>
        </w:rPr>
        <w:t>среды»</w:t>
      </w:r>
      <w:r w:rsidR="00213054" w:rsidRPr="00213054">
        <w:rPr>
          <w:bCs/>
          <w:sz w:val="24"/>
          <w:szCs w:val="24"/>
        </w:rPr>
        <w:t>»</w:t>
      </w:r>
      <w:r w:rsidR="005503CF">
        <w:rPr>
          <w:bCs/>
          <w:sz w:val="24"/>
          <w:szCs w:val="24"/>
        </w:rPr>
        <w:t xml:space="preserve"> </w:t>
      </w:r>
      <w:r w:rsidR="007C3602" w:rsidRPr="00AC58AE">
        <w:rPr>
          <w:noProof/>
          <w:color w:val="000000"/>
          <w:sz w:val="24"/>
          <w:szCs w:val="24"/>
        </w:rPr>
        <w:t>для проведения правовой экспертизы</w:t>
      </w:r>
      <w:r w:rsidR="007C3602">
        <w:rPr>
          <w:noProof/>
          <w:color w:val="000000"/>
          <w:sz w:val="24"/>
          <w:szCs w:val="24"/>
        </w:rPr>
        <w:t>.</w:t>
      </w:r>
    </w:p>
    <w:p w:rsidR="007A13CE" w:rsidRPr="005B6660" w:rsidRDefault="007A13CE" w:rsidP="007A13CE">
      <w:pPr>
        <w:widowControl/>
        <w:autoSpaceDE/>
        <w:autoSpaceDN/>
        <w:adjustRightInd/>
        <w:jc w:val="both"/>
        <w:rPr>
          <w:noProof/>
          <w:color w:val="000000"/>
          <w:sz w:val="24"/>
          <w:szCs w:val="24"/>
        </w:rPr>
      </w:pPr>
    </w:p>
    <w:p w:rsidR="00BE0BDB" w:rsidRDefault="00BE0BDB" w:rsidP="007A13CE">
      <w:pPr>
        <w:widowControl/>
        <w:tabs>
          <w:tab w:val="left" w:pos="487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BE0BDB" w:rsidRDefault="00BE0BDB" w:rsidP="007A13CE">
      <w:pPr>
        <w:widowControl/>
        <w:tabs>
          <w:tab w:val="left" w:pos="487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9C0F3F" w:rsidRDefault="009C0F3F" w:rsidP="007A13CE">
      <w:pPr>
        <w:widowControl/>
        <w:tabs>
          <w:tab w:val="left" w:pos="487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7A13CE" w:rsidRPr="00106EC5" w:rsidRDefault="007A13CE" w:rsidP="007A13CE">
      <w:pPr>
        <w:widowControl/>
        <w:tabs>
          <w:tab w:val="left" w:pos="487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106EC5">
        <w:rPr>
          <w:sz w:val="24"/>
          <w:szCs w:val="24"/>
        </w:rPr>
        <w:t xml:space="preserve">Глава </w:t>
      </w:r>
      <w:proofErr w:type="spellStart"/>
      <w:r w:rsidRPr="00106EC5">
        <w:rPr>
          <w:sz w:val="24"/>
          <w:szCs w:val="24"/>
        </w:rPr>
        <w:t>Шумерлинского</w:t>
      </w:r>
      <w:proofErr w:type="spellEnd"/>
      <w:r w:rsidRPr="00106EC5">
        <w:rPr>
          <w:sz w:val="24"/>
          <w:szCs w:val="24"/>
        </w:rPr>
        <w:t xml:space="preserve"> </w:t>
      </w:r>
    </w:p>
    <w:p w:rsidR="007A13CE" w:rsidRPr="00106EC5" w:rsidRDefault="007A13CE" w:rsidP="007A13CE">
      <w:pPr>
        <w:widowControl/>
        <w:tabs>
          <w:tab w:val="left" w:pos="487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106EC5">
        <w:rPr>
          <w:sz w:val="24"/>
          <w:szCs w:val="24"/>
        </w:rPr>
        <w:t xml:space="preserve">муниципального округа                                                                                           Л.Г. </w:t>
      </w:r>
      <w:proofErr w:type="spellStart"/>
      <w:r w:rsidRPr="00106EC5">
        <w:rPr>
          <w:sz w:val="24"/>
          <w:szCs w:val="24"/>
        </w:rPr>
        <w:t>Рафинов</w:t>
      </w:r>
      <w:proofErr w:type="spellEnd"/>
    </w:p>
    <w:p w:rsidR="00C75CD9" w:rsidRDefault="00C75CD9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9C0F3F" w:rsidRDefault="009C0F3F" w:rsidP="007A13CE">
      <w:pPr>
        <w:jc w:val="both"/>
      </w:pPr>
    </w:p>
    <w:p w:rsidR="007C3602" w:rsidRDefault="007C3602" w:rsidP="007A13CE">
      <w:pPr>
        <w:jc w:val="both"/>
      </w:pPr>
    </w:p>
    <w:p w:rsidR="007C3602" w:rsidRDefault="007C3602" w:rsidP="007A13CE">
      <w:pPr>
        <w:jc w:val="both"/>
      </w:pPr>
    </w:p>
    <w:p w:rsidR="007C3602" w:rsidRDefault="007C3602" w:rsidP="007A13CE">
      <w:pPr>
        <w:jc w:val="both"/>
      </w:pPr>
    </w:p>
    <w:p w:rsidR="007C3602" w:rsidRDefault="007C3602" w:rsidP="007A13CE">
      <w:pPr>
        <w:jc w:val="both"/>
      </w:pPr>
    </w:p>
    <w:p w:rsidR="007C3602" w:rsidRDefault="007C3602" w:rsidP="007A13CE">
      <w:pPr>
        <w:jc w:val="both"/>
      </w:pPr>
    </w:p>
    <w:p w:rsidR="007C3602" w:rsidRDefault="007C3602" w:rsidP="007A13CE">
      <w:pPr>
        <w:jc w:val="both"/>
      </w:pPr>
    </w:p>
    <w:p w:rsidR="005503CF" w:rsidRDefault="005503CF" w:rsidP="007A13CE">
      <w:pPr>
        <w:jc w:val="both"/>
      </w:pPr>
    </w:p>
    <w:p w:rsidR="005503CF" w:rsidRDefault="005503CF" w:rsidP="007A13CE">
      <w:pPr>
        <w:jc w:val="both"/>
      </w:pPr>
    </w:p>
    <w:p w:rsidR="009C0F3F" w:rsidRDefault="009C0F3F" w:rsidP="007A13CE">
      <w:pPr>
        <w:jc w:val="both"/>
      </w:pPr>
    </w:p>
    <w:p w:rsidR="006747CF" w:rsidRDefault="003F1FAF" w:rsidP="00C75CD9">
      <w:pPr>
        <w:jc w:val="both"/>
      </w:pPr>
      <w:r w:rsidRPr="00C75CD9">
        <w:rPr>
          <w:sz w:val="18"/>
        </w:rPr>
        <w:t>И</w:t>
      </w:r>
      <w:r w:rsidR="007A13CE" w:rsidRPr="00C75CD9">
        <w:rPr>
          <w:sz w:val="18"/>
        </w:rPr>
        <w:t xml:space="preserve">сп. </w:t>
      </w:r>
      <w:r w:rsidR="00DC4F02" w:rsidRPr="00C75CD9">
        <w:rPr>
          <w:noProof/>
          <w:color w:val="000000"/>
          <w:sz w:val="18"/>
        </w:rPr>
        <w:t>Макарова Н.А.</w:t>
      </w:r>
      <w:r w:rsidR="00213054">
        <w:rPr>
          <w:noProof/>
          <w:color w:val="000000"/>
          <w:sz w:val="18"/>
        </w:rPr>
        <w:t xml:space="preserve"> </w:t>
      </w:r>
      <w:r w:rsidR="007A13CE" w:rsidRPr="00C75CD9">
        <w:rPr>
          <w:sz w:val="18"/>
        </w:rPr>
        <w:t>(883536) 2-</w:t>
      </w:r>
      <w:r w:rsidR="00DC4F02" w:rsidRPr="00C75CD9">
        <w:rPr>
          <w:sz w:val="18"/>
        </w:rPr>
        <w:t>18</w:t>
      </w:r>
      <w:r w:rsidR="007A13CE" w:rsidRPr="00C75CD9">
        <w:rPr>
          <w:sz w:val="18"/>
        </w:rPr>
        <w:t>-</w:t>
      </w:r>
      <w:r w:rsidR="00DC4F02" w:rsidRPr="00C75CD9">
        <w:rPr>
          <w:sz w:val="18"/>
        </w:rPr>
        <w:t>21</w:t>
      </w:r>
    </w:p>
    <w:sectPr w:rsidR="006747CF" w:rsidSect="002D73F2">
      <w:footerReference w:type="even" r:id="rId8"/>
      <w:footerReference w:type="default" r:id="rId9"/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89" w:rsidRDefault="00FE6B89">
      <w:r>
        <w:separator/>
      </w:r>
    </w:p>
  </w:endnote>
  <w:endnote w:type="continuationSeparator" w:id="0">
    <w:p w:rsidR="00FE6B89" w:rsidRDefault="00F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67" w:rsidRDefault="00A566E6" w:rsidP="00032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067" w:rsidRDefault="00FE6B89" w:rsidP="00B604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67" w:rsidRDefault="00FE6B89" w:rsidP="00032365">
    <w:pPr>
      <w:pStyle w:val="a3"/>
      <w:framePr w:wrap="around" w:vAnchor="text" w:hAnchor="margin" w:xAlign="right" w:y="1"/>
      <w:rPr>
        <w:rStyle w:val="a5"/>
      </w:rPr>
    </w:pPr>
  </w:p>
  <w:p w:rsidR="00331067" w:rsidRDefault="00FE6B89" w:rsidP="00B604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89" w:rsidRDefault="00FE6B89">
      <w:r>
        <w:separator/>
      </w:r>
    </w:p>
  </w:footnote>
  <w:footnote w:type="continuationSeparator" w:id="0">
    <w:p w:rsidR="00FE6B89" w:rsidRDefault="00FE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CA"/>
    <w:rsid w:val="00091AAB"/>
    <w:rsid w:val="000923DC"/>
    <w:rsid w:val="00106EC5"/>
    <w:rsid w:val="00154015"/>
    <w:rsid w:val="001602A1"/>
    <w:rsid w:val="001A317B"/>
    <w:rsid w:val="002001C1"/>
    <w:rsid w:val="00213054"/>
    <w:rsid w:val="00216877"/>
    <w:rsid w:val="00234FCD"/>
    <w:rsid w:val="00242C04"/>
    <w:rsid w:val="00287050"/>
    <w:rsid w:val="002A2666"/>
    <w:rsid w:val="002C3156"/>
    <w:rsid w:val="002C4BCD"/>
    <w:rsid w:val="002D73F2"/>
    <w:rsid w:val="00305A97"/>
    <w:rsid w:val="00316CA7"/>
    <w:rsid w:val="003342BB"/>
    <w:rsid w:val="00380C8B"/>
    <w:rsid w:val="003D2CAC"/>
    <w:rsid w:val="003F1FAF"/>
    <w:rsid w:val="00435321"/>
    <w:rsid w:val="004D193E"/>
    <w:rsid w:val="004D6E07"/>
    <w:rsid w:val="00535189"/>
    <w:rsid w:val="0054193A"/>
    <w:rsid w:val="005503CF"/>
    <w:rsid w:val="005729B5"/>
    <w:rsid w:val="00572B58"/>
    <w:rsid w:val="005B169D"/>
    <w:rsid w:val="005D492C"/>
    <w:rsid w:val="005D5035"/>
    <w:rsid w:val="006059AE"/>
    <w:rsid w:val="006277E2"/>
    <w:rsid w:val="006747CF"/>
    <w:rsid w:val="006A054B"/>
    <w:rsid w:val="007A13CE"/>
    <w:rsid w:val="007B299C"/>
    <w:rsid w:val="007B5638"/>
    <w:rsid w:val="007C3602"/>
    <w:rsid w:val="008707F7"/>
    <w:rsid w:val="0088324D"/>
    <w:rsid w:val="008973EB"/>
    <w:rsid w:val="008A50D0"/>
    <w:rsid w:val="008A674B"/>
    <w:rsid w:val="008C4690"/>
    <w:rsid w:val="00903FB6"/>
    <w:rsid w:val="00935C89"/>
    <w:rsid w:val="009A3365"/>
    <w:rsid w:val="009C0F3F"/>
    <w:rsid w:val="009E732A"/>
    <w:rsid w:val="00A566E6"/>
    <w:rsid w:val="00A82587"/>
    <w:rsid w:val="00AF22FA"/>
    <w:rsid w:val="00AF73CA"/>
    <w:rsid w:val="00B51577"/>
    <w:rsid w:val="00BE0BDB"/>
    <w:rsid w:val="00C21BB0"/>
    <w:rsid w:val="00C72F16"/>
    <w:rsid w:val="00C75CD9"/>
    <w:rsid w:val="00CE094F"/>
    <w:rsid w:val="00CE5935"/>
    <w:rsid w:val="00D23053"/>
    <w:rsid w:val="00D728F2"/>
    <w:rsid w:val="00DB116F"/>
    <w:rsid w:val="00DC4F02"/>
    <w:rsid w:val="00F45D67"/>
    <w:rsid w:val="00F6324E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13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1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13CE"/>
  </w:style>
  <w:style w:type="paragraph" w:customStyle="1" w:styleId="ConsPlusTitle">
    <w:name w:val="ConsPlusTitle"/>
    <w:uiPriority w:val="99"/>
    <w:rsid w:val="007A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7A13CE"/>
    <w:pPr>
      <w:spacing w:after="120"/>
    </w:pPr>
  </w:style>
  <w:style w:type="character" w:customStyle="1" w:styleId="a7">
    <w:name w:val="Основной текст Знак"/>
    <w:basedOn w:val="a0"/>
    <w:link w:val="a6"/>
    <w:rsid w:val="007A1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3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13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1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13CE"/>
  </w:style>
  <w:style w:type="paragraph" w:customStyle="1" w:styleId="ConsPlusTitle">
    <w:name w:val="ConsPlusTitle"/>
    <w:uiPriority w:val="99"/>
    <w:rsid w:val="007A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7A13CE"/>
    <w:pPr>
      <w:spacing w:after="120"/>
    </w:pPr>
  </w:style>
  <w:style w:type="character" w:customStyle="1" w:styleId="a7">
    <w:name w:val="Основной текст Знак"/>
    <w:basedOn w:val="a0"/>
    <w:link w:val="a6"/>
    <w:rsid w:val="007A1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3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2</cp:revision>
  <cp:lastPrinted>2022-06-16T06:26:00Z</cp:lastPrinted>
  <dcterms:created xsi:type="dcterms:W3CDTF">2022-06-16T07:32:00Z</dcterms:created>
  <dcterms:modified xsi:type="dcterms:W3CDTF">2022-06-16T07:32:00Z</dcterms:modified>
</cp:coreProperties>
</file>