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F" w:rsidRDefault="00C239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FB02F" wp14:editId="5EB6D4E9">
                <wp:simplePos x="0" y="0"/>
                <wp:positionH relativeFrom="column">
                  <wp:posOffset>5532755</wp:posOffset>
                </wp:positionH>
                <wp:positionV relativeFrom="paragraph">
                  <wp:posOffset>140335</wp:posOffset>
                </wp:positionV>
                <wp:extent cx="1301750" cy="5543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C2" w:rsidRPr="00E03DB8" w:rsidRDefault="00B35AC2" w:rsidP="00C2396E">
                            <w:pPr>
                              <w:spacing w:after="0" w:line="240" w:lineRule="auto"/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</w:pPr>
                            <w:r w:rsidRPr="00E03DB8"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  <w:t>№</w:t>
                            </w:r>
                            <w:r w:rsidR="00C2396E"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5.65pt;margin-top:11.05pt;width:102.5pt;height:4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" filled="f" stroked="f">
                <v:textbox>
                  <w:txbxContent>
                    <w:p w:rsidR="00B35AC2" w:rsidRPr="00E03DB8" w:rsidRDefault="00B35AC2" w:rsidP="00C2396E">
                      <w:pPr>
                        <w:spacing w:after="0" w:line="240" w:lineRule="auto"/>
                        <w:rPr>
                          <w:rFonts w:ascii="Vollkorn" w:hAnsi="Vollkorn"/>
                          <w:sz w:val="60"/>
                          <w:szCs w:val="60"/>
                        </w:rPr>
                      </w:pPr>
                      <w:r w:rsidRPr="00E03DB8">
                        <w:rPr>
                          <w:rFonts w:ascii="Vollkorn" w:hAnsi="Vollkorn"/>
                          <w:sz w:val="60"/>
                          <w:szCs w:val="60"/>
                        </w:rPr>
                        <w:t>№</w:t>
                      </w:r>
                      <w:r w:rsidR="00C2396E">
                        <w:rPr>
                          <w:rFonts w:ascii="Vollkorn" w:hAnsi="Vollkorn"/>
                          <w:sz w:val="60"/>
                          <w:szCs w:val="6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B542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5D2AEE" wp14:editId="4644AFF9">
            <wp:simplePos x="0" y="0"/>
            <wp:positionH relativeFrom="column">
              <wp:posOffset>270125</wp:posOffset>
            </wp:positionH>
            <wp:positionV relativeFrom="paragraph">
              <wp:posOffset>68525</wp:posOffset>
            </wp:positionV>
            <wp:extent cx="6516000" cy="1741752"/>
            <wp:effectExtent l="0" t="0" r="0" b="0"/>
            <wp:wrapNone/>
            <wp:docPr id="1" name="Рисунок 1" descr="C:\Users\1\Desktop\шапка вест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пка вестни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51" cy="17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DCF" w:rsidRPr="00BA0DCF" w:rsidRDefault="00BA0DCF" w:rsidP="00BA0DCF"/>
    <w:p w:rsidR="00BA0DCF" w:rsidRPr="00BA0DCF" w:rsidRDefault="00C2396E" w:rsidP="00BA0D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A3661" wp14:editId="423513CF">
                <wp:simplePos x="0" y="0"/>
                <wp:positionH relativeFrom="column">
                  <wp:posOffset>5532755</wp:posOffset>
                </wp:positionH>
                <wp:positionV relativeFrom="paragraph">
                  <wp:posOffset>5080</wp:posOffset>
                </wp:positionV>
                <wp:extent cx="1072515" cy="3460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C2" w:rsidRPr="00E03DB8" w:rsidRDefault="00C2396E" w:rsidP="00C2396E">
                            <w:pPr>
                              <w:spacing w:after="0" w:line="240" w:lineRule="auto"/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  <w:t>04  июля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5.65pt;margin-top:.4pt;width:84.45pt;height:2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l9JAIAAP8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" filled="f" stroked="f">
                <v:textbox>
                  <w:txbxContent>
                    <w:p w:rsidR="00B35AC2" w:rsidRPr="00E03DB8" w:rsidRDefault="00C2396E" w:rsidP="00C2396E">
                      <w:pPr>
                        <w:spacing w:after="0" w:line="240" w:lineRule="auto"/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  <w:t>04  июля</w:t>
                      </w:r>
                    </w:p>
                  </w:txbxContent>
                </v:textbox>
              </v:shape>
            </w:pict>
          </mc:Fallback>
        </mc:AlternateContent>
      </w:r>
    </w:p>
    <w:p w:rsidR="00BA0DCF" w:rsidRPr="00BA0DCF" w:rsidRDefault="00C2396E" w:rsidP="00BA0D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DF45AE" wp14:editId="0080DEBC">
                <wp:simplePos x="0" y="0"/>
                <wp:positionH relativeFrom="column">
                  <wp:posOffset>5475725</wp:posOffset>
                </wp:positionH>
                <wp:positionV relativeFrom="paragraph">
                  <wp:posOffset>27680</wp:posOffset>
                </wp:positionV>
                <wp:extent cx="1270480" cy="3302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48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C2" w:rsidRPr="00E03DB8" w:rsidRDefault="00B35AC2" w:rsidP="00BF61B4">
                            <w:pPr>
                              <w:spacing w:after="0" w:line="240" w:lineRule="auto"/>
                              <w:jc w:val="center"/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</w:pPr>
                            <w:r w:rsidRPr="00E03DB8"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  <w:t>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1.15pt;margin-top:2.2pt;width:100.05pt;height:2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" filled="f" stroked="f">
                <v:textbox>
                  <w:txbxContent>
                    <w:p w:rsidR="00B35AC2" w:rsidRPr="00E03DB8" w:rsidRDefault="00B35AC2" w:rsidP="00BF61B4">
                      <w:pPr>
                        <w:spacing w:after="0" w:line="240" w:lineRule="auto"/>
                        <w:jc w:val="center"/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</w:pPr>
                      <w:r w:rsidRPr="00E03DB8"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  <w:t>2022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A0DCF" w:rsidRPr="00BA0DCF" w:rsidRDefault="00BA0DCF" w:rsidP="00BA0DCF"/>
    <w:p w:rsidR="00BA0DCF" w:rsidRDefault="00BA0DCF" w:rsidP="00BA0DCF"/>
    <w:p w:rsidR="00BA0DCF" w:rsidRDefault="00BA0DCF" w:rsidP="00BA0DCF">
      <w:pPr>
        <w:pStyle w:val="ConsPlusNormal"/>
        <w:jc w:val="center"/>
        <w:rPr>
          <w:b/>
          <w:sz w:val="16"/>
          <w:szCs w:val="16"/>
        </w:rPr>
      </w:pPr>
    </w:p>
    <w:p w:rsidR="00BA0DCF" w:rsidRPr="00F106C8" w:rsidRDefault="00BA0DCF" w:rsidP="00BA0DCF">
      <w:pPr>
        <w:pStyle w:val="ConsPlusNormal"/>
        <w:jc w:val="center"/>
        <w:rPr>
          <w:b/>
          <w:sz w:val="16"/>
          <w:szCs w:val="16"/>
        </w:rPr>
      </w:pPr>
      <w:r w:rsidRPr="00F106C8">
        <w:rPr>
          <w:b/>
          <w:sz w:val="16"/>
          <w:szCs w:val="16"/>
        </w:rPr>
        <w:t>ПОСТАНОВЛЕНИЕ</w:t>
      </w:r>
    </w:p>
    <w:p w:rsidR="00BA0DCF" w:rsidRPr="00F106C8" w:rsidRDefault="00BA0DCF" w:rsidP="001B5425">
      <w:pPr>
        <w:pStyle w:val="ConsPlusNormal"/>
        <w:ind w:left="567" w:right="5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r w:rsidRPr="00F106C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ШУМЕРЛИНСКОГО </w:t>
      </w:r>
      <w:r w:rsidRPr="00F106C8">
        <w:rPr>
          <w:b/>
          <w:sz w:val="16"/>
          <w:szCs w:val="16"/>
        </w:rPr>
        <w:t xml:space="preserve"> МУНИЦИПАЛЬНОГО  ОКРУГА</w:t>
      </w:r>
    </w:p>
    <w:p w:rsidR="00BA0DCF" w:rsidRPr="00F106C8" w:rsidRDefault="00BA0DCF" w:rsidP="001B5425">
      <w:pPr>
        <w:pStyle w:val="ConsPlusNormal"/>
        <w:ind w:firstLine="426"/>
        <w:rPr>
          <w:sz w:val="14"/>
          <w:szCs w:val="14"/>
        </w:rPr>
      </w:pPr>
    </w:p>
    <w:p w:rsidR="00E34885" w:rsidRDefault="00C2396E" w:rsidP="00E34885">
      <w:pPr>
        <w:pStyle w:val="ConsPlusNormal"/>
        <w:ind w:firstLine="709"/>
        <w:rPr>
          <w:sz w:val="16"/>
          <w:szCs w:val="16"/>
        </w:rPr>
      </w:pPr>
      <w:r>
        <w:rPr>
          <w:sz w:val="16"/>
          <w:szCs w:val="16"/>
        </w:rPr>
        <w:t>04</w:t>
      </w:r>
      <w:r w:rsidR="00BA0DCF" w:rsidRPr="007E1229">
        <w:rPr>
          <w:sz w:val="16"/>
          <w:szCs w:val="16"/>
        </w:rPr>
        <w:t>.</w:t>
      </w:r>
      <w:r w:rsidR="00BA0DCF">
        <w:rPr>
          <w:sz w:val="16"/>
          <w:szCs w:val="16"/>
        </w:rPr>
        <w:t>0</w:t>
      </w:r>
      <w:r>
        <w:rPr>
          <w:sz w:val="16"/>
          <w:szCs w:val="16"/>
        </w:rPr>
        <w:t>7</w:t>
      </w:r>
      <w:r w:rsidR="00BA0DCF" w:rsidRPr="007E1229">
        <w:rPr>
          <w:sz w:val="16"/>
          <w:szCs w:val="16"/>
        </w:rPr>
        <w:t>.2022  №</w:t>
      </w:r>
      <w:r w:rsidR="00BA0DCF">
        <w:rPr>
          <w:sz w:val="16"/>
          <w:szCs w:val="16"/>
        </w:rPr>
        <w:t xml:space="preserve"> </w:t>
      </w:r>
      <w:r>
        <w:rPr>
          <w:sz w:val="16"/>
          <w:szCs w:val="16"/>
        </w:rPr>
        <w:t>511</w:t>
      </w:r>
      <w:r w:rsidR="00E34885">
        <w:rPr>
          <w:sz w:val="16"/>
          <w:szCs w:val="16"/>
        </w:rPr>
        <w:t xml:space="preserve"> </w:t>
      </w:r>
    </w:p>
    <w:p w:rsidR="00E34885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>О подгот</w:t>
      </w:r>
      <w:r>
        <w:rPr>
          <w:sz w:val="16"/>
          <w:szCs w:val="16"/>
        </w:rPr>
        <w:t xml:space="preserve">овке документации по планировке </w:t>
      </w:r>
      <w:r w:rsidRPr="00E34885">
        <w:rPr>
          <w:sz w:val="16"/>
          <w:szCs w:val="16"/>
        </w:rPr>
        <w:t>территории</w:t>
      </w:r>
      <w:r>
        <w:rPr>
          <w:sz w:val="16"/>
          <w:szCs w:val="16"/>
        </w:rPr>
        <w:t xml:space="preserve"> (проекта планировки и проекта </w:t>
      </w:r>
      <w:r w:rsidRPr="00E34885">
        <w:rPr>
          <w:sz w:val="16"/>
          <w:szCs w:val="16"/>
        </w:rPr>
        <w:t>межевани</w:t>
      </w:r>
      <w:r>
        <w:rPr>
          <w:sz w:val="16"/>
          <w:szCs w:val="16"/>
        </w:rPr>
        <w:t xml:space="preserve">я территории) для строительства </w:t>
      </w:r>
      <w:r w:rsidRPr="00E34885">
        <w:rPr>
          <w:sz w:val="16"/>
          <w:szCs w:val="16"/>
        </w:rPr>
        <w:t>линейного объекта</w:t>
      </w: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статьями 42, 43, 45, 46 Градостроительного кодекса Российской Федерации, Уставом Шумерлинского муниципального округа, Распоряжением </w:t>
      </w:r>
      <w:proofErr w:type="spellStart"/>
      <w:r w:rsidRPr="00E34885">
        <w:rPr>
          <w:sz w:val="16"/>
          <w:szCs w:val="16"/>
        </w:rPr>
        <w:t>Росавтодора</w:t>
      </w:r>
      <w:proofErr w:type="spellEnd"/>
      <w:r w:rsidRPr="00E34885">
        <w:rPr>
          <w:sz w:val="16"/>
          <w:szCs w:val="16"/>
        </w:rPr>
        <w:t xml:space="preserve"> Министерства транспорта Российской Федерации от 27.10.2020 № 3232-р, на основании заявления  АО «</w:t>
      </w:r>
      <w:proofErr w:type="spellStart"/>
      <w:r w:rsidRPr="00E34885">
        <w:rPr>
          <w:sz w:val="16"/>
          <w:szCs w:val="16"/>
        </w:rPr>
        <w:t>Чувашэнергосетьремонт</w:t>
      </w:r>
      <w:proofErr w:type="spellEnd"/>
      <w:r w:rsidRPr="00E34885">
        <w:rPr>
          <w:sz w:val="16"/>
          <w:szCs w:val="16"/>
        </w:rPr>
        <w:t>»</w:t>
      </w: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ab/>
        <w:t xml:space="preserve">администрация Шумерлинского муниципального округа </w:t>
      </w:r>
      <w:proofErr w:type="gramStart"/>
      <w:r w:rsidRPr="00E34885">
        <w:rPr>
          <w:sz w:val="16"/>
          <w:szCs w:val="16"/>
        </w:rPr>
        <w:t>п</w:t>
      </w:r>
      <w:proofErr w:type="gramEnd"/>
      <w:r w:rsidRPr="00E34885">
        <w:rPr>
          <w:sz w:val="16"/>
          <w:szCs w:val="16"/>
        </w:rPr>
        <w:t xml:space="preserve"> о с т а н о в л я е т:</w:t>
      </w: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 xml:space="preserve"> </w:t>
      </w:r>
      <w:r w:rsidRPr="00E34885">
        <w:rPr>
          <w:sz w:val="16"/>
          <w:szCs w:val="16"/>
        </w:rPr>
        <w:tab/>
        <w:t>1. Рекомендовать заинтересованному лицу АО «</w:t>
      </w:r>
      <w:proofErr w:type="spellStart"/>
      <w:r w:rsidRPr="00E34885">
        <w:rPr>
          <w:sz w:val="16"/>
          <w:szCs w:val="16"/>
        </w:rPr>
        <w:t>Чувашэнергосетьремонт</w:t>
      </w:r>
      <w:proofErr w:type="spellEnd"/>
      <w:r w:rsidRPr="00E34885">
        <w:rPr>
          <w:sz w:val="16"/>
          <w:szCs w:val="16"/>
        </w:rPr>
        <w:t xml:space="preserve">» подготовить проект планировки и проект межевания территории линейного объекта: «Строительство ВЛЗ-10 </w:t>
      </w:r>
      <w:proofErr w:type="spellStart"/>
      <w:r w:rsidRPr="00E34885">
        <w:rPr>
          <w:sz w:val="16"/>
          <w:szCs w:val="16"/>
        </w:rPr>
        <w:t>кВ</w:t>
      </w:r>
      <w:proofErr w:type="spellEnd"/>
      <w:r w:rsidRPr="00E34885">
        <w:rPr>
          <w:sz w:val="16"/>
          <w:szCs w:val="16"/>
        </w:rPr>
        <w:t xml:space="preserve"> для электроснабжения объектов дорожного хозяйства, расположенные (предполагаемые к расположению) на строящейся скоростной автомобильной дороге М-12 «</w:t>
      </w:r>
      <w:proofErr w:type="gramStart"/>
      <w:r w:rsidRPr="00E34885">
        <w:rPr>
          <w:sz w:val="16"/>
          <w:szCs w:val="16"/>
        </w:rPr>
        <w:t>Москва-Нижний</w:t>
      </w:r>
      <w:proofErr w:type="gramEnd"/>
      <w:r w:rsidRPr="00E34885">
        <w:rPr>
          <w:sz w:val="16"/>
          <w:szCs w:val="16"/>
        </w:rPr>
        <w:t xml:space="preserve"> Новгород-Казань» (6 этап, ПК 5117+60, БРТП – 6.30) по адресу: Чувашская Республика, Шумерлинский район, земельный участок с кадастровым номером 21:23:310101:502».</w:t>
      </w: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ab/>
        <w:t xml:space="preserve">2. </w:t>
      </w:r>
      <w:proofErr w:type="gramStart"/>
      <w:r w:rsidRPr="00E34885">
        <w:rPr>
          <w:sz w:val="16"/>
          <w:szCs w:val="16"/>
        </w:rPr>
        <w:t xml:space="preserve">Установить, что со дня опубликования настоящего постановления физические или юридические лица вправе представить в администрацию Шумерлинского муниципального округа свои предложения о порядке, сроках подготовки и содержании документации по планировке территории (проекта планировки и проекта межевания территории) для строительства линейного объекта ВЛЗ-10 </w:t>
      </w:r>
      <w:proofErr w:type="spellStart"/>
      <w:r w:rsidRPr="00E34885">
        <w:rPr>
          <w:sz w:val="16"/>
          <w:szCs w:val="16"/>
        </w:rPr>
        <w:t>кВ</w:t>
      </w:r>
      <w:proofErr w:type="spellEnd"/>
      <w:r w:rsidRPr="00E34885">
        <w:rPr>
          <w:sz w:val="16"/>
          <w:szCs w:val="16"/>
        </w:rPr>
        <w:t xml:space="preserve"> для электроснабжения объектов дорожного хозяйства, расположенные (предполагаемые к расположению) на строящейся скоростной автомобильной дороге М-12 «Москва-Нижний Новгород-Казань» (6</w:t>
      </w:r>
      <w:proofErr w:type="gramEnd"/>
      <w:r w:rsidRPr="00E34885">
        <w:rPr>
          <w:sz w:val="16"/>
          <w:szCs w:val="16"/>
        </w:rPr>
        <w:t xml:space="preserve"> этап, ПК 5117+60, БРТП – 6.30) по адресу: Чувашская Республика, Шумерлинский район, земельный участок с кадастровым номером 21:23:310101:502.</w:t>
      </w: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ab/>
        <w:t>3. Определить, что состав документации при разработке проекта должен соответствовать требованиям статьи 42 и статьи 43 Градостроительного кодекса Российской Федерации.</w:t>
      </w: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ab/>
        <w:t>4. Настоящее постановление подлежит опубликованию в периодическом печатном издании «Вестник Шумерлинского муниципального округа» и размещению на официальном сайте Шумерлинского муниципального округа Чувашской Республики в информационно – телекоммуникационной сети «Интернет».</w:t>
      </w: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  <w:proofErr w:type="spellStart"/>
      <w:r w:rsidRPr="00E34885">
        <w:rPr>
          <w:sz w:val="16"/>
          <w:szCs w:val="16"/>
        </w:rPr>
        <w:t>Врио</w:t>
      </w:r>
      <w:proofErr w:type="spellEnd"/>
      <w:r w:rsidRPr="00E34885">
        <w:rPr>
          <w:sz w:val="16"/>
          <w:szCs w:val="16"/>
        </w:rPr>
        <w:t xml:space="preserve"> главы администрации</w:t>
      </w:r>
    </w:p>
    <w:p w:rsidR="00E34885" w:rsidRPr="00E34885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>Шумерлинского муниципального округа</w:t>
      </w:r>
      <w:r w:rsidRPr="00E34885">
        <w:rPr>
          <w:sz w:val="16"/>
          <w:szCs w:val="16"/>
        </w:rPr>
        <w:tab/>
      </w:r>
    </w:p>
    <w:p w:rsidR="00C2396E" w:rsidRDefault="00E34885" w:rsidP="00E34885">
      <w:pPr>
        <w:pStyle w:val="ConsPlusNormal"/>
        <w:ind w:firstLine="709"/>
        <w:rPr>
          <w:sz w:val="16"/>
          <w:szCs w:val="16"/>
        </w:rPr>
      </w:pPr>
      <w:r w:rsidRPr="00E34885">
        <w:rPr>
          <w:sz w:val="16"/>
          <w:szCs w:val="16"/>
        </w:rPr>
        <w:t>Чувашской Республики</w:t>
      </w:r>
      <w:r w:rsidRPr="00E34885">
        <w:rPr>
          <w:sz w:val="16"/>
          <w:szCs w:val="16"/>
        </w:rPr>
        <w:tab/>
      </w:r>
      <w:r w:rsidRPr="00E34885">
        <w:rPr>
          <w:sz w:val="16"/>
          <w:szCs w:val="16"/>
        </w:rPr>
        <w:tab/>
      </w:r>
      <w:r w:rsidRPr="00E34885">
        <w:rPr>
          <w:sz w:val="16"/>
          <w:szCs w:val="16"/>
        </w:rPr>
        <w:tab/>
      </w:r>
      <w:r w:rsidRPr="00E34885">
        <w:rPr>
          <w:sz w:val="16"/>
          <w:szCs w:val="16"/>
        </w:rPr>
        <w:tab/>
      </w:r>
      <w:r w:rsidRPr="00E34885">
        <w:rPr>
          <w:sz w:val="16"/>
          <w:szCs w:val="16"/>
        </w:rPr>
        <w:tab/>
      </w:r>
      <w:r w:rsidRPr="00E34885">
        <w:rPr>
          <w:sz w:val="16"/>
          <w:szCs w:val="16"/>
        </w:rPr>
        <w:tab/>
      </w:r>
      <w:r w:rsidRPr="00E34885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            </w:t>
      </w:r>
      <w:bookmarkStart w:id="0" w:name="_GoBack"/>
      <w:bookmarkEnd w:id="0"/>
      <w:r w:rsidRPr="00E34885">
        <w:rPr>
          <w:sz w:val="16"/>
          <w:szCs w:val="16"/>
        </w:rPr>
        <w:t xml:space="preserve"> Д.И. Головин</w:t>
      </w:r>
      <w:r w:rsidRPr="00E34885">
        <w:rPr>
          <w:sz w:val="16"/>
          <w:szCs w:val="16"/>
        </w:rPr>
        <w:tab/>
      </w:r>
      <w:r w:rsidRPr="00E34885">
        <w:rPr>
          <w:sz w:val="16"/>
          <w:szCs w:val="16"/>
        </w:rPr>
        <w:tab/>
      </w:r>
      <w:r w:rsidRPr="00E34885">
        <w:rPr>
          <w:sz w:val="16"/>
          <w:szCs w:val="16"/>
        </w:rPr>
        <w:tab/>
      </w:r>
    </w:p>
    <w:p w:rsidR="00C2396E" w:rsidRPr="00C2396E" w:rsidRDefault="00C2396E" w:rsidP="00C2396E">
      <w:pPr>
        <w:pStyle w:val="ConsPlusNormal"/>
        <w:ind w:firstLine="709"/>
        <w:jc w:val="center"/>
        <w:rPr>
          <w:b/>
          <w:sz w:val="16"/>
          <w:szCs w:val="16"/>
        </w:rPr>
      </w:pPr>
      <w:r w:rsidRPr="00C2396E">
        <w:rPr>
          <w:b/>
          <w:sz w:val="16"/>
          <w:szCs w:val="16"/>
        </w:rPr>
        <w:t>Извещение о начале выполнения комплексных кадастровых работ</w:t>
      </w:r>
    </w:p>
    <w:p w:rsidR="00C2396E" w:rsidRPr="00C2396E" w:rsidRDefault="00C2396E" w:rsidP="00C2396E">
      <w:pPr>
        <w:pStyle w:val="ConsPlusNormal"/>
        <w:ind w:firstLine="709"/>
        <w:rPr>
          <w:b/>
          <w:sz w:val="16"/>
          <w:szCs w:val="16"/>
        </w:rPr>
      </w:pP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1. </w:t>
      </w:r>
      <w:proofErr w:type="gramStart"/>
      <w:r w:rsidRPr="00C2396E">
        <w:rPr>
          <w:sz w:val="16"/>
          <w:szCs w:val="16"/>
        </w:rPr>
        <w:t>В период с 02.06.2022 г. до 10.11.2022 г. в отношении объектов недвижимости, расположенных на территории кадастровых кварталов: 21:23:110402, 21:23:060202, 21:23:080801 Шумерлинского муниципального округа Чувашской Республики будут выполняться комплексные кадастровые работы в соответствии с контрактом на проведение комплексных кадастровых работ на территории ЧР от 02.06.2022 №154947, заключенным со стороны заказчика:</w:t>
      </w:r>
      <w:proofErr w:type="gramEnd"/>
      <w:r w:rsidRPr="00C2396E">
        <w:rPr>
          <w:sz w:val="16"/>
          <w:szCs w:val="16"/>
        </w:rPr>
        <w:t xml:space="preserve"> Администрацией Шумерлинского муниципального округа Чувашской Республики 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proofErr w:type="gramStart"/>
      <w:r w:rsidRPr="00C2396E">
        <w:rPr>
          <w:sz w:val="16"/>
          <w:szCs w:val="16"/>
        </w:rPr>
        <w:t>фактический адрес: 429122, Чувашская Республика, г. Шумерля, ул. Октябрьская, д.24</w:t>
      </w:r>
      <w:proofErr w:type="gramEnd"/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юридический адрес: 429125, Чувашская Республика, д. Шумерля, </w:t>
      </w:r>
      <w:proofErr w:type="spellStart"/>
      <w:r w:rsidRPr="00C2396E">
        <w:rPr>
          <w:sz w:val="16"/>
          <w:szCs w:val="16"/>
        </w:rPr>
        <w:t>ул</w:t>
      </w:r>
      <w:proofErr w:type="gramStart"/>
      <w:r w:rsidRPr="00C2396E">
        <w:rPr>
          <w:sz w:val="16"/>
          <w:szCs w:val="16"/>
        </w:rPr>
        <w:t>.Э</w:t>
      </w:r>
      <w:proofErr w:type="gramEnd"/>
      <w:r w:rsidRPr="00C2396E">
        <w:rPr>
          <w:sz w:val="16"/>
          <w:szCs w:val="16"/>
        </w:rPr>
        <w:t>нгельса</w:t>
      </w:r>
      <w:proofErr w:type="spellEnd"/>
      <w:r w:rsidRPr="00C2396E">
        <w:rPr>
          <w:sz w:val="16"/>
          <w:szCs w:val="16"/>
        </w:rPr>
        <w:t>, д.58Б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адрес электронной почты: shumer@cap.ru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номер контактного телефона: 8(83536)2-13-15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со стороны исполнителя: общество с ограниченной ответственностью (ООО) «ЗЕМЛЯ»;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фамилия, имя, отчество кадастрового инженера: Фирсов Михаил Александрович;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C2396E">
        <w:rPr>
          <w:bCs/>
          <w:sz w:val="16"/>
          <w:szCs w:val="16"/>
          <w:u w:val="single"/>
        </w:rPr>
        <w:t>СРО Союз «Некоммерческое объединение кадастровых инженеров» (СРО Союз «Кадастровые инженеры»)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139;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дата внесения сведений о физическом лице в реестр членов саморегулируемой организации кадастровых инженеров: 07.05.2016;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почтовый адрес: 428032, Чувашская Республика, г. Чебоксары, ул. Ярославская, 25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адрес электронной почты: 21</w:t>
      </w:r>
      <w:proofErr w:type="spellStart"/>
      <w:r w:rsidRPr="00C2396E">
        <w:rPr>
          <w:sz w:val="16"/>
          <w:szCs w:val="16"/>
          <w:lang w:val="en-US"/>
        </w:rPr>
        <w:t>kadastr</w:t>
      </w:r>
      <w:proofErr w:type="spellEnd"/>
      <w:r w:rsidRPr="00C2396E">
        <w:rPr>
          <w:sz w:val="16"/>
          <w:szCs w:val="16"/>
        </w:rPr>
        <w:t>@mail.ru;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номер контактного телефона: 8(8352)626616.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фамилия, имя, отчество кадастрового инженера: </w:t>
      </w:r>
      <w:r w:rsidRPr="00C2396E">
        <w:rPr>
          <w:b/>
          <w:sz w:val="16"/>
          <w:szCs w:val="16"/>
        </w:rPr>
        <w:t>Иванов Роман Викторович;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proofErr w:type="gramStart"/>
      <w:r w:rsidRPr="00C2396E">
        <w:rPr>
          <w:bCs/>
          <w:sz w:val="16"/>
          <w:szCs w:val="16"/>
          <w:u w:val="single"/>
        </w:rPr>
        <w:t>Саморегулируемая организация</w:t>
      </w:r>
      <w:r w:rsidRPr="00C2396E">
        <w:rPr>
          <w:sz w:val="16"/>
          <w:szCs w:val="16"/>
          <w:u w:val="single"/>
        </w:rPr>
        <w:t>   Союз "Кадастровые инженеры" СРО Союз «Кадастровые инженеры»)</w:t>
      </w:r>
      <w:r w:rsidRPr="00C2396E">
        <w:rPr>
          <w:sz w:val="16"/>
          <w:szCs w:val="16"/>
        </w:rPr>
        <w:t>;</w:t>
      </w:r>
      <w:proofErr w:type="gramEnd"/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142;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дата внесения сведений о физическом лице в реестр членов саморегулируемой организации кадастровых инженеров: 07.05.2016;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почтовый адрес: 428032, Чувашская Республика, г. Чебоксары, ул. Ярославская, 25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адрес электронной почты: </w:t>
      </w:r>
      <w:proofErr w:type="spellStart"/>
      <w:r w:rsidRPr="00C2396E">
        <w:rPr>
          <w:sz w:val="16"/>
          <w:szCs w:val="16"/>
          <w:lang w:val="en-US"/>
        </w:rPr>
        <w:t>ki</w:t>
      </w:r>
      <w:proofErr w:type="spellEnd"/>
      <w:r w:rsidRPr="00C2396E">
        <w:rPr>
          <w:sz w:val="16"/>
          <w:szCs w:val="16"/>
        </w:rPr>
        <w:t>.</w:t>
      </w:r>
      <w:proofErr w:type="spellStart"/>
      <w:r w:rsidRPr="00C2396E">
        <w:rPr>
          <w:sz w:val="16"/>
          <w:szCs w:val="16"/>
          <w:lang w:val="en-US"/>
        </w:rPr>
        <w:t>ivanov</w:t>
      </w:r>
      <w:proofErr w:type="spellEnd"/>
      <w:r w:rsidRPr="00C2396E">
        <w:rPr>
          <w:sz w:val="16"/>
          <w:szCs w:val="16"/>
        </w:rPr>
        <w:t>.</w:t>
      </w:r>
      <w:proofErr w:type="spellStart"/>
      <w:r w:rsidRPr="00C2396E">
        <w:rPr>
          <w:sz w:val="16"/>
          <w:szCs w:val="16"/>
          <w:lang w:val="en-US"/>
        </w:rPr>
        <w:t>rv</w:t>
      </w:r>
      <w:proofErr w:type="spellEnd"/>
      <w:r w:rsidRPr="00C2396E">
        <w:rPr>
          <w:sz w:val="16"/>
          <w:szCs w:val="16"/>
        </w:rPr>
        <w:t>@</w:t>
      </w:r>
      <w:proofErr w:type="spellStart"/>
      <w:r w:rsidRPr="00C2396E">
        <w:rPr>
          <w:sz w:val="16"/>
          <w:szCs w:val="16"/>
          <w:lang w:val="en-US"/>
        </w:rPr>
        <w:t>yandex</w:t>
      </w:r>
      <w:proofErr w:type="spellEnd"/>
      <w:r w:rsidRPr="00C2396E">
        <w:rPr>
          <w:sz w:val="16"/>
          <w:szCs w:val="16"/>
        </w:rPr>
        <w:t>.</w:t>
      </w:r>
      <w:proofErr w:type="spellStart"/>
      <w:r w:rsidRPr="00C2396E">
        <w:rPr>
          <w:sz w:val="16"/>
          <w:szCs w:val="16"/>
          <w:lang w:val="en-US"/>
        </w:rPr>
        <w:t>ru</w:t>
      </w:r>
      <w:proofErr w:type="spellEnd"/>
      <w:r w:rsidRPr="00C2396E">
        <w:rPr>
          <w:sz w:val="16"/>
          <w:szCs w:val="16"/>
        </w:rPr>
        <w:t>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номер контактного телефона: 8(8352)626616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фамилия, имя, отчество кадастрового инженера: </w:t>
      </w:r>
      <w:r w:rsidRPr="00C2396E">
        <w:rPr>
          <w:b/>
          <w:sz w:val="16"/>
          <w:szCs w:val="16"/>
        </w:rPr>
        <w:t>Иванова Оксана Николаевна</w:t>
      </w:r>
      <w:r w:rsidRPr="00C2396E">
        <w:rPr>
          <w:sz w:val="16"/>
          <w:szCs w:val="16"/>
        </w:rPr>
        <w:t>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C2396E">
        <w:rPr>
          <w:bCs/>
          <w:sz w:val="16"/>
          <w:szCs w:val="16"/>
          <w:u w:val="single"/>
        </w:rPr>
        <w:t>СРО Союз «Некоммерческое объединение кадастровых инженеров» (СРО Союз «Кадастровые инженеры»);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116;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дата внесения сведений о физическом лице в реестр членов саморегулируемой организации кадастровых инженеров: 16.04.2016;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почтовый адрес: 428032, Чувашская Республика, г. Чебоксары, ул. Ярославская, 25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 xml:space="preserve">адрес электронной почты: </w:t>
      </w:r>
      <w:proofErr w:type="spellStart"/>
      <w:r w:rsidRPr="00C2396E">
        <w:rPr>
          <w:sz w:val="16"/>
          <w:szCs w:val="16"/>
          <w:lang w:val="en-US"/>
        </w:rPr>
        <w:t>umka</w:t>
      </w:r>
      <w:proofErr w:type="spellEnd"/>
      <w:r w:rsidRPr="00C2396E">
        <w:rPr>
          <w:sz w:val="16"/>
          <w:szCs w:val="16"/>
        </w:rPr>
        <w:t>21@</w:t>
      </w:r>
      <w:proofErr w:type="spellStart"/>
      <w:r w:rsidRPr="00C2396E">
        <w:rPr>
          <w:sz w:val="16"/>
          <w:szCs w:val="16"/>
          <w:lang w:val="en-US"/>
        </w:rPr>
        <w:t>yandex</w:t>
      </w:r>
      <w:proofErr w:type="spellEnd"/>
      <w:r w:rsidRPr="00C2396E">
        <w:rPr>
          <w:sz w:val="16"/>
          <w:szCs w:val="16"/>
        </w:rPr>
        <w:t>.</w:t>
      </w:r>
      <w:proofErr w:type="spellStart"/>
      <w:r w:rsidRPr="00C2396E">
        <w:rPr>
          <w:sz w:val="16"/>
          <w:szCs w:val="16"/>
          <w:lang w:val="en-US"/>
        </w:rPr>
        <w:t>ru</w:t>
      </w:r>
      <w:proofErr w:type="spellEnd"/>
      <w:r w:rsidRPr="00C2396E">
        <w:rPr>
          <w:sz w:val="16"/>
          <w:szCs w:val="16"/>
        </w:rPr>
        <w:t>;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номер контактного телефона: 89196650855.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2. </w:t>
      </w:r>
      <w:proofErr w:type="gramStart"/>
      <w:r w:rsidRPr="00C2396E">
        <w:rPr>
          <w:sz w:val="16"/>
          <w:szCs w:val="16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</w:t>
      </w:r>
      <w:r w:rsidRPr="00C2396E">
        <w:rPr>
          <w:sz w:val="16"/>
          <w:szCs w:val="16"/>
        </w:rPr>
        <w:lastRenderedPageBreak/>
        <w:t>218-ФЗ «О государственной регистрации недвижимости»</w:t>
      </w:r>
      <w:r w:rsidRPr="00C2396E">
        <w:rPr>
          <w:sz w:val="16"/>
          <w:szCs w:val="16"/>
          <w:vertAlign w:val="superscript"/>
        </w:rPr>
        <w:endnoteReference w:customMarkFollows="1" w:id="1"/>
        <w:t>5</w:t>
      </w:r>
      <w:r w:rsidRPr="00C2396E">
        <w:rPr>
          <w:sz w:val="16"/>
          <w:szCs w:val="16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</w:t>
      </w:r>
      <w:proofErr w:type="gramEnd"/>
      <w:r w:rsidRPr="00C2396E">
        <w:rPr>
          <w:sz w:val="16"/>
          <w:szCs w:val="16"/>
        </w:rPr>
        <w:t xml:space="preserve"> </w:t>
      </w:r>
      <w:proofErr w:type="gramStart"/>
      <w:r w:rsidRPr="00C2396E">
        <w:rPr>
          <w:sz w:val="16"/>
          <w:szCs w:val="16"/>
        </w:rPr>
        <w:t>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proofErr w:type="gramEnd"/>
      <w:r w:rsidRPr="00C2396E">
        <w:rPr>
          <w:sz w:val="16"/>
          <w:szCs w:val="16"/>
        </w:rPr>
        <w:t xml:space="preserve">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 </w:t>
      </w:r>
      <w:proofErr w:type="gramStart"/>
      <w:r w:rsidRPr="00C2396E">
        <w:rPr>
          <w:sz w:val="16"/>
          <w:szCs w:val="16"/>
        </w:rPr>
        <w:t>–и</w:t>
      </w:r>
      <w:proofErr w:type="gramEnd"/>
      <w:r w:rsidRPr="00C2396E">
        <w:rPr>
          <w:sz w:val="16"/>
          <w:szCs w:val="16"/>
        </w:rPr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proofErr w:type="gramStart"/>
      <w:r w:rsidRPr="00C2396E">
        <w:rPr>
          <w:sz w:val="16"/>
          <w:szCs w:val="16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C2396E">
        <w:rPr>
          <w:sz w:val="16"/>
          <w:szCs w:val="16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  <w:r w:rsidRPr="00C2396E">
        <w:rPr>
          <w:sz w:val="16"/>
          <w:szCs w:val="16"/>
        </w:rPr>
        <w:t>5. График выполнения комплексных кадастровых работ: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977"/>
        <w:gridCol w:w="4536"/>
      </w:tblGrid>
      <w:tr w:rsidR="00C2396E" w:rsidRPr="00C2396E" w:rsidTr="00BF765D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Время</w:t>
            </w:r>
          </w:p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выполнения работ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Место выполнения работ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Виды работ</w:t>
            </w:r>
          </w:p>
        </w:tc>
      </w:tr>
      <w:tr w:rsidR="00C2396E" w:rsidRPr="00C2396E" w:rsidTr="00BF765D">
        <w:trPr>
          <w:trHeight w:val="1177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с 02.06.2022 по 10.06.2022 года </w:t>
            </w:r>
            <w:r w:rsidRPr="00C2396E">
              <w:rPr>
                <w:sz w:val="16"/>
                <w:szCs w:val="16"/>
              </w:rPr>
              <w:br/>
              <w:t>09:00 – 17:00(в рабочие дни)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г. Чебоксары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Сбор и анализ исходных сведений об объектах, подбор картографического материала, получение сведений Единого государственного реестра недвижимости</w:t>
            </w:r>
          </w:p>
        </w:tc>
      </w:tr>
      <w:tr w:rsidR="00C2396E" w:rsidRPr="00C2396E" w:rsidTr="00BF765D"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с 10.06.2022 по 01.07.2022 года</w:t>
            </w:r>
          </w:p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09:00 – 18:00</w:t>
            </w:r>
          </w:p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(ежедневно)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vanish/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 xml:space="preserve">на территории кадастровых кварталов: 21:23:110402, 21:23:060202, 21:23:080801 Шумерлинского муниципального округа Чувашской </w:t>
            </w:r>
            <w:proofErr w:type="spellStart"/>
            <w:r w:rsidRPr="00C2396E">
              <w:rPr>
                <w:sz w:val="16"/>
                <w:szCs w:val="16"/>
              </w:rPr>
              <w:t>Республики</w:t>
            </w:r>
            <w:r w:rsidRPr="00C2396E">
              <w:rPr>
                <w:vanish/>
                <w:sz w:val="16"/>
                <w:szCs w:val="16"/>
              </w:rPr>
              <w:t>Ре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Полевые работы</w:t>
            </w:r>
          </w:p>
        </w:tc>
      </w:tr>
      <w:tr w:rsidR="00C2396E" w:rsidRPr="00C2396E" w:rsidTr="00BF765D"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до 20.08.2022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 xml:space="preserve">г. Чебоксары, ул. </w:t>
            </w:r>
            <w:proofErr w:type="gramStart"/>
            <w:r w:rsidRPr="00C2396E">
              <w:rPr>
                <w:sz w:val="16"/>
                <w:szCs w:val="16"/>
              </w:rPr>
              <w:t>Ярославская</w:t>
            </w:r>
            <w:proofErr w:type="gramEnd"/>
            <w:r w:rsidRPr="00C2396E">
              <w:rPr>
                <w:sz w:val="16"/>
                <w:szCs w:val="16"/>
              </w:rPr>
              <w:t>, д.25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Разработка проекта карты-плана территории</w:t>
            </w:r>
          </w:p>
        </w:tc>
      </w:tr>
      <w:tr w:rsidR="00C2396E" w:rsidRPr="00C2396E" w:rsidTr="00BF765D"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до 26.09.2022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 xml:space="preserve">г. Чебоксары, ул. </w:t>
            </w:r>
            <w:proofErr w:type="gramStart"/>
            <w:r w:rsidRPr="00C2396E">
              <w:rPr>
                <w:sz w:val="16"/>
                <w:szCs w:val="16"/>
              </w:rPr>
              <w:t>Ярославская</w:t>
            </w:r>
            <w:proofErr w:type="gramEnd"/>
            <w:r w:rsidRPr="00C2396E">
              <w:rPr>
                <w:sz w:val="16"/>
                <w:szCs w:val="16"/>
              </w:rPr>
              <w:t>, д.25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Оформление проекта карты-плана территории в окончательной редакции и предоставление Муниципальному заказчику карты-плана территории в форме электронного документа для представления в орган регистрации прав</w:t>
            </w:r>
          </w:p>
        </w:tc>
      </w:tr>
      <w:tr w:rsidR="00C2396E" w:rsidRPr="00C2396E" w:rsidTr="00BF765D"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до 30.09.2022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Чувашская Республика, г. Шумерля, ул. Октябрьская, д.24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Утверждение Заказчиком карты-плана территории</w:t>
            </w:r>
          </w:p>
        </w:tc>
      </w:tr>
      <w:tr w:rsidR="00C2396E" w:rsidRPr="00C2396E" w:rsidTr="00BF765D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до 10.11.2022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г. Чебоксары, пр. Московский, д. 33 «а»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96E" w:rsidRPr="00C2396E" w:rsidRDefault="00C2396E" w:rsidP="00C2396E">
            <w:pPr>
              <w:pStyle w:val="ConsPlusNormal"/>
              <w:ind w:firstLine="709"/>
              <w:rPr>
                <w:sz w:val="16"/>
                <w:szCs w:val="16"/>
              </w:rPr>
            </w:pPr>
            <w:r w:rsidRPr="00C2396E">
              <w:rPr>
                <w:sz w:val="16"/>
                <w:szCs w:val="16"/>
              </w:rPr>
              <w:t>Направление карты-плана территории в орган регистрации прав для внесения сведений в Единый государственный реестр недвижимости</w:t>
            </w:r>
          </w:p>
        </w:tc>
      </w:tr>
    </w:tbl>
    <w:p w:rsidR="00C2396E" w:rsidRPr="00C2396E" w:rsidRDefault="00C2396E" w:rsidP="00C2396E">
      <w:pPr>
        <w:pStyle w:val="ConsPlusNormal"/>
        <w:ind w:firstLine="709"/>
        <w:rPr>
          <w:sz w:val="16"/>
          <w:szCs w:val="16"/>
        </w:rPr>
      </w:pPr>
    </w:p>
    <w:p w:rsidR="00AE7284" w:rsidRDefault="00AE7284" w:rsidP="00C2396E">
      <w:pPr>
        <w:pStyle w:val="ConsPlusNormal"/>
        <w:rPr>
          <w:sz w:val="16"/>
          <w:szCs w:val="16"/>
        </w:rPr>
      </w:pPr>
    </w:p>
    <w:tbl>
      <w:tblPr>
        <w:tblpPr w:leftFromText="180" w:rightFromText="180" w:vertAnchor="text" w:tblpX="-505" w:tblpY="1"/>
        <w:tblOverlap w:val="never"/>
        <w:tblW w:w="10301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5869"/>
        <w:gridCol w:w="4432"/>
      </w:tblGrid>
      <w:tr w:rsidR="00AC7C59" w:rsidRPr="00F106C8" w:rsidTr="00B35AC2">
        <w:trPr>
          <w:trHeight w:val="1183"/>
        </w:trPr>
        <w:tc>
          <w:tcPr>
            <w:tcW w:w="5869" w:type="dxa"/>
          </w:tcPr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4"/>
                <w:szCs w:val="14"/>
              </w:rPr>
            </w:pPr>
            <w:r w:rsidRPr="00C679C4">
              <w:rPr>
                <w:rFonts w:ascii="Times New Roman" w:hAnsi="Times New Roman" w:cs="Times New Roman"/>
                <w:b/>
                <w:bCs/>
                <w:i/>
                <w:iCs/>
                <w:cap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A026D" wp14:editId="247BF1E8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2540</wp:posOffset>
                      </wp:positionV>
                      <wp:extent cx="10039350" cy="0"/>
                      <wp:effectExtent l="0" t="95250" r="76200" b="19050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-21.15pt;margin-top:.2pt;width:79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" strokeweight="2.25pt">
                      <v:shadow on="t" opacity=".5" offset="6pt,-6pt"/>
                    </v:shape>
                  </w:pict>
                </mc:Fallback>
              </mc:AlternateContent>
            </w:r>
            <w:r w:rsidRPr="00C679C4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4"/>
                <w:szCs w:val="14"/>
              </w:rPr>
              <w:t>Периодическое печатное издание</w:t>
            </w:r>
          </w:p>
          <w:p w:rsidR="00AC7C59" w:rsidRPr="00C679C4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aps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79C4">
              <w:rPr>
                <w:rFonts w:ascii="Times New Roman" w:hAnsi="Times New Roman" w:cs="Times New Roman"/>
                <w:b/>
                <w:bCs/>
                <w:iCs/>
                <w:caps/>
                <w:sz w:val="14"/>
                <w:szCs w:val="14"/>
              </w:rPr>
              <w:t xml:space="preserve">Вестник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28"/>
                <w:sz w:val="14"/>
                <w:szCs w:val="14"/>
              </w:rPr>
              <w:t xml:space="preserve">Шумерлинского Муниципального округа </w:t>
            </w: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Учредитель: А</w:t>
            </w:r>
            <w:r w:rsidRPr="00C679C4">
              <w:rPr>
                <w:rFonts w:ascii="Times New Roman" w:hAnsi="Times New Roman" w:cs="Times New Roman"/>
                <w:sz w:val="14"/>
                <w:szCs w:val="14"/>
              </w:rPr>
              <w:t xml:space="preserve">дминистрация Шумерлинского муниципального округа </w:t>
            </w: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Адрес издательства: Чувашская Республика, г. Шумерля, ул. Октябрьская, д. 24,</w:t>
            </w: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Телефоны редакции: 8(83536) 2-18-21, 2-06-29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proofErr w:type="spellStart"/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shumer</w:t>
            </w:r>
            <w:proofErr w:type="spellEnd"/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@</w:t>
            </w: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cap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32" w:type="dxa"/>
          </w:tcPr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Распространяется бесплатно</w:t>
            </w:r>
          </w:p>
          <w:p w:rsidR="00AC7C59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аж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экз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>Электронная версия размещен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 xml:space="preserve"> на официальном сайте Шумерлинского муниципального округа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>https://shumer.cap.ru/</w:t>
            </w:r>
          </w:p>
          <w:p w:rsidR="00AC7C59" w:rsidRPr="00F106C8" w:rsidRDefault="00AC7C59" w:rsidP="00B35AC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C7C59" w:rsidRPr="001B5425" w:rsidRDefault="00AC7C59" w:rsidP="001B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pStyle w:val="ConsPlusNormal"/>
        <w:ind w:left="426" w:right="565"/>
        <w:jc w:val="center"/>
        <w:rPr>
          <w:sz w:val="16"/>
          <w:szCs w:val="16"/>
        </w:rPr>
      </w:pPr>
    </w:p>
    <w:sectPr w:rsidR="001B5425" w:rsidRPr="001B5425" w:rsidSect="001B5425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6E" w:rsidRDefault="00C2396E" w:rsidP="00C2396E">
      <w:pPr>
        <w:spacing w:after="0" w:line="240" w:lineRule="auto"/>
      </w:pPr>
      <w:r>
        <w:separator/>
      </w:r>
    </w:p>
  </w:endnote>
  <w:endnote w:type="continuationSeparator" w:id="0">
    <w:p w:rsidR="00C2396E" w:rsidRDefault="00C2396E" w:rsidP="00C2396E">
      <w:pPr>
        <w:spacing w:after="0" w:line="240" w:lineRule="auto"/>
      </w:pPr>
      <w:r>
        <w:continuationSeparator/>
      </w:r>
    </w:p>
  </w:endnote>
  <w:endnote w:id="1">
    <w:p w:rsidR="00C2396E" w:rsidRDefault="00C2396E" w:rsidP="00C2396E">
      <w:pPr>
        <w:pStyle w:val="afe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ollkorn">
    <w:altName w:val="Cambria Math"/>
    <w:panose1 w:val="00000000000000000000"/>
    <w:charset w:val="00"/>
    <w:family w:val="modern"/>
    <w:notTrueType/>
    <w:pitch w:val="variable"/>
    <w:sig w:usb0="00000001" w:usb1="02000023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6E" w:rsidRDefault="00C2396E" w:rsidP="00C2396E">
      <w:pPr>
        <w:spacing w:after="0" w:line="240" w:lineRule="auto"/>
      </w:pPr>
      <w:r>
        <w:separator/>
      </w:r>
    </w:p>
  </w:footnote>
  <w:footnote w:type="continuationSeparator" w:id="0">
    <w:p w:rsidR="00C2396E" w:rsidRDefault="00C2396E" w:rsidP="00C2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0C5"/>
    <w:multiLevelType w:val="hybridMultilevel"/>
    <w:tmpl w:val="165AE674"/>
    <w:lvl w:ilvl="0" w:tplc="BC8E433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D618B"/>
    <w:multiLevelType w:val="multilevel"/>
    <w:tmpl w:val="36583AF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9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B0415E"/>
    <w:multiLevelType w:val="hybridMultilevel"/>
    <w:tmpl w:val="169CC7E4"/>
    <w:lvl w:ilvl="0" w:tplc="2AE86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5C56CC"/>
    <w:multiLevelType w:val="hybridMultilevel"/>
    <w:tmpl w:val="564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2D09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D1E"/>
    <w:multiLevelType w:val="hybridMultilevel"/>
    <w:tmpl w:val="3C585EE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7D8203C"/>
    <w:multiLevelType w:val="multilevel"/>
    <w:tmpl w:val="FE603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C9B59BC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2690917"/>
    <w:multiLevelType w:val="hybridMultilevel"/>
    <w:tmpl w:val="1AF47AC6"/>
    <w:lvl w:ilvl="0" w:tplc="5B78961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E88"/>
    <w:multiLevelType w:val="hybridMultilevel"/>
    <w:tmpl w:val="8C923DCA"/>
    <w:lvl w:ilvl="0" w:tplc="B720B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FAD4BD1"/>
    <w:multiLevelType w:val="hybridMultilevel"/>
    <w:tmpl w:val="C54681C6"/>
    <w:lvl w:ilvl="0" w:tplc="3E6292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B3A39"/>
    <w:multiLevelType w:val="multilevel"/>
    <w:tmpl w:val="C3147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270193"/>
    <w:multiLevelType w:val="hybridMultilevel"/>
    <w:tmpl w:val="ABA09BBA"/>
    <w:lvl w:ilvl="0" w:tplc="CFF2F4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B4"/>
    <w:rsid w:val="00082366"/>
    <w:rsid w:val="001B5425"/>
    <w:rsid w:val="001E67A7"/>
    <w:rsid w:val="003D2D1C"/>
    <w:rsid w:val="003E045B"/>
    <w:rsid w:val="00490B5C"/>
    <w:rsid w:val="00591635"/>
    <w:rsid w:val="007D6600"/>
    <w:rsid w:val="008021BB"/>
    <w:rsid w:val="00AC7C59"/>
    <w:rsid w:val="00AE7284"/>
    <w:rsid w:val="00B35AC2"/>
    <w:rsid w:val="00BA0DCF"/>
    <w:rsid w:val="00BF61B4"/>
    <w:rsid w:val="00C2396E"/>
    <w:rsid w:val="00E03DB8"/>
    <w:rsid w:val="00E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4"/>
  </w:style>
  <w:style w:type="paragraph" w:styleId="1">
    <w:name w:val="heading 1"/>
    <w:basedOn w:val="a"/>
    <w:next w:val="a"/>
    <w:link w:val="10"/>
    <w:uiPriority w:val="99"/>
    <w:qFormat/>
    <w:rsid w:val="00B35A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5A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35A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i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6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A0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0DC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3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35AC2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5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5AC2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35AC2"/>
    <w:rPr>
      <w:rFonts w:ascii="Calibri" w:eastAsia="Times New Roman" w:hAnsi="Calibri" w:cs="Times New Roman"/>
      <w:b/>
      <w:bCs/>
      <w:i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5AC2"/>
  </w:style>
  <w:style w:type="paragraph" w:styleId="a6">
    <w:name w:val="Title"/>
    <w:basedOn w:val="a"/>
    <w:link w:val="a7"/>
    <w:qFormat/>
    <w:rsid w:val="00B35AC2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B35A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ody Text"/>
    <w:basedOn w:val="a"/>
    <w:link w:val="a9"/>
    <w:rsid w:val="00B35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5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B35AC2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B35AC2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35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rsid w:val="00B35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35AC2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B35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35AC2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table" w:customStyle="1" w:styleId="12">
    <w:name w:val="Сетка таблицы1"/>
    <w:basedOn w:val="a1"/>
    <w:next w:val="a5"/>
    <w:rsid w:val="00B3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locked/>
    <w:rsid w:val="00B35AC2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35AC2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spacing w:val="2"/>
      <w:shd w:val="clear" w:color="auto" w:fill="FFFFFF"/>
    </w:rPr>
  </w:style>
  <w:style w:type="paragraph" w:styleId="3">
    <w:name w:val="Body Text 3"/>
    <w:basedOn w:val="a"/>
    <w:link w:val="30"/>
    <w:rsid w:val="00B35AC2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35AC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1">
    <w:name w:val="No Spacing"/>
    <w:uiPriority w:val="1"/>
    <w:qFormat/>
    <w:rsid w:val="00B35AC2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2">
    <w:name w:val="Об"/>
    <w:rsid w:val="00B35AC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B35AC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B35A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B35A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B35A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B35AC2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B35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35AC2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B35AC2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B35AC2"/>
  </w:style>
  <w:style w:type="character" w:customStyle="1" w:styleId="af4">
    <w:name w:val="Цветовое выделение для Нормальный"/>
    <w:uiPriority w:val="99"/>
    <w:rsid w:val="00B35AC2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B35AC2"/>
  </w:style>
  <w:style w:type="paragraph" w:customStyle="1" w:styleId="af5">
    <w:name w:val="Таблицы (моноширинный)"/>
    <w:basedOn w:val="a"/>
    <w:next w:val="a"/>
    <w:rsid w:val="00B35A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B35AC2"/>
    <w:rPr>
      <w:b/>
      <w:bCs/>
      <w:color w:val="000080"/>
    </w:rPr>
  </w:style>
  <w:style w:type="character" w:styleId="af7">
    <w:name w:val="annotation reference"/>
    <w:rsid w:val="00B35AC2"/>
    <w:rPr>
      <w:sz w:val="16"/>
      <w:szCs w:val="16"/>
    </w:rPr>
  </w:style>
  <w:style w:type="paragraph" w:styleId="af8">
    <w:name w:val="annotation text"/>
    <w:basedOn w:val="a"/>
    <w:link w:val="af9"/>
    <w:rsid w:val="00B35AC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35AC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35AC2"/>
    <w:rPr>
      <w:b/>
      <w:bCs/>
    </w:rPr>
  </w:style>
  <w:style w:type="character" w:customStyle="1" w:styleId="afb">
    <w:name w:val="Тема примечания Знак"/>
    <w:basedOn w:val="af9"/>
    <w:link w:val="afa"/>
    <w:rsid w:val="00B35AC2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35AC2"/>
  </w:style>
  <w:style w:type="character" w:customStyle="1" w:styleId="afc">
    <w:name w:val="Гипертекстовая ссылка"/>
    <w:uiPriority w:val="99"/>
    <w:rsid w:val="00B35AC2"/>
    <w:rPr>
      <w:rFonts w:cs="Times New Roman"/>
      <w:color w:val="008000"/>
    </w:rPr>
  </w:style>
  <w:style w:type="character" w:customStyle="1" w:styleId="FontStyle11">
    <w:name w:val="Font Style11"/>
    <w:uiPriority w:val="99"/>
    <w:rsid w:val="00B35AC2"/>
    <w:rPr>
      <w:rFonts w:ascii="Times New Roman" w:hAnsi="Times New Roman" w:cs="Times New Roman"/>
      <w:sz w:val="28"/>
      <w:szCs w:val="28"/>
    </w:rPr>
  </w:style>
  <w:style w:type="character" w:styleId="afd">
    <w:name w:val="page number"/>
    <w:basedOn w:val="a0"/>
    <w:rsid w:val="00B35AC2"/>
  </w:style>
  <w:style w:type="paragraph" w:styleId="afe">
    <w:name w:val="endnote text"/>
    <w:basedOn w:val="a"/>
    <w:link w:val="aff"/>
    <w:uiPriority w:val="99"/>
    <w:semiHidden/>
    <w:rsid w:val="00C239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23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4"/>
  </w:style>
  <w:style w:type="paragraph" w:styleId="1">
    <w:name w:val="heading 1"/>
    <w:basedOn w:val="a"/>
    <w:next w:val="a"/>
    <w:link w:val="10"/>
    <w:uiPriority w:val="99"/>
    <w:qFormat/>
    <w:rsid w:val="00B35A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5A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35A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i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6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A0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0DC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3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35AC2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5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5AC2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35AC2"/>
    <w:rPr>
      <w:rFonts w:ascii="Calibri" w:eastAsia="Times New Roman" w:hAnsi="Calibri" w:cs="Times New Roman"/>
      <w:b/>
      <w:bCs/>
      <w:i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5AC2"/>
  </w:style>
  <w:style w:type="paragraph" w:styleId="a6">
    <w:name w:val="Title"/>
    <w:basedOn w:val="a"/>
    <w:link w:val="a7"/>
    <w:qFormat/>
    <w:rsid w:val="00B35AC2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B35A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ody Text"/>
    <w:basedOn w:val="a"/>
    <w:link w:val="a9"/>
    <w:rsid w:val="00B35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5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B35AC2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B35AC2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35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rsid w:val="00B35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35AC2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B35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35AC2"/>
    <w:rPr>
      <w:rFonts w:ascii="Times New Roman" w:eastAsia="Times New Roman" w:hAnsi="Times New Roman" w:cs="Times New Roman"/>
      <w:i/>
      <w:sz w:val="16"/>
      <w:szCs w:val="20"/>
      <w:lang w:val="x-none" w:eastAsia="x-none"/>
    </w:rPr>
  </w:style>
  <w:style w:type="table" w:customStyle="1" w:styleId="12">
    <w:name w:val="Сетка таблицы1"/>
    <w:basedOn w:val="a1"/>
    <w:next w:val="a5"/>
    <w:rsid w:val="00B3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locked/>
    <w:rsid w:val="00B35AC2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35AC2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spacing w:val="2"/>
      <w:shd w:val="clear" w:color="auto" w:fill="FFFFFF"/>
    </w:rPr>
  </w:style>
  <w:style w:type="paragraph" w:styleId="3">
    <w:name w:val="Body Text 3"/>
    <w:basedOn w:val="a"/>
    <w:link w:val="30"/>
    <w:rsid w:val="00B35AC2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35AC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1">
    <w:name w:val="No Spacing"/>
    <w:uiPriority w:val="1"/>
    <w:qFormat/>
    <w:rsid w:val="00B35AC2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2">
    <w:name w:val="Об"/>
    <w:rsid w:val="00B35AC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B35AC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B35A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B35A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B35A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B35AC2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B35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35AC2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B35AC2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B35AC2"/>
  </w:style>
  <w:style w:type="character" w:customStyle="1" w:styleId="af4">
    <w:name w:val="Цветовое выделение для Нормальный"/>
    <w:uiPriority w:val="99"/>
    <w:rsid w:val="00B35AC2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B35AC2"/>
  </w:style>
  <w:style w:type="paragraph" w:customStyle="1" w:styleId="af5">
    <w:name w:val="Таблицы (моноширинный)"/>
    <w:basedOn w:val="a"/>
    <w:next w:val="a"/>
    <w:rsid w:val="00B35A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B35AC2"/>
    <w:rPr>
      <w:b/>
      <w:bCs/>
      <w:color w:val="000080"/>
    </w:rPr>
  </w:style>
  <w:style w:type="character" w:styleId="af7">
    <w:name w:val="annotation reference"/>
    <w:rsid w:val="00B35AC2"/>
    <w:rPr>
      <w:sz w:val="16"/>
      <w:szCs w:val="16"/>
    </w:rPr>
  </w:style>
  <w:style w:type="paragraph" w:styleId="af8">
    <w:name w:val="annotation text"/>
    <w:basedOn w:val="a"/>
    <w:link w:val="af9"/>
    <w:rsid w:val="00B35AC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35AC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35AC2"/>
    <w:rPr>
      <w:b/>
      <w:bCs/>
    </w:rPr>
  </w:style>
  <w:style w:type="character" w:customStyle="1" w:styleId="afb">
    <w:name w:val="Тема примечания Знак"/>
    <w:basedOn w:val="af9"/>
    <w:link w:val="afa"/>
    <w:rsid w:val="00B35AC2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35AC2"/>
  </w:style>
  <w:style w:type="character" w:customStyle="1" w:styleId="afc">
    <w:name w:val="Гипертекстовая ссылка"/>
    <w:uiPriority w:val="99"/>
    <w:rsid w:val="00B35AC2"/>
    <w:rPr>
      <w:rFonts w:cs="Times New Roman"/>
      <w:color w:val="008000"/>
    </w:rPr>
  </w:style>
  <w:style w:type="character" w:customStyle="1" w:styleId="FontStyle11">
    <w:name w:val="Font Style11"/>
    <w:uiPriority w:val="99"/>
    <w:rsid w:val="00B35AC2"/>
    <w:rPr>
      <w:rFonts w:ascii="Times New Roman" w:hAnsi="Times New Roman" w:cs="Times New Roman"/>
      <w:sz w:val="28"/>
      <w:szCs w:val="28"/>
    </w:rPr>
  </w:style>
  <w:style w:type="character" w:styleId="afd">
    <w:name w:val="page number"/>
    <w:basedOn w:val="a0"/>
    <w:rsid w:val="00B35AC2"/>
  </w:style>
  <w:style w:type="paragraph" w:styleId="afe">
    <w:name w:val="endnote text"/>
    <w:basedOn w:val="a"/>
    <w:link w:val="aff"/>
    <w:uiPriority w:val="99"/>
    <w:semiHidden/>
    <w:rsid w:val="00C239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23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Николаевна Пыринова</cp:lastModifiedBy>
  <cp:revision>3</cp:revision>
  <cp:lastPrinted>2022-05-16T06:34:00Z</cp:lastPrinted>
  <dcterms:created xsi:type="dcterms:W3CDTF">2022-06-16T08:04:00Z</dcterms:created>
  <dcterms:modified xsi:type="dcterms:W3CDTF">2022-07-06T08:06:00Z</dcterms:modified>
</cp:coreProperties>
</file>