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04182" w:rsidRPr="002621E6" w:rsidTr="00BF402E">
        <w:trPr>
          <w:cantSplit/>
          <w:trHeight w:val="253"/>
        </w:trPr>
        <w:tc>
          <w:tcPr>
            <w:tcW w:w="4195" w:type="dxa"/>
            <w:hideMark/>
          </w:tcPr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27BFA0" wp14:editId="57EF560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D04182" w:rsidRPr="002621E6" w:rsidTr="00BF402E">
        <w:trPr>
          <w:cantSplit/>
          <w:trHeight w:val="1617"/>
        </w:trPr>
        <w:tc>
          <w:tcPr>
            <w:tcW w:w="4195" w:type="dxa"/>
          </w:tcPr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4182" w:rsidRPr="00325D17" w:rsidRDefault="00455961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04182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182" w:rsidRPr="00325D17" w:rsidRDefault="00D04182" w:rsidP="00BF40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04182" w:rsidRPr="00325D17" w:rsidRDefault="00D04182" w:rsidP="00BF402E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82" w:rsidRPr="00325D17" w:rsidRDefault="00455961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04182" w:rsidRPr="006B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D04182" w:rsidRPr="00325D17" w:rsidRDefault="00D04182" w:rsidP="00BF402E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D04182" w:rsidRDefault="00D04182" w:rsidP="00DB413A">
      <w:pPr>
        <w:spacing w:after="0" w:line="240" w:lineRule="auto"/>
        <w:ind w:right="52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04182" w:rsidRDefault="008E196F" w:rsidP="00D04182">
      <w:pPr>
        <w:spacing w:after="0" w:line="240" w:lineRule="auto"/>
        <w:ind w:righ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96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196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8E196F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8E196F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</w:t>
      </w:r>
      <w:r w:rsidR="00D04182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 Чувашской Республики</w:t>
      </w:r>
    </w:p>
    <w:p w:rsidR="00DB413A" w:rsidRPr="00DB413A" w:rsidRDefault="00DB413A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A6" w:rsidRPr="003648A6" w:rsidRDefault="003648A6" w:rsidP="007D3A8A">
      <w:pPr>
        <w:spacing w:line="240" w:lineRule="auto"/>
        <w:ind w:firstLine="53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</w:t>
      </w:r>
      <w:r w:rsidR="007D3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="007D3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7D3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196F" w:rsidRPr="008E196F">
        <w:rPr>
          <w:rFonts w:ascii="Times New Roman" w:hAnsi="Times New Roman"/>
          <w:sz w:val="24"/>
          <w:szCs w:val="24"/>
        </w:rPr>
        <w:t xml:space="preserve">от 08.11.2007 </w:t>
      </w:r>
      <w:r w:rsidR="008E196F">
        <w:rPr>
          <w:rFonts w:ascii="Times New Roman" w:hAnsi="Times New Roman"/>
          <w:sz w:val="24"/>
          <w:szCs w:val="24"/>
        </w:rPr>
        <w:t>№</w:t>
      </w:r>
      <w:r w:rsidR="008E196F" w:rsidRPr="008E196F">
        <w:rPr>
          <w:rFonts w:ascii="Times New Roman" w:hAnsi="Times New Roman"/>
          <w:sz w:val="24"/>
          <w:szCs w:val="24"/>
        </w:rPr>
        <w:t xml:space="preserve"> 257-ФЗ </w:t>
      </w:r>
      <w:r w:rsidR="008E196F">
        <w:rPr>
          <w:rFonts w:ascii="Times New Roman" w:hAnsi="Times New Roman"/>
          <w:sz w:val="24"/>
          <w:szCs w:val="24"/>
        </w:rPr>
        <w:t>«</w:t>
      </w:r>
      <w:r w:rsidR="008E196F" w:rsidRPr="008E196F">
        <w:rPr>
          <w:rFonts w:ascii="Times New Roman" w:hAnsi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E196F">
        <w:rPr>
          <w:rFonts w:ascii="Times New Roman" w:hAnsi="Times New Roman"/>
          <w:sz w:val="24"/>
          <w:szCs w:val="24"/>
        </w:rPr>
        <w:t>»</w:t>
      </w:r>
      <w:r w:rsidR="008E196F" w:rsidRPr="008E196F">
        <w:rPr>
          <w:rFonts w:ascii="Times New Roman" w:hAnsi="Times New Roman"/>
          <w:sz w:val="24"/>
          <w:szCs w:val="24"/>
        </w:rPr>
        <w:t xml:space="preserve">, от 31.07.2020 </w:t>
      </w:r>
      <w:r w:rsidR="008E196F">
        <w:rPr>
          <w:rFonts w:ascii="Times New Roman" w:hAnsi="Times New Roman"/>
          <w:sz w:val="24"/>
          <w:szCs w:val="24"/>
        </w:rPr>
        <w:t>№</w:t>
      </w:r>
      <w:r w:rsidR="008E196F" w:rsidRPr="008E196F">
        <w:rPr>
          <w:rFonts w:ascii="Times New Roman" w:hAnsi="Times New Roman"/>
          <w:sz w:val="24"/>
          <w:szCs w:val="24"/>
        </w:rPr>
        <w:t xml:space="preserve"> 248-ФЗ </w:t>
      </w:r>
      <w:r w:rsidR="008E196F">
        <w:rPr>
          <w:rFonts w:ascii="Times New Roman" w:hAnsi="Times New Roman"/>
          <w:sz w:val="24"/>
          <w:szCs w:val="24"/>
        </w:rPr>
        <w:t>«</w:t>
      </w:r>
      <w:r w:rsidR="008E196F" w:rsidRPr="008E196F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8E196F">
        <w:rPr>
          <w:rFonts w:ascii="Times New Roman" w:hAnsi="Times New Roman"/>
          <w:sz w:val="24"/>
          <w:szCs w:val="24"/>
        </w:rPr>
        <w:t>»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Уставом Шумерлинского </w:t>
      </w:r>
      <w:r w:rsid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B94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D5B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196F" w:rsidRPr="008E1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повышения</w:t>
      </w:r>
      <w:proofErr w:type="gramEnd"/>
      <w:r w:rsidR="008E196F" w:rsidRPr="008E1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качества исполнения муниципальной функции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территории 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</w:p>
    <w:p w:rsidR="003648A6" w:rsidRPr="003648A6" w:rsidRDefault="003648A6" w:rsidP="003648A6">
      <w:pPr>
        <w:spacing w:after="0" w:line="240" w:lineRule="auto"/>
        <w:ind w:firstLine="5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48A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364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с т а н о в л я е т:</w:t>
      </w:r>
    </w:p>
    <w:p w:rsidR="003648A6" w:rsidRPr="003648A6" w:rsidRDefault="003648A6" w:rsidP="003648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A6" w:rsidRPr="003648A6" w:rsidRDefault="003648A6" w:rsidP="008E196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прилагаемый </w:t>
      </w:r>
      <w:r w:rsidR="008E196F" w:rsidRPr="008E1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</w:t>
      </w:r>
      <w:proofErr w:type="gramStart"/>
      <w:r w:rsidR="008E196F" w:rsidRPr="008E1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="008E196F" w:rsidRPr="008E1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осуществление муниципального контроля за сохранностью автомобильных дорог местного значения в границах </w:t>
      </w:r>
      <w:r w:rsidR="008E1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муниципального округа 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8A6" w:rsidRPr="003648A6" w:rsidRDefault="003648A6" w:rsidP="00053AF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 постановлени</w:t>
      </w:r>
      <w:r w:rsidR="0006539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района от </w:t>
      </w:r>
      <w:r w:rsidR="00053AF0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053AF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053AF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6539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53AF0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="00053AF0" w:rsidRPr="00053AF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Перечня актов, содержащих обязательные требования, соблюдение которых оценивается при проведении мероприятий при осуществлении муниципального </w:t>
      </w:r>
      <w:proofErr w:type="gramStart"/>
      <w:r w:rsidR="00053AF0" w:rsidRPr="00053AF0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="00053AF0" w:rsidRPr="00053AF0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сохранностью автомобильных дорог местного значения вне границ населенных пунктов в границах Шумерлинского района, и Порядка их ведения»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48A6" w:rsidRPr="003648A6" w:rsidRDefault="00053AF0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со дня его подписания и подлежит размещению на официальном сайте Шумерлинского </w:t>
      </w:r>
      <w:r w:rsidR="002C6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4182" w:rsidRPr="00D0418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информационно-телекоммуникационной сети «Интернет»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8A6" w:rsidRPr="003648A6" w:rsidRDefault="00053AF0" w:rsidP="003648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648A6" w:rsidRPr="003648A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3648A6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заместителя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Управления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благоустройству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развитию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Головина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4182" w:rsidRDefault="00D04182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C3F" w:rsidRDefault="00A20C3F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</w:t>
      </w:r>
    </w:p>
    <w:p w:rsidR="00D04182" w:rsidRDefault="00BC6D6F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DB413A" w:rsidRPr="003648A6" w:rsidRDefault="00D04182" w:rsidP="00D04182">
      <w:pPr>
        <w:spacing w:after="0" w:line="240" w:lineRule="auto"/>
        <w:ind w:right="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53A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20C3F">
        <w:rPr>
          <w:rFonts w:ascii="Times New Roman" w:eastAsia="Times New Roman" w:hAnsi="Times New Roman"/>
          <w:sz w:val="24"/>
          <w:szCs w:val="24"/>
          <w:lang w:eastAsia="ru-RU"/>
        </w:rPr>
        <w:t xml:space="preserve">Л.Г. </w:t>
      </w:r>
      <w:proofErr w:type="spellStart"/>
      <w:r w:rsidR="00A20C3F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A12240" w:rsidRDefault="00A12240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Шумерлинского </w:t>
      </w:r>
      <w:r w:rsidR="00BC6D6F">
        <w:rPr>
          <w:rFonts w:ascii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455961">
        <w:rPr>
          <w:rFonts w:ascii="Times New Roman" w:hAnsi="Times New Roman"/>
          <w:bCs/>
          <w:sz w:val="24"/>
          <w:szCs w:val="24"/>
          <w:lang w:eastAsia="ru-RU"/>
        </w:rPr>
        <w:t>26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55961">
        <w:rPr>
          <w:rFonts w:ascii="Times New Roman" w:hAnsi="Times New Roman"/>
          <w:bCs/>
          <w:sz w:val="24"/>
          <w:szCs w:val="24"/>
          <w:lang w:eastAsia="ru-RU"/>
        </w:rPr>
        <w:t>07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BC6D6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55961">
        <w:rPr>
          <w:rFonts w:ascii="Times New Roman" w:hAnsi="Times New Roman"/>
          <w:bCs/>
          <w:sz w:val="24"/>
          <w:szCs w:val="24"/>
          <w:lang w:eastAsia="ru-RU"/>
        </w:rPr>
        <w:t>588</w:t>
      </w:r>
      <w:bookmarkStart w:id="0" w:name="_GoBack"/>
      <w:bookmarkEnd w:id="0"/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53AF0" w:rsidRPr="00053AF0" w:rsidRDefault="00FD0AC4" w:rsidP="00053AF0">
      <w:pPr>
        <w:keepNext/>
        <w:tabs>
          <w:tab w:val="left" w:pos="4500"/>
          <w:tab w:val="left" w:pos="4536"/>
          <w:tab w:val="left" w:pos="4678"/>
          <w:tab w:val="left" w:pos="7371"/>
        </w:tabs>
        <w:spacing w:after="0"/>
        <w:jc w:val="center"/>
        <w:outlineLvl w:val="2"/>
        <w:rPr>
          <w:rFonts w:ascii="Cambria" w:eastAsia="Times New Roman" w:hAnsi="Cambria"/>
          <w:b/>
          <w:bCs/>
          <w:color w:val="00000A"/>
          <w:kern w:val="2"/>
          <w:sz w:val="24"/>
          <w:szCs w:val="24"/>
          <w:lang w:eastAsia="ar-SA"/>
        </w:rPr>
      </w:pPr>
      <w:r w:rsidRPr="00053AF0">
        <w:rPr>
          <w:rFonts w:ascii="Times New Roman" w:eastAsia="Times New Roman" w:hAnsi="Times New Roman"/>
          <w:b/>
          <w:bCs/>
          <w:color w:val="00000A"/>
          <w:spacing w:val="-10"/>
          <w:sz w:val="24"/>
          <w:szCs w:val="24"/>
          <w:lang w:eastAsia="ru-RU"/>
        </w:rPr>
        <w:t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</w:t>
      </w:r>
      <w:r>
        <w:rPr>
          <w:rFonts w:ascii="Times New Roman" w:eastAsia="Times New Roman" w:hAnsi="Times New Roman"/>
          <w:b/>
          <w:bCs/>
          <w:color w:val="00000A"/>
          <w:spacing w:val="-10"/>
          <w:sz w:val="24"/>
          <w:szCs w:val="24"/>
          <w:lang w:eastAsia="ru-RU"/>
        </w:rPr>
        <w:t>И</w:t>
      </w:r>
      <w:r w:rsidRPr="00053AF0">
        <w:rPr>
          <w:rFonts w:ascii="Times New Roman" w:eastAsia="Times New Roman" w:hAnsi="Times New Roman"/>
          <w:b/>
          <w:bCs/>
          <w:color w:val="00000A"/>
          <w:spacing w:val="-10"/>
          <w:sz w:val="24"/>
          <w:szCs w:val="24"/>
          <w:lang w:eastAsia="ru-RU"/>
        </w:rPr>
        <w:t xml:space="preserve"> МУНИЦИПАЛЬНОГО </w:t>
      </w:r>
      <w:proofErr w:type="gramStart"/>
      <w:r w:rsidRPr="00053AF0">
        <w:rPr>
          <w:rFonts w:ascii="Times New Roman" w:eastAsia="Times New Roman" w:hAnsi="Times New Roman"/>
          <w:b/>
          <w:bCs/>
          <w:color w:val="00000A"/>
          <w:spacing w:val="-10"/>
          <w:sz w:val="24"/>
          <w:szCs w:val="24"/>
          <w:lang w:eastAsia="ru-RU"/>
        </w:rPr>
        <w:t>КОНТРОЛЯ ЗА</w:t>
      </w:r>
      <w:proofErr w:type="gramEnd"/>
      <w:r w:rsidRPr="00053AF0">
        <w:rPr>
          <w:rFonts w:ascii="Times New Roman" w:eastAsia="Times New Roman" w:hAnsi="Times New Roman"/>
          <w:b/>
          <w:bCs/>
          <w:color w:val="00000A"/>
          <w:spacing w:val="-10"/>
          <w:sz w:val="24"/>
          <w:szCs w:val="24"/>
          <w:lang w:eastAsia="ru-RU"/>
        </w:rPr>
        <w:t xml:space="preserve"> СОХРАННОСТЬЮ АВТОМОБИЛЬНЫХ ДОРОГ МЕСТНОГО ЗНАЧЕНИЯ В ГРАНИЦАХ </w:t>
      </w:r>
      <w:r>
        <w:rPr>
          <w:rFonts w:ascii="Times New Roman" w:eastAsia="Times New Roman" w:hAnsi="Times New Roman"/>
          <w:b/>
          <w:bCs/>
          <w:color w:val="00000A"/>
          <w:spacing w:val="-10"/>
          <w:sz w:val="24"/>
          <w:szCs w:val="24"/>
          <w:lang w:eastAsia="ru-RU"/>
        </w:rPr>
        <w:t>ШУМЕРЛИНСКОГО МУНИЦИПАЛЬНОГО ОКРУГА ЧУВАШСКОЙ РЕСПУБЛИКИ</w:t>
      </w:r>
    </w:p>
    <w:p w:rsidR="00053AF0" w:rsidRPr="00053AF0" w:rsidRDefault="00053AF0" w:rsidP="00053AF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p w:rsidR="00701DFA" w:rsidRPr="00701DFA" w:rsidRDefault="00701DFA" w:rsidP="00701DF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01DFA">
        <w:rPr>
          <w:rFonts w:ascii="Times New Roman" w:hAnsi="Times New Roman" w:cs="Times New Roman"/>
        </w:rPr>
        <w:t>Раздел I. МЕЖДУНАРОДНЫЕ ДОГОВОРЫ РОССИЙСКОЙ ФЕДЕРАЦИИ</w:t>
      </w:r>
    </w:p>
    <w:p w:rsidR="00701DFA" w:rsidRPr="00701DFA" w:rsidRDefault="00701DFA" w:rsidP="00701DFA">
      <w:pPr>
        <w:pStyle w:val="ConsPlusTitle"/>
        <w:jc w:val="center"/>
        <w:rPr>
          <w:rFonts w:ascii="Times New Roman" w:hAnsi="Times New Roman" w:cs="Times New Roman"/>
        </w:rPr>
      </w:pPr>
      <w:r w:rsidRPr="00701DFA">
        <w:rPr>
          <w:rFonts w:ascii="Times New Roman" w:hAnsi="Times New Roman" w:cs="Times New Roman"/>
        </w:rPr>
        <w:t>И АКТЫ ОРГАНОВ ЕВРАЗИЙСКОГО ЭКОНОМИЧЕСКОГО СОЮЗА</w:t>
      </w:r>
    </w:p>
    <w:p w:rsidR="00701DFA" w:rsidRPr="00701DFA" w:rsidRDefault="00701DFA" w:rsidP="00701DF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551"/>
        <w:gridCol w:w="3572"/>
        <w:gridCol w:w="2520"/>
      </w:tblGrid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N</w:t>
            </w:r>
          </w:p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01DFA">
              <w:rPr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701DFA" w:rsidRPr="00701DFA" w:rsidTr="00D21973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701DF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01DFA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701DFA">
              <w:rPr>
                <w:color w:val="000000" w:themeColor="text1"/>
                <w:sz w:val="24"/>
                <w:szCs w:val="24"/>
              </w:rPr>
              <w:t xml:space="preserve"> ТС 014/2011. "Технический регламент таможенного союза "Безопасность автомобильных дорог", утвержденный Решением Комиссии Таможенного союза от 18 октября 2011 г.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827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Индивидуальные предприниматели и юридические лица, осуществляющие содержание автомобильных дорог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части 13 и 14 статьи 3, статья 4, части 22 - 25 статьи 5, статья 6</w:t>
            </w:r>
          </w:p>
        </w:tc>
      </w:tr>
      <w:tr w:rsidR="00701DFA" w:rsidRPr="00701DFA" w:rsidTr="00D21973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01DFA">
              <w:rPr>
                <w:color w:val="000000" w:themeColor="text1"/>
                <w:sz w:val="24"/>
                <w:szCs w:val="24"/>
              </w:rPr>
              <w:t xml:space="preserve">Физические лица, индивидуальные предприниматели и юридические лица - владельцы (водители) крупногабаритных и (или) тяжеловесных транспортных средств, если маршрут, часть маршрута таких транспортных средств проходят по автомобильным дорогам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Республики, при условии, что указанный маршрут, часть маршрута не проходят по автомобильным дорогам регионального или межмуниципального значения, </w:t>
            </w: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>участкам таких автомобильных дорог, по автомобильным дорогам местного значения</w:t>
            </w:r>
            <w:proofErr w:type="gramEnd"/>
            <w:r w:rsidRPr="00701DFA">
              <w:rPr>
                <w:color w:val="000000" w:themeColor="text1"/>
                <w:sz w:val="24"/>
                <w:szCs w:val="24"/>
              </w:rPr>
              <w:t>, расположенным на территориях двух и более муниципальных образований (поселений), федерального значения, участкам таких автомобильных дорог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>часть 13.10 статьи 3</w:t>
            </w:r>
          </w:p>
        </w:tc>
      </w:tr>
    </w:tbl>
    <w:p w:rsidR="00701DFA" w:rsidRPr="00701DFA" w:rsidRDefault="00701DFA" w:rsidP="00701DFA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01DFA" w:rsidRPr="00701DFA" w:rsidRDefault="00701DFA" w:rsidP="00701DF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01DFA">
        <w:rPr>
          <w:rFonts w:ascii="Times New Roman" w:hAnsi="Times New Roman" w:cs="Times New Roman"/>
          <w:color w:val="000000" w:themeColor="text1"/>
        </w:rPr>
        <w:t>Раздел II. ФЕДЕРАЛЬНЫЕ ЗАКОНЫ</w:t>
      </w:r>
    </w:p>
    <w:p w:rsidR="00701DFA" w:rsidRPr="00701DFA" w:rsidRDefault="00701DFA" w:rsidP="00701DF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551"/>
        <w:gridCol w:w="3572"/>
        <w:gridCol w:w="2520"/>
      </w:tblGrid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N</w:t>
            </w:r>
          </w:p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01DFA">
              <w:rPr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701DFA" w:rsidRPr="00701DFA" w:rsidTr="00D21973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701DF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Федеральный закон от 08.11.2007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Индивидуальные предприниматели и юридические лица, осуществляющие содержание автомобильных дорог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статья 17</w:t>
            </w:r>
          </w:p>
        </w:tc>
      </w:tr>
      <w:tr w:rsidR="00701DFA" w:rsidRPr="00701DFA" w:rsidTr="00D21973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Индивидуальные предприниматели и юридические лица, осуществляющие ремонт автомобильных дорог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статья 18</w:t>
            </w:r>
          </w:p>
        </w:tc>
      </w:tr>
      <w:tr w:rsidR="00701DFA" w:rsidRPr="00701DFA" w:rsidTr="00D21973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01DFA">
              <w:rPr>
                <w:color w:val="000000" w:themeColor="text1"/>
                <w:sz w:val="24"/>
                <w:szCs w:val="24"/>
              </w:rPr>
              <w:t xml:space="preserve">Физические лица, индивидуальные предприниматели и юридические лица - владельцы (водители) крупногабаритных и (или) тяжеловесных транспортных средств, если маршрут, часть маршрута таких транспортных средств проходят по автомобильным дорогам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>Чувашской Республики, при условии, что указанный маршрут, часть маршрута не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</w:t>
            </w:r>
            <w:proofErr w:type="gramEnd"/>
            <w:r w:rsidRPr="00701DFA">
              <w:rPr>
                <w:color w:val="000000" w:themeColor="text1"/>
                <w:sz w:val="24"/>
                <w:szCs w:val="24"/>
              </w:rPr>
              <w:t>, расположенным на территориях двух и более муниципальных образований (поселений), федерального значения, участкам таких автомобильных дорог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>статьи 29, 31</w:t>
            </w:r>
          </w:p>
        </w:tc>
      </w:tr>
      <w:tr w:rsidR="00701DFA" w:rsidRPr="00701DFA" w:rsidTr="00D21973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Индивидуальные предприниматели и юридические лица - владельцы инженерных коммуникаций, осуществляющие прокладку, переустройство, перенос инженерных коммуникаций, их эксплуатация в границах полосы отвода и придорожных </w:t>
            </w:r>
            <w:proofErr w:type="gramStart"/>
            <w:r w:rsidRPr="00701DFA">
              <w:rPr>
                <w:color w:val="000000" w:themeColor="text1"/>
                <w:sz w:val="24"/>
                <w:szCs w:val="24"/>
              </w:rPr>
              <w:t>полос</w:t>
            </w:r>
            <w:proofErr w:type="gramEnd"/>
            <w:r w:rsidRPr="00701DFA">
              <w:rPr>
                <w:color w:val="000000" w:themeColor="text1"/>
                <w:sz w:val="24"/>
                <w:szCs w:val="24"/>
              </w:rPr>
              <w:t xml:space="preserve"> автомобильных дорог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статьи 19, 25, 26</w:t>
            </w:r>
          </w:p>
        </w:tc>
      </w:tr>
      <w:tr w:rsidR="00701DFA" w:rsidRPr="00701DFA" w:rsidTr="00D21973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Индивидуальные предприниматели и юридические лица, осуществляющие строительство, реконструкцию, капитальный ремонт пересечений и примыканий других автомобильных дорог (федерального, местного значения и частного) с автомобильной дорогой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статьи 20, 25, 26</w:t>
            </w:r>
          </w:p>
        </w:tc>
      </w:tr>
      <w:tr w:rsidR="00701DFA" w:rsidRPr="00701DFA" w:rsidTr="00D21973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Владельцы железнодорожных путей, осуществляющие их строительство (реконструкцию), ремонт и эксплуатацию в границах полосы отвода и придорожных </w:t>
            </w:r>
            <w:proofErr w:type="gramStart"/>
            <w:r w:rsidRPr="00701DFA">
              <w:rPr>
                <w:color w:val="000000" w:themeColor="text1"/>
                <w:sz w:val="24"/>
                <w:szCs w:val="24"/>
              </w:rPr>
              <w:t>полос</w:t>
            </w:r>
            <w:proofErr w:type="gramEnd"/>
            <w:r w:rsidRPr="00701DFA">
              <w:rPr>
                <w:color w:val="000000" w:themeColor="text1"/>
                <w:sz w:val="24"/>
                <w:szCs w:val="24"/>
              </w:rPr>
              <w:t xml:space="preserve"> автомобильных дорог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>статьи 21, 25, 26</w:t>
            </w:r>
          </w:p>
        </w:tc>
      </w:tr>
      <w:tr w:rsidR="00701DFA" w:rsidRPr="00701DFA" w:rsidTr="00D21973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статьи 22, 25, 26</w:t>
            </w:r>
          </w:p>
        </w:tc>
      </w:tr>
      <w:tr w:rsidR="00701DFA" w:rsidRPr="00701DFA" w:rsidTr="00D21973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Владельцы рекламных конструкций, размещаемых в границах полосы отвода и придорожных </w:t>
            </w:r>
            <w:proofErr w:type="gramStart"/>
            <w:r w:rsidRPr="00701DFA">
              <w:rPr>
                <w:color w:val="000000" w:themeColor="text1"/>
                <w:sz w:val="24"/>
                <w:szCs w:val="24"/>
              </w:rPr>
              <w:t>полос</w:t>
            </w:r>
            <w:proofErr w:type="gramEnd"/>
            <w:r w:rsidRPr="00701DFA">
              <w:rPr>
                <w:color w:val="000000" w:themeColor="text1"/>
                <w:sz w:val="24"/>
                <w:szCs w:val="24"/>
              </w:rPr>
              <w:t xml:space="preserve"> автомобильных дорог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статьи 25 и 26</w:t>
            </w:r>
          </w:p>
        </w:tc>
      </w:tr>
      <w:tr w:rsidR="00701DFA" w:rsidRPr="00701DFA" w:rsidTr="00D21973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Пользователи автомобильными дорогами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статья 30</w:t>
            </w:r>
          </w:p>
        </w:tc>
      </w:tr>
      <w:tr w:rsidR="00701DFA" w:rsidRPr="00701DFA" w:rsidTr="00D21973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701DF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Федеральный закон от 10.12.1995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196-ФЗ "О безопасности дорожного движения"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Индивидуальные предприниматели и юридические лица, осуществляющие содержание и ремонт автомобильных дорог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статья 12</w:t>
            </w:r>
          </w:p>
        </w:tc>
      </w:tr>
      <w:tr w:rsidR="00701DFA" w:rsidRPr="00701DFA" w:rsidTr="00D21973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Индивидуальные предприниматели и юридические лица, осуществляющие обустройство автомобильных дорог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 объектами придорожного сервиса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статья 13</w:t>
            </w:r>
          </w:p>
        </w:tc>
      </w:tr>
      <w:tr w:rsidR="00701DFA" w:rsidRPr="00701DFA" w:rsidTr="00D21973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юридические лица, </w:t>
            </w: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>индивидуальные предприниматели и граждане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>статьи 14, 21</w:t>
            </w:r>
          </w:p>
        </w:tc>
      </w:tr>
    </w:tbl>
    <w:p w:rsidR="00701DFA" w:rsidRPr="00701DFA" w:rsidRDefault="00701DFA" w:rsidP="00701DFA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01DFA" w:rsidRPr="00701DFA" w:rsidRDefault="00701DFA" w:rsidP="00701DF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01DFA">
        <w:rPr>
          <w:rFonts w:ascii="Times New Roman" w:hAnsi="Times New Roman" w:cs="Times New Roman"/>
          <w:color w:val="000000" w:themeColor="text1"/>
        </w:rPr>
        <w:t>Раздел III. УКАЗЫ ПРЕЗИДЕНТА РОССИЙСКОЙ ФЕДЕРАЦИИ,</w:t>
      </w:r>
    </w:p>
    <w:p w:rsidR="00701DFA" w:rsidRPr="00701DFA" w:rsidRDefault="00701DFA" w:rsidP="00701DF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01DFA">
        <w:rPr>
          <w:rFonts w:ascii="Times New Roman" w:hAnsi="Times New Roman" w:cs="Times New Roman"/>
          <w:color w:val="000000" w:themeColor="text1"/>
        </w:rPr>
        <w:t>ПОСТАНОВЛЕНИЯ И РАСПОРЯЖЕНИЯ ПРАВИТЕЛЬСТВА</w:t>
      </w:r>
    </w:p>
    <w:p w:rsidR="00701DFA" w:rsidRPr="00701DFA" w:rsidRDefault="00701DFA" w:rsidP="00701DF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01DFA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701DFA" w:rsidRPr="00701DFA" w:rsidRDefault="00701DFA" w:rsidP="00701DF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608"/>
        <w:gridCol w:w="1701"/>
        <w:gridCol w:w="2409"/>
        <w:gridCol w:w="1948"/>
      </w:tblGrid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N</w:t>
            </w:r>
          </w:p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01DFA">
              <w:rPr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О нормах отвода земель для размещения автомобильных дорог и (или) объектов 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701DF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02.09.2009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717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Индивидуальные предприниматели и юридические лица, осуществляющие обустройство автомобильных дорог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 объектами придорожного сервиса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01DFA">
              <w:rPr>
                <w:color w:val="000000" w:themeColor="text1"/>
                <w:sz w:val="24"/>
                <w:szCs w:val="24"/>
              </w:rPr>
              <w:t xml:space="preserve">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</w:t>
            </w: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>минимально необходимых услуг, оказываемых на таких объектах дорожного сервиса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701DF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 xml:space="preserve">Постановление Правительства Российской Федерации от 28 октября 2020 г.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1753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Индивидуальные предприниматели и юридические лица, осуществляющие обустройство автомобильных дорог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 объектами придорожного сервиса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</w:tbl>
    <w:p w:rsidR="00701DFA" w:rsidRPr="00701DFA" w:rsidRDefault="00701DFA" w:rsidP="00701DFA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01DFA" w:rsidRPr="00701DFA" w:rsidRDefault="00701DFA" w:rsidP="00701DF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01DFA">
        <w:rPr>
          <w:rFonts w:ascii="Times New Roman" w:hAnsi="Times New Roman" w:cs="Times New Roman"/>
          <w:color w:val="000000" w:themeColor="text1"/>
        </w:rPr>
        <w:t>Раздел IV. НОРМАТИВНЫЕ ПРАВОВЫЕ АКТЫ ФЕДЕРАЛЬНЫХ ОРГАНОВ</w:t>
      </w:r>
    </w:p>
    <w:p w:rsidR="00701DFA" w:rsidRPr="00701DFA" w:rsidRDefault="00701DFA" w:rsidP="00701DF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01DFA">
        <w:rPr>
          <w:rFonts w:ascii="Times New Roman" w:hAnsi="Times New Roman" w:cs="Times New Roman"/>
          <w:color w:val="000000" w:themeColor="text1"/>
        </w:rPr>
        <w:t>ИСПОЛНИТЕЛЬНОЙ ВЛАСТИ И НОРМАТИВНЫЕ ДОКУМЕНТЫ</w:t>
      </w:r>
    </w:p>
    <w:p w:rsidR="00701DFA" w:rsidRPr="00701DFA" w:rsidRDefault="00701DFA" w:rsidP="00701DF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01DFA">
        <w:rPr>
          <w:rFonts w:ascii="Times New Roman" w:hAnsi="Times New Roman" w:cs="Times New Roman"/>
          <w:color w:val="000000" w:themeColor="text1"/>
        </w:rPr>
        <w:t>ФЕДЕРАЛЬНЫХ ОРГАНОВ ИСПОЛНИТЕЛЬНОЙ ВЛАСТИ</w:t>
      </w:r>
    </w:p>
    <w:p w:rsidR="00701DFA" w:rsidRPr="00701DFA" w:rsidRDefault="00701DFA" w:rsidP="00701DF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835"/>
        <w:gridCol w:w="1304"/>
        <w:gridCol w:w="2579"/>
        <w:gridCol w:w="1920"/>
      </w:tblGrid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N</w:t>
            </w:r>
          </w:p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01DFA">
              <w:rPr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Порядок проведения оценки технического состояния автомобильных дорог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701DF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Приказ Минтранса России от 07.07.2020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288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Физические или юридические лица, являющиеся собственниками частной автомобильной дороги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Порядок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701DFA">
              <w:rPr>
                <w:color w:val="000000" w:themeColor="text1"/>
                <w:sz w:val="24"/>
                <w:szCs w:val="24"/>
              </w:rPr>
              <w:t>полос</w:t>
            </w:r>
            <w:proofErr w:type="gramEnd"/>
            <w:r w:rsidRPr="00701DFA">
              <w:rPr>
                <w:color w:val="000000" w:themeColor="text1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701DF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Приказ Минтранса России от 10.08.2020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296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осуществляющие прокладку, перенос или переустройство инженерных коммуникаций, их эксплуатацию в границах полос отвода и придорожных </w:t>
            </w:r>
            <w:proofErr w:type="gramStart"/>
            <w:r w:rsidRPr="00701DFA">
              <w:rPr>
                <w:color w:val="000000" w:themeColor="text1"/>
                <w:sz w:val="24"/>
                <w:szCs w:val="24"/>
              </w:rPr>
              <w:t>полос</w:t>
            </w:r>
            <w:proofErr w:type="gramEnd"/>
            <w:r w:rsidRPr="00701DFA">
              <w:rPr>
                <w:color w:val="000000" w:themeColor="text1"/>
                <w:sz w:val="24"/>
                <w:szCs w:val="24"/>
              </w:rPr>
              <w:t xml:space="preserve"> автомобильных дорог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701DFA" w:rsidRPr="00701DFA" w:rsidTr="00D21973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Об утверждении </w:t>
            </w: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>Классификации работ по капитальному ремонту, ремонту и содержанию автомобильных дорог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701DF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 xml:space="preserve">Приказ </w:t>
            </w: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 xml:space="preserve">Минтранса России от 16.11.2012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402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 xml:space="preserve">Юридические лица, </w:t>
            </w: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 xml:space="preserve">индивидуальные предприниматели, выполняющие работы по капитальному ремонту автомобильных дорог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>пункты 3, 4</w:t>
            </w:r>
          </w:p>
        </w:tc>
      </w:tr>
      <w:tr w:rsidR="00701DFA" w:rsidRPr="00701DFA" w:rsidTr="00D21973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выполняющие работы по ремонту автомобильных дорог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пункт 5</w:t>
            </w:r>
          </w:p>
        </w:tc>
      </w:tr>
      <w:tr w:rsidR="00701DFA" w:rsidRPr="00701DFA" w:rsidTr="00D21973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выполняющие работы по содержанию автомобильных дорог местного значения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пункты 6 - 10</w:t>
            </w:r>
          </w:p>
        </w:tc>
      </w:tr>
    </w:tbl>
    <w:p w:rsidR="00701DFA" w:rsidRPr="00701DFA" w:rsidRDefault="00701DFA" w:rsidP="00701DFA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01DFA" w:rsidRPr="00701DFA" w:rsidRDefault="00701DFA" w:rsidP="00701DF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01DFA">
        <w:rPr>
          <w:rFonts w:ascii="Times New Roman" w:hAnsi="Times New Roman" w:cs="Times New Roman"/>
          <w:color w:val="000000" w:themeColor="text1"/>
        </w:rPr>
        <w:t>Раздел V. ИНЫЕ НОРМАТИВНЫЕ ДОКУМЕНТЫ,</w:t>
      </w:r>
    </w:p>
    <w:p w:rsidR="00701DFA" w:rsidRPr="00701DFA" w:rsidRDefault="00701DFA" w:rsidP="00701DF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01DFA">
        <w:rPr>
          <w:rFonts w:ascii="Times New Roman" w:hAnsi="Times New Roman" w:cs="Times New Roman"/>
          <w:color w:val="000000" w:themeColor="text1"/>
        </w:rPr>
        <w:t xml:space="preserve">ОБЯЗАТЕЛЬНОСТЬ </w:t>
      </w:r>
      <w:proofErr w:type="gramStart"/>
      <w:r w:rsidRPr="00701DFA">
        <w:rPr>
          <w:rFonts w:ascii="Times New Roman" w:hAnsi="Times New Roman" w:cs="Times New Roman"/>
          <w:color w:val="000000" w:themeColor="text1"/>
        </w:rPr>
        <w:t>СОБЛЮДЕНИЯ</w:t>
      </w:r>
      <w:proofErr w:type="gramEnd"/>
      <w:r w:rsidRPr="00701DFA">
        <w:rPr>
          <w:rFonts w:ascii="Times New Roman" w:hAnsi="Times New Roman" w:cs="Times New Roman"/>
          <w:color w:val="000000" w:themeColor="text1"/>
        </w:rPr>
        <w:t xml:space="preserve"> КОТОРЫХ УСТАНОВЛЕНА</w:t>
      </w:r>
    </w:p>
    <w:p w:rsidR="00701DFA" w:rsidRPr="00701DFA" w:rsidRDefault="00701DFA" w:rsidP="00701DF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01DFA">
        <w:rPr>
          <w:rFonts w:ascii="Times New Roman" w:hAnsi="Times New Roman" w:cs="Times New Roman"/>
          <w:color w:val="000000" w:themeColor="text1"/>
        </w:rPr>
        <w:t>ЗАКОНОДАТЕЛЬСТВОМ РОССИЙСКОЙ ФЕДЕРАЦИИ</w:t>
      </w:r>
    </w:p>
    <w:p w:rsidR="00701DFA" w:rsidRPr="00701DFA" w:rsidRDefault="00701DFA" w:rsidP="00701DF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608"/>
        <w:gridCol w:w="1880"/>
        <w:gridCol w:w="2372"/>
        <w:gridCol w:w="1814"/>
      </w:tblGrid>
      <w:tr w:rsidR="00701DFA" w:rsidRPr="00701DFA" w:rsidTr="00FD0AC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N</w:t>
            </w:r>
          </w:p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01DFA">
              <w:rPr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01DFA" w:rsidRPr="00701DFA" w:rsidTr="00FD0AC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01DFA" w:rsidRPr="00701DFA" w:rsidTr="00FD0AC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Национальный стандарт РФ ГОСТ </w:t>
            </w:r>
            <w:proofErr w:type="gramStart"/>
            <w:r w:rsidRPr="00701DFA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01DFA">
              <w:rPr>
                <w:color w:val="000000" w:themeColor="text1"/>
                <w:sz w:val="24"/>
                <w:szCs w:val="24"/>
              </w:rPr>
              <w:t xml:space="preserve"> 50597-2017.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701DF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Приказ Федерального агентства по техническому регулированию и метрологии от 26.09.2017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1245-ст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осуществляющие дорожную деятельность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701DFA" w:rsidRPr="00701DFA" w:rsidTr="00FD0AC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701DFA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01DFA">
              <w:rPr>
                <w:color w:val="000000" w:themeColor="text1"/>
                <w:sz w:val="24"/>
                <w:szCs w:val="24"/>
              </w:rPr>
              <w:t xml:space="preserve"> 52290-2004. Национальный стандарт Российской Федерации. Технические средства организации дорожного движения. Знаки дорожные. Общие технические требования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701DF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 w:rsidRPr="00701DFA">
              <w:rPr>
                <w:color w:val="000000" w:themeColor="text1"/>
                <w:sz w:val="24"/>
                <w:szCs w:val="24"/>
              </w:rPr>
              <w:t>Ростехрегулирования</w:t>
            </w:r>
            <w:proofErr w:type="spellEnd"/>
            <w:r w:rsidRPr="00701DFA">
              <w:rPr>
                <w:color w:val="000000" w:themeColor="text1"/>
                <w:sz w:val="24"/>
                <w:szCs w:val="24"/>
              </w:rPr>
              <w:t xml:space="preserve"> от 15.12.2004 </w:t>
            </w:r>
            <w:r>
              <w:rPr>
                <w:color w:val="000000" w:themeColor="text1"/>
                <w:sz w:val="24"/>
                <w:szCs w:val="24"/>
              </w:rPr>
              <w:t>№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121-ст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осуществляющие дорожную деятельность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701DFA" w:rsidRPr="00701DFA" w:rsidTr="00FD0AC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701DFA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01DFA">
              <w:rPr>
                <w:color w:val="000000" w:themeColor="text1"/>
                <w:sz w:val="24"/>
                <w:szCs w:val="24"/>
              </w:rPr>
              <w:t xml:space="preserve"> 52605-2006. Национальный стандарт Российской Федерации. Технические средства организации дорожного движения. Искусственные неровности. Общие технические требования. Правила применения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FD0AC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 w:rsidRPr="00701DFA">
              <w:rPr>
                <w:color w:val="000000" w:themeColor="text1"/>
                <w:sz w:val="24"/>
                <w:szCs w:val="24"/>
              </w:rPr>
              <w:t>Ростехрегулирования</w:t>
            </w:r>
            <w:proofErr w:type="spellEnd"/>
            <w:r w:rsidRPr="00701DFA">
              <w:rPr>
                <w:color w:val="000000" w:themeColor="text1"/>
                <w:sz w:val="24"/>
                <w:szCs w:val="24"/>
              </w:rPr>
              <w:t xml:space="preserve"> от 11.12.2006 </w:t>
            </w:r>
            <w:r w:rsidR="00FD0AC4">
              <w:rPr>
                <w:color w:val="000000" w:themeColor="text1"/>
                <w:sz w:val="24"/>
                <w:szCs w:val="24"/>
              </w:rPr>
              <w:t>№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295-ст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осуществляющие дорожную деятельность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разделы 4 - 7</w:t>
            </w:r>
          </w:p>
        </w:tc>
      </w:tr>
      <w:tr w:rsidR="00701DFA" w:rsidRPr="00701DFA" w:rsidTr="00FD0AC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ГОСТ 33181-2014 Дороги автомобильные общего пользования. Требования к уровню зимнего содержания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FD0AC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Приказ Федерального агентства по техническому регулированию и метрологии от 11.08.2015 </w:t>
            </w:r>
            <w:r w:rsidR="00FD0AC4">
              <w:rPr>
                <w:color w:val="000000" w:themeColor="text1"/>
                <w:sz w:val="24"/>
                <w:szCs w:val="24"/>
              </w:rPr>
              <w:t>№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1121-ст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осуществляющие дорожную деятельность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701DFA" w:rsidRPr="00701DFA" w:rsidTr="00FD0AC4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701DFA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01DFA">
              <w:rPr>
                <w:color w:val="000000" w:themeColor="text1"/>
                <w:sz w:val="24"/>
                <w:szCs w:val="24"/>
              </w:rPr>
              <w:t xml:space="preserve"> ИСО 23600-2013 Вспомогательные </w:t>
            </w: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>технические средства для лиц с нарушением функций зрения и лиц с нарушением функций зрения и слуха. Звуковые и тактильные сигналы дорожных светофоров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FD0AC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 xml:space="preserve">Приказ Федерального </w:t>
            </w: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 xml:space="preserve">агентства по техническому регулированию и метрологии от 17.10.2013 </w:t>
            </w:r>
            <w:r w:rsidR="00FD0AC4">
              <w:rPr>
                <w:color w:val="000000" w:themeColor="text1"/>
                <w:sz w:val="24"/>
                <w:szCs w:val="24"/>
              </w:rPr>
              <w:t>№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1171-ст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 xml:space="preserve">Юридические лица, индивидуальные </w:t>
            </w: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 xml:space="preserve">предприниматели, осуществляющие дорожную деятельность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lastRenderedPageBreak/>
              <w:t>в полном объеме</w:t>
            </w:r>
          </w:p>
        </w:tc>
      </w:tr>
    </w:tbl>
    <w:p w:rsidR="00701DFA" w:rsidRPr="00701DFA" w:rsidRDefault="00701DFA" w:rsidP="00701DFA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01DFA" w:rsidRPr="00701DFA" w:rsidRDefault="00701DFA" w:rsidP="00701DF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01DFA">
        <w:rPr>
          <w:rFonts w:ascii="Times New Roman" w:hAnsi="Times New Roman" w:cs="Times New Roman"/>
          <w:color w:val="000000" w:themeColor="text1"/>
        </w:rPr>
        <w:t>Раздел VI. ЗАКОНЫ И ИНЫЕ НОРМАТИВНЫЕ ПРАВОВЫЕ АКТЫ</w:t>
      </w:r>
    </w:p>
    <w:p w:rsidR="00701DFA" w:rsidRPr="00701DFA" w:rsidRDefault="00701DFA" w:rsidP="00701DF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01DFA">
        <w:rPr>
          <w:rFonts w:ascii="Times New Roman" w:hAnsi="Times New Roman" w:cs="Times New Roman"/>
          <w:color w:val="000000" w:themeColor="text1"/>
        </w:rPr>
        <w:t>ЧУВАШСКОЙ РЕСПУБЛИКИ, СОБРАНИЯ ДЕПУТАТОВ</w:t>
      </w:r>
    </w:p>
    <w:p w:rsidR="00701DFA" w:rsidRPr="00701DFA" w:rsidRDefault="00701DFA" w:rsidP="00701DF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ШУМЕРЛИНСКОГО МУНИЦИПАЛЬНОГО ОКРУГА</w:t>
      </w:r>
      <w:r w:rsidRPr="00701DFA">
        <w:rPr>
          <w:rFonts w:ascii="Times New Roman" w:hAnsi="Times New Roman" w:cs="Times New Roman"/>
          <w:color w:val="000000" w:themeColor="text1"/>
        </w:rPr>
        <w:t xml:space="preserve"> ЧУВАШСКОЙ РЕСПУБЛИКИ,</w:t>
      </w:r>
    </w:p>
    <w:p w:rsidR="00701DFA" w:rsidRPr="00701DFA" w:rsidRDefault="00701DFA" w:rsidP="00701DF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01DFA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</w:rPr>
        <w:t>ШУМЕРЛИНСКОГО МУНИЦИПАЛЬНОГО ОКРУГА</w:t>
      </w:r>
      <w:r w:rsidRPr="00701DFA">
        <w:rPr>
          <w:rFonts w:ascii="Times New Roman" w:hAnsi="Times New Roman" w:cs="Times New Roman"/>
          <w:color w:val="000000" w:themeColor="text1"/>
        </w:rPr>
        <w:t xml:space="preserve"> ЧУВАШСКОЙ РЕСПУБЛИКИ</w:t>
      </w:r>
    </w:p>
    <w:p w:rsidR="00701DFA" w:rsidRPr="00701DFA" w:rsidRDefault="00701DFA" w:rsidP="00701DF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969"/>
        <w:gridCol w:w="2438"/>
        <w:gridCol w:w="2268"/>
      </w:tblGrid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N</w:t>
            </w:r>
          </w:p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01DFA">
              <w:rPr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FD0AC4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Постановление Кабинета Министров Чувашской Республики от 24.02.2012 </w:t>
            </w:r>
            <w:r w:rsidR="00FD0AC4">
              <w:rPr>
                <w:color w:val="000000" w:themeColor="text1"/>
                <w:sz w:val="24"/>
                <w:szCs w:val="24"/>
              </w:rPr>
              <w:t>№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62 "Об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осуществляющие дорожную деятельность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701DFA" w:rsidRPr="00701DFA" w:rsidTr="00D2197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FD0AC4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FD0AC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Решение </w:t>
            </w:r>
            <w:r w:rsidR="00FD0AC4">
              <w:rPr>
                <w:color w:val="000000" w:themeColor="text1"/>
                <w:sz w:val="24"/>
                <w:szCs w:val="24"/>
              </w:rPr>
              <w:t>С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обрания </w:t>
            </w:r>
            <w:r w:rsidR="00FD0AC4">
              <w:rPr>
                <w:color w:val="000000" w:themeColor="text1"/>
                <w:sz w:val="24"/>
                <w:szCs w:val="24"/>
              </w:rPr>
              <w:t>д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епутатов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 от </w:t>
            </w:r>
            <w:r w:rsidR="00FD0AC4" w:rsidRPr="00FD0AC4">
              <w:rPr>
                <w:color w:val="000000" w:themeColor="text1"/>
                <w:sz w:val="24"/>
                <w:szCs w:val="24"/>
              </w:rPr>
              <w:t>23.11.2021  № 2/8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"</w:t>
            </w:r>
            <w:r w:rsidR="00FD0AC4" w:rsidRPr="00FD0AC4">
              <w:rPr>
                <w:rFonts w:eastAsia="Times New Roman"/>
                <w:sz w:val="24"/>
                <w:szCs w:val="24"/>
              </w:rPr>
              <w:t xml:space="preserve"> </w:t>
            </w:r>
            <w:r w:rsidR="00FD0AC4" w:rsidRPr="00FD0AC4">
              <w:rPr>
                <w:color w:val="000000" w:themeColor="text1"/>
                <w:sz w:val="24"/>
                <w:szCs w:val="24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осуществляющие дорожную деятельность в границах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Pr="00701DFA">
              <w:rPr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A" w:rsidRPr="00701DFA" w:rsidRDefault="00701DFA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701DFA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</w:tbl>
    <w:p w:rsidR="0048182B" w:rsidRPr="00701DFA" w:rsidRDefault="0048182B" w:rsidP="00701D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8182B" w:rsidRPr="00701DFA" w:rsidSect="00053AF0">
      <w:headerReference w:type="even" r:id="rId10"/>
      <w:headerReference w:type="default" r:id="rId11"/>
      <w:footnotePr>
        <w:numRestart w:val="eachSect"/>
      </w:footnotePr>
      <w:pgSz w:w="11907" w:h="16732" w:code="9"/>
      <w:pgMar w:top="709" w:right="850" w:bottom="426" w:left="1560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44" w:rsidRDefault="00865E44">
      <w:pPr>
        <w:spacing w:after="0" w:line="240" w:lineRule="auto"/>
      </w:pPr>
      <w:r>
        <w:separator/>
      </w:r>
    </w:p>
  </w:endnote>
  <w:endnote w:type="continuationSeparator" w:id="0">
    <w:p w:rsidR="00865E44" w:rsidRDefault="0086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44" w:rsidRDefault="00865E44">
      <w:pPr>
        <w:spacing w:after="0" w:line="240" w:lineRule="auto"/>
      </w:pPr>
      <w:r>
        <w:separator/>
      </w:r>
    </w:p>
  </w:footnote>
  <w:footnote w:type="continuationSeparator" w:id="0">
    <w:p w:rsidR="00865E44" w:rsidRDefault="0086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3A" w:rsidRDefault="00DB413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3A" w:rsidRDefault="00DB413A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B0848"/>
    <w:multiLevelType w:val="hybridMultilevel"/>
    <w:tmpl w:val="B18602C4"/>
    <w:lvl w:ilvl="0" w:tplc="55B0B1C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9">
    <w:nsid w:val="56DF7B45"/>
    <w:multiLevelType w:val="hybridMultilevel"/>
    <w:tmpl w:val="836E9AAC"/>
    <w:lvl w:ilvl="0" w:tplc="0B16B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B6A33"/>
    <w:multiLevelType w:val="hybridMultilevel"/>
    <w:tmpl w:val="DF0C4BE6"/>
    <w:lvl w:ilvl="0" w:tplc="F2F0ACB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2109"/>
    <w:rsid w:val="0002266A"/>
    <w:rsid w:val="00040C8B"/>
    <w:rsid w:val="00045349"/>
    <w:rsid w:val="00053AF0"/>
    <w:rsid w:val="00063E2E"/>
    <w:rsid w:val="00065394"/>
    <w:rsid w:val="00091545"/>
    <w:rsid w:val="00094315"/>
    <w:rsid w:val="000A296E"/>
    <w:rsid w:val="000D5BBB"/>
    <w:rsid w:val="00102A5E"/>
    <w:rsid w:val="00122532"/>
    <w:rsid w:val="00123C6D"/>
    <w:rsid w:val="00126E1B"/>
    <w:rsid w:val="00130F9A"/>
    <w:rsid w:val="00131FCC"/>
    <w:rsid w:val="00134A6A"/>
    <w:rsid w:val="00173327"/>
    <w:rsid w:val="00194491"/>
    <w:rsid w:val="001A6BCD"/>
    <w:rsid w:val="001B2F2E"/>
    <w:rsid w:val="001D0F8F"/>
    <w:rsid w:val="001D27B5"/>
    <w:rsid w:val="001D65C9"/>
    <w:rsid w:val="00256527"/>
    <w:rsid w:val="00270057"/>
    <w:rsid w:val="002C6CB6"/>
    <w:rsid w:val="003119CD"/>
    <w:rsid w:val="0033034A"/>
    <w:rsid w:val="003347A8"/>
    <w:rsid w:val="00343AB1"/>
    <w:rsid w:val="003648A6"/>
    <w:rsid w:val="003B1BA4"/>
    <w:rsid w:val="003C451F"/>
    <w:rsid w:val="003E007E"/>
    <w:rsid w:val="00413ED8"/>
    <w:rsid w:val="004262B6"/>
    <w:rsid w:val="00431056"/>
    <w:rsid w:val="00437D2C"/>
    <w:rsid w:val="004477C5"/>
    <w:rsid w:val="00455961"/>
    <w:rsid w:val="00466FF6"/>
    <w:rsid w:val="0048182B"/>
    <w:rsid w:val="00486507"/>
    <w:rsid w:val="004B4AF3"/>
    <w:rsid w:val="004D082A"/>
    <w:rsid w:val="004D5421"/>
    <w:rsid w:val="004E25E4"/>
    <w:rsid w:val="004E6850"/>
    <w:rsid w:val="004F1946"/>
    <w:rsid w:val="00536E87"/>
    <w:rsid w:val="00552F38"/>
    <w:rsid w:val="0056185E"/>
    <w:rsid w:val="00592699"/>
    <w:rsid w:val="0059361E"/>
    <w:rsid w:val="005C4C9F"/>
    <w:rsid w:val="005F2C40"/>
    <w:rsid w:val="00651EF8"/>
    <w:rsid w:val="006618F2"/>
    <w:rsid w:val="00672B56"/>
    <w:rsid w:val="00677661"/>
    <w:rsid w:val="006831FA"/>
    <w:rsid w:val="006A1D18"/>
    <w:rsid w:val="00701DFA"/>
    <w:rsid w:val="00714D8D"/>
    <w:rsid w:val="00754ACB"/>
    <w:rsid w:val="007A431C"/>
    <w:rsid w:val="007A4324"/>
    <w:rsid w:val="007A7D6F"/>
    <w:rsid w:val="007B281F"/>
    <w:rsid w:val="007D3A8A"/>
    <w:rsid w:val="007F1EA3"/>
    <w:rsid w:val="007F2E5D"/>
    <w:rsid w:val="007F4793"/>
    <w:rsid w:val="007F4B43"/>
    <w:rsid w:val="007F64A4"/>
    <w:rsid w:val="00847DA3"/>
    <w:rsid w:val="008614C1"/>
    <w:rsid w:val="00865E44"/>
    <w:rsid w:val="0086717E"/>
    <w:rsid w:val="008C1A55"/>
    <w:rsid w:val="008E196F"/>
    <w:rsid w:val="00921273"/>
    <w:rsid w:val="00927720"/>
    <w:rsid w:val="0096602C"/>
    <w:rsid w:val="00971BAB"/>
    <w:rsid w:val="00981ED6"/>
    <w:rsid w:val="009C145E"/>
    <w:rsid w:val="009F5137"/>
    <w:rsid w:val="00A12240"/>
    <w:rsid w:val="00A20C3F"/>
    <w:rsid w:val="00A27A30"/>
    <w:rsid w:val="00A65AB6"/>
    <w:rsid w:val="00A709D7"/>
    <w:rsid w:val="00B114C0"/>
    <w:rsid w:val="00B217F7"/>
    <w:rsid w:val="00B82B03"/>
    <w:rsid w:val="00B84B7F"/>
    <w:rsid w:val="00B9243E"/>
    <w:rsid w:val="00B946E2"/>
    <w:rsid w:val="00BC6D6F"/>
    <w:rsid w:val="00BD7392"/>
    <w:rsid w:val="00BE4E90"/>
    <w:rsid w:val="00BF5B58"/>
    <w:rsid w:val="00BF71DA"/>
    <w:rsid w:val="00C159EA"/>
    <w:rsid w:val="00C27EA7"/>
    <w:rsid w:val="00CC5048"/>
    <w:rsid w:val="00CE0375"/>
    <w:rsid w:val="00D04182"/>
    <w:rsid w:val="00D43FE2"/>
    <w:rsid w:val="00D4567A"/>
    <w:rsid w:val="00D5689E"/>
    <w:rsid w:val="00DB413A"/>
    <w:rsid w:val="00DF70C0"/>
    <w:rsid w:val="00E02347"/>
    <w:rsid w:val="00E06DF3"/>
    <w:rsid w:val="00E07F16"/>
    <w:rsid w:val="00E166BF"/>
    <w:rsid w:val="00E672A6"/>
    <w:rsid w:val="00EB404B"/>
    <w:rsid w:val="00EB5FD3"/>
    <w:rsid w:val="00EF5EEB"/>
    <w:rsid w:val="00F55DE1"/>
    <w:rsid w:val="00F849E9"/>
    <w:rsid w:val="00F93194"/>
    <w:rsid w:val="00FB1AFF"/>
    <w:rsid w:val="00FD0AC4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B413A"/>
  </w:style>
  <w:style w:type="paragraph" w:styleId="af1">
    <w:name w:val="Body Text"/>
    <w:basedOn w:val="a"/>
    <w:link w:val="af2"/>
    <w:rsid w:val="00DB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2">
    <w:name w:val="Основной текст Знак"/>
    <w:basedOn w:val="a0"/>
    <w:link w:val="af1"/>
    <w:rsid w:val="00DB413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DB41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DB413A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B41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B413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DB413A"/>
    <w:pPr>
      <w:spacing w:after="0" w:line="240" w:lineRule="auto"/>
      <w:ind w:left="709" w:right="-28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af6">
    <w:name w:val="Содержимое таблицы"/>
    <w:basedOn w:val="a"/>
    <w:rsid w:val="00DB413A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Знак Знак Знак"/>
    <w:basedOn w:val="a"/>
    <w:rsid w:val="00DB41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No Spacing"/>
    <w:uiPriority w:val="1"/>
    <w:qFormat/>
    <w:rsid w:val="00DB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0D5B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D5B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D5BBB"/>
    <w:rPr>
      <w:rFonts w:ascii="TimesET" w:eastAsia="Calibri" w:hAnsi="TimesET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D5B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D5BBB"/>
    <w:rPr>
      <w:rFonts w:ascii="TimesET" w:eastAsia="Calibri" w:hAnsi="TimesET" w:cs="Times New Roman"/>
      <w:b/>
      <w:bCs/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7A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1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B413A"/>
  </w:style>
  <w:style w:type="paragraph" w:styleId="af1">
    <w:name w:val="Body Text"/>
    <w:basedOn w:val="a"/>
    <w:link w:val="af2"/>
    <w:rsid w:val="00DB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2">
    <w:name w:val="Основной текст Знак"/>
    <w:basedOn w:val="a0"/>
    <w:link w:val="af1"/>
    <w:rsid w:val="00DB413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DB41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DB413A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B41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B413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DB413A"/>
    <w:pPr>
      <w:spacing w:after="0" w:line="240" w:lineRule="auto"/>
      <w:ind w:left="709" w:right="-28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af6">
    <w:name w:val="Содержимое таблицы"/>
    <w:basedOn w:val="a"/>
    <w:rsid w:val="00DB413A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Знак Знак Знак"/>
    <w:basedOn w:val="a"/>
    <w:rsid w:val="00DB41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No Spacing"/>
    <w:uiPriority w:val="1"/>
    <w:qFormat/>
    <w:rsid w:val="00DB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0D5B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D5B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D5BBB"/>
    <w:rPr>
      <w:rFonts w:ascii="TimesET" w:eastAsia="Calibri" w:hAnsi="TimesET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D5B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D5BBB"/>
    <w:rPr>
      <w:rFonts w:ascii="TimesET" w:eastAsia="Calibri" w:hAnsi="TimesET" w:cs="Times New Roman"/>
      <w:b/>
      <w:bCs/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7A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1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B452-408A-44CC-878B-DE71B8A4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Зоя Долгова</cp:lastModifiedBy>
  <cp:revision>4</cp:revision>
  <cp:lastPrinted>2022-07-26T08:51:00Z</cp:lastPrinted>
  <dcterms:created xsi:type="dcterms:W3CDTF">2022-07-26T08:51:00Z</dcterms:created>
  <dcterms:modified xsi:type="dcterms:W3CDTF">2022-07-26T13:47:00Z</dcterms:modified>
</cp:coreProperties>
</file>