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DE" w:rsidRDefault="001C3EDE" w:rsidP="001C3EDE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Собрание депутатов Шумерлинского муниципального округа Чувашской Республики</w:t>
      </w:r>
    </w:p>
    <w:p w:rsidR="001C3EDE" w:rsidRDefault="001C3EDE" w:rsidP="001C3EDE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C3EDE" w:rsidRDefault="001C3EDE" w:rsidP="001C3EDE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</w:t>
      </w:r>
    </w:p>
    <w:p w:rsidR="001C3EDE" w:rsidRDefault="001C3EDE" w:rsidP="001C3EDE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25.02.2022 № 7/2</w:t>
      </w:r>
    </w:p>
    <w:p w:rsidR="001C3EDE" w:rsidRDefault="001C3EDE" w:rsidP="001C3EDE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C3EDE" w:rsidRDefault="001C3EDE" w:rsidP="001C3EDE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C3EDE" w:rsidRDefault="001C3EDE" w:rsidP="001C3EDE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в Положение о муниципальном жилищном контроле на территории Шумерлинского муниципального округа Чувашской Республики</w:t>
      </w:r>
    </w:p>
    <w:p w:rsidR="001C3EDE" w:rsidRDefault="001C3EDE" w:rsidP="001C3ED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C3EDE" w:rsidRDefault="001C3EDE" w:rsidP="001C3ED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C3EDE" w:rsidRDefault="001C3EDE" w:rsidP="001C3ED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 Уставом Шумерлинского муниципального округа, решением Собрания депутатов Шумерлинского муниципального округа от 20.12.2021 № 4/6 «О вопросах правопреемства» Собрание депутатов Шумерлинского муниципального округа Чувашской Республики решило:</w:t>
      </w:r>
    </w:p>
    <w:p w:rsidR="001C3EDE" w:rsidRDefault="001C3EDE" w:rsidP="001C3ED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Внести в Положение о муниципальном жилищном контроле на территории Шумерлинского муниципального округа Чувашской Республики, утвержденное решением Собрания депутатов Шумерлинского муниципального округа </w:t>
      </w:r>
      <w:hyperlink r:id="rId5" w:tgtFrame="_blank" w:history="1">
        <w:r>
          <w:rPr>
            <w:rStyle w:val="hyperlink"/>
            <w:rFonts w:ascii="Arial" w:hAnsi="Arial" w:cs="Arial"/>
            <w:color w:val="0000FF"/>
          </w:rPr>
          <w:t>от 23.11.2021 № 2/10</w:t>
        </w:r>
      </w:hyperlink>
      <w:r>
        <w:rPr>
          <w:rFonts w:ascii="Arial" w:hAnsi="Arial" w:cs="Arial"/>
          <w:color w:val="000000"/>
        </w:rPr>
        <w:t>, следующие изменения:</w:t>
      </w:r>
    </w:p>
    <w:p w:rsidR="001C3EDE" w:rsidRDefault="001C3EDE" w:rsidP="001C3ED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 в разделе I:</w:t>
      </w:r>
    </w:p>
    <w:p w:rsidR="001C3EDE" w:rsidRDefault="001C3EDE" w:rsidP="001C3ED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пункте 3 слова «администрацией Шумерлинского района Чувашской Республики» заменить словами «администрацией Шумерлинского муниципального округа Чувашской Республики»;</w:t>
      </w:r>
    </w:p>
    <w:p w:rsidR="001C3EDE" w:rsidRDefault="001C3EDE" w:rsidP="001C3ED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пункт 4 изложить в следующей редакции:</w:t>
      </w:r>
    </w:p>
    <w:p w:rsidR="001C3EDE" w:rsidRDefault="001C3EDE" w:rsidP="001C3ED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«4. От имени Контрольного органа муниципальный контроль вправе осуществлять следующие должностные лица:</w:t>
      </w:r>
    </w:p>
    <w:p w:rsidR="001C3EDE" w:rsidRDefault="001C3EDE" w:rsidP="001C3ED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глава Шумерлинского муниципального округа Чувашской Республики (далее – глава округа);</w:t>
      </w:r>
    </w:p>
    <w:p w:rsidR="001C3EDE" w:rsidRDefault="001C3EDE" w:rsidP="001C3ED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 первый заместитель главы администрации – начальник Управления по благоустройству и развитию территорий администрации Шумерлинского муниципального округа;</w:t>
      </w:r>
    </w:p>
    <w:p w:rsidR="001C3EDE" w:rsidRDefault="001C3EDE" w:rsidP="001C3ED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должностные лица структурных подразделений администрации, в должностные обязанности которых в соответствии с их должностной инструкцией входит осуществление полномочий по муниципальному контролю</w:t>
      </w:r>
      <w:proofErr w:type="gramStart"/>
      <w:r>
        <w:rPr>
          <w:rFonts w:ascii="Arial" w:hAnsi="Arial" w:cs="Arial"/>
          <w:color w:val="000000"/>
        </w:rPr>
        <w:t>.»;</w:t>
      </w:r>
      <w:proofErr w:type="gramEnd"/>
    </w:p>
    <w:p w:rsidR="001C3EDE" w:rsidRDefault="001C3EDE" w:rsidP="001C3ED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пункт 5 изложить в следующей редакции:</w:t>
      </w:r>
    </w:p>
    <w:p w:rsidR="001C3EDE" w:rsidRDefault="001C3EDE" w:rsidP="001C3ED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«5. Должностными лицами Контрольного органа, уполномоченными на принятие решения о проведении контрольного мероприятия (далее – уполномоченные должностные лица Контрольного органа), являются:</w:t>
      </w:r>
    </w:p>
    <w:p w:rsidR="001C3EDE" w:rsidRDefault="001C3EDE" w:rsidP="001C3ED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 глава Шумерлинского муниципального округа (в его отсутствие исполняющий обязанности главы администрации);</w:t>
      </w:r>
    </w:p>
    <w:p w:rsidR="001C3EDE" w:rsidRDefault="001C3EDE" w:rsidP="001C3ED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 первый заместитель главы администрации – начальник Управления по благоустройству и развитию территорий администрации Шумерлинского муниципального округа</w:t>
      </w:r>
      <w:proofErr w:type="gramStart"/>
      <w:r>
        <w:rPr>
          <w:rFonts w:ascii="Arial" w:hAnsi="Arial" w:cs="Arial"/>
          <w:color w:val="000000"/>
        </w:rPr>
        <w:t>.»;</w:t>
      </w:r>
      <w:proofErr w:type="gramEnd"/>
    </w:p>
    <w:p w:rsidR="001C3EDE" w:rsidRDefault="001C3EDE" w:rsidP="001C3ED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 в разделе III:</w:t>
      </w:r>
    </w:p>
    <w:p w:rsidR="001C3EDE" w:rsidRDefault="001C3EDE" w:rsidP="001C3ED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пункт 22 изложить в следующей редакции:</w:t>
      </w:r>
    </w:p>
    <w:p w:rsidR="001C3EDE" w:rsidRDefault="001C3EDE" w:rsidP="001C3ED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«22. Программа профилактики рисков утверждается решением главы Шумерлинского муниципального округа не позднее 20 декабря предшествующего года и размещается на официальном сайте Шумерлинского муниципального </w:t>
      </w:r>
      <w:r>
        <w:rPr>
          <w:rFonts w:ascii="Arial" w:hAnsi="Arial" w:cs="Arial"/>
          <w:color w:val="000000"/>
        </w:rPr>
        <w:lastRenderedPageBreak/>
        <w:t>округа в информационно-телекоммуникационной сети «Интернет» (далее – официальный сайт) в течение 5 дней со дня утверждения</w:t>
      </w:r>
      <w:proofErr w:type="gramStart"/>
      <w:r>
        <w:rPr>
          <w:rFonts w:ascii="Arial" w:hAnsi="Arial" w:cs="Arial"/>
          <w:color w:val="000000"/>
        </w:rPr>
        <w:t>.»;</w:t>
      </w:r>
    </w:p>
    <w:p w:rsidR="001C3EDE" w:rsidRDefault="001C3EDE" w:rsidP="001C3ED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End"/>
      <w:r>
        <w:rPr>
          <w:rFonts w:ascii="Arial" w:hAnsi="Arial" w:cs="Arial"/>
          <w:color w:val="000000"/>
        </w:rPr>
        <w:t>абзац второй пункта 25 изложить в следующей редакции:</w:t>
      </w:r>
    </w:p>
    <w:p w:rsidR="001C3EDE" w:rsidRDefault="001C3EDE" w:rsidP="001C3ED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«Доклад о правоприменительной практике утверждается главой Шумерлинского муниципального округа и размещается на официальном сайте в течение 3 (трех) рабочих дней со дня утверждения</w:t>
      </w:r>
      <w:proofErr w:type="gramStart"/>
      <w:r>
        <w:rPr>
          <w:rFonts w:ascii="Arial" w:hAnsi="Arial" w:cs="Arial"/>
          <w:color w:val="000000"/>
        </w:rPr>
        <w:t>.»;</w:t>
      </w:r>
      <w:proofErr w:type="gramEnd"/>
    </w:p>
    <w:p w:rsidR="001C3EDE" w:rsidRDefault="001C3EDE" w:rsidP="001C3ED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 в разделе V:</w:t>
      </w:r>
    </w:p>
    <w:p w:rsidR="001C3EDE" w:rsidRDefault="001C3EDE" w:rsidP="001C3ED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пункте 41 слова «главой администрации Шумерлинского района» заменить словами «главой Шумерлинского муниципального округа (в его отсутствие исполняющим обязанности главы администрации)»;</w:t>
      </w:r>
    </w:p>
    <w:p w:rsidR="001C3EDE" w:rsidRDefault="001C3EDE" w:rsidP="001C3ED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пункте 42 слова «главой администрации Шумерлинского района или его заместителем» заменить словами «главой Шумерлинского муниципального округа (в его отсутствие исполняющим обязанности главы администрации)».</w:t>
      </w:r>
    </w:p>
    <w:p w:rsidR="001C3EDE" w:rsidRDefault="001C3EDE" w:rsidP="001C3ED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Настоящее решение вступает в силу после его официального опубликования в издании «Вестник Шумерлинского района» и подлежит размещению на официальном сайте Шумерлинского муниципального округа в информационно-телекоммуникационной сети «Интернет».</w:t>
      </w:r>
    </w:p>
    <w:p w:rsidR="001C3EDE" w:rsidRDefault="001C3EDE" w:rsidP="001C3ED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C3EDE" w:rsidRDefault="001C3EDE" w:rsidP="001C3ED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C3EDE" w:rsidRDefault="001C3EDE" w:rsidP="001C3ED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Собрания депутатов</w:t>
      </w:r>
    </w:p>
    <w:p w:rsidR="001C3EDE" w:rsidRDefault="001C3EDE" w:rsidP="001C3ED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Шумерлинского муниципального округа</w:t>
      </w:r>
    </w:p>
    <w:p w:rsidR="001C3EDE" w:rsidRDefault="001C3EDE" w:rsidP="001C3ED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Чувашской Республики - Б.Г. Леонтьев</w:t>
      </w:r>
    </w:p>
    <w:p w:rsidR="001C3EDE" w:rsidRDefault="001C3EDE" w:rsidP="001C3ED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C3EDE" w:rsidRDefault="001C3EDE" w:rsidP="001C3ED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C3EDE" w:rsidRDefault="001C3EDE" w:rsidP="001C3ED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Врио</w:t>
      </w:r>
      <w:proofErr w:type="spellEnd"/>
      <w:r>
        <w:rPr>
          <w:rFonts w:ascii="Arial" w:hAnsi="Arial" w:cs="Arial"/>
          <w:color w:val="000000"/>
        </w:rPr>
        <w:t xml:space="preserve"> главы администрации Шумерлинского</w:t>
      </w:r>
    </w:p>
    <w:p w:rsidR="001C3EDE" w:rsidRDefault="001C3EDE" w:rsidP="001C3ED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муниципального округа</w:t>
      </w:r>
    </w:p>
    <w:p w:rsidR="001C3EDE" w:rsidRDefault="001C3EDE" w:rsidP="001C3ED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Чувашской Республики - Т.А. </w:t>
      </w:r>
      <w:proofErr w:type="spellStart"/>
      <w:r>
        <w:rPr>
          <w:rFonts w:ascii="Arial" w:hAnsi="Arial" w:cs="Arial"/>
          <w:color w:val="000000"/>
        </w:rPr>
        <w:t>Караганова</w:t>
      </w:r>
      <w:proofErr w:type="spellEnd"/>
    </w:p>
    <w:p w:rsidR="001C3EDE" w:rsidRDefault="001C3EDE" w:rsidP="001C3ED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C3EDE" w:rsidRDefault="001C3EDE" w:rsidP="001C3ED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F4084" w:rsidRDefault="008F4084">
      <w:bookmarkStart w:id="0" w:name="_GoBack"/>
      <w:bookmarkEnd w:id="0"/>
    </w:p>
    <w:sectPr w:rsidR="008F4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DE"/>
    <w:rsid w:val="001C3EDE"/>
    <w:rsid w:val="008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1C3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1C3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8203D030-9D39-4459-8682-19A3B2CEE3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Долгова</dc:creator>
  <cp:lastModifiedBy>Зоя Долгова</cp:lastModifiedBy>
  <cp:revision>1</cp:revision>
  <dcterms:created xsi:type="dcterms:W3CDTF">2022-07-26T10:33:00Z</dcterms:created>
  <dcterms:modified xsi:type="dcterms:W3CDTF">2022-07-26T10:34:00Z</dcterms:modified>
</cp:coreProperties>
</file>