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467C1F" w:rsidRPr="002621E6" w:rsidTr="00BF402E">
        <w:trPr>
          <w:cantSplit/>
          <w:trHeight w:val="253"/>
        </w:trPr>
        <w:tc>
          <w:tcPr>
            <w:tcW w:w="4195" w:type="dxa"/>
            <w:hideMark/>
          </w:tcPr>
          <w:p w:rsidR="00467C1F" w:rsidRPr="00325D17" w:rsidRDefault="00467C1F" w:rsidP="00BF402E">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ЧĂВАШ  РЕСПУБЛИКИ</w:t>
            </w:r>
          </w:p>
          <w:p w:rsidR="00467C1F" w:rsidRPr="00325D17" w:rsidRDefault="00467C1F" w:rsidP="00BF402E">
            <w:pPr>
              <w:spacing w:after="0" w:line="240" w:lineRule="auto"/>
              <w:jc w:val="center"/>
              <w:rPr>
                <w:rFonts w:ascii="Times New Roman" w:eastAsia="Times New Roman" w:hAnsi="Times New Roman"/>
                <w:sz w:val="24"/>
                <w:szCs w:val="24"/>
              </w:rPr>
            </w:pPr>
          </w:p>
        </w:tc>
        <w:tc>
          <w:tcPr>
            <w:tcW w:w="1173" w:type="dxa"/>
            <w:vMerge w:val="restart"/>
          </w:tcPr>
          <w:p w:rsidR="00467C1F" w:rsidRPr="00325D17" w:rsidRDefault="00467C1F" w:rsidP="00BF402E">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61312" behindDoc="1" locked="0" layoutInCell="1" allowOverlap="1" wp14:anchorId="7EAF6045" wp14:editId="290D3134">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467C1F" w:rsidRPr="00325D17" w:rsidRDefault="00467C1F" w:rsidP="00BF402E">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467C1F" w:rsidRPr="00325D17" w:rsidRDefault="00467C1F" w:rsidP="00BF402E">
            <w:pPr>
              <w:spacing w:after="0" w:line="240" w:lineRule="auto"/>
              <w:jc w:val="center"/>
              <w:rPr>
                <w:rFonts w:ascii="Times New Roman" w:hAnsi="Times New Roman"/>
                <w:b/>
                <w:bCs/>
                <w:sz w:val="22"/>
              </w:rPr>
            </w:pPr>
          </w:p>
        </w:tc>
      </w:tr>
      <w:tr w:rsidR="00467C1F" w:rsidRPr="002621E6" w:rsidTr="00BF402E">
        <w:trPr>
          <w:cantSplit/>
          <w:trHeight w:val="1617"/>
        </w:trPr>
        <w:tc>
          <w:tcPr>
            <w:tcW w:w="4195" w:type="dxa"/>
          </w:tcPr>
          <w:p w:rsidR="00467C1F" w:rsidRPr="00325D17" w:rsidRDefault="00467C1F"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467C1F" w:rsidRPr="00325D17" w:rsidRDefault="00467C1F" w:rsidP="00BF402E">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467C1F" w:rsidRPr="00325D17" w:rsidRDefault="00467C1F" w:rsidP="00BF402E">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467C1F" w:rsidRPr="00325D17" w:rsidRDefault="00467C1F" w:rsidP="00BF402E">
            <w:pPr>
              <w:spacing w:after="0" w:line="240" w:lineRule="auto"/>
              <w:jc w:val="center"/>
              <w:rPr>
                <w:rFonts w:ascii="Times New Roman" w:eastAsia="Times New Roman" w:hAnsi="Times New Roman"/>
                <w:sz w:val="24"/>
                <w:szCs w:val="24"/>
                <w:lang w:eastAsia="ru-RU"/>
              </w:rPr>
            </w:pPr>
          </w:p>
          <w:p w:rsidR="00467C1F" w:rsidRPr="00325D17" w:rsidRDefault="00467C1F"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467C1F" w:rsidRPr="00325D17" w:rsidRDefault="00467C1F" w:rsidP="00BF402E">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467C1F" w:rsidRPr="00325D17" w:rsidRDefault="0079118B"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20.07.</w:t>
            </w:r>
            <w:r w:rsidR="00467C1F" w:rsidRPr="00325D17">
              <w:rPr>
                <w:rFonts w:ascii="Times New Roman" w:eastAsia="Times New Roman" w:hAnsi="Times New Roman"/>
                <w:sz w:val="24"/>
                <w:szCs w:val="24"/>
                <w:lang w:eastAsia="ru-RU"/>
              </w:rPr>
              <w:t>202</w:t>
            </w:r>
            <w:r w:rsidR="00467C1F" w:rsidRPr="000244E6">
              <w:rPr>
                <w:rFonts w:ascii="Times New Roman" w:eastAsia="Times New Roman" w:hAnsi="Times New Roman"/>
                <w:sz w:val="24"/>
                <w:szCs w:val="24"/>
                <w:lang w:eastAsia="ru-RU"/>
              </w:rPr>
              <w:t>2</w:t>
            </w:r>
            <w:r w:rsidR="00467C1F"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570 </w:t>
            </w:r>
            <w:r w:rsidR="00467C1F" w:rsidRPr="00325D17">
              <w:rPr>
                <w:rFonts w:ascii="Times New Roman" w:eastAsia="Times New Roman" w:hAnsi="Times New Roman"/>
                <w:sz w:val="24"/>
                <w:szCs w:val="24"/>
                <w:lang w:eastAsia="ru-RU"/>
              </w:rPr>
              <w:t xml:space="preserve">№ </w:t>
            </w:r>
          </w:p>
          <w:p w:rsidR="00467C1F" w:rsidRPr="00325D17" w:rsidRDefault="00467C1F" w:rsidP="00BF402E">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467C1F" w:rsidRPr="00325D17" w:rsidRDefault="00467C1F" w:rsidP="00BF402E">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467C1F" w:rsidRPr="00325D17" w:rsidRDefault="00467C1F" w:rsidP="00BF402E">
            <w:pPr>
              <w:spacing w:after="0" w:line="240" w:lineRule="auto"/>
              <w:rPr>
                <w:rFonts w:ascii="Times New Roman" w:eastAsia="Times New Roman" w:hAnsi="Times New Roman"/>
                <w:sz w:val="26"/>
                <w:szCs w:val="24"/>
              </w:rPr>
            </w:pPr>
          </w:p>
        </w:tc>
        <w:tc>
          <w:tcPr>
            <w:tcW w:w="4202" w:type="dxa"/>
          </w:tcPr>
          <w:p w:rsidR="00467C1F" w:rsidRPr="00325D17" w:rsidRDefault="00467C1F" w:rsidP="00BF402E">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467C1F" w:rsidRPr="00325D17" w:rsidRDefault="00467C1F" w:rsidP="00BF402E">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467C1F" w:rsidRPr="00325D17" w:rsidRDefault="00467C1F" w:rsidP="00BF402E">
            <w:pPr>
              <w:pStyle w:val="ad"/>
              <w:jc w:val="center"/>
              <w:rPr>
                <w:rStyle w:val="ae"/>
                <w:rFonts w:ascii="Times New Roman" w:hAnsi="Times New Roman" w:cs="Times New Roman"/>
                <w:b w:val="0"/>
                <w:color w:val="000000"/>
                <w:sz w:val="24"/>
                <w:szCs w:val="24"/>
              </w:rPr>
            </w:pPr>
          </w:p>
          <w:p w:rsidR="00467C1F" w:rsidRPr="00325D17" w:rsidRDefault="00467C1F" w:rsidP="00BF402E">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467C1F" w:rsidRPr="00325D17" w:rsidRDefault="00467C1F" w:rsidP="00BF402E">
            <w:pPr>
              <w:spacing w:after="0" w:line="240" w:lineRule="auto"/>
              <w:jc w:val="center"/>
              <w:rPr>
                <w:rFonts w:ascii="Times New Roman" w:eastAsia="Times New Roman" w:hAnsi="Times New Roman"/>
                <w:sz w:val="24"/>
                <w:szCs w:val="24"/>
                <w:lang w:eastAsia="ru-RU"/>
              </w:rPr>
            </w:pPr>
          </w:p>
          <w:p w:rsidR="00467C1F" w:rsidRPr="00325D17" w:rsidRDefault="0079118B" w:rsidP="00BF402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20.07</w:t>
            </w:r>
            <w:r w:rsidR="00467C1F" w:rsidRPr="00325D17">
              <w:rPr>
                <w:rFonts w:ascii="Times New Roman" w:eastAsia="Times New Roman" w:hAnsi="Times New Roman"/>
                <w:sz w:val="24"/>
                <w:szCs w:val="24"/>
                <w:lang w:eastAsia="ru-RU"/>
              </w:rPr>
              <w:t>.202</w:t>
            </w:r>
            <w:r w:rsidR="00467C1F" w:rsidRPr="006B2E27">
              <w:rPr>
                <w:rFonts w:ascii="Times New Roman" w:eastAsia="Times New Roman" w:hAnsi="Times New Roman"/>
                <w:sz w:val="24"/>
                <w:szCs w:val="24"/>
                <w:lang w:eastAsia="ru-RU"/>
              </w:rPr>
              <w:t>2</w:t>
            </w:r>
            <w:r w:rsidR="00467C1F"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570</w:t>
            </w:r>
          </w:p>
          <w:p w:rsidR="00467C1F" w:rsidRPr="00325D17" w:rsidRDefault="00467C1F" w:rsidP="00BF402E">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467C1F" w:rsidRPr="00325D17" w:rsidRDefault="00467C1F" w:rsidP="00BF402E">
            <w:pPr>
              <w:pStyle w:val="ad"/>
              <w:ind w:right="-35"/>
              <w:rPr>
                <w:rFonts w:ascii="Times New Roman" w:hAnsi="Times New Roman" w:cs="Times New Roman"/>
                <w:noProof/>
                <w:sz w:val="26"/>
                <w:lang w:eastAsia="en-US"/>
              </w:rPr>
            </w:pPr>
          </w:p>
        </w:tc>
      </w:tr>
    </w:tbl>
    <w:p w:rsidR="00BD0605" w:rsidRPr="00BD0605" w:rsidRDefault="00BD0605" w:rsidP="00BD0605">
      <w:pPr>
        <w:spacing w:after="0" w:line="240" w:lineRule="auto"/>
        <w:ind w:firstLine="567"/>
        <w:jc w:val="both"/>
        <w:rPr>
          <w:rFonts w:ascii="Times New Roman" w:eastAsia="Times New Roman" w:hAnsi="Times New Roman"/>
          <w:sz w:val="24"/>
          <w:szCs w:val="24"/>
          <w:lang w:eastAsia="ru-RU"/>
        </w:rPr>
      </w:pPr>
    </w:p>
    <w:p w:rsidR="00467C1F" w:rsidRDefault="00467C1F" w:rsidP="00467C1F">
      <w:pPr>
        <w:ind w:right="4677"/>
        <w:jc w:val="both"/>
        <w:rPr>
          <w:rFonts w:ascii="Times New Roman" w:eastAsia="Times New Roman" w:hAnsi="Times New Roman"/>
          <w:sz w:val="24"/>
          <w:szCs w:val="24"/>
          <w:lang w:eastAsia="ru-RU"/>
        </w:rPr>
      </w:pPr>
      <w:r w:rsidRPr="00BD0605">
        <w:rPr>
          <w:rFonts w:ascii="Times New Roman" w:eastAsia="Times New Roman" w:hAnsi="Times New Roman" w:hint="eastAsia"/>
          <w:sz w:val="24"/>
          <w:szCs w:val="24"/>
          <w:lang w:eastAsia="ru-RU"/>
        </w:rPr>
        <w:t>Об</w:t>
      </w:r>
      <w:r w:rsidRPr="00BD0605">
        <w:rPr>
          <w:rFonts w:ascii="Times New Roman" w:eastAsia="Times New Roman" w:hAnsi="Times New Roman"/>
          <w:sz w:val="24"/>
          <w:szCs w:val="24"/>
          <w:lang w:eastAsia="ru-RU"/>
        </w:rPr>
        <w:t xml:space="preserve"> </w:t>
      </w:r>
      <w:r w:rsidRPr="00BD0605">
        <w:rPr>
          <w:rFonts w:ascii="Times New Roman" w:eastAsia="Times New Roman" w:hAnsi="Times New Roman" w:hint="eastAsia"/>
          <w:sz w:val="24"/>
          <w:szCs w:val="24"/>
          <w:lang w:eastAsia="ru-RU"/>
        </w:rPr>
        <w:t>утверждении</w:t>
      </w:r>
      <w:r w:rsidRPr="00BD06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sidRPr="00BD0605">
        <w:rPr>
          <w:rFonts w:ascii="Times New Roman" w:eastAsia="Times New Roman" w:hAnsi="Times New Roman" w:hint="eastAsia"/>
          <w:sz w:val="24"/>
          <w:szCs w:val="24"/>
          <w:lang w:eastAsia="ru-RU"/>
        </w:rPr>
        <w:t>систем</w:t>
      </w:r>
      <w:r>
        <w:rPr>
          <w:rFonts w:ascii="Times New Roman" w:eastAsia="Times New Roman" w:hAnsi="Times New Roman"/>
          <w:sz w:val="24"/>
          <w:szCs w:val="24"/>
          <w:lang w:eastAsia="ru-RU"/>
        </w:rPr>
        <w:t xml:space="preserve">ы </w:t>
      </w:r>
      <w:r w:rsidRPr="00BD0605">
        <w:rPr>
          <w:rFonts w:ascii="Times New Roman" w:eastAsia="Times New Roman" w:hAnsi="Times New Roman" w:hint="eastAsia"/>
          <w:sz w:val="24"/>
          <w:szCs w:val="24"/>
          <w:lang w:eastAsia="ru-RU"/>
        </w:rPr>
        <w:t>мониторинга</w:t>
      </w:r>
      <w:r>
        <w:rPr>
          <w:rFonts w:ascii="Times New Roman" w:eastAsia="Times New Roman" w:hAnsi="Times New Roman"/>
          <w:sz w:val="24"/>
          <w:szCs w:val="24"/>
          <w:lang w:eastAsia="ru-RU"/>
        </w:rPr>
        <w:t xml:space="preserve"> </w:t>
      </w:r>
      <w:r w:rsidRPr="00BD0605">
        <w:rPr>
          <w:rFonts w:ascii="Times New Roman" w:eastAsia="Times New Roman" w:hAnsi="Times New Roman" w:hint="eastAsia"/>
          <w:sz w:val="24"/>
          <w:szCs w:val="24"/>
          <w:lang w:eastAsia="ru-RU"/>
        </w:rPr>
        <w:t>состояния</w:t>
      </w:r>
      <w:r w:rsidRPr="00BD0605">
        <w:rPr>
          <w:rFonts w:ascii="Times New Roman" w:eastAsia="Times New Roman" w:hAnsi="Times New Roman"/>
          <w:sz w:val="24"/>
          <w:szCs w:val="24"/>
          <w:lang w:eastAsia="ru-RU"/>
        </w:rPr>
        <w:t xml:space="preserve"> </w:t>
      </w:r>
      <w:r w:rsidRPr="00BD0605">
        <w:rPr>
          <w:rFonts w:ascii="Times New Roman" w:eastAsia="Times New Roman" w:hAnsi="Times New Roman" w:hint="eastAsia"/>
          <w:sz w:val="24"/>
          <w:szCs w:val="24"/>
          <w:lang w:eastAsia="ru-RU"/>
        </w:rPr>
        <w:t>систем</w:t>
      </w:r>
      <w:r w:rsidRPr="00BD0605">
        <w:rPr>
          <w:rFonts w:ascii="Times New Roman" w:eastAsia="Times New Roman" w:hAnsi="Times New Roman"/>
          <w:sz w:val="24"/>
          <w:szCs w:val="24"/>
          <w:lang w:eastAsia="ru-RU"/>
        </w:rPr>
        <w:t xml:space="preserve"> </w:t>
      </w:r>
      <w:r w:rsidRPr="00BD0605">
        <w:rPr>
          <w:rFonts w:ascii="Times New Roman" w:eastAsia="Times New Roman" w:hAnsi="Times New Roman" w:hint="eastAsia"/>
          <w:sz w:val="24"/>
          <w:szCs w:val="24"/>
          <w:lang w:eastAsia="ru-RU"/>
        </w:rPr>
        <w:t>теплоснабжения</w:t>
      </w:r>
      <w:proofErr w:type="gramEnd"/>
      <w:r w:rsidRPr="00BD0605">
        <w:rPr>
          <w:rFonts w:ascii="Times New Roman" w:eastAsia="Times New Roman" w:hAnsi="Times New Roman"/>
          <w:sz w:val="24"/>
          <w:szCs w:val="24"/>
          <w:lang w:eastAsia="ru-RU"/>
        </w:rPr>
        <w:t xml:space="preserve"> </w:t>
      </w:r>
      <w:r w:rsidRPr="00BD0605">
        <w:rPr>
          <w:rFonts w:ascii="Times New Roman" w:eastAsia="Times New Roman" w:hAnsi="Times New Roman" w:hint="eastAsia"/>
          <w:sz w:val="24"/>
          <w:szCs w:val="24"/>
          <w:lang w:eastAsia="ru-RU"/>
        </w:rPr>
        <w:t>на</w:t>
      </w:r>
      <w:r>
        <w:rPr>
          <w:rFonts w:ascii="Times New Roman" w:eastAsia="Times New Roman" w:hAnsi="Times New Roman"/>
          <w:sz w:val="24"/>
          <w:szCs w:val="24"/>
          <w:lang w:eastAsia="ru-RU"/>
        </w:rPr>
        <w:t xml:space="preserve"> </w:t>
      </w:r>
      <w:r w:rsidRPr="00BD0605">
        <w:rPr>
          <w:rFonts w:ascii="Times New Roman" w:eastAsia="Times New Roman" w:hAnsi="Times New Roman" w:hint="eastAsia"/>
          <w:sz w:val="24"/>
          <w:szCs w:val="24"/>
          <w:lang w:eastAsia="ru-RU"/>
        </w:rPr>
        <w:t>территории</w:t>
      </w:r>
      <w:r w:rsidRPr="00BD0605">
        <w:rPr>
          <w:rFonts w:ascii="Times New Roman" w:eastAsia="Times New Roman" w:hAnsi="Times New Roman"/>
          <w:sz w:val="24"/>
          <w:szCs w:val="24"/>
          <w:lang w:eastAsia="ru-RU"/>
        </w:rPr>
        <w:t xml:space="preserve"> </w:t>
      </w:r>
      <w:proofErr w:type="spellStart"/>
      <w:r w:rsidRPr="00BD0605">
        <w:rPr>
          <w:rFonts w:ascii="Times New Roman" w:eastAsia="Times New Roman" w:hAnsi="Times New Roman" w:hint="eastAsia"/>
          <w:sz w:val="24"/>
          <w:szCs w:val="24"/>
          <w:lang w:eastAsia="ru-RU"/>
        </w:rPr>
        <w:t>Шумерлинского</w:t>
      </w:r>
      <w:proofErr w:type="spellEnd"/>
      <w:r w:rsidRPr="00BD0605">
        <w:rPr>
          <w:rFonts w:ascii="Times New Roman" w:eastAsia="Times New Roman" w:hAnsi="Times New Roman"/>
          <w:sz w:val="24"/>
          <w:szCs w:val="24"/>
          <w:lang w:eastAsia="ru-RU"/>
        </w:rPr>
        <w:t xml:space="preserve"> </w:t>
      </w:r>
      <w:r w:rsidRPr="00BD0605">
        <w:rPr>
          <w:rFonts w:ascii="Times New Roman" w:eastAsia="Times New Roman" w:hAnsi="Times New Roman" w:hint="eastAsia"/>
          <w:sz w:val="24"/>
          <w:szCs w:val="24"/>
          <w:lang w:eastAsia="ru-RU"/>
        </w:rPr>
        <w:t>муниципального</w:t>
      </w:r>
      <w:r w:rsidRPr="00BD0605">
        <w:rPr>
          <w:rFonts w:ascii="Times New Roman" w:eastAsia="Times New Roman" w:hAnsi="Times New Roman"/>
          <w:sz w:val="24"/>
          <w:szCs w:val="24"/>
          <w:lang w:eastAsia="ru-RU"/>
        </w:rPr>
        <w:t xml:space="preserve"> </w:t>
      </w:r>
      <w:r w:rsidRPr="00BD0605">
        <w:rPr>
          <w:rFonts w:ascii="Times New Roman" w:eastAsia="Times New Roman" w:hAnsi="Times New Roman" w:hint="eastAsia"/>
          <w:sz w:val="24"/>
          <w:szCs w:val="24"/>
          <w:lang w:eastAsia="ru-RU"/>
        </w:rPr>
        <w:t>округа</w:t>
      </w:r>
    </w:p>
    <w:p w:rsidR="00467C1F" w:rsidRDefault="00467C1F" w:rsidP="00A46872">
      <w:pPr>
        <w:spacing w:after="0" w:line="240" w:lineRule="auto"/>
        <w:ind w:firstLine="567"/>
        <w:jc w:val="both"/>
        <w:rPr>
          <w:rFonts w:ascii="Times New Roman" w:eastAsia="Times New Roman" w:hAnsi="Times New Roman"/>
          <w:sz w:val="24"/>
          <w:szCs w:val="24"/>
          <w:lang w:eastAsia="ru-RU"/>
        </w:rPr>
      </w:pPr>
    </w:p>
    <w:p w:rsidR="00BD0605" w:rsidRDefault="003C2D36" w:rsidP="00A4687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w:t>
      </w:r>
      <w:r w:rsidR="00BD0605" w:rsidRPr="00BD0605">
        <w:rPr>
          <w:rFonts w:ascii="Times New Roman" w:eastAsia="Times New Roman" w:hAnsi="Times New Roman"/>
          <w:sz w:val="24"/>
          <w:szCs w:val="24"/>
          <w:lang w:eastAsia="ru-RU"/>
        </w:rPr>
        <w:t xml:space="preserve"> Федеральн</w:t>
      </w:r>
      <w:r>
        <w:rPr>
          <w:rFonts w:ascii="Times New Roman" w:eastAsia="Times New Roman" w:hAnsi="Times New Roman"/>
          <w:sz w:val="24"/>
          <w:szCs w:val="24"/>
          <w:lang w:eastAsia="ru-RU"/>
        </w:rPr>
        <w:t>ым</w:t>
      </w:r>
      <w:r w:rsidR="00BD0605" w:rsidRPr="00BD0605">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w:t>
      </w:r>
      <w:r w:rsidR="00BD0605" w:rsidRPr="00BD0605">
        <w:rPr>
          <w:rFonts w:ascii="Times New Roman" w:eastAsia="Times New Roman" w:hAnsi="Times New Roman"/>
          <w:sz w:val="24"/>
          <w:szCs w:val="24"/>
          <w:lang w:eastAsia="ru-RU"/>
        </w:rPr>
        <w:t xml:space="preserve"> от 27 июля </w:t>
      </w:r>
      <w:smartTag w:uri="urn:schemas-microsoft-com:office:smarttags" w:element="metricconverter">
        <w:smartTagPr>
          <w:attr w:name="ProductID" w:val="2010 г"/>
        </w:smartTagPr>
        <w:r w:rsidR="00BD0605" w:rsidRPr="00BD0605">
          <w:rPr>
            <w:rFonts w:ascii="Times New Roman" w:eastAsia="Times New Roman" w:hAnsi="Times New Roman"/>
            <w:sz w:val="24"/>
            <w:szCs w:val="24"/>
            <w:lang w:eastAsia="ru-RU"/>
          </w:rPr>
          <w:t>2010 г</w:t>
        </w:r>
      </w:smartTag>
      <w:r w:rsidR="00BD0605" w:rsidRPr="00BD0605">
        <w:rPr>
          <w:rFonts w:ascii="Times New Roman" w:eastAsia="Times New Roman" w:hAnsi="Times New Roman"/>
          <w:sz w:val="24"/>
          <w:szCs w:val="24"/>
          <w:lang w:eastAsia="ru-RU"/>
        </w:rPr>
        <w:t xml:space="preserve">. </w:t>
      </w:r>
      <w:r w:rsidR="00BD0605">
        <w:rPr>
          <w:rFonts w:ascii="Times New Roman" w:eastAsia="Times New Roman" w:hAnsi="Times New Roman"/>
          <w:sz w:val="24"/>
          <w:szCs w:val="24"/>
          <w:lang w:eastAsia="ru-RU"/>
        </w:rPr>
        <w:t xml:space="preserve">№ </w:t>
      </w:r>
      <w:r w:rsidR="00BD0605" w:rsidRPr="00BD0605">
        <w:rPr>
          <w:rFonts w:ascii="Times New Roman" w:eastAsia="Times New Roman" w:hAnsi="Times New Roman"/>
          <w:sz w:val="24"/>
          <w:szCs w:val="24"/>
          <w:lang w:eastAsia="ru-RU"/>
        </w:rPr>
        <w:t xml:space="preserve">190-ФЗ </w:t>
      </w:r>
      <w:r w:rsidR="00BD0605">
        <w:rPr>
          <w:rFonts w:ascii="Times New Roman" w:eastAsia="Times New Roman" w:hAnsi="Times New Roman"/>
          <w:sz w:val="24"/>
          <w:szCs w:val="24"/>
          <w:lang w:eastAsia="ru-RU"/>
        </w:rPr>
        <w:t>«</w:t>
      </w:r>
      <w:r w:rsidR="00BD0605" w:rsidRPr="00BD0605">
        <w:rPr>
          <w:rFonts w:ascii="Times New Roman" w:eastAsia="Times New Roman" w:hAnsi="Times New Roman"/>
          <w:sz w:val="24"/>
          <w:szCs w:val="24"/>
          <w:lang w:eastAsia="ru-RU"/>
        </w:rPr>
        <w:t>О теплоснабжении</w:t>
      </w:r>
      <w:r w:rsidR="00BD060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w:t>
      </w:r>
      <w:r w:rsidR="00BD0605" w:rsidRPr="00BD0605">
        <w:rPr>
          <w:rFonts w:ascii="Times New Roman" w:eastAsia="Times New Roman" w:hAnsi="Times New Roman"/>
          <w:sz w:val="24"/>
          <w:szCs w:val="24"/>
          <w:lang w:eastAsia="ru-RU"/>
        </w:rPr>
        <w:t xml:space="preserve"> Уставом Шумерлинского </w:t>
      </w:r>
      <w:r w:rsidR="00BD0605">
        <w:rPr>
          <w:rFonts w:ascii="Times New Roman" w:eastAsia="Times New Roman" w:hAnsi="Times New Roman"/>
          <w:sz w:val="24"/>
          <w:szCs w:val="24"/>
          <w:lang w:eastAsia="ru-RU"/>
        </w:rPr>
        <w:t>муниципального округа</w:t>
      </w:r>
    </w:p>
    <w:p w:rsidR="00BD0605" w:rsidRPr="00BD0605" w:rsidRDefault="00BD0605" w:rsidP="00BD0605">
      <w:pPr>
        <w:spacing w:after="0" w:line="240" w:lineRule="auto"/>
        <w:ind w:right="-1" w:firstLine="567"/>
        <w:jc w:val="both"/>
        <w:rPr>
          <w:rFonts w:ascii="Times New Roman" w:eastAsia="Times New Roman" w:hAnsi="Times New Roman"/>
          <w:sz w:val="24"/>
          <w:szCs w:val="24"/>
          <w:lang w:eastAsia="ru-RU"/>
        </w:rPr>
      </w:pPr>
    </w:p>
    <w:p w:rsidR="00BD0605" w:rsidRPr="00BD0605" w:rsidRDefault="00BD0605" w:rsidP="00BD0605">
      <w:pPr>
        <w:spacing w:after="0" w:line="240" w:lineRule="auto"/>
        <w:ind w:firstLine="567"/>
        <w:jc w:val="both"/>
        <w:rPr>
          <w:rFonts w:ascii="Times New Roman" w:eastAsia="Times New Roman" w:hAnsi="Times New Roman"/>
          <w:sz w:val="24"/>
          <w:szCs w:val="24"/>
          <w:lang w:eastAsia="ru-RU"/>
        </w:rPr>
      </w:pPr>
      <w:r w:rsidRPr="00BD0605">
        <w:rPr>
          <w:rFonts w:ascii="Times New Roman" w:eastAsia="Times New Roman" w:hAnsi="Times New Roman"/>
          <w:sz w:val="24"/>
          <w:szCs w:val="24"/>
          <w:lang w:eastAsia="ru-RU"/>
        </w:rPr>
        <w:t xml:space="preserve">администрация Шумерлинского </w:t>
      </w:r>
      <w:r>
        <w:rPr>
          <w:rFonts w:ascii="Times New Roman" w:eastAsia="Times New Roman" w:hAnsi="Times New Roman"/>
          <w:sz w:val="24"/>
          <w:szCs w:val="24"/>
          <w:lang w:eastAsia="ru-RU"/>
        </w:rPr>
        <w:t>муниципального округа</w:t>
      </w:r>
      <w:r w:rsidRPr="00BD0605">
        <w:rPr>
          <w:rFonts w:ascii="Times New Roman" w:eastAsia="Times New Roman" w:hAnsi="Times New Roman"/>
          <w:sz w:val="24"/>
          <w:szCs w:val="24"/>
          <w:lang w:eastAsia="ru-RU"/>
        </w:rPr>
        <w:t xml:space="preserve"> </w:t>
      </w:r>
      <w:proofErr w:type="gramStart"/>
      <w:r w:rsidRPr="00BD0605">
        <w:rPr>
          <w:rFonts w:ascii="Times New Roman" w:eastAsia="Times New Roman" w:hAnsi="Times New Roman"/>
          <w:sz w:val="24"/>
          <w:szCs w:val="24"/>
          <w:lang w:eastAsia="ru-RU"/>
        </w:rPr>
        <w:t>п</w:t>
      </w:r>
      <w:proofErr w:type="gramEnd"/>
      <w:r w:rsidRPr="00BD0605">
        <w:rPr>
          <w:rFonts w:ascii="Times New Roman" w:eastAsia="Times New Roman" w:hAnsi="Times New Roman"/>
          <w:sz w:val="24"/>
          <w:szCs w:val="24"/>
          <w:lang w:eastAsia="ru-RU"/>
        </w:rPr>
        <w:t xml:space="preserve"> о с т а н о в л я е т:</w:t>
      </w:r>
    </w:p>
    <w:p w:rsidR="00BD0605" w:rsidRPr="00BD0605" w:rsidRDefault="00BD0605" w:rsidP="00BD0605">
      <w:pPr>
        <w:spacing w:after="0" w:line="240" w:lineRule="auto"/>
        <w:ind w:firstLine="567"/>
        <w:jc w:val="both"/>
        <w:rPr>
          <w:rFonts w:ascii="Times New Roman" w:eastAsia="Times New Roman" w:hAnsi="Times New Roman"/>
          <w:sz w:val="24"/>
          <w:szCs w:val="24"/>
          <w:lang w:eastAsia="ru-RU"/>
        </w:rPr>
      </w:pPr>
    </w:p>
    <w:p w:rsidR="00BD0605" w:rsidRPr="00BD0605" w:rsidRDefault="00BD0605" w:rsidP="00BD0605">
      <w:pPr>
        <w:numPr>
          <w:ilvl w:val="0"/>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BD0605">
        <w:rPr>
          <w:rFonts w:ascii="Times New Roman" w:hAnsi="Times New Roman"/>
          <w:sz w:val="24"/>
          <w:szCs w:val="24"/>
          <w:lang w:eastAsia="ru-RU"/>
        </w:rPr>
        <w:t>Утвердить прилагаем</w:t>
      </w:r>
      <w:r w:rsidR="00D94A50">
        <w:rPr>
          <w:rFonts w:ascii="Times New Roman" w:hAnsi="Times New Roman"/>
          <w:sz w:val="24"/>
          <w:szCs w:val="24"/>
          <w:lang w:eastAsia="ru-RU"/>
        </w:rPr>
        <w:t>ую</w:t>
      </w:r>
      <w:r w:rsidR="00A46B9D">
        <w:rPr>
          <w:rFonts w:ascii="Times New Roman" w:hAnsi="Times New Roman"/>
          <w:sz w:val="24"/>
          <w:szCs w:val="24"/>
          <w:lang w:eastAsia="ru-RU"/>
        </w:rPr>
        <w:t xml:space="preserve"> </w:t>
      </w:r>
      <w:r w:rsidRPr="00BD0605">
        <w:rPr>
          <w:rFonts w:ascii="Times New Roman" w:hAnsi="Times New Roman"/>
          <w:sz w:val="24"/>
          <w:szCs w:val="24"/>
          <w:lang w:eastAsia="ru-RU"/>
        </w:rPr>
        <w:t>систем</w:t>
      </w:r>
      <w:r w:rsidR="00D94A50">
        <w:rPr>
          <w:rFonts w:ascii="Times New Roman" w:hAnsi="Times New Roman"/>
          <w:sz w:val="24"/>
          <w:szCs w:val="24"/>
          <w:lang w:eastAsia="ru-RU"/>
        </w:rPr>
        <w:t>у</w:t>
      </w:r>
      <w:r w:rsidRPr="00BD0605">
        <w:rPr>
          <w:rFonts w:ascii="Times New Roman" w:hAnsi="Times New Roman"/>
          <w:sz w:val="24"/>
          <w:szCs w:val="24"/>
          <w:lang w:eastAsia="ru-RU"/>
        </w:rPr>
        <w:t xml:space="preserve"> мониторинга состояния систем теплоснабжения на территории </w:t>
      </w:r>
      <w:r w:rsidR="003C2D36">
        <w:rPr>
          <w:rFonts w:ascii="Times New Roman" w:hAnsi="Times New Roman"/>
          <w:sz w:val="24"/>
          <w:szCs w:val="24"/>
          <w:lang w:eastAsia="ru-RU"/>
        </w:rPr>
        <w:t xml:space="preserve"> </w:t>
      </w:r>
      <w:r w:rsidRPr="00BD0605">
        <w:rPr>
          <w:rFonts w:ascii="Times New Roman" w:hAnsi="Times New Roman"/>
          <w:sz w:val="24"/>
          <w:szCs w:val="24"/>
          <w:lang w:eastAsia="ru-RU"/>
        </w:rPr>
        <w:t>Шумерлинск</w:t>
      </w:r>
      <w:r w:rsidR="003C2D36">
        <w:rPr>
          <w:rFonts w:ascii="Times New Roman" w:hAnsi="Times New Roman"/>
          <w:sz w:val="24"/>
          <w:szCs w:val="24"/>
          <w:lang w:eastAsia="ru-RU"/>
        </w:rPr>
        <w:t>ого</w:t>
      </w:r>
      <w:r w:rsidRPr="00BD0605">
        <w:rPr>
          <w:rFonts w:ascii="Times New Roman" w:hAnsi="Times New Roman"/>
          <w:sz w:val="24"/>
          <w:szCs w:val="24"/>
          <w:lang w:eastAsia="ru-RU"/>
        </w:rPr>
        <w:t xml:space="preserve"> </w:t>
      </w:r>
      <w:r>
        <w:rPr>
          <w:rFonts w:ascii="Times New Roman" w:hAnsi="Times New Roman"/>
          <w:sz w:val="24"/>
          <w:szCs w:val="24"/>
          <w:lang w:eastAsia="ru-RU"/>
        </w:rPr>
        <w:t>муниципальн</w:t>
      </w:r>
      <w:r w:rsidR="003C2D36">
        <w:rPr>
          <w:rFonts w:ascii="Times New Roman" w:hAnsi="Times New Roman"/>
          <w:sz w:val="24"/>
          <w:szCs w:val="24"/>
          <w:lang w:eastAsia="ru-RU"/>
        </w:rPr>
        <w:t>ого</w:t>
      </w:r>
      <w:r>
        <w:rPr>
          <w:rFonts w:ascii="Times New Roman" w:hAnsi="Times New Roman"/>
          <w:sz w:val="24"/>
          <w:szCs w:val="24"/>
          <w:lang w:eastAsia="ru-RU"/>
        </w:rPr>
        <w:t xml:space="preserve"> округ</w:t>
      </w:r>
      <w:r w:rsidR="003C2D36">
        <w:rPr>
          <w:rFonts w:ascii="Times New Roman" w:hAnsi="Times New Roman"/>
          <w:sz w:val="24"/>
          <w:szCs w:val="24"/>
          <w:lang w:eastAsia="ru-RU"/>
        </w:rPr>
        <w:t>а</w:t>
      </w:r>
      <w:r w:rsidRPr="00BD0605">
        <w:rPr>
          <w:rFonts w:ascii="Times New Roman" w:hAnsi="Times New Roman"/>
          <w:sz w:val="24"/>
          <w:szCs w:val="24"/>
          <w:lang w:eastAsia="ru-RU"/>
        </w:rPr>
        <w:t>.</w:t>
      </w:r>
    </w:p>
    <w:p w:rsidR="00A02104" w:rsidRPr="00055EBE" w:rsidRDefault="00BD0605" w:rsidP="00BD0605">
      <w:pPr>
        <w:numPr>
          <w:ilvl w:val="0"/>
          <w:numId w:val="4"/>
        </w:numPr>
        <w:autoSpaceDE w:val="0"/>
        <w:autoSpaceDN w:val="0"/>
        <w:adjustRightInd w:val="0"/>
        <w:spacing w:after="0" w:line="240" w:lineRule="auto"/>
        <w:ind w:left="0" w:firstLine="567"/>
        <w:jc w:val="both"/>
        <w:rPr>
          <w:rFonts w:ascii="Times New Roman" w:hAnsi="Times New Roman"/>
          <w:sz w:val="24"/>
          <w:szCs w:val="24"/>
          <w:lang w:eastAsia="ru-RU"/>
        </w:rPr>
      </w:pPr>
      <w:r w:rsidRPr="00BD0605">
        <w:rPr>
          <w:rFonts w:ascii="Times New Roman" w:hAnsi="Times New Roman"/>
          <w:sz w:val="24"/>
          <w:szCs w:val="24"/>
          <w:lang w:eastAsia="ru-RU"/>
        </w:rPr>
        <w:t xml:space="preserve"> </w:t>
      </w:r>
      <w:r w:rsidRPr="00055EBE">
        <w:rPr>
          <w:rFonts w:ascii="Times New Roman" w:hAnsi="Times New Roman"/>
          <w:sz w:val="24"/>
          <w:szCs w:val="24"/>
          <w:lang w:eastAsia="ru-RU"/>
        </w:rPr>
        <w:t>Признать утратившим</w:t>
      </w:r>
      <w:r w:rsidR="00467C1F">
        <w:rPr>
          <w:rFonts w:ascii="Times New Roman" w:hAnsi="Times New Roman"/>
          <w:sz w:val="24"/>
          <w:szCs w:val="24"/>
          <w:lang w:eastAsia="ru-RU"/>
        </w:rPr>
        <w:t>и</w:t>
      </w:r>
      <w:r w:rsidRPr="00055EBE">
        <w:rPr>
          <w:rFonts w:ascii="Times New Roman" w:hAnsi="Times New Roman"/>
          <w:sz w:val="24"/>
          <w:szCs w:val="24"/>
          <w:lang w:eastAsia="ru-RU"/>
        </w:rPr>
        <w:t xml:space="preserve"> силу</w:t>
      </w:r>
      <w:r w:rsidR="00A02104" w:rsidRPr="00055EBE">
        <w:rPr>
          <w:rFonts w:ascii="Times New Roman" w:hAnsi="Times New Roman"/>
          <w:sz w:val="24"/>
          <w:szCs w:val="24"/>
          <w:lang w:eastAsia="ru-RU"/>
        </w:rPr>
        <w:t>:</w:t>
      </w:r>
    </w:p>
    <w:p w:rsidR="00D94A50" w:rsidRPr="00055EBE" w:rsidRDefault="003109B5" w:rsidP="00055EBE">
      <w:pPr>
        <w:autoSpaceDE w:val="0"/>
        <w:autoSpaceDN w:val="0"/>
        <w:adjustRightInd w:val="0"/>
        <w:spacing w:after="0" w:line="240" w:lineRule="auto"/>
        <w:ind w:firstLine="426"/>
        <w:jc w:val="both"/>
        <w:rPr>
          <w:rFonts w:ascii="Times New Roman" w:hAnsi="Times New Roman"/>
          <w:sz w:val="24"/>
          <w:szCs w:val="24"/>
          <w:lang w:eastAsia="ru-RU"/>
        </w:rPr>
      </w:pPr>
      <w:r w:rsidRPr="00055EBE">
        <w:rPr>
          <w:rFonts w:ascii="Times New Roman" w:hAnsi="Times New Roman"/>
          <w:sz w:val="24"/>
          <w:szCs w:val="24"/>
          <w:lang w:eastAsia="ru-RU"/>
        </w:rPr>
        <w:t xml:space="preserve"> </w:t>
      </w:r>
      <w:r w:rsidR="00BD0605" w:rsidRPr="00055EBE">
        <w:rPr>
          <w:rFonts w:ascii="Times New Roman" w:hAnsi="Times New Roman"/>
          <w:sz w:val="24"/>
          <w:szCs w:val="24"/>
          <w:lang w:eastAsia="ru-RU"/>
        </w:rPr>
        <w:t xml:space="preserve"> </w:t>
      </w:r>
      <w:r w:rsidR="00D94A50" w:rsidRPr="00055EBE">
        <w:rPr>
          <w:rFonts w:ascii="Times New Roman" w:hAnsi="Times New Roman"/>
          <w:sz w:val="24"/>
          <w:szCs w:val="24"/>
          <w:lang w:eastAsia="ru-RU"/>
        </w:rPr>
        <w:t xml:space="preserve">постановление администрации Шумерлинского района от </w:t>
      </w:r>
      <w:r w:rsidR="00D94A50" w:rsidRPr="00055EBE">
        <w:rPr>
          <w:rFonts w:ascii="Times New Roman" w:hAnsi="Times New Roman"/>
          <w:color w:val="000000"/>
          <w:sz w:val="24"/>
          <w:szCs w:val="24"/>
        </w:rPr>
        <w:t>08.11.2013 № 670</w:t>
      </w:r>
      <w:r w:rsidR="00D94A50" w:rsidRPr="00055EBE">
        <w:rPr>
          <w:rFonts w:ascii="Times New Roman" w:hAnsi="Times New Roman"/>
          <w:sz w:val="24"/>
          <w:szCs w:val="24"/>
          <w:lang w:eastAsia="ru-RU"/>
        </w:rPr>
        <w:t xml:space="preserve"> «</w:t>
      </w:r>
      <w:r w:rsidR="00D94A50" w:rsidRPr="00055EBE">
        <w:rPr>
          <w:rFonts w:ascii="Times New Roman" w:hAnsi="Times New Roman"/>
          <w:bCs/>
          <w:color w:val="000000"/>
          <w:sz w:val="24"/>
          <w:szCs w:val="24"/>
        </w:rPr>
        <w:t xml:space="preserve">Об утверждении </w:t>
      </w:r>
      <w:proofErr w:type="gramStart"/>
      <w:r w:rsidR="00D94A50" w:rsidRPr="00055EBE">
        <w:rPr>
          <w:rFonts w:ascii="Times New Roman" w:hAnsi="Times New Roman"/>
          <w:bCs/>
          <w:color w:val="000000"/>
          <w:sz w:val="24"/>
          <w:szCs w:val="24"/>
        </w:rPr>
        <w:t>системы мониторинга состояния систем теплоснабжения</w:t>
      </w:r>
      <w:proofErr w:type="gramEnd"/>
      <w:r w:rsidR="00D94A50" w:rsidRPr="00055EBE">
        <w:rPr>
          <w:rFonts w:ascii="Times New Roman" w:hAnsi="Times New Roman"/>
          <w:bCs/>
          <w:color w:val="000000"/>
          <w:sz w:val="24"/>
          <w:szCs w:val="24"/>
        </w:rPr>
        <w:t xml:space="preserve"> на территории муниципального образования </w:t>
      </w:r>
      <w:proofErr w:type="spellStart"/>
      <w:r w:rsidR="00D94A50" w:rsidRPr="00055EBE">
        <w:rPr>
          <w:rFonts w:ascii="Times New Roman" w:hAnsi="Times New Roman"/>
          <w:bCs/>
          <w:color w:val="000000"/>
          <w:sz w:val="24"/>
          <w:szCs w:val="24"/>
        </w:rPr>
        <w:t>Шумерлинский</w:t>
      </w:r>
      <w:proofErr w:type="spellEnd"/>
      <w:r w:rsidR="00D94A50" w:rsidRPr="00055EBE">
        <w:rPr>
          <w:rFonts w:ascii="Times New Roman" w:hAnsi="Times New Roman"/>
          <w:bCs/>
          <w:color w:val="000000"/>
          <w:sz w:val="24"/>
          <w:szCs w:val="24"/>
        </w:rPr>
        <w:t xml:space="preserve"> район</w:t>
      </w:r>
      <w:r w:rsidR="00D94A50" w:rsidRPr="00055EBE">
        <w:rPr>
          <w:rFonts w:ascii="Times New Roman" w:hAnsi="Times New Roman"/>
          <w:sz w:val="24"/>
          <w:szCs w:val="24"/>
          <w:lang w:eastAsia="ru-RU"/>
        </w:rPr>
        <w:t>»</w:t>
      </w:r>
      <w:r w:rsidRPr="00055EBE">
        <w:rPr>
          <w:rFonts w:ascii="Times New Roman" w:hAnsi="Times New Roman"/>
          <w:sz w:val="24"/>
          <w:szCs w:val="24"/>
          <w:lang w:eastAsia="ru-RU"/>
        </w:rPr>
        <w:t>;</w:t>
      </w:r>
    </w:p>
    <w:p w:rsidR="00BD0605" w:rsidRPr="00BD0605" w:rsidRDefault="00D94A50" w:rsidP="00055EBE">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BD0605" w:rsidRPr="00BD0605">
        <w:rPr>
          <w:rFonts w:ascii="Times New Roman" w:hAnsi="Times New Roman"/>
          <w:sz w:val="24"/>
          <w:szCs w:val="24"/>
          <w:lang w:eastAsia="ru-RU"/>
        </w:rPr>
        <w:t>постановлени</w:t>
      </w:r>
      <w:r w:rsidR="004B14FD">
        <w:rPr>
          <w:rFonts w:ascii="Times New Roman" w:hAnsi="Times New Roman"/>
          <w:sz w:val="24"/>
          <w:szCs w:val="24"/>
          <w:lang w:eastAsia="ru-RU"/>
        </w:rPr>
        <w:t>е</w:t>
      </w:r>
      <w:r w:rsidR="00BD0605" w:rsidRPr="00BD0605">
        <w:rPr>
          <w:rFonts w:ascii="Times New Roman" w:hAnsi="Times New Roman"/>
          <w:sz w:val="24"/>
          <w:szCs w:val="24"/>
          <w:lang w:eastAsia="ru-RU"/>
        </w:rPr>
        <w:t xml:space="preserve"> администрации Шумерлинского района от </w:t>
      </w:r>
      <w:r w:rsidR="004B14FD">
        <w:rPr>
          <w:rFonts w:ascii="Times New Roman" w:hAnsi="Times New Roman"/>
          <w:sz w:val="24"/>
          <w:szCs w:val="24"/>
          <w:lang w:eastAsia="ru-RU"/>
        </w:rPr>
        <w:t>20</w:t>
      </w:r>
      <w:r w:rsidR="00BD0605" w:rsidRPr="00BD0605">
        <w:rPr>
          <w:rFonts w:ascii="Times New Roman" w:hAnsi="Times New Roman"/>
          <w:sz w:val="24"/>
          <w:szCs w:val="24"/>
          <w:lang w:eastAsia="ru-RU"/>
        </w:rPr>
        <w:t>.0</w:t>
      </w:r>
      <w:r w:rsidR="004B14FD">
        <w:rPr>
          <w:rFonts w:ascii="Times New Roman" w:hAnsi="Times New Roman"/>
          <w:sz w:val="24"/>
          <w:szCs w:val="24"/>
          <w:lang w:eastAsia="ru-RU"/>
        </w:rPr>
        <w:t>7</w:t>
      </w:r>
      <w:r w:rsidR="00BD0605" w:rsidRPr="00BD0605">
        <w:rPr>
          <w:rFonts w:ascii="Times New Roman" w:hAnsi="Times New Roman"/>
          <w:sz w:val="24"/>
          <w:szCs w:val="24"/>
          <w:lang w:eastAsia="ru-RU"/>
        </w:rPr>
        <w:t>.202</w:t>
      </w:r>
      <w:r w:rsidR="004B14FD">
        <w:rPr>
          <w:rFonts w:ascii="Times New Roman" w:hAnsi="Times New Roman"/>
          <w:sz w:val="24"/>
          <w:szCs w:val="24"/>
          <w:lang w:eastAsia="ru-RU"/>
        </w:rPr>
        <w:t>1</w:t>
      </w:r>
      <w:r w:rsidR="00BD0605" w:rsidRPr="00BD0605">
        <w:rPr>
          <w:rFonts w:ascii="Times New Roman" w:hAnsi="Times New Roman"/>
          <w:sz w:val="24"/>
          <w:szCs w:val="24"/>
          <w:lang w:eastAsia="ru-RU"/>
        </w:rPr>
        <w:t xml:space="preserve"> № </w:t>
      </w:r>
      <w:r w:rsidR="004B14FD">
        <w:rPr>
          <w:rFonts w:ascii="Times New Roman" w:hAnsi="Times New Roman"/>
          <w:sz w:val="24"/>
          <w:szCs w:val="24"/>
          <w:lang w:eastAsia="ru-RU"/>
        </w:rPr>
        <w:t>367</w:t>
      </w:r>
      <w:r w:rsidR="00BD0605" w:rsidRPr="00BD0605">
        <w:rPr>
          <w:rFonts w:ascii="Times New Roman" w:hAnsi="Times New Roman"/>
          <w:sz w:val="24"/>
          <w:szCs w:val="24"/>
          <w:lang w:eastAsia="ru-RU"/>
        </w:rPr>
        <w:t xml:space="preserve"> «Об утверждении системы мониторинга систем теплоснабжения на территории Шумерлинского района».</w:t>
      </w:r>
    </w:p>
    <w:p w:rsidR="00BD0605" w:rsidRPr="00BD0605" w:rsidRDefault="00BD0605" w:rsidP="00BD0605">
      <w:pPr>
        <w:autoSpaceDE w:val="0"/>
        <w:autoSpaceDN w:val="0"/>
        <w:adjustRightInd w:val="0"/>
        <w:spacing w:after="0" w:line="240" w:lineRule="auto"/>
        <w:ind w:firstLine="567"/>
        <w:jc w:val="both"/>
        <w:rPr>
          <w:rFonts w:ascii="Times New Roman" w:hAnsi="Times New Roman"/>
          <w:sz w:val="24"/>
          <w:szCs w:val="24"/>
          <w:lang w:eastAsia="ru-RU"/>
        </w:rPr>
      </w:pPr>
      <w:r w:rsidRPr="00BD0605">
        <w:rPr>
          <w:rFonts w:ascii="Times New Roman" w:hAnsi="Times New Roman"/>
          <w:sz w:val="24"/>
          <w:szCs w:val="24"/>
          <w:lang w:eastAsia="ru-RU"/>
        </w:rPr>
        <w:t xml:space="preserve">3. </w:t>
      </w:r>
      <w:r w:rsidR="00A46872">
        <w:rPr>
          <w:rFonts w:ascii="Times New Roman" w:hAnsi="Times New Roman"/>
          <w:sz w:val="24"/>
          <w:szCs w:val="24"/>
          <w:lang w:eastAsia="ru-RU"/>
        </w:rPr>
        <w:t xml:space="preserve"> </w:t>
      </w:r>
      <w:r w:rsidRPr="00BD0605">
        <w:rPr>
          <w:rFonts w:ascii="Times New Roman" w:hAnsi="Times New Roman"/>
          <w:sz w:val="24"/>
          <w:szCs w:val="24"/>
          <w:lang w:eastAsia="ru-RU"/>
        </w:rPr>
        <w:t>Настоящее постановление вступает в силу с момента его подписания.</w:t>
      </w:r>
    </w:p>
    <w:p w:rsidR="00BD0605" w:rsidRPr="00BD0605" w:rsidRDefault="00BD0605" w:rsidP="00BD0605">
      <w:pPr>
        <w:spacing w:after="0" w:line="240" w:lineRule="auto"/>
        <w:ind w:firstLine="567"/>
        <w:jc w:val="both"/>
        <w:rPr>
          <w:rFonts w:ascii="Times New Roman" w:eastAsia="Times New Roman" w:hAnsi="Times New Roman"/>
          <w:sz w:val="24"/>
          <w:szCs w:val="24"/>
          <w:lang w:eastAsia="ru-RU"/>
        </w:rPr>
      </w:pPr>
      <w:r w:rsidRPr="00BD0605">
        <w:rPr>
          <w:rFonts w:ascii="Times New Roman" w:eastAsia="Times New Roman" w:hAnsi="Times New Roman"/>
          <w:sz w:val="24"/>
          <w:szCs w:val="24"/>
          <w:lang w:eastAsia="ru-RU"/>
        </w:rPr>
        <w:t>4.</w:t>
      </w:r>
      <w:r w:rsidR="00A46872">
        <w:rPr>
          <w:rFonts w:ascii="Times New Roman" w:eastAsia="Times New Roman" w:hAnsi="Times New Roman"/>
          <w:sz w:val="24"/>
          <w:szCs w:val="24"/>
          <w:lang w:eastAsia="ru-RU"/>
        </w:rPr>
        <w:t xml:space="preserve"> </w:t>
      </w:r>
      <w:proofErr w:type="gramStart"/>
      <w:r w:rsidRPr="00BD0605">
        <w:rPr>
          <w:rFonts w:ascii="Times New Roman" w:eastAsia="Times New Roman" w:hAnsi="Times New Roman"/>
          <w:sz w:val="24"/>
          <w:szCs w:val="24"/>
          <w:lang w:eastAsia="ru-RU"/>
        </w:rPr>
        <w:t>Контроль за</w:t>
      </w:r>
      <w:proofErr w:type="gramEnd"/>
      <w:r w:rsidRPr="00BD0605">
        <w:rPr>
          <w:rFonts w:ascii="Times New Roman" w:eastAsia="Times New Roman" w:hAnsi="Times New Roman"/>
          <w:sz w:val="24"/>
          <w:szCs w:val="24"/>
          <w:lang w:eastAsia="ru-RU"/>
        </w:rPr>
        <w:t xml:space="preserve"> исполнением настоящего постановления возложить на первого заместителя главы</w:t>
      </w:r>
      <w:r w:rsidR="004B14FD">
        <w:rPr>
          <w:rFonts w:ascii="Times New Roman" w:eastAsia="Times New Roman" w:hAnsi="Times New Roman"/>
          <w:sz w:val="24"/>
          <w:szCs w:val="24"/>
          <w:lang w:eastAsia="ru-RU"/>
        </w:rPr>
        <w:t xml:space="preserve"> администрации</w:t>
      </w:r>
      <w:r w:rsidRPr="00BD0605">
        <w:rPr>
          <w:rFonts w:ascii="Times New Roman" w:eastAsia="Times New Roman" w:hAnsi="Times New Roman"/>
          <w:sz w:val="24"/>
          <w:szCs w:val="24"/>
          <w:lang w:eastAsia="ru-RU"/>
        </w:rPr>
        <w:t xml:space="preserve"> – начальника </w:t>
      </w:r>
      <w:r w:rsidR="004B14FD">
        <w:rPr>
          <w:rFonts w:ascii="Times New Roman" w:eastAsia="Times New Roman" w:hAnsi="Times New Roman"/>
          <w:sz w:val="24"/>
          <w:szCs w:val="24"/>
          <w:lang w:eastAsia="ru-RU"/>
        </w:rPr>
        <w:t>Управления по благоустройству и развитию территорий</w:t>
      </w:r>
      <w:r w:rsidRPr="00BD0605">
        <w:rPr>
          <w:rFonts w:ascii="Times New Roman" w:eastAsia="Times New Roman" w:hAnsi="Times New Roman"/>
          <w:sz w:val="24"/>
          <w:szCs w:val="24"/>
          <w:lang w:eastAsia="ru-RU"/>
        </w:rPr>
        <w:t xml:space="preserve"> администрации Шумерлинского </w:t>
      </w:r>
      <w:r w:rsidR="004B14FD">
        <w:rPr>
          <w:rFonts w:ascii="Times New Roman" w:eastAsia="Times New Roman" w:hAnsi="Times New Roman"/>
          <w:sz w:val="24"/>
          <w:szCs w:val="24"/>
          <w:lang w:eastAsia="ru-RU"/>
        </w:rPr>
        <w:t>муниципального округа</w:t>
      </w:r>
      <w:r w:rsidRPr="00BD0605">
        <w:rPr>
          <w:rFonts w:ascii="Times New Roman" w:eastAsia="Times New Roman" w:hAnsi="Times New Roman"/>
          <w:sz w:val="24"/>
          <w:szCs w:val="24"/>
          <w:lang w:eastAsia="ru-RU"/>
        </w:rPr>
        <w:t xml:space="preserve"> </w:t>
      </w:r>
      <w:r w:rsidR="004B14FD">
        <w:rPr>
          <w:rFonts w:ascii="Times New Roman" w:eastAsia="Times New Roman" w:hAnsi="Times New Roman"/>
          <w:sz w:val="24"/>
          <w:szCs w:val="24"/>
          <w:lang w:eastAsia="ru-RU"/>
        </w:rPr>
        <w:t>Головина Д.И.</w:t>
      </w:r>
    </w:p>
    <w:p w:rsidR="00BD0605" w:rsidRPr="00BD0605" w:rsidRDefault="00BD0605" w:rsidP="00BD0605">
      <w:pPr>
        <w:spacing w:after="0" w:line="240" w:lineRule="auto"/>
        <w:ind w:firstLine="540"/>
        <w:jc w:val="both"/>
        <w:rPr>
          <w:rFonts w:ascii="Times New Roman" w:eastAsia="Times New Roman" w:hAnsi="Times New Roman"/>
          <w:sz w:val="24"/>
          <w:szCs w:val="24"/>
          <w:lang w:eastAsia="ru-RU"/>
        </w:rPr>
      </w:pPr>
    </w:p>
    <w:p w:rsidR="00BD0605" w:rsidRPr="00BD0605" w:rsidRDefault="00BD0605" w:rsidP="00BD0605">
      <w:pPr>
        <w:spacing w:after="0" w:line="240" w:lineRule="auto"/>
        <w:ind w:firstLine="540"/>
        <w:jc w:val="both"/>
        <w:rPr>
          <w:rFonts w:ascii="Times New Roman" w:eastAsia="Times New Roman" w:hAnsi="Times New Roman"/>
          <w:sz w:val="24"/>
          <w:szCs w:val="24"/>
          <w:lang w:eastAsia="ru-RU"/>
        </w:rPr>
      </w:pPr>
    </w:p>
    <w:p w:rsidR="00334CE8" w:rsidRDefault="00334CE8" w:rsidP="00DB413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DB413A" w:rsidRPr="00DB413A">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DB413A" w:rsidRPr="00DB413A">
        <w:rPr>
          <w:rFonts w:ascii="Times New Roman" w:eastAsia="Times New Roman" w:hAnsi="Times New Roman"/>
          <w:sz w:val="24"/>
          <w:szCs w:val="24"/>
          <w:lang w:eastAsia="ru-RU"/>
        </w:rPr>
        <w:t xml:space="preserve"> Шумерлинского </w:t>
      </w:r>
    </w:p>
    <w:p w:rsidR="00467C1F" w:rsidRDefault="00BC6D6F" w:rsidP="00334C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A12240" w:rsidRDefault="00467C1F" w:rsidP="00334CE8">
      <w:p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ru-RU"/>
        </w:rPr>
        <w:t>Чувашской Республики</w:t>
      </w:r>
      <w:r w:rsidR="00DB413A" w:rsidRPr="00DB413A">
        <w:rPr>
          <w:rFonts w:ascii="Times New Roman" w:eastAsia="Times New Roman" w:hAnsi="Times New Roman"/>
          <w:sz w:val="24"/>
          <w:szCs w:val="24"/>
          <w:lang w:eastAsia="ru-RU"/>
        </w:rPr>
        <w:t xml:space="preserve">                                         </w:t>
      </w:r>
      <w:r w:rsidR="00BC6D6F">
        <w:rPr>
          <w:rFonts w:ascii="Times New Roman" w:eastAsia="Times New Roman" w:hAnsi="Times New Roman"/>
          <w:sz w:val="24"/>
          <w:szCs w:val="24"/>
          <w:lang w:eastAsia="ru-RU"/>
        </w:rPr>
        <w:t xml:space="preserve">   </w:t>
      </w:r>
      <w:r w:rsidR="00DB413A" w:rsidRPr="00DB413A">
        <w:rPr>
          <w:rFonts w:ascii="Times New Roman" w:eastAsia="Times New Roman" w:hAnsi="Times New Roman"/>
          <w:sz w:val="24"/>
          <w:szCs w:val="24"/>
          <w:lang w:eastAsia="ru-RU"/>
        </w:rPr>
        <w:t xml:space="preserve">              </w:t>
      </w:r>
      <w:r w:rsidR="00334CE8">
        <w:rPr>
          <w:rFonts w:ascii="Times New Roman" w:eastAsia="Times New Roman" w:hAnsi="Times New Roman"/>
          <w:sz w:val="24"/>
          <w:szCs w:val="24"/>
          <w:lang w:eastAsia="ru-RU"/>
        </w:rPr>
        <w:t xml:space="preserve">                            </w:t>
      </w:r>
      <w:r w:rsidR="00DB413A" w:rsidRPr="00DB413A">
        <w:rPr>
          <w:rFonts w:ascii="Times New Roman" w:eastAsia="Times New Roman" w:hAnsi="Times New Roman"/>
          <w:sz w:val="24"/>
          <w:szCs w:val="24"/>
          <w:lang w:eastAsia="ru-RU"/>
        </w:rPr>
        <w:t xml:space="preserve">    </w:t>
      </w:r>
      <w:r w:rsidR="00334CE8">
        <w:rPr>
          <w:rFonts w:ascii="Times New Roman" w:eastAsia="Times New Roman" w:hAnsi="Times New Roman"/>
          <w:sz w:val="24"/>
          <w:szCs w:val="24"/>
          <w:lang w:eastAsia="ru-RU"/>
        </w:rPr>
        <w:t xml:space="preserve">Л.Г. </w:t>
      </w:r>
      <w:proofErr w:type="spellStart"/>
      <w:r w:rsidR="00334CE8">
        <w:rPr>
          <w:rFonts w:ascii="Times New Roman" w:eastAsia="Times New Roman" w:hAnsi="Times New Roman"/>
          <w:sz w:val="24"/>
          <w:szCs w:val="24"/>
          <w:lang w:eastAsia="ru-RU"/>
        </w:rPr>
        <w:t>Рафинов</w:t>
      </w:r>
      <w:proofErr w:type="spellEnd"/>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334CE8" w:rsidRDefault="00334CE8"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4B4AF3" w:rsidRDefault="004B4AF3" w:rsidP="00FB1AFF">
      <w:pPr>
        <w:spacing w:after="0" w:line="240" w:lineRule="auto"/>
        <w:ind w:firstLine="601"/>
        <w:jc w:val="both"/>
        <w:rPr>
          <w:rFonts w:ascii="Times New Roman" w:hAnsi="Times New Roman"/>
          <w:color w:val="000000"/>
          <w:sz w:val="24"/>
          <w:szCs w:val="24"/>
        </w:rPr>
      </w:pPr>
    </w:p>
    <w:p w:rsidR="004B4AF3" w:rsidRDefault="004B4AF3"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BD0605" w:rsidRDefault="00BD0605"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4B14FD" w:rsidRDefault="004B14FD" w:rsidP="00FB1AFF">
      <w:pPr>
        <w:spacing w:after="0" w:line="240" w:lineRule="auto"/>
        <w:ind w:firstLine="601"/>
        <w:jc w:val="both"/>
        <w:rPr>
          <w:rFonts w:ascii="Times New Roman" w:hAnsi="Times New Roman"/>
          <w:color w:val="000000"/>
          <w:sz w:val="24"/>
          <w:szCs w:val="24"/>
        </w:rPr>
      </w:pPr>
    </w:p>
    <w:p w:rsidR="004B14FD" w:rsidRDefault="004B14FD" w:rsidP="00FB1AFF">
      <w:pPr>
        <w:spacing w:after="0" w:line="240" w:lineRule="auto"/>
        <w:ind w:firstLine="601"/>
        <w:jc w:val="both"/>
        <w:rPr>
          <w:rFonts w:ascii="Times New Roman" w:hAnsi="Times New Roman"/>
          <w:color w:val="000000"/>
          <w:sz w:val="24"/>
          <w:szCs w:val="24"/>
        </w:rPr>
      </w:pPr>
    </w:p>
    <w:p w:rsidR="004B14FD" w:rsidRDefault="004B14FD"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B413A" w:rsidRDefault="00DB413A" w:rsidP="00FB1AFF">
      <w:pPr>
        <w:spacing w:after="0" w:line="240" w:lineRule="auto"/>
        <w:ind w:firstLine="601"/>
        <w:jc w:val="both"/>
        <w:rPr>
          <w:rFonts w:ascii="Times New Roman" w:hAnsi="Times New Roman"/>
          <w:color w:val="000000"/>
          <w:sz w:val="24"/>
          <w:szCs w:val="24"/>
        </w:rPr>
      </w:pPr>
    </w:p>
    <w:p w:rsidR="00D5689E" w:rsidRDefault="00D5689E" w:rsidP="00FB1AFF">
      <w:pPr>
        <w:spacing w:after="0" w:line="240" w:lineRule="auto"/>
        <w:ind w:firstLine="601"/>
        <w:jc w:val="both"/>
        <w:rPr>
          <w:rFonts w:ascii="Times New Roman" w:hAnsi="Times New Roman"/>
          <w:color w:val="000000"/>
          <w:sz w:val="24"/>
          <w:szCs w:val="24"/>
        </w:rPr>
      </w:pPr>
    </w:p>
    <w:p w:rsidR="004D5421" w:rsidRPr="00611344" w:rsidRDefault="0086717E" w:rsidP="004D5421">
      <w:pPr>
        <w:ind w:right="467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004D5421" w:rsidRPr="00611344">
        <w:rPr>
          <w:rFonts w:ascii="Times New Roman" w:eastAsia="Times New Roman" w:hAnsi="Times New Roman"/>
          <w:sz w:val="20"/>
          <w:szCs w:val="20"/>
          <w:lang w:eastAsia="ru-RU"/>
        </w:rPr>
        <w:t>огласовано:</w:t>
      </w:r>
    </w:p>
    <w:p w:rsidR="004D5421" w:rsidRPr="00611344" w:rsidRDefault="004D5421" w:rsidP="004D5421">
      <w:pPr>
        <w:spacing w:after="0" w:line="240" w:lineRule="auto"/>
        <w:ind w:right="4677"/>
        <w:jc w:val="both"/>
        <w:rPr>
          <w:rFonts w:ascii="Times New Roman" w:eastAsia="Times New Roman" w:hAnsi="Times New Roman"/>
          <w:sz w:val="20"/>
          <w:szCs w:val="20"/>
          <w:lang w:eastAsia="ru-RU"/>
        </w:rPr>
      </w:pPr>
      <w:r w:rsidRPr="00611344">
        <w:rPr>
          <w:rFonts w:ascii="Times New Roman" w:eastAsia="Times New Roman" w:hAnsi="Times New Roman"/>
          <w:sz w:val="20"/>
          <w:szCs w:val="20"/>
          <w:lang w:eastAsia="ru-RU"/>
        </w:rPr>
        <w:t xml:space="preserve">______________ Головин Д.И., </w:t>
      </w:r>
    </w:p>
    <w:p w:rsidR="004D5421" w:rsidRDefault="004D5421" w:rsidP="004D5421">
      <w:pPr>
        <w:spacing w:after="0" w:line="240" w:lineRule="auto"/>
        <w:ind w:right="4677"/>
        <w:jc w:val="both"/>
        <w:rPr>
          <w:rFonts w:ascii="Times New Roman" w:eastAsia="Times New Roman" w:hAnsi="Times New Roman"/>
          <w:sz w:val="20"/>
          <w:szCs w:val="20"/>
          <w:lang w:eastAsia="ru-RU"/>
        </w:rPr>
      </w:pPr>
      <w:r w:rsidRPr="00611344">
        <w:rPr>
          <w:rFonts w:ascii="Times New Roman" w:eastAsia="Times New Roman" w:hAnsi="Times New Roman"/>
          <w:sz w:val="20"/>
          <w:szCs w:val="20"/>
          <w:lang w:eastAsia="ru-RU"/>
        </w:rPr>
        <w:t>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
    <w:p w:rsidR="004D5421" w:rsidRDefault="004D5421" w:rsidP="004D5421">
      <w:pPr>
        <w:spacing w:after="0" w:line="240" w:lineRule="auto"/>
        <w:ind w:right="4677"/>
        <w:jc w:val="both"/>
        <w:rPr>
          <w:rFonts w:ascii="Times New Roman" w:eastAsia="Times New Roman" w:hAnsi="Times New Roman"/>
          <w:sz w:val="20"/>
          <w:szCs w:val="20"/>
          <w:lang w:eastAsia="ru-RU"/>
        </w:rPr>
      </w:pPr>
    </w:p>
    <w:p w:rsidR="004D5421" w:rsidRPr="00611344" w:rsidRDefault="004D5421" w:rsidP="004D5421">
      <w:pPr>
        <w:spacing w:after="0" w:line="240" w:lineRule="auto"/>
        <w:rPr>
          <w:rFonts w:ascii="Times New Roman" w:eastAsia="Times New Roman" w:hAnsi="Times New Roman"/>
          <w:sz w:val="24"/>
          <w:szCs w:val="24"/>
          <w:lang w:eastAsia="ru-RU"/>
        </w:rPr>
      </w:pPr>
    </w:p>
    <w:p w:rsidR="004D5421" w:rsidRPr="00611344" w:rsidRDefault="004D5421" w:rsidP="004D5421">
      <w:pPr>
        <w:spacing w:after="0" w:line="240" w:lineRule="auto"/>
        <w:ind w:right="4677"/>
        <w:jc w:val="both"/>
        <w:rPr>
          <w:rFonts w:ascii="Times New Roman" w:eastAsia="Times New Roman" w:hAnsi="Times New Roman"/>
          <w:sz w:val="20"/>
          <w:szCs w:val="20"/>
          <w:lang w:eastAsia="ru-RU"/>
        </w:rPr>
      </w:pPr>
      <w:r w:rsidRPr="00611344">
        <w:rPr>
          <w:rFonts w:ascii="Times New Roman" w:eastAsia="Times New Roman" w:hAnsi="Times New Roman"/>
          <w:sz w:val="20"/>
          <w:szCs w:val="20"/>
          <w:lang w:eastAsia="ru-RU"/>
        </w:rPr>
        <w:t>_______________Макарова Н.А.,</w:t>
      </w:r>
    </w:p>
    <w:p w:rsidR="004D5421" w:rsidRDefault="004D5421" w:rsidP="004D5421">
      <w:pPr>
        <w:spacing w:after="0" w:line="240" w:lineRule="auto"/>
        <w:ind w:right="4677"/>
        <w:jc w:val="both"/>
        <w:rPr>
          <w:rFonts w:ascii="Times New Roman" w:eastAsia="Times New Roman" w:hAnsi="Times New Roman"/>
          <w:sz w:val="20"/>
          <w:szCs w:val="20"/>
          <w:lang w:eastAsia="ru-RU"/>
        </w:rPr>
      </w:pPr>
      <w:r w:rsidRPr="00611344">
        <w:rPr>
          <w:rFonts w:ascii="Times New Roman" w:eastAsia="Times New Roman" w:hAnsi="Times New Roman"/>
          <w:sz w:val="20"/>
          <w:szCs w:val="20"/>
          <w:lang w:eastAsia="ru-RU"/>
        </w:rPr>
        <w:t>Начальник отдела правового обеспечения администрации Шумерлинского муниципального округа</w:t>
      </w:r>
    </w:p>
    <w:p w:rsidR="00CC5048" w:rsidRDefault="00CC5048" w:rsidP="004D5421">
      <w:pPr>
        <w:spacing w:after="0" w:line="240" w:lineRule="auto"/>
        <w:ind w:right="4677"/>
        <w:jc w:val="both"/>
        <w:rPr>
          <w:rFonts w:ascii="Times New Roman" w:eastAsia="Times New Roman" w:hAnsi="Times New Roman"/>
          <w:sz w:val="20"/>
          <w:szCs w:val="20"/>
          <w:lang w:eastAsia="ru-RU"/>
        </w:rPr>
      </w:pPr>
    </w:p>
    <w:p w:rsidR="004D5421" w:rsidRPr="00611344" w:rsidRDefault="004D5421" w:rsidP="004D5421">
      <w:pPr>
        <w:spacing w:after="0" w:line="240" w:lineRule="auto"/>
        <w:ind w:right="4677"/>
        <w:jc w:val="both"/>
        <w:rPr>
          <w:rFonts w:ascii="Times New Roman" w:eastAsia="Times New Roman" w:hAnsi="Times New Roman"/>
          <w:sz w:val="20"/>
          <w:szCs w:val="20"/>
          <w:lang w:eastAsia="ru-RU"/>
        </w:rPr>
      </w:pPr>
    </w:p>
    <w:p w:rsidR="004D5421" w:rsidRPr="00611344" w:rsidRDefault="004D5421" w:rsidP="004D5421">
      <w:pPr>
        <w:spacing w:after="0" w:line="240" w:lineRule="auto"/>
        <w:ind w:right="4677"/>
        <w:jc w:val="both"/>
        <w:rPr>
          <w:rFonts w:ascii="Times New Roman" w:eastAsia="Times New Roman" w:hAnsi="Times New Roman"/>
          <w:sz w:val="20"/>
          <w:szCs w:val="20"/>
          <w:lang w:eastAsia="ru-RU"/>
        </w:rPr>
      </w:pPr>
      <w:r w:rsidRPr="00611344">
        <w:rPr>
          <w:rFonts w:ascii="Times New Roman" w:eastAsia="Times New Roman" w:hAnsi="Times New Roman"/>
          <w:sz w:val="20"/>
          <w:szCs w:val="20"/>
          <w:lang w:eastAsia="ru-RU"/>
        </w:rPr>
        <w:t xml:space="preserve">Исполнитель: </w:t>
      </w:r>
      <w:r w:rsidR="00DB413A">
        <w:rPr>
          <w:rFonts w:ascii="Times New Roman" w:eastAsia="Times New Roman" w:hAnsi="Times New Roman"/>
          <w:sz w:val="20"/>
          <w:szCs w:val="20"/>
          <w:lang w:eastAsia="ru-RU"/>
        </w:rPr>
        <w:t>Маркина Т.В.</w:t>
      </w:r>
      <w:r w:rsidRPr="00611344">
        <w:rPr>
          <w:rFonts w:ascii="Times New Roman" w:eastAsia="Times New Roman" w:hAnsi="Times New Roman"/>
          <w:sz w:val="20"/>
          <w:szCs w:val="20"/>
          <w:lang w:eastAsia="ru-RU"/>
        </w:rPr>
        <w:t>.</w:t>
      </w:r>
    </w:p>
    <w:p w:rsidR="004D5421" w:rsidRDefault="004D5421" w:rsidP="004D5421">
      <w:pPr>
        <w:spacing w:after="0" w:line="240" w:lineRule="auto"/>
        <w:ind w:right="4677"/>
        <w:jc w:val="both"/>
        <w:rPr>
          <w:rFonts w:ascii="Times New Roman" w:eastAsia="Times New Roman" w:hAnsi="Times New Roman"/>
          <w:sz w:val="20"/>
          <w:szCs w:val="20"/>
          <w:lang w:eastAsia="ru-RU"/>
        </w:rPr>
      </w:pPr>
      <w:r w:rsidRPr="00611344">
        <w:rPr>
          <w:rFonts w:ascii="Times New Roman" w:eastAsia="Times New Roman" w:hAnsi="Times New Roman"/>
          <w:sz w:val="20"/>
          <w:szCs w:val="20"/>
          <w:lang w:eastAsia="ru-RU"/>
        </w:rPr>
        <w:t xml:space="preserve"> 8(83536)23905</w:t>
      </w:r>
    </w:p>
    <w:p w:rsidR="00130B3B" w:rsidRDefault="00130B3B" w:rsidP="00BD0605">
      <w:pPr>
        <w:spacing w:after="0" w:line="240" w:lineRule="auto"/>
        <w:ind w:firstLine="567"/>
        <w:jc w:val="right"/>
        <w:outlineLvl w:val="1"/>
        <w:rPr>
          <w:rFonts w:ascii="Times New Roman" w:eastAsia="Times New Roman" w:hAnsi="Times New Roman"/>
          <w:sz w:val="24"/>
          <w:szCs w:val="24"/>
          <w:lang w:eastAsia="ru-RU"/>
        </w:rPr>
      </w:pPr>
    </w:p>
    <w:p w:rsidR="00BD0605" w:rsidRPr="00BD0605" w:rsidRDefault="00BD0605" w:rsidP="00BD0605">
      <w:pPr>
        <w:spacing w:after="0" w:line="240" w:lineRule="auto"/>
        <w:ind w:firstLine="567"/>
        <w:jc w:val="right"/>
        <w:outlineLvl w:val="1"/>
        <w:rPr>
          <w:rFonts w:ascii="Times New Roman" w:eastAsia="Times New Roman" w:hAnsi="Times New Roman"/>
          <w:sz w:val="24"/>
          <w:szCs w:val="24"/>
          <w:lang w:eastAsia="ru-RU"/>
        </w:rPr>
      </w:pPr>
      <w:r w:rsidRPr="00BD0605">
        <w:rPr>
          <w:rFonts w:ascii="Times New Roman" w:eastAsia="Times New Roman" w:hAnsi="Times New Roman"/>
          <w:sz w:val="24"/>
          <w:szCs w:val="24"/>
          <w:lang w:eastAsia="ru-RU"/>
        </w:rPr>
        <w:t xml:space="preserve">Приложение </w:t>
      </w:r>
    </w:p>
    <w:p w:rsidR="00BD0605" w:rsidRPr="00BD0605" w:rsidRDefault="00BD0605" w:rsidP="00BD0605">
      <w:pPr>
        <w:autoSpaceDE w:val="0"/>
        <w:autoSpaceDN w:val="0"/>
        <w:adjustRightInd w:val="0"/>
        <w:spacing w:after="0" w:line="240" w:lineRule="auto"/>
        <w:ind w:firstLine="567"/>
        <w:jc w:val="right"/>
        <w:rPr>
          <w:rFonts w:ascii="Times New Roman" w:hAnsi="Times New Roman"/>
          <w:sz w:val="24"/>
          <w:szCs w:val="24"/>
          <w:lang w:eastAsia="ru-RU"/>
        </w:rPr>
      </w:pPr>
      <w:r w:rsidRPr="00BD0605">
        <w:rPr>
          <w:rFonts w:ascii="Times New Roman" w:hAnsi="Times New Roman"/>
          <w:sz w:val="24"/>
          <w:szCs w:val="24"/>
          <w:lang w:eastAsia="ru-RU"/>
        </w:rPr>
        <w:t>к постановлению администрации</w:t>
      </w:r>
    </w:p>
    <w:p w:rsidR="00BD0605" w:rsidRPr="00BD0605" w:rsidRDefault="00BD0605" w:rsidP="00BD0605">
      <w:pPr>
        <w:autoSpaceDE w:val="0"/>
        <w:autoSpaceDN w:val="0"/>
        <w:adjustRightInd w:val="0"/>
        <w:spacing w:after="0" w:line="240" w:lineRule="auto"/>
        <w:ind w:firstLine="567"/>
        <w:jc w:val="right"/>
        <w:rPr>
          <w:rFonts w:ascii="Times New Roman" w:hAnsi="Times New Roman"/>
          <w:sz w:val="24"/>
          <w:szCs w:val="24"/>
          <w:lang w:eastAsia="ru-RU"/>
        </w:rPr>
      </w:pPr>
      <w:r w:rsidRPr="00BD0605">
        <w:rPr>
          <w:rFonts w:ascii="Times New Roman" w:hAnsi="Times New Roman"/>
          <w:sz w:val="24"/>
          <w:szCs w:val="24"/>
          <w:lang w:eastAsia="ru-RU"/>
        </w:rPr>
        <w:t xml:space="preserve">Шумерлинского </w:t>
      </w:r>
      <w:r w:rsidR="004B14FD">
        <w:rPr>
          <w:rFonts w:ascii="Times New Roman" w:hAnsi="Times New Roman"/>
          <w:sz w:val="24"/>
          <w:szCs w:val="24"/>
          <w:lang w:eastAsia="ru-RU"/>
        </w:rPr>
        <w:t>муниципального округа</w:t>
      </w:r>
    </w:p>
    <w:p w:rsidR="00BD0605" w:rsidRPr="00BD0605" w:rsidRDefault="00BD0605" w:rsidP="00BD0605">
      <w:pPr>
        <w:spacing w:after="0" w:line="240" w:lineRule="auto"/>
        <w:jc w:val="right"/>
        <w:rPr>
          <w:rFonts w:ascii="Times New Roman" w:eastAsia="Times New Roman" w:hAnsi="Times New Roman"/>
          <w:noProof/>
          <w:sz w:val="24"/>
          <w:szCs w:val="24"/>
          <w:lang w:eastAsia="ru-RU"/>
        </w:rPr>
      </w:pPr>
      <w:r w:rsidRPr="00BD0605">
        <w:rPr>
          <w:rFonts w:ascii="Times New Roman" w:eastAsia="Times New Roman" w:hAnsi="Times New Roman"/>
          <w:sz w:val="24"/>
          <w:szCs w:val="24"/>
          <w:lang w:eastAsia="ru-RU"/>
        </w:rPr>
        <w:t xml:space="preserve">от </w:t>
      </w:r>
      <w:r w:rsidR="0079118B">
        <w:rPr>
          <w:rFonts w:ascii="Times New Roman" w:eastAsia="Times New Roman" w:hAnsi="Times New Roman"/>
          <w:sz w:val="24"/>
          <w:szCs w:val="24"/>
          <w:lang w:eastAsia="ru-RU"/>
        </w:rPr>
        <w:t>20.07</w:t>
      </w:r>
      <w:r w:rsidRPr="00BD0605">
        <w:rPr>
          <w:rFonts w:ascii="Times New Roman" w:eastAsia="Times New Roman" w:hAnsi="Times New Roman"/>
          <w:noProof/>
          <w:sz w:val="24"/>
          <w:szCs w:val="24"/>
          <w:lang w:eastAsia="ru-RU"/>
        </w:rPr>
        <w:t>.202</w:t>
      </w:r>
      <w:r w:rsidR="004B14FD">
        <w:rPr>
          <w:rFonts w:ascii="Times New Roman" w:eastAsia="Times New Roman" w:hAnsi="Times New Roman"/>
          <w:noProof/>
          <w:sz w:val="24"/>
          <w:szCs w:val="24"/>
          <w:lang w:eastAsia="ru-RU"/>
        </w:rPr>
        <w:t>2</w:t>
      </w:r>
      <w:r w:rsidRPr="00BD0605">
        <w:rPr>
          <w:rFonts w:ascii="Times New Roman" w:eastAsia="Times New Roman" w:hAnsi="Times New Roman"/>
          <w:noProof/>
          <w:sz w:val="24"/>
          <w:szCs w:val="24"/>
          <w:lang w:eastAsia="ru-RU"/>
        </w:rPr>
        <w:t xml:space="preserve">  №</w:t>
      </w:r>
      <w:r w:rsidR="0079118B">
        <w:rPr>
          <w:rFonts w:ascii="Times New Roman" w:eastAsia="Times New Roman" w:hAnsi="Times New Roman"/>
          <w:noProof/>
          <w:sz w:val="24"/>
          <w:szCs w:val="24"/>
          <w:lang w:eastAsia="ru-RU"/>
        </w:rPr>
        <w:t xml:space="preserve"> 570</w:t>
      </w:r>
      <w:bookmarkStart w:id="0" w:name="_GoBack"/>
      <w:bookmarkEnd w:id="0"/>
    </w:p>
    <w:p w:rsidR="00BD0605" w:rsidRPr="00BD0605" w:rsidRDefault="00BD0605" w:rsidP="00BD0605">
      <w:pPr>
        <w:spacing w:after="0" w:line="240" w:lineRule="auto"/>
        <w:ind w:firstLine="567"/>
        <w:rPr>
          <w:rFonts w:ascii="Times New Roman" w:eastAsia="Times New Roman" w:hAnsi="Times New Roman"/>
          <w:color w:val="000000"/>
          <w:sz w:val="24"/>
          <w:szCs w:val="24"/>
          <w:lang w:eastAsia="ru-RU"/>
        </w:rPr>
      </w:pPr>
    </w:p>
    <w:p w:rsidR="00BD0605" w:rsidRPr="00A46872" w:rsidRDefault="00BD0605" w:rsidP="00BD0605">
      <w:pPr>
        <w:spacing w:after="0" w:line="240" w:lineRule="auto"/>
        <w:ind w:firstLine="567"/>
        <w:jc w:val="center"/>
        <w:rPr>
          <w:rFonts w:ascii="Times New Roman" w:eastAsia="Times New Roman" w:hAnsi="Times New Roman"/>
          <w:b/>
          <w:bCs/>
          <w:sz w:val="24"/>
          <w:szCs w:val="24"/>
          <w:lang w:eastAsia="ru-RU"/>
        </w:rPr>
      </w:pPr>
      <w:r w:rsidRPr="00A46872">
        <w:rPr>
          <w:rFonts w:ascii="Times New Roman" w:eastAsia="Times New Roman" w:hAnsi="Times New Roman"/>
          <w:b/>
          <w:bCs/>
          <w:sz w:val="24"/>
          <w:szCs w:val="24"/>
          <w:lang w:eastAsia="ru-RU"/>
        </w:rPr>
        <w:t>Система мониторинга состояния систем теплоснабжения</w:t>
      </w:r>
    </w:p>
    <w:p w:rsidR="00BD0605" w:rsidRPr="00A46872" w:rsidRDefault="00BD0605" w:rsidP="00BD0605">
      <w:pPr>
        <w:spacing w:after="0" w:line="240" w:lineRule="auto"/>
        <w:ind w:firstLine="567"/>
        <w:jc w:val="center"/>
        <w:rPr>
          <w:rFonts w:ascii="Times New Roman" w:eastAsia="Times New Roman" w:hAnsi="Times New Roman"/>
          <w:b/>
          <w:bCs/>
          <w:sz w:val="24"/>
          <w:szCs w:val="24"/>
          <w:lang w:eastAsia="ru-RU"/>
        </w:rPr>
      </w:pPr>
      <w:r w:rsidRPr="00A46872">
        <w:rPr>
          <w:rFonts w:ascii="Times New Roman" w:eastAsia="Times New Roman" w:hAnsi="Times New Roman"/>
          <w:b/>
          <w:bCs/>
          <w:sz w:val="24"/>
          <w:szCs w:val="24"/>
          <w:lang w:eastAsia="ru-RU"/>
        </w:rPr>
        <w:t xml:space="preserve">на территории Шумерлинского </w:t>
      </w:r>
      <w:r w:rsidR="004B14FD" w:rsidRPr="00A46872">
        <w:rPr>
          <w:rFonts w:ascii="Times New Roman" w:eastAsia="Times New Roman" w:hAnsi="Times New Roman"/>
          <w:b/>
          <w:bCs/>
          <w:sz w:val="24"/>
          <w:szCs w:val="24"/>
          <w:lang w:eastAsia="ru-RU"/>
        </w:rPr>
        <w:t>муниципального округа</w:t>
      </w:r>
    </w:p>
    <w:p w:rsidR="00BD0605" w:rsidRPr="00A46872" w:rsidRDefault="00BD0605" w:rsidP="00BD0605">
      <w:pPr>
        <w:spacing w:after="0" w:line="240" w:lineRule="auto"/>
        <w:ind w:firstLine="567"/>
        <w:jc w:val="center"/>
        <w:rPr>
          <w:rFonts w:ascii="Times New Roman" w:eastAsia="Times New Roman" w:hAnsi="Times New Roman"/>
          <w:b/>
          <w:bCs/>
          <w:sz w:val="24"/>
          <w:szCs w:val="24"/>
          <w:lang w:eastAsia="ru-RU"/>
        </w:rPr>
      </w:pPr>
    </w:p>
    <w:p w:rsidR="008A61E4" w:rsidRPr="00A46872" w:rsidRDefault="00FC1115" w:rsidP="008A61E4">
      <w:pPr>
        <w:pStyle w:val="af8"/>
        <w:jc w:val="both"/>
        <w:rPr>
          <w:sz w:val="24"/>
          <w:szCs w:val="24"/>
        </w:rPr>
      </w:pPr>
      <w:r w:rsidRPr="00A46872">
        <w:rPr>
          <w:sz w:val="24"/>
          <w:szCs w:val="24"/>
        </w:rPr>
        <w:t xml:space="preserve"> </w:t>
      </w:r>
      <w:r w:rsidR="008A61E4" w:rsidRPr="00A46872">
        <w:rPr>
          <w:sz w:val="24"/>
          <w:szCs w:val="24"/>
        </w:rPr>
        <w:t xml:space="preserve">          Система мониторинга определяет взаимодействие органов местного самоуправления Шумерлинского муниципального округа, теплоснабжающих и </w:t>
      </w:r>
      <w:proofErr w:type="spellStart"/>
      <w:r w:rsidR="008A61E4" w:rsidRPr="00A46872">
        <w:rPr>
          <w:sz w:val="24"/>
          <w:szCs w:val="24"/>
        </w:rPr>
        <w:t>теплосетевых</w:t>
      </w:r>
      <w:proofErr w:type="spellEnd"/>
      <w:r w:rsidR="008A61E4" w:rsidRPr="00A46872">
        <w:rPr>
          <w:sz w:val="24"/>
          <w:szCs w:val="24"/>
        </w:rPr>
        <w:t xml:space="preserve"> организаций, осуществляющих деятельность на территории Шумерлинского муниципального округа, независимо от форм собственности, при создании и функционировании системы мониторинга теплоснабжения.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Система мониторинга состояния системы теплоснабжения - это комплексная система наблюдений, оценки состояния тепловых сетей, источника тепла и потребителей тепла (далее - система мониторинга).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Мониторинг - процесс, обеспечивающий постоянное оперативное получение достоверной информации о функционировании объектов теплоснабжения. Мониторинг должен обеспечивать оценку эффективности производства, транспортировки и потребления тепловой энергии на уровне физических и экономических показателей. Услуга по теплоснабжению (отопление) должна оказываться на должном уровне качества, и установлена взаимная ответственность за соблюдение договорных обязательств между всеми участниками теплоснабжения. Мониторинг является совершенно необходимой обратной связью, без которой эффективное управление и совершенствование теплоснабжения невозможно. </w:t>
      </w:r>
    </w:p>
    <w:p w:rsidR="00A46872" w:rsidRDefault="008A61E4" w:rsidP="00A46872">
      <w:pPr>
        <w:spacing w:after="0" w:line="240" w:lineRule="auto"/>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  </w:t>
      </w:r>
    </w:p>
    <w:p w:rsidR="008A61E4" w:rsidRPr="008A61E4" w:rsidRDefault="008A61E4" w:rsidP="00A46872">
      <w:pPr>
        <w:spacing w:after="0" w:line="240" w:lineRule="auto"/>
        <w:jc w:val="center"/>
        <w:rPr>
          <w:rFonts w:ascii="Times New Roman" w:eastAsia="Times New Roman" w:hAnsi="Times New Roman"/>
          <w:sz w:val="24"/>
          <w:szCs w:val="24"/>
          <w:lang w:eastAsia="ru-RU"/>
        </w:rPr>
      </w:pPr>
      <w:r w:rsidRPr="008A61E4">
        <w:rPr>
          <w:rFonts w:ascii="Times New Roman" w:eastAsia="Times New Roman" w:hAnsi="Times New Roman"/>
          <w:b/>
          <w:bCs/>
          <w:sz w:val="24"/>
          <w:szCs w:val="24"/>
          <w:lang w:eastAsia="ru-RU"/>
        </w:rPr>
        <w:t>1. Основные понятия</w:t>
      </w:r>
    </w:p>
    <w:p w:rsidR="008A61E4" w:rsidRPr="008A61E4" w:rsidRDefault="008A61E4" w:rsidP="008A61E4">
      <w:pPr>
        <w:spacing w:after="0" w:line="240" w:lineRule="auto"/>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В системе мониторинга используются следующие основные понятия: "мониторинг состояния системы теплоснабжения" - это комплексная система наблюдений, оценки и прогноза состояния тепловых сетей и объектов теплоснабжения (далее - мониторинг);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"коммунальные услуги" -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proofErr w:type="gramStart"/>
      <w:r w:rsidRPr="008A61E4">
        <w:rPr>
          <w:rFonts w:ascii="Times New Roman" w:eastAsia="Times New Roman" w:hAnsi="Times New Roman"/>
          <w:sz w:val="24"/>
          <w:szCs w:val="24"/>
          <w:lang w:eastAsia="ru-RU"/>
        </w:rPr>
        <w:t>"</w:t>
      </w:r>
      <w:proofErr w:type="spellStart"/>
      <w:r w:rsidRPr="008A61E4">
        <w:rPr>
          <w:rFonts w:ascii="Times New Roman" w:eastAsia="Times New Roman" w:hAnsi="Times New Roman"/>
          <w:sz w:val="24"/>
          <w:szCs w:val="24"/>
          <w:lang w:eastAsia="ru-RU"/>
        </w:rPr>
        <w:t>ресурсоснабжающая</w:t>
      </w:r>
      <w:proofErr w:type="spellEnd"/>
      <w:r w:rsidRPr="008A61E4">
        <w:rPr>
          <w:rFonts w:ascii="Times New Roman" w:eastAsia="Times New Roman" w:hAnsi="Times New Roman"/>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proofErr w:type="gramEnd"/>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"коммунальные ресурсы" - горячая вода, холодная вода, тепловая энергия, электрическая энергия, используемые для предоставления коммунальных услуг;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"система теплоснабжения" - совокупность объединенных общим производственным процессом источников тепла и (или) тепловых сетей города (района), населенного пункта, </w:t>
      </w:r>
      <w:r w:rsidRPr="008A61E4">
        <w:rPr>
          <w:rFonts w:ascii="Times New Roman" w:eastAsia="Times New Roman" w:hAnsi="Times New Roman"/>
          <w:sz w:val="24"/>
          <w:szCs w:val="24"/>
          <w:lang w:eastAsia="ru-RU"/>
        </w:rPr>
        <w:lastRenderedPageBreak/>
        <w:t xml:space="preserve">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"тепловая сеть" - совокупность устройств, предназначенных для передачи и распределения тепловой энергии потребителям;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"тепловой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"техническое обслуживание" - комплекс операций или операция по поддержанию работоспособности или исправности изделия (установки) при использовании его (ее) по назначению, хранении или транспортировке;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"текущий ремонт" -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быстроизнашивающихся составных частей и деталей;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"капитальный ремонт" - ремонт, выполняемый для восстановления технических и экономических характеристик объекта до значений, близких </w:t>
      </w:r>
      <w:proofErr w:type="gramStart"/>
      <w:r w:rsidRPr="008A61E4">
        <w:rPr>
          <w:rFonts w:ascii="Times New Roman" w:eastAsia="Times New Roman" w:hAnsi="Times New Roman"/>
          <w:sz w:val="24"/>
          <w:szCs w:val="24"/>
          <w:lang w:eastAsia="ru-RU"/>
        </w:rPr>
        <w:t>к</w:t>
      </w:r>
      <w:proofErr w:type="gramEnd"/>
      <w:r w:rsidRPr="008A61E4">
        <w:rPr>
          <w:rFonts w:ascii="Times New Roman" w:eastAsia="Times New Roman" w:hAnsi="Times New Roman"/>
          <w:sz w:val="24"/>
          <w:szCs w:val="24"/>
          <w:lang w:eastAsia="ru-RU"/>
        </w:rPr>
        <w:t xml:space="preserve"> проектным, с заменой или восстановлением любых составных частей;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"технологические нарушения" -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инцидент и аварию;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"инцидент" - отказ или повреждение оборудования и (или) сетей, отклонение от установленных режимов, нарушение федеральных законов, нормативно-правовых актов и технических документов, устанавливающих правила ведения работ на производственном объекте, включая: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 технологический отказ - вынужденное отключение или ограничение работоспособности оборудования, приведшее к нарушению процесса производства и (или) передачи тепловой энергии потребителям, если они не содержат признаков аварии;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proofErr w:type="gramStart"/>
      <w:r w:rsidRPr="008A61E4">
        <w:rPr>
          <w:rFonts w:ascii="Times New Roman" w:eastAsia="Times New Roman" w:hAnsi="Times New Roman"/>
          <w:sz w:val="24"/>
          <w:szCs w:val="24"/>
          <w:lang w:eastAsia="ru-RU"/>
        </w:rPr>
        <w:t xml:space="preserve">- функциональный отказ - неисправности оборудования (в том числе резервного и вспомогательного), не повлиявшие на технологический процесс производства и (или)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 </w:t>
      </w:r>
      <w:proofErr w:type="gramEnd"/>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"авария на объектах теплоснабжения"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 </w:t>
      </w:r>
    </w:p>
    <w:p w:rsidR="008A61E4" w:rsidRPr="008A61E4" w:rsidRDefault="008A61E4" w:rsidP="008A61E4">
      <w:pPr>
        <w:spacing w:after="0" w:line="240" w:lineRule="auto"/>
        <w:ind w:firstLine="540"/>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"неисправность" - другие нарушения в работе системы теплоснабжения, при которых не выполняется хотя бы одно из требований, определенных технологическим процессом. </w:t>
      </w:r>
    </w:p>
    <w:p w:rsidR="008A61E4" w:rsidRPr="008A61E4" w:rsidRDefault="008A61E4" w:rsidP="008A61E4">
      <w:pPr>
        <w:spacing w:after="0" w:line="240" w:lineRule="auto"/>
        <w:jc w:val="both"/>
        <w:rPr>
          <w:rFonts w:ascii="Times New Roman" w:eastAsia="Times New Roman" w:hAnsi="Times New Roman"/>
          <w:sz w:val="24"/>
          <w:szCs w:val="24"/>
          <w:lang w:eastAsia="ru-RU"/>
        </w:rPr>
      </w:pPr>
      <w:r w:rsidRPr="008A61E4">
        <w:rPr>
          <w:rFonts w:ascii="Times New Roman" w:eastAsia="Times New Roman" w:hAnsi="Times New Roman"/>
          <w:sz w:val="24"/>
          <w:szCs w:val="24"/>
          <w:lang w:eastAsia="ru-RU"/>
        </w:rPr>
        <w:t xml:space="preserve">  </w:t>
      </w:r>
    </w:p>
    <w:p w:rsidR="008A61E4" w:rsidRPr="008A61E4" w:rsidRDefault="008A61E4" w:rsidP="008A61E4">
      <w:pPr>
        <w:spacing w:after="0" w:line="240" w:lineRule="auto"/>
        <w:jc w:val="center"/>
        <w:rPr>
          <w:rFonts w:ascii="Times New Roman" w:eastAsia="Times New Roman" w:hAnsi="Times New Roman"/>
          <w:sz w:val="24"/>
          <w:szCs w:val="24"/>
          <w:lang w:eastAsia="ru-RU"/>
        </w:rPr>
      </w:pPr>
      <w:r w:rsidRPr="008A61E4">
        <w:rPr>
          <w:rFonts w:ascii="Times New Roman" w:eastAsia="Times New Roman" w:hAnsi="Times New Roman"/>
          <w:b/>
          <w:bCs/>
          <w:sz w:val="24"/>
          <w:szCs w:val="24"/>
          <w:lang w:eastAsia="ru-RU"/>
        </w:rPr>
        <w:t>2. Основными задачами системы мониторинга</w:t>
      </w:r>
      <w:r w:rsidRPr="008A61E4">
        <w:rPr>
          <w:rFonts w:ascii="Times New Roman" w:eastAsia="Times New Roman" w:hAnsi="Times New Roman"/>
          <w:sz w:val="24"/>
          <w:szCs w:val="24"/>
          <w:lang w:eastAsia="ru-RU"/>
        </w:rPr>
        <w:t xml:space="preserve"> </w:t>
      </w:r>
    </w:p>
    <w:p w:rsidR="00132CD9" w:rsidRPr="00A46872" w:rsidRDefault="00132CD9" w:rsidP="00BD0605">
      <w:pPr>
        <w:spacing w:after="0" w:line="240" w:lineRule="auto"/>
        <w:ind w:firstLine="567"/>
        <w:jc w:val="both"/>
        <w:rPr>
          <w:rFonts w:ascii="Times New Roman" w:eastAsia="Times New Roman" w:hAnsi="Times New Roman"/>
          <w:color w:val="000000"/>
          <w:sz w:val="24"/>
          <w:szCs w:val="24"/>
          <w:lang w:eastAsia="ru-RU"/>
        </w:rPr>
      </w:pPr>
    </w:p>
    <w:p w:rsidR="00BD0605" w:rsidRPr="00A46872" w:rsidRDefault="00BD0605" w:rsidP="00BD0605">
      <w:pPr>
        <w:spacing w:after="0" w:line="240" w:lineRule="auto"/>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3C0A56" w:rsidRPr="003C0A56" w:rsidRDefault="003C0A56" w:rsidP="003C0A56">
      <w:pPr>
        <w:spacing w:after="0" w:line="240" w:lineRule="auto"/>
        <w:ind w:firstLine="540"/>
        <w:jc w:val="both"/>
        <w:rPr>
          <w:rFonts w:ascii="Times New Roman" w:eastAsia="Times New Roman" w:hAnsi="Times New Roman"/>
          <w:sz w:val="24"/>
          <w:szCs w:val="24"/>
          <w:lang w:eastAsia="ru-RU"/>
        </w:rPr>
      </w:pPr>
      <w:r w:rsidRPr="003C0A56">
        <w:rPr>
          <w:rFonts w:ascii="Times New Roman" w:eastAsia="Times New Roman" w:hAnsi="Times New Roman"/>
          <w:sz w:val="24"/>
          <w:szCs w:val="24"/>
          <w:lang w:eastAsia="ru-RU"/>
        </w:rPr>
        <w:t xml:space="preserve">Основными задачами системы мониторинга являются: </w:t>
      </w:r>
    </w:p>
    <w:p w:rsidR="003C0A56" w:rsidRPr="003C0A56" w:rsidRDefault="003C0A56" w:rsidP="003C0A56">
      <w:pPr>
        <w:spacing w:after="0" w:line="240" w:lineRule="auto"/>
        <w:ind w:firstLine="540"/>
        <w:jc w:val="both"/>
        <w:rPr>
          <w:rFonts w:ascii="Times New Roman" w:eastAsia="Times New Roman" w:hAnsi="Times New Roman"/>
          <w:sz w:val="24"/>
          <w:szCs w:val="24"/>
          <w:lang w:eastAsia="ru-RU"/>
        </w:rPr>
      </w:pPr>
      <w:r w:rsidRPr="003C0A56">
        <w:rPr>
          <w:rFonts w:ascii="Times New Roman" w:eastAsia="Times New Roman" w:hAnsi="Times New Roman"/>
          <w:sz w:val="24"/>
          <w:szCs w:val="24"/>
          <w:lang w:eastAsia="ru-RU"/>
        </w:rPr>
        <w:lastRenderedPageBreak/>
        <w:t xml:space="preserve">-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 </w:t>
      </w:r>
    </w:p>
    <w:p w:rsidR="003C0A56" w:rsidRPr="003C0A56" w:rsidRDefault="003C0A56" w:rsidP="003C0A56">
      <w:pPr>
        <w:spacing w:after="0" w:line="240" w:lineRule="auto"/>
        <w:ind w:firstLine="540"/>
        <w:jc w:val="both"/>
        <w:rPr>
          <w:rFonts w:ascii="Times New Roman" w:eastAsia="Times New Roman" w:hAnsi="Times New Roman"/>
          <w:sz w:val="24"/>
          <w:szCs w:val="24"/>
          <w:lang w:eastAsia="ru-RU"/>
        </w:rPr>
      </w:pPr>
      <w:r w:rsidRPr="003C0A56">
        <w:rPr>
          <w:rFonts w:ascii="Times New Roman" w:eastAsia="Times New Roman" w:hAnsi="Times New Roman"/>
          <w:sz w:val="24"/>
          <w:szCs w:val="24"/>
          <w:lang w:eastAsia="ru-RU"/>
        </w:rPr>
        <w:t>- оптимизация процесса составления планов</w:t>
      </w:r>
      <w:r w:rsidRPr="00A46872">
        <w:rPr>
          <w:rFonts w:ascii="Times New Roman" w:eastAsia="Times New Roman" w:hAnsi="Times New Roman"/>
          <w:sz w:val="24"/>
          <w:szCs w:val="24"/>
          <w:lang w:eastAsia="ru-RU"/>
        </w:rPr>
        <w:t xml:space="preserve">, </w:t>
      </w:r>
      <w:r w:rsidRPr="003C0A56">
        <w:rPr>
          <w:rFonts w:ascii="Times New Roman" w:eastAsia="Times New Roman" w:hAnsi="Times New Roman"/>
          <w:sz w:val="24"/>
          <w:szCs w:val="24"/>
          <w:lang w:eastAsia="ru-RU"/>
        </w:rPr>
        <w:t xml:space="preserve">проведения ремонтных работ на котельных и теплосетях. </w:t>
      </w:r>
    </w:p>
    <w:p w:rsidR="00BD0605" w:rsidRPr="00A46872" w:rsidRDefault="00BD0605" w:rsidP="00BD0605">
      <w:pPr>
        <w:spacing w:after="0" w:line="240" w:lineRule="auto"/>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В настоящее время актуальной является задача осуществления мониторинга состояния технологического оборудования и тепловых сетей.</w:t>
      </w:r>
    </w:p>
    <w:p w:rsidR="00BD0605" w:rsidRPr="00A46872" w:rsidRDefault="00BD0605" w:rsidP="00BD0605">
      <w:pPr>
        <w:spacing w:after="0" w:line="240" w:lineRule="auto"/>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Входные данные мониторинга должны строго соответствовать требованиям системы по актуальности и достоверности.</w:t>
      </w:r>
    </w:p>
    <w:p w:rsidR="00BD0605" w:rsidRPr="00A46872" w:rsidRDefault="00BD0605" w:rsidP="00BD0605">
      <w:pPr>
        <w:spacing w:after="0" w:line="240" w:lineRule="auto"/>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Система мониторинга включает в себя:</w:t>
      </w:r>
    </w:p>
    <w:p w:rsidR="00BD0605" w:rsidRPr="00A46872" w:rsidRDefault="00BD0605" w:rsidP="00BD0605">
      <w:pPr>
        <w:spacing w:after="0" w:line="240" w:lineRule="auto"/>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xml:space="preserve">1. Систему сбора данных; </w:t>
      </w:r>
    </w:p>
    <w:p w:rsidR="00BD0605" w:rsidRPr="00A46872" w:rsidRDefault="00BD0605" w:rsidP="00BD0605">
      <w:pPr>
        <w:spacing w:after="0" w:line="240" w:lineRule="auto"/>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xml:space="preserve">2. Систему хранения, обработки и представления данных; </w:t>
      </w:r>
    </w:p>
    <w:p w:rsidR="00BD0605" w:rsidRPr="00A46872" w:rsidRDefault="00BD0605" w:rsidP="00BD0605">
      <w:pPr>
        <w:spacing w:after="0" w:line="240" w:lineRule="auto"/>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3. Систему анализа и выдачи информации для принятия решения.</w:t>
      </w:r>
    </w:p>
    <w:p w:rsidR="00BD0605" w:rsidRPr="00A46872" w:rsidRDefault="00BD0605" w:rsidP="00BD0605">
      <w:pPr>
        <w:spacing w:after="0" w:line="288" w:lineRule="atLeast"/>
        <w:jc w:val="both"/>
        <w:rPr>
          <w:rFonts w:ascii="Times New Roman" w:hAnsi="Times New Roman"/>
          <w:b/>
          <w:bCs/>
          <w:color w:val="000000"/>
          <w:sz w:val="24"/>
          <w:szCs w:val="24"/>
          <w:lang w:eastAsia="ru-RU"/>
        </w:rPr>
      </w:pPr>
    </w:p>
    <w:p w:rsidR="00BD0605" w:rsidRPr="00A46872" w:rsidRDefault="00C853BD" w:rsidP="00467C1F">
      <w:pPr>
        <w:spacing w:after="0" w:line="288" w:lineRule="atLeast"/>
        <w:jc w:val="center"/>
        <w:rPr>
          <w:rFonts w:ascii="Times New Roman" w:hAnsi="Times New Roman"/>
          <w:b/>
          <w:bCs/>
          <w:color w:val="000000"/>
          <w:sz w:val="24"/>
          <w:szCs w:val="24"/>
          <w:lang w:eastAsia="ru-RU"/>
        </w:rPr>
      </w:pPr>
      <w:r w:rsidRPr="00A46872">
        <w:rPr>
          <w:rFonts w:ascii="Times New Roman" w:hAnsi="Times New Roman"/>
          <w:b/>
          <w:bCs/>
          <w:color w:val="000000"/>
          <w:sz w:val="24"/>
          <w:szCs w:val="24"/>
          <w:lang w:eastAsia="ru-RU"/>
        </w:rPr>
        <w:t xml:space="preserve">3. </w:t>
      </w:r>
      <w:r w:rsidR="00BD0605" w:rsidRPr="00A46872">
        <w:rPr>
          <w:rFonts w:ascii="Times New Roman" w:hAnsi="Times New Roman"/>
          <w:b/>
          <w:bCs/>
          <w:color w:val="000000"/>
          <w:sz w:val="24"/>
          <w:szCs w:val="24"/>
          <w:lang w:eastAsia="ru-RU"/>
        </w:rPr>
        <w:t>Порядок организации мониторинга и корректировки, развития систем теплоснабжения</w:t>
      </w:r>
    </w:p>
    <w:p w:rsidR="00BD0605" w:rsidRPr="00A46872" w:rsidRDefault="00BD0605" w:rsidP="00A46872">
      <w:pPr>
        <w:spacing w:after="0" w:line="288" w:lineRule="atLeast"/>
        <w:jc w:val="center"/>
        <w:rPr>
          <w:rFonts w:ascii="Times New Roman" w:hAnsi="Times New Roman"/>
          <w:b/>
          <w:bCs/>
          <w:color w:val="000000"/>
          <w:sz w:val="24"/>
          <w:szCs w:val="24"/>
          <w:lang w:eastAsia="ru-RU"/>
        </w:rPr>
      </w:pPr>
    </w:p>
    <w:p w:rsidR="00BD0605" w:rsidRPr="00A46872" w:rsidRDefault="00C853BD" w:rsidP="00C853BD">
      <w:pPr>
        <w:spacing w:after="0" w:line="288" w:lineRule="atLeast"/>
        <w:ind w:firstLine="568"/>
        <w:jc w:val="both"/>
        <w:rPr>
          <w:rFonts w:ascii="Times New Roman" w:eastAsia="Times New Roman" w:hAnsi="Times New Roman"/>
          <w:color w:val="000000"/>
          <w:sz w:val="24"/>
          <w:szCs w:val="24"/>
          <w:lang w:eastAsia="ru-RU"/>
        </w:rPr>
      </w:pPr>
      <w:r w:rsidRPr="00A46872">
        <w:rPr>
          <w:rFonts w:ascii="Times New Roman" w:hAnsi="Times New Roman"/>
          <w:b/>
          <w:bCs/>
          <w:color w:val="000000"/>
          <w:sz w:val="24"/>
          <w:szCs w:val="24"/>
          <w:lang w:eastAsia="ru-RU"/>
        </w:rPr>
        <w:t xml:space="preserve"> </w:t>
      </w:r>
      <w:r w:rsidRPr="00A46872">
        <w:rPr>
          <w:rFonts w:ascii="Times New Roman" w:hAnsi="Times New Roman"/>
          <w:bCs/>
          <w:color w:val="000000"/>
          <w:sz w:val="24"/>
          <w:szCs w:val="24"/>
          <w:lang w:eastAsia="ru-RU"/>
        </w:rPr>
        <w:t>3</w:t>
      </w:r>
      <w:r w:rsidR="00BD0605" w:rsidRPr="00A46872">
        <w:rPr>
          <w:rFonts w:ascii="Times New Roman" w:eastAsia="Times New Roman" w:hAnsi="Times New Roman"/>
          <w:color w:val="000000"/>
          <w:sz w:val="24"/>
          <w:szCs w:val="24"/>
          <w:lang w:eastAsia="ru-RU"/>
        </w:rPr>
        <w:t>.1.</w:t>
      </w:r>
      <w:r w:rsidR="00F755D2"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BD0605" w:rsidRPr="00A46872" w:rsidRDefault="00C853BD" w:rsidP="00C853BD">
      <w:pPr>
        <w:spacing w:after="0" w:line="288" w:lineRule="atLeast"/>
        <w:ind w:firstLine="568"/>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3</w:t>
      </w:r>
      <w:r w:rsidR="00F755D2" w:rsidRPr="00A46872">
        <w:rPr>
          <w:rFonts w:ascii="Times New Roman" w:eastAsia="Times New Roman" w:hAnsi="Times New Roman"/>
          <w:color w:val="000000"/>
          <w:sz w:val="24"/>
          <w:szCs w:val="24"/>
          <w:lang w:eastAsia="ru-RU"/>
        </w:rPr>
        <w:t>.2. </w:t>
      </w:r>
      <w:r w:rsidR="00BD0605" w:rsidRPr="00A46872">
        <w:rPr>
          <w:rFonts w:ascii="Times New Roman" w:eastAsia="Times New Roman" w:hAnsi="Times New Roman"/>
          <w:color w:val="000000"/>
          <w:sz w:val="24"/>
          <w:szCs w:val="24"/>
          <w:lang w:eastAsia="ru-RU"/>
        </w:rPr>
        <w:t xml:space="preserve">Мониторинг проведения, развития систем теплоснабжения на территории Шумерлинского района осуществляется в соответствии с Федеральным законом </w:t>
      </w:r>
      <w:r w:rsidR="00BD0605" w:rsidRPr="00A46872">
        <w:rPr>
          <w:rFonts w:ascii="Times New Roman" w:eastAsia="Times New Roman" w:hAnsi="Times New Roman"/>
          <w:sz w:val="24"/>
          <w:szCs w:val="24"/>
          <w:lang w:eastAsia="ru-RU"/>
        </w:rPr>
        <w:t xml:space="preserve">от 27 июля </w:t>
      </w:r>
      <w:smartTag w:uri="urn:schemas-microsoft-com:office:smarttags" w:element="metricconverter">
        <w:smartTagPr>
          <w:attr w:name="ProductID" w:val="2010 г"/>
        </w:smartTagPr>
        <w:r w:rsidR="00BD0605" w:rsidRPr="00A46872">
          <w:rPr>
            <w:rFonts w:ascii="Times New Roman" w:eastAsia="Times New Roman" w:hAnsi="Times New Roman"/>
            <w:sz w:val="24"/>
            <w:szCs w:val="24"/>
            <w:lang w:eastAsia="ru-RU"/>
          </w:rPr>
          <w:t>2010 г</w:t>
        </w:r>
      </w:smartTag>
      <w:r w:rsidR="00F755D2" w:rsidRPr="00A46872">
        <w:rPr>
          <w:rFonts w:ascii="Times New Roman" w:eastAsia="Times New Roman" w:hAnsi="Times New Roman"/>
          <w:sz w:val="24"/>
          <w:szCs w:val="24"/>
          <w:lang w:eastAsia="ru-RU"/>
        </w:rPr>
        <w:t>. №</w:t>
      </w:r>
      <w:r w:rsidR="00BD0605" w:rsidRPr="00A46872">
        <w:rPr>
          <w:rFonts w:ascii="Times New Roman" w:eastAsia="Times New Roman" w:hAnsi="Times New Roman"/>
          <w:sz w:val="24"/>
          <w:szCs w:val="24"/>
          <w:lang w:eastAsia="ru-RU"/>
        </w:rPr>
        <w:t xml:space="preserve"> 190-ФЗ </w:t>
      </w:r>
      <w:r w:rsidR="00BD0605" w:rsidRPr="00A46872">
        <w:rPr>
          <w:rFonts w:ascii="Times New Roman" w:eastAsia="Times New Roman" w:hAnsi="Times New Roman"/>
          <w:color w:val="000000"/>
          <w:sz w:val="24"/>
          <w:szCs w:val="24"/>
          <w:lang w:eastAsia="ru-RU"/>
        </w:rPr>
        <w:t>«О теплоснабжении».</w:t>
      </w:r>
    </w:p>
    <w:p w:rsidR="00BD0605" w:rsidRPr="00A46872" w:rsidRDefault="00C853BD"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3</w:t>
      </w:r>
      <w:r w:rsidR="00F755D2" w:rsidRPr="00A46872">
        <w:rPr>
          <w:rFonts w:ascii="Times New Roman" w:eastAsia="Times New Roman" w:hAnsi="Times New Roman"/>
          <w:color w:val="000000"/>
          <w:sz w:val="24"/>
          <w:szCs w:val="24"/>
          <w:lang w:eastAsia="ru-RU"/>
        </w:rPr>
        <w:t>.3. </w:t>
      </w:r>
      <w:r w:rsidR="00BD0605" w:rsidRPr="00A46872">
        <w:rPr>
          <w:rFonts w:ascii="Times New Roman" w:eastAsia="Times New Roman" w:hAnsi="Times New Roman"/>
          <w:color w:val="000000"/>
          <w:sz w:val="24"/>
          <w:szCs w:val="24"/>
          <w:lang w:eastAsia="ru-RU"/>
        </w:rPr>
        <w:t>Целью проведения мониторинга является совершенствование, развитие, обеспечение ее соответствия изменившимся условиям внешней среды</w:t>
      </w:r>
    </w:p>
    <w:p w:rsidR="00BD0605" w:rsidRPr="00A46872" w:rsidRDefault="00C853BD"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3</w:t>
      </w:r>
      <w:r w:rsidR="00F755D2" w:rsidRPr="00A46872">
        <w:rPr>
          <w:rFonts w:ascii="Times New Roman" w:eastAsia="Times New Roman" w:hAnsi="Times New Roman"/>
          <w:color w:val="000000"/>
          <w:sz w:val="24"/>
          <w:szCs w:val="24"/>
          <w:lang w:eastAsia="ru-RU"/>
        </w:rPr>
        <w:t>.4. </w:t>
      </w:r>
      <w:r w:rsidR="00BD0605" w:rsidRPr="00A46872">
        <w:rPr>
          <w:rFonts w:ascii="Times New Roman" w:eastAsia="Times New Roman" w:hAnsi="Times New Roman"/>
          <w:color w:val="000000"/>
          <w:sz w:val="24"/>
          <w:szCs w:val="24"/>
          <w:lang w:eastAsia="ru-RU"/>
        </w:rPr>
        <w:t>Основными задачами проведения мониторинга являются: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 xml:space="preserve">анализ соответствия запланированных мероприятий фактически </w:t>
      </w:r>
      <w:proofErr w:type="gramStart"/>
      <w:r w:rsidR="00BD0605" w:rsidRPr="00A46872">
        <w:rPr>
          <w:rFonts w:ascii="Times New Roman" w:eastAsia="Times New Roman" w:hAnsi="Times New Roman"/>
          <w:color w:val="000000"/>
          <w:sz w:val="24"/>
          <w:szCs w:val="24"/>
          <w:lang w:eastAsia="ru-RU"/>
        </w:rPr>
        <w:t>осуществленным</w:t>
      </w:r>
      <w:proofErr w:type="gramEnd"/>
      <w:r w:rsidR="00BD0605" w:rsidRPr="00A46872">
        <w:rPr>
          <w:rFonts w:ascii="Times New Roman" w:eastAsia="Times New Roman" w:hAnsi="Times New Roman"/>
          <w:color w:val="000000"/>
          <w:sz w:val="24"/>
          <w:szCs w:val="24"/>
          <w:lang w:eastAsia="ru-RU"/>
        </w:rPr>
        <w:t xml:space="preserve"> (оценка хода реализации);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соответствия фактических результатов, ее целям (анализ результативности);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соотношения затрат, направленных на реализацию с полученным эффектом (анализ эффективности);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влияния изменений внешних условий;</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причин успехов и неудач выполнения;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эффективности организации выполнения;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корректировка с учетом происходящих изменений, в том числе уточнение целей и задач.</w:t>
      </w:r>
    </w:p>
    <w:p w:rsidR="00BD0605" w:rsidRPr="00A46872" w:rsidRDefault="00C853BD"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3</w:t>
      </w:r>
      <w:r w:rsidR="00C231EE" w:rsidRPr="00A46872">
        <w:rPr>
          <w:rFonts w:ascii="Times New Roman" w:eastAsia="Times New Roman" w:hAnsi="Times New Roman"/>
          <w:color w:val="000000"/>
          <w:sz w:val="24"/>
          <w:szCs w:val="24"/>
          <w:lang w:eastAsia="ru-RU"/>
        </w:rPr>
        <w:t>.</w:t>
      </w:r>
      <w:r w:rsidR="00BD0605" w:rsidRPr="00A46872">
        <w:rPr>
          <w:rFonts w:ascii="Times New Roman" w:eastAsia="Times New Roman" w:hAnsi="Times New Roman"/>
          <w:color w:val="000000"/>
          <w:sz w:val="24"/>
          <w:szCs w:val="24"/>
          <w:lang w:eastAsia="ru-RU"/>
        </w:rPr>
        <w:t>5. Основными этапами проведения мониторинга являются: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определение целей и задач проведения мониторинга систем теплоснабжения;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формирование системы индикаторов, отражающих реализацию целей развития систем теплоснабжения;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полученной информации;</w:t>
      </w:r>
    </w:p>
    <w:p w:rsidR="00BD0605" w:rsidRPr="00A46872" w:rsidRDefault="00C231EE"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3</w:t>
      </w:r>
      <w:r w:rsidR="00F755D2" w:rsidRPr="00A46872">
        <w:rPr>
          <w:rFonts w:ascii="Times New Roman" w:eastAsia="Times New Roman" w:hAnsi="Times New Roman"/>
          <w:color w:val="000000"/>
          <w:sz w:val="24"/>
          <w:szCs w:val="24"/>
          <w:lang w:eastAsia="ru-RU"/>
        </w:rPr>
        <w:t>.6. </w:t>
      </w:r>
      <w:r w:rsidR="00BD0605" w:rsidRPr="00A46872">
        <w:rPr>
          <w:rFonts w:ascii="Times New Roman" w:eastAsia="Times New Roman" w:hAnsi="Times New Roman"/>
          <w:color w:val="000000"/>
          <w:sz w:val="24"/>
          <w:szCs w:val="24"/>
          <w:lang w:eastAsia="ru-RU"/>
        </w:rPr>
        <w:t>Основными индикаторами, применяемыми для мониторинга развития систем теплоснабжения, являются: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объем выработки тепловой энергии;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уровень загрузки мощностей теплоисточников;</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уровень соответствия тепловых мощностей потребностям потребителей тепловой энергии;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обеспеченность тепловыми мощностями нового строительства;</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lastRenderedPageBreak/>
        <w:t>– </w:t>
      </w:r>
      <w:r w:rsidR="00BD0605" w:rsidRPr="00A46872">
        <w:rPr>
          <w:rFonts w:ascii="Times New Roman" w:eastAsia="Times New Roman" w:hAnsi="Times New Roman"/>
          <w:color w:val="000000"/>
          <w:sz w:val="24"/>
          <w:szCs w:val="24"/>
          <w:lang w:eastAsia="ru-RU"/>
        </w:rPr>
        <w:t xml:space="preserve">удельный расход тепловой энергии на отопление 1 </w:t>
      </w:r>
      <w:proofErr w:type="spellStart"/>
      <w:r w:rsidR="00BD0605" w:rsidRPr="00A46872">
        <w:rPr>
          <w:rFonts w:ascii="Times New Roman" w:eastAsia="Times New Roman" w:hAnsi="Times New Roman"/>
          <w:color w:val="000000"/>
          <w:sz w:val="24"/>
          <w:szCs w:val="24"/>
          <w:lang w:eastAsia="ru-RU"/>
        </w:rPr>
        <w:t>кв</w:t>
      </w:r>
      <w:proofErr w:type="gramStart"/>
      <w:r w:rsidR="00BD0605" w:rsidRPr="00A46872">
        <w:rPr>
          <w:rFonts w:ascii="Times New Roman" w:eastAsia="Times New Roman" w:hAnsi="Times New Roman"/>
          <w:color w:val="000000"/>
          <w:sz w:val="24"/>
          <w:szCs w:val="24"/>
          <w:lang w:eastAsia="ru-RU"/>
        </w:rPr>
        <w:t>.м</w:t>
      </w:r>
      <w:proofErr w:type="gramEnd"/>
      <w:r w:rsidR="00BD0605" w:rsidRPr="00A46872">
        <w:rPr>
          <w:rFonts w:ascii="Times New Roman" w:eastAsia="Times New Roman" w:hAnsi="Times New Roman"/>
          <w:color w:val="000000"/>
          <w:sz w:val="24"/>
          <w:szCs w:val="24"/>
          <w:lang w:eastAsia="ru-RU"/>
        </w:rPr>
        <w:t>етра</w:t>
      </w:r>
      <w:proofErr w:type="spellEnd"/>
      <w:r w:rsidR="00BD0605" w:rsidRPr="00A46872">
        <w:rPr>
          <w:rFonts w:ascii="Times New Roman" w:eastAsia="Times New Roman" w:hAnsi="Times New Roman"/>
          <w:color w:val="000000"/>
          <w:sz w:val="24"/>
          <w:szCs w:val="24"/>
          <w:lang w:eastAsia="ru-RU"/>
        </w:rPr>
        <w:t xml:space="preserve"> за рассматриваемый период;</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удельный расход тепловой энергии на ГВС в расчете на 1 жителя за рассматриваемый период;</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удельные нормы расхода топлива на выработку тепловой энергии;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удельные расход ресурсов на производство тепловой энергии;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удельный расход ресурсов на транспортировку тепловой энергии;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аварийность систем теплоснабжения (единиц на километр протяженности сетей);</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доля ежегодно заменяемых сетей (в процентах от общей протяженности);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уровень платежей потребителей;</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уровень рентабельности.</w:t>
      </w:r>
    </w:p>
    <w:p w:rsidR="00BD0605" w:rsidRPr="00A46872" w:rsidRDefault="00BD0605" w:rsidP="00BD0605">
      <w:pPr>
        <w:spacing w:after="0" w:line="288" w:lineRule="atLeast"/>
        <w:jc w:val="both"/>
        <w:rPr>
          <w:rFonts w:ascii="Times New Roman" w:hAnsi="Times New Roman"/>
          <w:b/>
          <w:bCs/>
          <w:color w:val="000000"/>
          <w:sz w:val="24"/>
          <w:szCs w:val="24"/>
          <w:lang w:eastAsia="ru-RU"/>
        </w:rPr>
      </w:pPr>
    </w:p>
    <w:p w:rsidR="00BD0605" w:rsidRDefault="00C231EE" w:rsidP="00467C1F">
      <w:pPr>
        <w:spacing w:after="0" w:line="288" w:lineRule="atLeast"/>
        <w:jc w:val="center"/>
        <w:rPr>
          <w:rFonts w:ascii="Times New Roman" w:hAnsi="Times New Roman"/>
          <w:b/>
          <w:bCs/>
          <w:color w:val="000000"/>
          <w:sz w:val="24"/>
          <w:szCs w:val="24"/>
          <w:lang w:eastAsia="ru-RU"/>
        </w:rPr>
      </w:pPr>
      <w:r w:rsidRPr="00A46872">
        <w:rPr>
          <w:rFonts w:ascii="Times New Roman" w:hAnsi="Times New Roman"/>
          <w:b/>
          <w:bCs/>
          <w:color w:val="000000"/>
          <w:sz w:val="24"/>
          <w:szCs w:val="24"/>
          <w:lang w:eastAsia="ru-RU"/>
        </w:rPr>
        <w:t xml:space="preserve">4. </w:t>
      </w:r>
      <w:r w:rsidR="00BD0605" w:rsidRPr="00A46872">
        <w:rPr>
          <w:rFonts w:ascii="Times New Roman" w:hAnsi="Times New Roman"/>
          <w:b/>
          <w:bCs/>
          <w:color w:val="000000"/>
          <w:sz w:val="24"/>
          <w:szCs w:val="24"/>
          <w:lang w:eastAsia="ru-RU"/>
        </w:rPr>
        <w:t>Принципы проведения мониторинга, систем теплоснабжения</w:t>
      </w:r>
    </w:p>
    <w:p w:rsidR="00467C1F" w:rsidRPr="00A46872" w:rsidRDefault="00467C1F" w:rsidP="00C231EE">
      <w:pPr>
        <w:spacing w:after="0" w:line="288" w:lineRule="atLeast"/>
        <w:ind w:left="1560"/>
        <w:jc w:val="center"/>
        <w:rPr>
          <w:rFonts w:ascii="Times New Roman" w:hAnsi="Times New Roman"/>
          <w:b/>
          <w:bCs/>
          <w:color w:val="000000"/>
          <w:sz w:val="24"/>
          <w:szCs w:val="24"/>
          <w:lang w:eastAsia="ru-RU"/>
        </w:rPr>
      </w:pPr>
    </w:p>
    <w:p w:rsidR="00BD0605" w:rsidRPr="00A46872" w:rsidRDefault="00C231EE"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4</w:t>
      </w:r>
      <w:r w:rsidR="00F755D2" w:rsidRPr="00A46872">
        <w:rPr>
          <w:rFonts w:ascii="Times New Roman" w:eastAsia="Times New Roman" w:hAnsi="Times New Roman"/>
          <w:color w:val="000000"/>
          <w:sz w:val="24"/>
          <w:szCs w:val="24"/>
          <w:lang w:eastAsia="ru-RU"/>
        </w:rPr>
        <w:t>.1. </w:t>
      </w:r>
      <w:r w:rsidR="00BD0605" w:rsidRPr="00A46872">
        <w:rPr>
          <w:rFonts w:ascii="Times New Roman" w:eastAsia="Times New Roman" w:hAnsi="Times New Roman"/>
          <w:color w:val="000000"/>
          <w:sz w:val="24"/>
          <w:szCs w:val="24"/>
          <w:lang w:eastAsia="ru-RU"/>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BD0605" w:rsidRPr="00A46872" w:rsidRDefault="00C231EE" w:rsidP="00BD0605">
      <w:pPr>
        <w:spacing w:after="0" w:line="288" w:lineRule="atLeast"/>
        <w:ind w:firstLine="567"/>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4</w:t>
      </w:r>
      <w:r w:rsidR="00F755D2" w:rsidRPr="00A46872">
        <w:rPr>
          <w:rFonts w:ascii="Times New Roman" w:eastAsia="Times New Roman" w:hAnsi="Times New Roman"/>
          <w:color w:val="000000"/>
          <w:sz w:val="24"/>
          <w:szCs w:val="24"/>
          <w:lang w:eastAsia="ru-RU"/>
        </w:rPr>
        <w:t>.2. </w:t>
      </w:r>
      <w:r w:rsidR="00BD0605" w:rsidRPr="00A46872">
        <w:rPr>
          <w:rFonts w:ascii="Times New Roman" w:eastAsia="Times New Roman" w:hAnsi="Times New Roman"/>
          <w:color w:val="000000"/>
          <w:sz w:val="24"/>
          <w:szCs w:val="24"/>
          <w:lang w:eastAsia="ru-RU"/>
        </w:rPr>
        <w:t>Проведение мониторинга и оценки, развития систем теплоснабжения базируется на следующих принципах:</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определенность – четкое определение показателей, последовательность измерений показателей от одного отчетного периода к другому;</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регулярность – проведение мониторинга достаточно часто и через равные промежутки времени;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достоверность – использование точной и достоверной информации, формализация методов сбора информации.</w:t>
      </w:r>
    </w:p>
    <w:p w:rsidR="00BD0605" w:rsidRPr="00A46872" w:rsidRDefault="00BD0605" w:rsidP="00BD0605">
      <w:pPr>
        <w:spacing w:after="0" w:line="288" w:lineRule="atLeast"/>
        <w:ind w:firstLine="567"/>
        <w:jc w:val="both"/>
        <w:rPr>
          <w:rFonts w:ascii="Times New Roman" w:eastAsia="Times New Roman" w:hAnsi="Times New Roman"/>
          <w:color w:val="000000"/>
          <w:sz w:val="24"/>
          <w:szCs w:val="24"/>
          <w:lang w:eastAsia="ru-RU"/>
        </w:rPr>
      </w:pPr>
    </w:p>
    <w:p w:rsidR="00BD0605" w:rsidRDefault="00C231EE" w:rsidP="00467C1F">
      <w:pPr>
        <w:spacing w:after="0" w:line="288" w:lineRule="atLeast"/>
        <w:jc w:val="center"/>
        <w:rPr>
          <w:rFonts w:ascii="Times New Roman" w:hAnsi="Times New Roman"/>
          <w:b/>
          <w:bCs/>
          <w:color w:val="000000"/>
          <w:sz w:val="24"/>
          <w:szCs w:val="24"/>
          <w:lang w:eastAsia="ru-RU"/>
        </w:rPr>
      </w:pPr>
      <w:r w:rsidRPr="00A46872">
        <w:rPr>
          <w:rFonts w:ascii="Times New Roman" w:hAnsi="Times New Roman"/>
          <w:b/>
          <w:bCs/>
          <w:color w:val="000000"/>
          <w:sz w:val="24"/>
          <w:szCs w:val="24"/>
          <w:lang w:eastAsia="ru-RU"/>
        </w:rPr>
        <w:t xml:space="preserve">5. </w:t>
      </w:r>
      <w:r w:rsidR="00BD0605" w:rsidRPr="00A46872">
        <w:rPr>
          <w:rFonts w:ascii="Times New Roman" w:hAnsi="Times New Roman"/>
          <w:b/>
          <w:bCs/>
          <w:color w:val="000000"/>
          <w:sz w:val="24"/>
          <w:szCs w:val="24"/>
          <w:lang w:eastAsia="ru-RU"/>
        </w:rPr>
        <w:t>Сбор и систематизация информации</w:t>
      </w:r>
    </w:p>
    <w:p w:rsidR="00467C1F" w:rsidRPr="00A46872" w:rsidRDefault="00467C1F" w:rsidP="00A46872">
      <w:pPr>
        <w:spacing w:after="0" w:line="288" w:lineRule="atLeast"/>
        <w:ind w:left="1560"/>
        <w:jc w:val="center"/>
        <w:rPr>
          <w:rFonts w:ascii="Times New Roman" w:hAnsi="Times New Roman"/>
          <w:b/>
          <w:bCs/>
          <w:color w:val="000000"/>
          <w:sz w:val="24"/>
          <w:szCs w:val="24"/>
          <w:lang w:eastAsia="ru-RU"/>
        </w:rPr>
      </w:pPr>
    </w:p>
    <w:p w:rsidR="00BD0605" w:rsidRPr="00A46872" w:rsidRDefault="00C231EE"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5</w:t>
      </w:r>
      <w:r w:rsidR="00F755D2" w:rsidRPr="00A46872">
        <w:rPr>
          <w:rFonts w:ascii="Times New Roman" w:eastAsia="Times New Roman" w:hAnsi="Times New Roman"/>
          <w:color w:val="000000"/>
          <w:sz w:val="24"/>
          <w:szCs w:val="24"/>
          <w:lang w:eastAsia="ru-RU"/>
        </w:rPr>
        <w:t xml:space="preserve">.1. </w:t>
      </w:r>
      <w:r w:rsidR="00BD0605" w:rsidRPr="00A46872">
        <w:rPr>
          <w:rFonts w:ascii="Times New Roman" w:eastAsia="Times New Roman" w:hAnsi="Times New Roman"/>
          <w:color w:val="000000"/>
          <w:sz w:val="24"/>
          <w:szCs w:val="24"/>
          <w:lang w:eastAsia="ru-RU"/>
        </w:rPr>
        <w:t>Разработка системы индикаторов, позволяющих отслеживать ход выполнения, развития систем теплоснабжения.</w:t>
      </w:r>
    </w:p>
    <w:p w:rsidR="00BD0605" w:rsidRPr="00A46872" w:rsidRDefault="00C231EE"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5</w:t>
      </w:r>
      <w:r w:rsidR="00F755D2" w:rsidRPr="00A46872">
        <w:rPr>
          <w:rFonts w:ascii="Times New Roman" w:eastAsia="Times New Roman" w:hAnsi="Times New Roman"/>
          <w:color w:val="000000"/>
          <w:sz w:val="24"/>
          <w:szCs w:val="24"/>
          <w:lang w:eastAsia="ru-RU"/>
        </w:rPr>
        <w:t>.2. </w:t>
      </w:r>
      <w:r w:rsidR="00BD0605" w:rsidRPr="00A46872">
        <w:rPr>
          <w:rFonts w:ascii="Times New Roman" w:eastAsia="Times New Roman" w:hAnsi="Times New Roman"/>
          <w:color w:val="000000"/>
          <w:sz w:val="24"/>
          <w:szCs w:val="24"/>
          <w:lang w:eastAsia="ru-RU"/>
        </w:rPr>
        <w:t>Для каждого индикатора необходимо установить:</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определение (что отражает данный индикатор);</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источник информации;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периодичность (с какой частотой собирается);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точка отсчета (значение показателя «</w:t>
      </w:r>
      <w:r w:rsidRPr="00A46872">
        <w:rPr>
          <w:rFonts w:ascii="Times New Roman" w:eastAsia="Times New Roman" w:hAnsi="Times New Roman"/>
          <w:color w:val="000000"/>
          <w:sz w:val="24"/>
          <w:szCs w:val="24"/>
          <w:lang w:eastAsia="ru-RU"/>
        </w:rPr>
        <w:t>на входе» до момента реализации</w:t>
      </w:r>
      <w:r w:rsidR="00BD0605" w:rsidRPr="00A46872">
        <w:rPr>
          <w:rFonts w:ascii="Times New Roman" w:eastAsia="Times New Roman" w:hAnsi="Times New Roman"/>
          <w:color w:val="000000"/>
          <w:sz w:val="24"/>
          <w:szCs w:val="24"/>
          <w:lang w:eastAsia="ru-RU"/>
        </w:rPr>
        <w:t>);</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целевое значение (ожидаемое значение «на выходе» по итогам реализации запланированных мероприятий);</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единица измерения.</w:t>
      </w:r>
    </w:p>
    <w:p w:rsidR="00BD0605" w:rsidRPr="00A46872" w:rsidRDefault="00C231EE"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5</w:t>
      </w:r>
      <w:r w:rsidR="00F755D2" w:rsidRPr="00A46872">
        <w:rPr>
          <w:rFonts w:ascii="Times New Roman" w:eastAsia="Times New Roman" w:hAnsi="Times New Roman"/>
          <w:color w:val="000000"/>
          <w:sz w:val="24"/>
          <w:szCs w:val="24"/>
          <w:lang w:eastAsia="ru-RU"/>
        </w:rPr>
        <w:t>.</w:t>
      </w:r>
      <w:r w:rsidR="00A46872" w:rsidRPr="00A46872">
        <w:rPr>
          <w:rFonts w:ascii="Times New Roman" w:eastAsia="Times New Roman" w:hAnsi="Times New Roman"/>
          <w:color w:val="000000"/>
          <w:sz w:val="24"/>
          <w:szCs w:val="24"/>
          <w:lang w:eastAsia="ru-RU"/>
        </w:rPr>
        <w:t>3</w:t>
      </w:r>
      <w:r w:rsidR="00F755D2"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Основными источниками получения информации являются: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субъекты теплоснабжения;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потребители тепловой энергии;</w:t>
      </w:r>
    </w:p>
    <w:p w:rsidR="00BD0605" w:rsidRPr="00A46872" w:rsidRDefault="00C231EE"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5</w:t>
      </w:r>
      <w:r w:rsidR="00F755D2" w:rsidRPr="00A46872">
        <w:rPr>
          <w:rFonts w:ascii="Times New Roman" w:eastAsia="Times New Roman" w:hAnsi="Times New Roman"/>
          <w:color w:val="000000"/>
          <w:sz w:val="24"/>
          <w:szCs w:val="24"/>
          <w:lang w:eastAsia="ru-RU"/>
        </w:rPr>
        <w:t>.</w:t>
      </w:r>
      <w:r w:rsidR="00A46872" w:rsidRPr="00A46872">
        <w:rPr>
          <w:rFonts w:ascii="Times New Roman" w:eastAsia="Times New Roman" w:hAnsi="Times New Roman"/>
          <w:color w:val="000000"/>
          <w:sz w:val="24"/>
          <w:szCs w:val="24"/>
          <w:lang w:eastAsia="ru-RU"/>
        </w:rPr>
        <w:t>4</w:t>
      </w:r>
      <w:r w:rsidR="00F755D2"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Формат и периодичность предоставления информации устанавливаются отдельно для каждого источника получения информации.</w:t>
      </w:r>
    </w:p>
    <w:p w:rsidR="00BD0605" w:rsidRPr="00A46872" w:rsidRDefault="00BD0605" w:rsidP="00BD0605">
      <w:pPr>
        <w:spacing w:after="0" w:line="288" w:lineRule="atLeast"/>
        <w:ind w:firstLine="567"/>
        <w:jc w:val="both"/>
        <w:rPr>
          <w:rFonts w:ascii="Times New Roman" w:eastAsia="Times New Roman" w:hAnsi="Times New Roman"/>
          <w:color w:val="000000"/>
          <w:sz w:val="24"/>
          <w:szCs w:val="24"/>
          <w:lang w:eastAsia="ru-RU"/>
        </w:rPr>
      </w:pPr>
    </w:p>
    <w:p w:rsidR="00BD0605" w:rsidRPr="00A46872" w:rsidRDefault="00A46872" w:rsidP="00BD0605">
      <w:pPr>
        <w:spacing w:after="0" w:line="288" w:lineRule="atLeast"/>
        <w:ind w:firstLine="567"/>
        <w:jc w:val="center"/>
        <w:rPr>
          <w:rFonts w:ascii="Times New Roman" w:eastAsia="Times New Roman" w:hAnsi="Times New Roman"/>
          <w:b/>
          <w:bCs/>
          <w:color w:val="000000"/>
          <w:sz w:val="24"/>
          <w:szCs w:val="24"/>
          <w:lang w:eastAsia="ru-RU"/>
        </w:rPr>
      </w:pPr>
      <w:r w:rsidRPr="00A46872">
        <w:rPr>
          <w:rFonts w:ascii="Times New Roman" w:eastAsia="Times New Roman" w:hAnsi="Times New Roman"/>
          <w:b/>
          <w:bCs/>
          <w:color w:val="000000"/>
          <w:sz w:val="24"/>
          <w:szCs w:val="24"/>
          <w:lang w:eastAsia="ru-RU"/>
        </w:rPr>
        <w:t>6.</w:t>
      </w:r>
      <w:r w:rsidR="00F755D2" w:rsidRPr="00A46872">
        <w:rPr>
          <w:rFonts w:ascii="Times New Roman" w:eastAsia="Times New Roman" w:hAnsi="Times New Roman"/>
          <w:b/>
          <w:bCs/>
          <w:color w:val="000000"/>
          <w:sz w:val="24"/>
          <w:szCs w:val="24"/>
          <w:lang w:eastAsia="ru-RU"/>
        </w:rPr>
        <w:t> </w:t>
      </w:r>
      <w:r w:rsidR="00BD0605" w:rsidRPr="00A46872">
        <w:rPr>
          <w:rFonts w:ascii="Times New Roman" w:eastAsia="Times New Roman" w:hAnsi="Times New Roman"/>
          <w:b/>
          <w:bCs/>
          <w:color w:val="000000"/>
          <w:sz w:val="24"/>
          <w:szCs w:val="24"/>
          <w:lang w:eastAsia="ru-RU"/>
        </w:rPr>
        <w:t>Анализ информации и формирование рекомендаций</w:t>
      </w:r>
    </w:p>
    <w:p w:rsidR="00BD0605" w:rsidRPr="00A46872" w:rsidRDefault="00BD0605" w:rsidP="00BD0605">
      <w:pPr>
        <w:spacing w:after="0" w:line="288" w:lineRule="atLeast"/>
        <w:ind w:firstLine="567"/>
        <w:jc w:val="center"/>
        <w:rPr>
          <w:rFonts w:ascii="Times New Roman" w:eastAsia="Times New Roman" w:hAnsi="Times New Roman"/>
          <w:b/>
          <w:bCs/>
          <w:color w:val="000000"/>
          <w:sz w:val="24"/>
          <w:szCs w:val="24"/>
          <w:lang w:eastAsia="ru-RU"/>
        </w:rPr>
      </w:pPr>
    </w:p>
    <w:p w:rsidR="00BD0605" w:rsidRPr="00A46872" w:rsidRDefault="00A4687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6</w:t>
      </w:r>
      <w:r w:rsidR="00F755D2" w:rsidRPr="00A46872">
        <w:rPr>
          <w:rFonts w:ascii="Times New Roman" w:eastAsia="Times New Roman" w:hAnsi="Times New Roman"/>
          <w:color w:val="000000"/>
          <w:sz w:val="24"/>
          <w:szCs w:val="24"/>
          <w:lang w:eastAsia="ru-RU"/>
        </w:rPr>
        <w:t>.1. </w:t>
      </w:r>
      <w:r w:rsidR="00BD0605" w:rsidRPr="00A46872">
        <w:rPr>
          <w:rFonts w:ascii="Times New Roman" w:eastAsia="Times New Roman" w:hAnsi="Times New Roman"/>
          <w:color w:val="000000"/>
          <w:sz w:val="24"/>
          <w:szCs w:val="24"/>
          <w:lang w:eastAsia="ru-RU"/>
        </w:rPr>
        <w:t>Основными этапами анализа информации о проведении, развития систем теплоснабжения являются: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lastRenderedPageBreak/>
        <w:t>– </w:t>
      </w:r>
      <w:r w:rsidR="00BD0605" w:rsidRPr="00A46872">
        <w:rPr>
          <w:rFonts w:ascii="Times New Roman" w:eastAsia="Times New Roman" w:hAnsi="Times New Roman"/>
          <w:color w:val="000000"/>
          <w:sz w:val="24"/>
          <w:szCs w:val="24"/>
          <w:lang w:eastAsia="ru-RU"/>
        </w:rPr>
        <w:t>описание фактической ситуации (фактическое значение индикаторов на момент сбора информации, описание условий внешней среды);</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ситуации в динамике (сравнение фактического значения индикаторов на момент сбора информации с точкой отсчета);</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сравнение затрат и эффектов;</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успехов и неудач;</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влияния изменений внешних условий;</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анализ эффективности эксплуатации;</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выводы;</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рекомендации.</w:t>
      </w:r>
    </w:p>
    <w:p w:rsidR="00BD0605" w:rsidRPr="00A46872" w:rsidRDefault="00A4687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6</w:t>
      </w:r>
      <w:r w:rsidR="00BD0605" w:rsidRPr="00A46872">
        <w:rPr>
          <w:rFonts w:ascii="Times New Roman" w:eastAsia="Times New Roman" w:hAnsi="Times New Roman"/>
          <w:color w:val="000000"/>
          <w:sz w:val="24"/>
          <w:szCs w:val="24"/>
          <w:lang w:eastAsia="ru-RU"/>
        </w:rPr>
        <w:t>.2. Основными методами анализа информации являются:</w:t>
      </w:r>
    </w:p>
    <w:p w:rsidR="00BD0605" w:rsidRPr="00A46872" w:rsidRDefault="00F755D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 </w:t>
      </w:r>
      <w:r w:rsidR="00BD0605" w:rsidRPr="00A46872">
        <w:rPr>
          <w:rFonts w:ascii="Times New Roman" w:eastAsia="Times New Roman" w:hAnsi="Times New Roman"/>
          <w:color w:val="000000"/>
          <w:sz w:val="24"/>
          <w:szCs w:val="24"/>
          <w:lang w:eastAsia="ru-RU"/>
        </w:rPr>
        <w:t>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BD0605" w:rsidRPr="00A46872" w:rsidRDefault="00BD0605"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w:t>
      </w:r>
      <w:r w:rsidR="00F755D2" w:rsidRPr="00A46872">
        <w:rPr>
          <w:rFonts w:ascii="Times New Roman" w:eastAsia="Times New Roman" w:hAnsi="Times New Roman"/>
          <w:color w:val="000000"/>
          <w:sz w:val="24"/>
          <w:szCs w:val="24"/>
          <w:lang w:eastAsia="ru-RU"/>
        </w:rPr>
        <w:t> </w:t>
      </w:r>
      <w:r w:rsidRPr="00A46872">
        <w:rPr>
          <w:rFonts w:ascii="Times New Roman" w:eastAsia="Times New Roman" w:hAnsi="Times New Roman"/>
          <w:color w:val="000000"/>
          <w:sz w:val="24"/>
          <w:szCs w:val="24"/>
          <w:lang w:eastAsia="ru-RU"/>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BD0605" w:rsidRPr="00A46872" w:rsidRDefault="00A4687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6</w:t>
      </w:r>
      <w:r w:rsidR="00F755D2" w:rsidRPr="00A46872">
        <w:rPr>
          <w:rFonts w:ascii="Times New Roman" w:eastAsia="Times New Roman" w:hAnsi="Times New Roman"/>
          <w:color w:val="000000"/>
          <w:sz w:val="24"/>
          <w:szCs w:val="24"/>
          <w:lang w:eastAsia="ru-RU"/>
        </w:rPr>
        <w:t>.3. </w:t>
      </w:r>
      <w:r w:rsidR="00BD0605" w:rsidRPr="00A46872">
        <w:rPr>
          <w:rFonts w:ascii="Times New Roman" w:eastAsia="Times New Roman" w:hAnsi="Times New Roman"/>
          <w:color w:val="000000"/>
          <w:sz w:val="24"/>
          <w:szCs w:val="24"/>
          <w:lang w:eastAsia="ru-RU"/>
        </w:rPr>
        <w:t>Анализ информации об эксплуатации, развития систем теплоснабжения осуществляется с эксплуатирующей организацией.</w:t>
      </w:r>
    </w:p>
    <w:p w:rsidR="00BD0605" w:rsidRPr="00A46872" w:rsidRDefault="00A46872" w:rsidP="00BD0605">
      <w:pPr>
        <w:spacing w:after="0" w:line="288" w:lineRule="atLeast"/>
        <w:ind w:firstLine="567"/>
        <w:jc w:val="both"/>
        <w:rPr>
          <w:rFonts w:ascii="Times New Roman" w:eastAsia="Times New Roman" w:hAnsi="Times New Roman"/>
          <w:color w:val="000000"/>
          <w:sz w:val="24"/>
          <w:szCs w:val="24"/>
          <w:lang w:eastAsia="ru-RU"/>
        </w:rPr>
      </w:pPr>
      <w:r w:rsidRPr="00A46872">
        <w:rPr>
          <w:rFonts w:ascii="Times New Roman" w:eastAsia="Times New Roman" w:hAnsi="Times New Roman"/>
          <w:color w:val="000000"/>
          <w:sz w:val="24"/>
          <w:szCs w:val="24"/>
          <w:lang w:eastAsia="ru-RU"/>
        </w:rPr>
        <w:t>6</w:t>
      </w:r>
      <w:r w:rsidR="00F755D2" w:rsidRPr="00A46872">
        <w:rPr>
          <w:rFonts w:ascii="Times New Roman" w:eastAsia="Times New Roman" w:hAnsi="Times New Roman"/>
          <w:color w:val="000000"/>
          <w:sz w:val="24"/>
          <w:szCs w:val="24"/>
          <w:lang w:eastAsia="ru-RU"/>
        </w:rPr>
        <w:t>.4. </w:t>
      </w:r>
      <w:r w:rsidR="00BD0605" w:rsidRPr="00A46872">
        <w:rPr>
          <w:rFonts w:ascii="Times New Roman" w:eastAsia="Times New Roman" w:hAnsi="Times New Roman"/>
          <w:color w:val="000000"/>
          <w:sz w:val="24"/>
          <w:szCs w:val="24"/>
          <w:lang w:eastAsia="ru-RU"/>
        </w:rPr>
        <w:t>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BD0605" w:rsidRPr="00A46872" w:rsidRDefault="00BD0605" w:rsidP="00BD0605">
      <w:pPr>
        <w:spacing w:after="0" w:line="240" w:lineRule="auto"/>
        <w:jc w:val="both"/>
        <w:rPr>
          <w:rFonts w:ascii="Times New Roman" w:eastAsia="Times New Roman" w:hAnsi="Times New Roman"/>
          <w:sz w:val="24"/>
          <w:szCs w:val="24"/>
          <w:lang w:eastAsia="ru-RU"/>
        </w:rPr>
      </w:pPr>
    </w:p>
    <w:p w:rsidR="00BD0605" w:rsidRDefault="00BD0605" w:rsidP="004D5421">
      <w:pPr>
        <w:spacing w:after="0" w:line="240" w:lineRule="auto"/>
        <w:ind w:right="4677"/>
        <w:jc w:val="both"/>
        <w:rPr>
          <w:rFonts w:ascii="Times New Roman" w:eastAsia="Times New Roman" w:hAnsi="Times New Roman"/>
          <w:sz w:val="20"/>
          <w:szCs w:val="20"/>
          <w:lang w:eastAsia="ru-RU"/>
        </w:rPr>
      </w:pPr>
    </w:p>
    <w:sectPr w:rsidR="00BD0605" w:rsidSect="00A46872">
      <w:footnotePr>
        <w:numRestart w:val="eachSect"/>
      </w:footnotePr>
      <w:pgSz w:w="11907" w:h="16732" w:code="9"/>
      <w:pgMar w:top="993" w:right="1134" w:bottom="719" w:left="1418"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87" w:rsidRDefault="00603C87">
      <w:pPr>
        <w:spacing w:after="0" w:line="240" w:lineRule="auto"/>
      </w:pPr>
      <w:r>
        <w:separator/>
      </w:r>
    </w:p>
  </w:endnote>
  <w:endnote w:type="continuationSeparator" w:id="0">
    <w:p w:rsidR="00603C87" w:rsidRDefault="0060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87" w:rsidRDefault="00603C87">
      <w:pPr>
        <w:spacing w:after="0" w:line="240" w:lineRule="auto"/>
      </w:pPr>
      <w:r>
        <w:separator/>
      </w:r>
    </w:p>
  </w:footnote>
  <w:footnote w:type="continuationSeparator" w:id="0">
    <w:p w:rsidR="00603C87" w:rsidRDefault="00603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DC1"/>
    <w:multiLevelType w:val="multilevel"/>
    <w:tmpl w:val="5E2AF71E"/>
    <w:lvl w:ilvl="0">
      <w:start w:val="1"/>
      <w:numFmt w:val="decimal"/>
      <w:lvlText w:val="%1."/>
      <w:lvlJc w:val="left"/>
      <w:pPr>
        <w:ind w:left="928" w:hanging="360"/>
      </w:pPr>
      <w:rPr>
        <w:rFonts w:cs="Times New Roman" w:hint="default"/>
      </w:rPr>
    </w:lvl>
    <w:lvl w:ilvl="1">
      <w:start w:val="1"/>
      <w:numFmt w:val="decimal"/>
      <w:isLgl/>
      <w:suff w:val="space"/>
      <w:lvlText w:val="%1.%2."/>
      <w:lvlJc w:val="left"/>
      <w:pPr>
        <w:ind w:left="228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49D24E60"/>
    <w:multiLevelType w:val="multilevel"/>
    <w:tmpl w:val="FFDADA94"/>
    <w:lvl w:ilvl="0">
      <w:start w:val="1"/>
      <w:numFmt w:val="decimal"/>
      <w:suff w:val="space"/>
      <w:lvlText w:val="%1."/>
      <w:lvlJc w:val="left"/>
      <w:pPr>
        <w:ind w:left="786" w:hanging="360"/>
      </w:pPr>
      <w:rPr>
        <w:rFonts w:cs="Times New Roman"/>
      </w:rPr>
    </w:lvl>
    <w:lvl w:ilvl="1">
      <w:start w:val="3"/>
      <w:numFmt w:val="decimal"/>
      <w:isLgl/>
      <w:lvlText w:val="%1.%2."/>
      <w:lvlJc w:val="left"/>
      <w:pPr>
        <w:ind w:left="1326" w:hanging="900"/>
      </w:pPr>
      <w:rPr>
        <w:rFonts w:cs="Times New Roman"/>
      </w:rPr>
    </w:lvl>
    <w:lvl w:ilvl="2">
      <w:start w:val="1"/>
      <w:numFmt w:val="decimal"/>
      <w:isLgl/>
      <w:lvlText w:val="%1.%2.%3."/>
      <w:lvlJc w:val="left"/>
      <w:pPr>
        <w:ind w:left="1326" w:hanging="900"/>
      </w:pPr>
      <w:rPr>
        <w:rFonts w:cs="Times New Roman"/>
      </w:rPr>
    </w:lvl>
    <w:lvl w:ilvl="3">
      <w:start w:val="1"/>
      <w:numFmt w:val="decimal"/>
      <w:isLgl/>
      <w:lvlText w:val="%1.%2.%3.%4."/>
      <w:lvlJc w:val="left"/>
      <w:pPr>
        <w:ind w:left="1506"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866" w:hanging="1440"/>
      </w:pPr>
      <w:rPr>
        <w:rFonts w:cs="Times New Roman"/>
      </w:rPr>
    </w:lvl>
    <w:lvl w:ilvl="6">
      <w:start w:val="1"/>
      <w:numFmt w:val="decimal"/>
      <w:isLgl/>
      <w:lvlText w:val="%1.%2.%3.%4.%5.%6.%7."/>
      <w:lvlJc w:val="left"/>
      <w:pPr>
        <w:ind w:left="2226" w:hanging="1800"/>
      </w:pPr>
      <w:rPr>
        <w:rFonts w:cs="Times New Roman"/>
      </w:rPr>
    </w:lvl>
    <w:lvl w:ilvl="7">
      <w:start w:val="1"/>
      <w:numFmt w:val="decimal"/>
      <w:isLgl/>
      <w:lvlText w:val="%1.%2.%3.%4.%5.%6.%7.%8."/>
      <w:lvlJc w:val="left"/>
      <w:pPr>
        <w:ind w:left="2226" w:hanging="1800"/>
      </w:pPr>
      <w:rPr>
        <w:rFonts w:cs="Times New Roman"/>
      </w:rPr>
    </w:lvl>
    <w:lvl w:ilvl="8">
      <w:start w:val="1"/>
      <w:numFmt w:val="decimal"/>
      <w:isLgl/>
      <w:lvlText w:val="%1.%2.%3.%4.%5.%6.%7.%8.%9."/>
      <w:lvlJc w:val="left"/>
      <w:pPr>
        <w:ind w:left="2586" w:hanging="2160"/>
      </w:pPr>
      <w:rPr>
        <w:rFonts w:cs="Times New Roman"/>
      </w:rPr>
    </w:lvl>
  </w:abstractNum>
  <w:num w:numId="1">
    <w:abstractNumId w:val="2"/>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55EBE"/>
    <w:rsid w:val="00063E2E"/>
    <w:rsid w:val="00091545"/>
    <w:rsid w:val="00094315"/>
    <w:rsid w:val="000A296E"/>
    <w:rsid w:val="00102A5E"/>
    <w:rsid w:val="00122532"/>
    <w:rsid w:val="00123C6D"/>
    <w:rsid w:val="00126E1B"/>
    <w:rsid w:val="00130B3B"/>
    <w:rsid w:val="00130F9A"/>
    <w:rsid w:val="00131FCC"/>
    <w:rsid w:val="00132CD9"/>
    <w:rsid w:val="00134A6A"/>
    <w:rsid w:val="0014084C"/>
    <w:rsid w:val="00173327"/>
    <w:rsid w:val="00194491"/>
    <w:rsid w:val="001A6BCD"/>
    <w:rsid w:val="001B2F2E"/>
    <w:rsid w:val="001D0F8F"/>
    <w:rsid w:val="001D27B5"/>
    <w:rsid w:val="001D65C9"/>
    <w:rsid w:val="00256527"/>
    <w:rsid w:val="003109B5"/>
    <w:rsid w:val="003119CD"/>
    <w:rsid w:val="0033034A"/>
    <w:rsid w:val="003347A8"/>
    <w:rsid w:val="00334CE8"/>
    <w:rsid w:val="00343AB1"/>
    <w:rsid w:val="00380BD3"/>
    <w:rsid w:val="003B1BA4"/>
    <w:rsid w:val="003C0A56"/>
    <w:rsid w:val="003C2D36"/>
    <w:rsid w:val="003E007E"/>
    <w:rsid w:val="00413ED8"/>
    <w:rsid w:val="004262B6"/>
    <w:rsid w:val="00431056"/>
    <w:rsid w:val="00437D2C"/>
    <w:rsid w:val="004477C5"/>
    <w:rsid w:val="00466FF6"/>
    <w:rsid w:val="00467C1F"/>
    <w:rsid w:val="00486507"/>
    <w:rsid w:val="004A0CC7"/>
    <w:rsid w:val="004B14FD"/>
    <w:rsid w:val="004B4AF3"/>
    <w:rsid w:val="004D082A"/>
    <w:rsid w:val="004D5421"/>
    <w:rsid w:val="004E25E4"/>
    <w:rsid w:val="00552F38"/>
    <w:rsid w:val="0056185E"/>
    <w:rsid w:val="00592699"/>
    <w:rsid w:val="0059361E"/>
    <w:rsid w:val="005F2C40"/>
    <w:rsid w:val="00603C87"/>
    <w:rsid w:val="0061723F"/>
    <w:rsid w:val="00651EF8"/>
    <w:rsid w:val="00672B56"/>
    <w:rsid w:val="006831FA"/>
    <w:rsid w:val="006A1D18"/>
    <w:rsid w:val="00754ACB"/>
    <w:rsid w:val="0079118B"/>
    <w:rsid w:val="007A431C"/>
    <w:rsid w:val="007A4324"/>
    <w:rsid w:val="007B281F"/>
    <w:rsid w:val="007F1EA3"/>
    <w:rsid w:val="007F2E5D"/>
    <w:rsid w:val="007F4793"/>
    <w:rsid w:val="008158F5"/>
    <w:rsid w:val="00847DA3"/>
    <w:rsid w:val="008614C1"/>
    <w:rsid w:val="0086717E"/>
    <w:rsid w:val="008A61E4"/>
    <w:rsid w:val="008C1A55"/>
    <w:rsid w:val="00921273"/>
    <w:rsid w:val="00947E5C"/>
    <w:rsid w:val="0096602C"/>
    <w:rsid w:val="00981ED6"/>
    <w:rsid w:val="009C145E"/>
    <w:rsid w:val="00A02104"/>
    <w:rsid w:val="00A12240"/>
    <w:rsid w:val="00A27A30"/>
    <w:rsid w:val="00A46872"/>
    <w:rsid w:val="00A46B9D"/>
    <w:rsid w:val="00A65AB6"/>
    <w:rsid w:val="00A709D7"/>
    <w:rsid w:val="00B114C0"/>
    <w:rsid w:val="00B217F7"/>
    <w:rsid w:val="00B82B03"/>
    <w:rsid w:val="00B84B7F"/>
    <w:rsid w:val="00B9243E"/>
    <w:rsid w:val="00BC6D6F"/>
    <w:rsid w:val="00BD0605"/>
    <w:rsid w:val="00BE4E90"/>
    <w:rsid w:val="00BF5B58"/>
    <w:rsid w:val="00BF71DA"/>
    <w:rsid w:val="00C159EA"/>
    <w:rsid w:val="00C231EE"/>
    <w:rsid w:val="00C853BD"/>
    <w:rsid w:val="00CC5048"/>
    <w:rsid w:val="00CE0375"/>
    <w:rsid w:val="00D43FE2"/>
    <w:rsid w:val="00D4567A"/>
    <w:rsid w:val="00D5689E"/>
    <w:rsid w:val="00D94A50"/>
    <w:rsid w:val="00DB413A"/>
    <w:rsid w:val="00DF70C0"/>
    <w:rsid w:val="00E02347"/>
    <w:rsid w:val="00E06DF3"/>
    <w:rsid w:val="00E07F16"/>
    <w:rsid w:val="00E672A6"/>
    <w:rsid w:val="00EB404B"/>
    <w:rsid w:val="00EB5FD3"/>
    <w:rsid w:val="00F278A2"/>
    <w:rsid w:val="00F755D2"/>
    <w:rsid w:val="00F849E9"/>
    <w:rsid w:val="00F93194"/>
    <w:rsid w:val="00FB1AFF"/>
    <w:rsid w:val="00FC1115"/>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numbering" w:customStyle="1" w:styleId="2">
    <w:name w:val="Нет списка2"/>
    <w:next w:val="a2"/>
    <w:uiPriority w:val="99"/>
    <w:semiHidden/>
    <w:unhideWhenUsed/>
    <w:rsid w:val="00DB413A"/>
  </w:style>
  <w:style w:type="paragraph" w:styleId="af1">
    <w:name w:val="Body Text"/>
    <w:basedOn w:val="a"/>
    <w:link w:val="af2"/>
    <w:rsid w:val="00DB413A"/>
    <w:pPr>
      <w:spacing w:after="0" w:line="240" w:lineRule="auto"/>
      <w:jc w:val="center"/>
    </w:pPr>
    <w:rPr>
      <w:rFonts w:ascii="Times New Roman" w:eastAsia="Times New Roman" w:hAnsi="Times New Roman"/>
      <w:b/>
      <w:sz w:val="28"/>
      <w:szCs w:val="20"/>
      <w:u w:val="single"/>
      <w:lang w:eastAsia="ru-RU"/>
    </w:rPr>
  </w:style>
  <w:style w:type="character" w:customStyle="1" w:styleId="af2">
    <w:name w:val="Основной текст Знак"/>
    <w:basedOn w:val="a0"/>
    <w:link w:val="af1"/>
    <w:rsid w:val="00DB413A"/>
    <w:rPr>
      <w:rFonts w:ascii="Times New Roman" w:eastAsia="Times New Roman" w:hAnsi="Times New Roman" w:cs="Times New Roman"/>
      <w:b/>
      <w:sz w:val="28"/>
      <w:szCs w:val="20"/>
      <w:u w:val="single"/>
      <w:lang w:eastAsia="ru-RU"/>
    </w:rPr>
  </w:style>
  <w:style w:type="paragraph" w:styleId="3">
    <w:name w:val="Body Text 3"/>
    <w:basedOn w:val="a"/>
    <w:link w:val="30"/>
    <w:rsid w:val="00DB413A"/>
    <w:pPr>
      <w:spacing w:after="0" w:line="240" w:lineRule="auto"/>
      <w:jc w:val="center"/>
    </w:pPr>
    <w:rPr>
      <w:rFonts w:ascii="Times New Roman" w:eastAsia="Times New Roman" w:hAnsi="Times New Roman"/>
      <w:sz w:val="28"/>
      <w:szCs w:val="20"/>
      <w:lang w:eastAsia="ru-RU"/>
    </w:rPr>
  </w:style>
  <w:style w:type="character" w:customStyle="1" w:styleId="30">
    <w:name w:val="Основной текст 3 Знак"/>
    <w:basedOn w:val="a0"/>
    <w:link w:val="3"/>
    <w:rsid w:val="00DB413A"/>
    <w:rPr>
      <w:rFonts w:ascii="Times New Roman" w:eastAsia="Times New Roman" w:hAnsi="Times New Roman" w:cs="Times New Roman"/>
      <w:sz w:val="28"/>
      <w:szCs w:val="20"/>
      <w:lang w:eastAsia="ru-RU"/>
    </w:rPr>
  </w:style>
  <w:style w:type="paragraph" w:styleId="20">
    <w:name w:val="Body Text Indent 2"/>
    <w:basedOn w:val="a"/>
    <w:link w:val="21"/>
    <w:rsid w:val="00DB413A"/>
    <w:pPr>
      <w:spacing w:after="0" w:line="240" w:lineRule="auto"/>
      <w:ind w:firstLine="720"/>
      <w:jc w:val="both"/>
    </w:pPr>
    <w:rPr>
      <w:rFonts w:ascii="Times New Roman" w:eastAsia="Times New Roman" w:hAnsi="Times New Roman"/>
      <w:i/>
      <w:sz w:val="28"/>
      <w:szCs w:val="20"/>
      <w:lang w:eastAsia="ru-RU"/>
    </w:rPr>
  </w:style>
  <w:style w:type="character" w:customStyle="1" w:styleId="21">
    <w:name w:val="Основной текст с отступом 2 Знак"/>
    <w:basedOn w:val="a0"/>
    <w:link w:val="20"/>
    <w:rsid w:val="00DB413A"/>
    <w:rPr>
      <w:rFonts w:ascii="Times New Roman" w:eastAsia="Times New Roman" w:hAnsi="Times New Roman" w:cs="Times New Roman"/>
      <w:i/>
      <w:sz w:val="28"/>
      <w:szCs w:val="20"/>
      <w:lang w:eastAsia="ru-RU"/>
    </w:rPr>
  </w:style>
  <w:style w:type="paragraph" w:styleId="af3">
    <w:name w:val="Title"/>
    <w:basedOn w:val="a"/>
    <w:link w:val="af4"/>
    <w:qFormat/>
    <w:rsid w:val="00DB413A"/>
    <w:pPr>
      <w:spacing w:after="0" w:line="240" w:lineRule="auto"/>
      <w:ind w:firstLine="720"/>
      <w:jc w:val="center"/>
    </w:pPr>
    <w:rPr>
      <w:rFonts w:ascii="Times New Roman" w:eastAsia="Times New Roman" w:hAnsi="Times New Roman"/>
      <w:sz w:val="28"/>
      <w:szCs w:val="20"/>
      <w:lang w:eastAsia="ru-RU"/>
    </w:rPr>
  </w:style>
  <w:style w:type="character" w:customStyle="1" w:styleId="af4">
    <w:name w:val="Название Знак"/>
    <w:basedOn w:val="a0"/>
    <w:link w:val="af3"/>
    <w:rsid w:val="00DB413A"/>
    <w:rPr>
      <w:rFonts w:ascii="Times New Roman" w:eastAsia="Times New Roman" w:hAnsi="Times New Roman" w:cs="Times New Roman"/>
      <w:sz w:val="28"/>
      <w:szCs w:val="20"/>
      <w:lang w:eastAsia="ru-RU"/>
    </w:rPr>
  </w:style>
  <w:style w:type="paragraph" w:styleId="af5">
    <w:name w:val="Block Text"/>
    <w:basedOn w:val="a"/>
    <w:rsid w:val="00DB413A"/>
    <w:pPr>
      <w:spacing w:after="0" w:line="240" w:lineRule="auto"/>
      <w:ind w:left="709" w:right="-285"/>
    </w:pPr>
    <w:rPr>
      <w:rFonts w:ascii="Times New Roman" w:eastAsia="Times New Roman" w:hAnsi="Times New Roman"/>
      <w:b/>
      <w:i/>
      <w:sz w:val="28"/>
      <w:szCs w:val="20"/>
      <w:lang w:eastAsia="ru-RU"/>
    </w:rPr>
  </w:style>
  <w:style w:type="paragraph" w:customStyle="1" w:styleId="af6">
    <w:name w:val="Содержимое таблицы"/>
    <w:basedOn w:val="a"/>
    <w:rsid w:val="00DB413A"/>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7">
    <w:name w:val="Знак Знак Знак"/>
    <w:basedOn w:val="a"/>
    <w:rsid w:val="00DB413A"/>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No Spacing"/>
    <w:uiPriority w:val="1"/>
    <w:qFormat/>
    <w:rsid w:val="00DB413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65744990">
      <w:bodyDiv w:val="1"/>
      <w:marLeft w:val="0"/>
      <w:marRight w:val="0"/>
      <w:marTop w:val="0"/>
      <w:marBottom w:val="0"/>
      <w:divBdr>
        <w:top w:val="none" w:sz="0" w:space="0" w:color="auto"/>
        <w:left w:val="none" w:sz="0" w:space="0" w:color="auto"/>
        <w:bottom w:val="none" w:sz="0" w:space="0" w:color="auto"/>
        <w:right w:val="none" w:sz="0" w:space="0" w:color="auto"/>
      </w:divBdr>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704908042">
      <w:bodyDiv w:val="1"/>
      <w:marLeft w:val="0"/>
      <w:marRight w:val="0"/>
      <w:marTop w:val="0"/>
      <w:marBottom w:val="0"/>
      <w:divBdr>
        <w:top w:val="none" w:sz="0" w:space="0" w:color="auto"/>
        <w:left w:val="none" w:sz="0" w:space="0" w:color="auto"/>
        <w:bottom w:val="none" w:sz="0" w:space="0" w:color="auto"/>
        <w:right w:val="none" w:sz="0" w:space="0" w:color="auto"/>
      </w:divBdr>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938873135">
      <w:bodyDiv w:val="1"/>
      <w:marLeft w:val="0"/>
      <w:marRight w:val="0"/>
      <w:marTop w:val="0"/>
      <w:marBottom w:val="0"/>
      <w:divBdr>
        <w:top w:val="none" w:sz="0" w:space="0" w:color="auto"/>
        <w:left w:val="none" w:sz="0" w:space="0" w:color="auto"/>
        <w:bottom w:val="none" w:sz="0" w:space="0" w:color="auto"/>
        <w:right w:val="none" w:sz="0" w:space="0" w:color="auto"/>
      </w:divBdr>
    </w:div>
    <w:div w:id="1117526918">
      <w:bodyDiv w:val="1"/>
      <w:marLeft w:val="0"/>
      <w:marRight w:val="0"/>
      <w:marTop w:val="0"/>
      <w:marBottom w:val="0"/>
      <w:divBdr>
        <w:top w:val="none" w:sz="0" w:space="0" w:color="auto"/>
        <w:left w:val="none" w:sz="0" w:space="0" w:color="auto"/>
        <w:bottom w:val="none" w:sz="0" w:space="0" w:color="auto"/>
        <w:right w:val="none" w:sz="0" w:space="0" w:color="auto"/>
      </w:divBdr>
    </w:div>
    <w:div w:id="1170634532">
      <w:bodyDiv w:val="1"/>
      <w:marLeft w:val="0"/>
      <w:marRight w:val="0"/>
      <w:marTop w:val="0"/>
      <w:marBottom w:val="0"/>
      <w:divBdr>
        <w:top w:val="none" w:sz="0" w:space="0" w:color="auto"/>
        <w:left w:val="none" w:sz="0" w:space="0" w:color="auto"/>
        <w:bottom w:val="none" w:sz="0" w:space="0" w:color="auto"/>
        <w:right w:val="none" w:sz="0" w:space="0" w:color="auto"/>
      </w:divBdr>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1933852210">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40C5-60ED-4285-B9CB-639CCF0C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7</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58</cp:revision>
  <cp:lastPrinted>2022-07-12T07:53:00Z</cp:lastPrinted>
  <dcterms:created xsi:type="dcterms:W3CDTF">2022-04-08T13:00:00Z</dcterms:created>
  <dcterms:modified xsi:type="dcterms:W3CDTF">2022-07-20T08:44:00Z</dcterms:modified>
</cp:coreProperties>
</file>