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F41E91">
        <w:rPr>
          <w:sz w:val="28"/>
        </w:rPr>
        <w:t>7</w:t>
      </w:r>
      <w:r w:rsidR="0001261D">
        <w:rPr>
          <w:sz w:val="28"/>
        </w:rPr>
        <w:t>9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proofErr w:type="spellStart"/>
      <w:r w:rsidR="00A124EC">
        <w:rPr>
          <w:b/>
          <w:bCs/>
          <w:sz w:val="28"/>
          <w:szCs w:val="28"/>
        </w:rPr>
        <w:t>Ямукова</w:t>
      </w:r>
      <w:proofErr w:type="spellEnd"/>
      <w:r w:rsidR="00A124EC">
        <w:rPr>
          <w:b/>
          <w:bCs/>
          <w:sz w:val="28"/>
          <w:szCs w:val="28"/>
        </w:rPr>
        <w:t xml:space="preserve"> Геннадия Николаевича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A124EC">
        <w:rPr>
          <w:b/>
          <w:bCs/>
          <w:sz w:val="28"/>
          <w:szCs w:val="28"/>
        </w:rPr>
        <w:t>Кульгешскому</w:t>
      </w:r>
      <w:proofErr w:type="spellEnd"/>
      <w:r w:rsidR="00465110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6E211C">
        <w:rPr>
          <w:b/>
          <w:bCs/>
          <w:sz w:val="28"/>
          <w:szCs w:val="28"/>
        </w:rPr>
        <w:t>1</w:t>
      </w:r>
      <w:r w:rsidR="00A124EC">
        <w:rPr>
          <w:b/>
          <w:bCs/>
          <w:sz w:val="28"/>
          <w:szCs w:val="28"/>
        </w:rPr>
        <w:t>1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proofErr w:type="spellStart"/>
      <w:r w:rsidR="00A124EC" w:rsidRPr="00A124EC">
        <w:rPr>
          <w:rFonts w:ascii="Times New Roman" w:hAnsi="Times New Roman"/>
          <w:bCs/>
          <w:sz w:val="28"/>
          <w:szCs w:val="28"/>
        </w:rPr>
        <w:t>Ямукова</w:t>
      </w:r>
      <w:proofErr w:type="spellEnd"/>
      <w:r w:rsidR="00A124EC" w:rsidRPr="00A124EC">
        <w:rPr>
          <w:rFonts w:ascii="Times New Roman" w:hAnsi="Times New Roman"/>
          <w:bCs/>
          <w:sz w:val="28"/>
          <w:szCs w:val="28"/>
        </w:rPr>
        <w:t xml:space="preserve"> Геннадия Николаевича</w:t>
      </w:r>
      <w:r w:rsidR="00A124EC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Кульгешскому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4EC" w:rsidRPr="00A124EC">
        <w:rPr>
          <w:rFonts w:ascii="Times New Roman" w:hAnsi="Times New Roman"/>
          <w:bCs/>
          <w:sz w:val="28"/>
          <w:szCs w:val="28"/>
        </w:rPr>
        <w:t>Ямукова</w:t>
      </w:r>
      <w:proofErr w:type="spellEnd"/>
      <w:r w:rsidR="00A124EC" w:rsidRPr="00A124EC">
        <w:rPr>
          <w:rFonts w:ascii="Times New Roman" w:hAnsi="Times New Roman"/>
          <w:bCs/>
          <w:sz w:val="28"/>
          <w:szCs w:val="28"/>
        </w:rPr>
        <w:t xml:space="preserve"> Геннадия Николаевича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63604D">
        <w:rPr>
          <w:rFonts w:ascii="Times New Roman" w:hAnsi="Times New Roman"/>
          <w:sz w:val="28"/>
          <w:szCs w:val="28"/>
        </w:rPr>
        <w:t>11 мая 1966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д.Кульгеши</w:t>
      </w:r>
      <w:proofErr w:type="spellEnd"/>
      <w:r w:rsidR="006B1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района, </w:t>
      </w:r>
      <w:r w:rsidR="005B08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Кульгешскому</w:t>
      </w:r>
      <w:proofErr w:type="spellEnd"/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E2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1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301D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124E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4EC">
        <w:rPr>
          <w:rFonts w:ascii="Times New Roman" w:hAnsi="Times New Roman"/>
          <w:bCs/>
          <w:sz w:val="28"/>
          <w:szCs w:val="28"/>
        </w:rPr>
        <w:t>Ямукову</w:t>
      </w:r>
      <w:proofErr w:type="spellEnd"/>
      <w:r w:rsidR="00A124EC" w:rsidRPr="00A124EC">
        <w:rPr>
          <w:rFonts w:ascii="Times New Roman" w:hAnsi="Times New Roman"/>
          <w:bCs/>
          <w:sz w:val="28"/>
          <w:szCs w:val="28"/>
        </w:rPr>
        <w:t xml:space="preserve"> Геннади</w:t>
      </w:r>
      <w:r w:rsidR="00A124EC">
        <w:rPr>
          <w:rFonts w:ascii="Times New Roman" w:hAnsi="Times New Roman"/>
          <w:bCs/>
          <w:sz w:val="28"/>
          <w:szCs w:val="28"/>
        </w:rPr>
        <w:t>ю</w:t>
      </w:r>
      <w:r w:rsidR="00A124EC" w:rsidRPr="00A124EC">
        <w:rPr>
          <w:rFonts w:ascii="Times New Roman" w:hAnsi="Times New Roman"/>
          <w:bCs/>
          <w:sz w:val="28"/>
          <w:szCs w:val="28"/>
        </w:rPr>
        <w:t xml:space="preserve"> Николаевич</w:t>
      </w:r>
      <w:r w:rsidR="00A124EC">
        <w:rPr>
          <w:rFonts w:ascii="Times New Roman" w:hAnsi="Times New Roman"/>
          <w:bCs/>
          <w:sz w:val="28"/>
          <w:szCs w:val="28"/>
        </w:rPr>
        <w:t>у</w:t>
      </w:r>
      <w:r w:rsidR="00A124EC" w:rsidRPr="00731D27">
        <w:rPr>
          <w:rFonts w:ascii="Times New Roman" w:hAnsi="Times New Roman"/>
          <w:sz w:val="28"/>
          <w:szCs w:val="28"/>
        </w:rPr>
        <w:t xml:space="preserve"> </w:t>
      </w:r>
      <w:r w:rsidR="00A124EC">
        <w:rPr>
          <w:rFonts w:ascii="Times New Roman" w:hAnsi="Times New Roman"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A0E30"/>
    <w:rsid w:val="000A5D7E"/>
    <w:rsid w:val="00101AD4"/>
    <w:rsid w:val="001908FA"/>
    <w:rsid w:val="00196900"/>
    <w:rsid w:val="00260AFA"/>
    <w:rsid w:val="00297AB7"/>
    <w:rsid w:val="002E6ABB"/>
    <w:rsid w:val="00301D23"/>
    <w:rsid w:val="003F4CC1"/>
    <w:rsid w:val="00424B88"/>
    <w:rsid w:val="00465110"/>
    <w:rsid w:val="004C5237"/>
    <w:rsid w:val="0052161B"/>
    <w:rsid w:val="005522C0"/>
    <w:rsid w:val="00591077"/>
    <w:rsid w:val="005B082A"/>
    <w:rsid w:val="005B414D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350FF"/>
    <w:rsid w:val="007765F4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A03AD"/>
    <w:rsid w:val="009B2FEE"/>
    <w:rsid w:val="009E061F"/>
    <w:rsid w:val="00A124EC"/>
    <w:rsid w:val="00A24CB2"/>
    <w:rsid w:val="00A44DAF"/>
    <w:rsid w:val="00AD7151"/>
    <w:rsid w:val="00B55E16"/>
    <w:rsid w:val="00B91437"/>
    <w:rsid w:val="00BB4E21"/>
    <w:rsid w:val="00C23D74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D2D4B"/>
    <w:rsid w:val="00E73AC5"/>
    <w:rsid w:val="00EB0CF9"/>
    <w:rsid w:val="00EB4425"/>
    <w:rsid w:val="00F12C33"/>
    <w:rsid w:val="00F41E91"/>
    <w:rsid w:val="00F56F2D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F793-CC7B-41C4-B170-F8C1E6C4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21</cp:lastModifiedBy>
  <cp:revision>9</cp:revision>
  <cp:lastPrinted>2022-07-27T11:04:00Z</cp:lastPrinted>
  <dcterms:created xsi:type="dcterms:W3CDTF">2022-07-27T18:14:00Z</dcterms:created>
  <dcterms:modified xsi:type="dcterms:W3CDTF">2022-07-30T06:55:00Z</dcterms:modified>
</cp:coreProperties>
</file>