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78A7" w14:textId="77777777" w:rsidR="00FD5664" w:rsidRPr="006F62D8" w:rsidRDefault="00FD5664" w:rsidP="00FD5664">
      <w:pPr>
        <w:ind w:left="-993"/>
        <w:rPr>
          <w:rFonts w:ascii="Arial Narrow" w:hAnsi="Arial Narrow"/>
          <w:b/>
          <w:bCs/>
          <w:i/>
          <w:iCs/>
          <w:sz w:val="22"/>
          <w:lang w:val="en-US"/>
        </w:rPr>
      </w:pPr>
    </w:p>
    <w:p w14:paraId="257473B7" w14:textId="77777777" w:rsidR="00FD5664" w:rsidRPr="002049FE" w:rsidRDefault="00FD5664" w:rsidP="00FD5664">
      <w:pPr>
        <w:jc w:val="center"/>
        <w:rPr>
          <w:b/>
          <w:bCs/>
          <w:sz w:val="28"/>
        </w:rPr>
      </w:pPr>
      <w:r>
        <w:rPr>
          <w:b/>
          <w:noProof/>
          <w:sz w:val="20"/>
        </w:rPr>
        <mc:AlternateContent>
          <mc:Choice Requires="wps">
            <w:drawing>
              <wp:anchor distT="0" distB="0" distL="114300" distR="114300" simplePos="0" relativeHeight="251659264" behindDoc="0" locked="0" layoutInCell="1" allowOverlap="1" wp14:anchorId="4266CAB9" wp14:editId="7C7BF4BE">
                <wp:simplePos x="0" y="0"/>
                <wp:positionH relativeFrom="column">
                  <wp:posOffset>6648450</wp:posOffset>
                </wp:positionH>
                <wp:positionV relativeFrom="paragraph">
                  <wp:posOffset>42545</wp:posOffset>
                </wp:positionV>
                <wp:extent cx="1143000" cy="1143000"/>
                <wp:effectExtent l="13335" t="8255" r="5715" b="1079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22B7C6" id="Rectangle 2" o:spid="_x0000_s1026" style="position:absolute;margin-left:523.5pt;margin-top:3.3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8MasbAgAAPgQAAA4AAAAAAAAAAAAAAAAALgIAAGRycy9lMm9Eb2MueG1sUEsBAi0AFAAG&#10;AAgAAAAhAE08aVTbAAAACwEAAA8AAAAAAAAAAAAAAAAAdQQAAGRycy9kb3ducmV2LnhtbFBLBQYA&#10;AAAABAAEAPMAAAB9BQAAAAA=&#10;" strokecolor="white"/>
            </w:pict>
          </mc:Fallback>
        </mc:AlternateContent>
      </w:r>
    </w:p>
    <w:p w14:paraId="7F87ED2C" w14:textId="77777777" w:rsidR="00FD5664" w:rsidRDefault="00FD5664" w:rsidP="00FD5664">
      <w:pPr>
        <w:ind w:left="-993"/>
        <w:rPr>
          <w:rFonts w:ascii="Arial Narrow" w:hAnsi="Arial Narrow"/>
          <w:b/>
          <w:bCs/>
          <w:i/>
          <w:iCs/>
          <w:sz w:val="22"/>
        </w:rPr>
      </w:pPr>
      <w:r>
        <w:rPr>
          <w:noProof/>
        </w:rPr>
        <mc:AlternateContent>
          <mc:Choice Requires="wps">
            <w:drawing>
              <wp:anchor distT="0" distB="0" distL="114300" distR="114300" simplePos="0" relativeHeight="251660288" behindDoc="0" locked="0" layoutInCell="1" allowOverlap="1" wp14:anchorId="3A691F8D" wp14:editId="6DEC27E1">
                <wp:simplePos x="0" y="0"/>
                <wp:positionH relativeFrom="column">
                  <wp:posOffset>567690</wp:posOffset>
                </wp:positionH>
                <wp:positionV relativeFrom="paragraph">
                  <wp:posOffset>114300</wp:posOffset>
                </wp:positionV>
                <wp:extent cx="4619625" cy="800100"/>
                <wp:effectExtent l="28575" t="17780" r="57150" b="3937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14:paraId="4E6F64DA" w14:textId="77777777" w:rsidR="0056413E" w:rsidRDefault="0056413E" w:rsidP="00FD5664">
                            <w:pPr>
                              <w:pStyle w:val="ab"/>
                              <w:spacing w:before="0" w:beforeAutospacing="0" w:after="0" w:afterAutospacing="0"/>
                              <w:jc w:val="center"/>
                            </w:pPr>
                            <w:r w:rsidRPr="00FD5664">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691F8D"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xv/AEAANo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M5TDG/8AQAA2gMAAA4AAAAAAAAAAAAAAAAA&#10;LgIAAGRycy9lMm9Eb2MueG1sUEsBAi0AFAAGAAgAAAAhAHHHX77cAAAACQEAAA8AAAAAAAAAAAAA&#10;AAAAVgQAAGRycy9kb3ducmV2LnhtbFBLBQYAAAAABAAEAPMAAABfBQAAAAA=&#10;" filled="f" stroked="f">
                <o:lock v:ext="edit" shapetype="t"/>
                <v:textbox style="mso-fit-shape-to-text:t">
                  <w:txbxContent>
                    <w:p w14:paraId="4E6F64DA" w14:textId="77777777" w:rsidR="0056413E" w:rsidRDefault="0056413E" w:rsidP="00FD5664">
                      <w:pPr>
                        <w:pStyle w:val="ab"/>
                        <w:spacing w:before="0" w:beforeAutospacing="0" w:after="0" w:afterAutospacing="0"/>
                        <w:jc w:val="center"/>
                      </w:pPr>
                      <w:r w:rsidRPr="00FD5664">
                        <w:rPr>
                          <w:rFonts w:ascii="Impact" w:hAnsi="Impact"/>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Pr>
          <w:rFonts w:ascii="Arial Narrow" w:hAnsi="Arial Narrow"/>
          <w:b/>
          <w:bCs/>
          <w:i/>
          <w:iCs/>
          <w:noProof/>
          <w:sz w:val="22"/>
        </w:rPr>
        <w:drawing>
          <wp:inline distT="0" distB="0" distL="0" distR="0" wp14:anchorId="17C2E3C5" wp14:editId="2AA8A7F4">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3360" behindDoc="0" locked="0" layoutInCell="1" allowOverlap="1" wp14:anchorId="233FF5A3" wp14:editId="67BF3851">
                <wp:simplePos x="0" y="0"/>
                <wp:positionH relativeFrom="column">
                  <wp:posOffset>5300980</wp:posOffset>
                </wp:positionH>
                <wp:positionV relativeFrom="paragraph">
                  <wp:posOffset>114300</wp:posOffset>
                </wp:positionV>
                <wp:extent cx="918845" cy="1028700"/>
                <wp:effectExtent l="8890" t="8255" r="5715" b="1079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14:paraId="2B17BA83" w14:textId="7311B323" w:rsidR="0056413E" w:rsidRPr="00864A66" w:rsidRDefault="00751A7D" w:rsidP="00FD5664">
                            <w:pPr>
                              <w:jc w:val="center"/>
                              <w:rPr>
                                <w:rFonts w:ascii="Book Antiqua" w:hAnsi="Book Antiqua"/>
                                <w:b/>
                                <w:bCs/>
                              </w:rPr>
                            </w:pPr>
                            <w:r>
                              <w:rPr>
                                <w:rFonts w:ascii="Book Antiqua" w:hAnsi="Book Antiqua"/>
                                <w:b/>
                                <w:bCs/>
                              </w:rPr>
                              <w:t>29</w:t>
                            </w:r>
                            <w:r w:rsidR="004D2B99">
                              <w:rPr>
                                <w:rFonts w:ascii="Book Antiqua" w:hAnsi="Book Antiqua"/>
                                <w:b/>
                                <w:bCs/>
                              </w:rPr>
                              <w:t>.07</w:t>
                            </w:r>
                            <w:r w:rsidR="0056413E">
                              <w:rPr>
                                <w:rFonts w:ascii="Book Antiqua" w:hAnsi="Book Antiqua"/>
                                <w:b/>
                                <w:bCs/>
                              </w:rPr>
                              <w:t>.2022</w:t>
                            </w:r>
                            <w:r w:rsidR="0056413E" w:rsidRPr="00864A66">
                              <w:rPr>
                                <w:rFonts w:ascii="Book Antiqua" w:hAnsi="Book Antiqua"/>
                                <w:b/>
                                <w:bCs/>
                              </w:rPr>
                              <w:t xml:space="preserve"> г.</w:t>
                            </w:r>
                          </w:p>
                          <w:p w14:paraId="485AF959" w14:textId="49D1A880" w:rsidR="0056413E" w:rsidRPr="006F62D8" w:rsidRDefault="0056413E" w:rsidP="00FD5664">
                            <w:pPr>
                              <w:jc w:val="center"/>
                              <w:rPr>
                                <w:lang w:val="en-US"/>
                              </w:rPr>
                            </w:pPr>
                            <w:r w:rsidRPr="00864A66">
                              <w:rPr>
                                <w:rFonts w:ascii="Book Antiqua" w:hAnsi="Book Antiqua"/>
                                <w:b/>
                                <w:bCs/>
                              </w:rPr>
                              <w:t xml:space="preserve">№ </w:t>
                            </w:r>
                            <w:r w:rsidR="00751A7D">
                              <w:rPr>
                                <w:rFonts w:ascii="Book Antiqua" w:hAnsi="Book Antiqua"/>
                                <w:b/>
                                <w:bC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F5A3" id="Text Box 6" o:spid="_x0000_s1027" type="#_x0000_t202" style="position:absolute;left:0;text-align:left;margin-left:417.4pt;margin-top:9pt;width:72.3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AehR9MnAgAAWAQAAA4AAAAAAAAAAAAAAAAALgIAAGRycy9lMm9E&#10;b2MueG1sUEsBAi0AFAAGAAgAAAAhAK2h6yjeAAAACgEAAA8AAAAAAAAAAAAAAAAAgQQAAGRycy9k&#10;b3ducmV2LnhtbFBLBQYAAAAABAAEAPMAAACMBQAAAAA=&#10;" strokecolor="white">
                <v:textbox>
                  <w:txbxContent>
                    <w:p w14:paraId="2B17BA83" w14:textId="7311B323" w:rsidR="0056413E" w:rsidRPr="00864A66" w:rsidRDefault="00751A7D" w:rsidP="00FD5664">
                      <w:pPr>
                        <w:jc w:val="center"/>
                        <w:rPr>
                          <w:rFonts w:ascii="Book Antiqua" w:hAnsi="Book Antiqua"/>
                          <w:b/>
                          <w:bCs/>
                        </w:rPr>
                      </w:pPr>
                      <w:r>
                        <w:rPr>
                          <w:rFonts w:ascii="Book Antiqua" w:hAnsi="Book Antiqua"/>
                          <w:b/>
                          <w:bCs/>
                        </w:rPr>
                        <w:t>29</w:t>
                      </w:r>
                      <w:r w:rsidR="004D2B99">
                        <w:rPr>
                          <w:rFonts w:ascii="Book Antiqua" w:hAnsi="Book Antiqua"/>
                          <w:b/>
                          <w:bCs/>
                        </w:rPr>
                        <w:t>.07</w:t>
                      </w:r>
                      <w:r w:rsidR="0056413E">
                        <w:rPr>
                          <w:rFonts w:ascii="Book Antiqua" w:hAnsi="Book Antiqua"/>
                          <w:b/>
                          <w:bCs/>
                        </w:rPr>
                        <w:t>.2022</w:t>
                      </w:r>
                      <w:r w:rsidR="0056413E" w:rsidRPr="00864A66">
                        <w:rPr>
                          <w:rFonts w:ascii="Book Antiqua" w:hAnsi="Book Antiqua"/>
                          <w:b/>
                          <w:bCs/>
                        </w:rPr>
                        <w:t xml:space="preserve"> г.</w:t>
                      </w:r>
                    </w:p>
                    <w:p w14:paraId="485AF959" w14:textId="49D1A880" w:rsidR="0056413E" w:rsidRPr="006F62D8" w:rsidRDefault="0056413E" w:rsidP="00FD5664">
                      <w:pPr>
                        <w:jc w:val="center"/>
                        <w:rPr>
                          <w:lang w:val="en-US"/>
                        </w:rPr>
                      </w:pPr>
                      <w:r w:rsidRPr="00864A66">
                        <w:rPr>
                          <w:rFonts w:ascii="Book Antiqua" w:hAnsi="Book Antiqua"/>
                          <w:b/>
                          <w:bCs/>
                        </w:rPr>
                        <w:t xml:space="preserve">№ </w:t>
                      </w:r>
                      <w:r w:rsidR="00751A7D">
                        <w:rPr>
                          <w:rFonts w:ascii="Book Antiqua" w:hAnsi="Book Antiqua"/>
                          <w:b/>
                          <w:bCs/>
                        </w:rPr>
                        <w:t>20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DE06DEB" wp14:editId="15E598D4">
                <wp:simplePos x="0" y="0"/>
                <wp:positionH relativeFrom="column">
                  <wp:posOffset>5097780</wp:posOffset>
                </wp:positionH>
                <wp:positionV relativeFrom="paragraph">
                  <wp:posOffset>-171450</wp:posOffset>
                </wp:positionV>
                <wp:extent cx="1345565" cy="1371600"/>
                <wp:effectExtent l="5715" t="8255" r="10795"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A40613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jMQIAAGY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H/ayqMxAgAAZgQAAA4AAAAAAAAAAAAAAAAA&#10;LgIAAGRycy9lMm9Eb2MueG1sUEsBAi0AFAAGAAgAAAAhAD3GiH3gAAAADAEAAA8AAAAAAAAAAAAA&#10;AAAAiwQAAGRycy9kb3ducmV2LnhtbFBLBQYAAAAABAAEAPMAAACYBQAAAAA=&#10;"/>
            </w:pict>
          </mc:Fallback>
        </mc:AlternateContent>
      </w:r>
      <w:r>
        <w:rPr>
          <w:rFonts w:ascii="Arial Narrow" w:hAnsi="Arial Narrow"/>
          <w:b/>
          <w:bCs/>
          <w:i/>
          <w:iCs/>
          <w:sz w:val="22"/>
        </w:rPr>
        <w:t xml:space="preserve">         </w:t>
      </w:r>
    </w:p>
    <w:p w14:paraId="1CA2ABF2" w14:textId="77777777" w:rsidR="00FD5664" w:rsidRDefault="00FD5664" w:rsidP="00FD5664">
      <w:pPr>
        <w:rPr>
          <w:rFonts w:ascii="Arial Narrow" w:hAnsi="Arial Narrow"/>
          <w:b/>
          <w:bCs/>
          <w:i/>
          <w:iCs/>
          <w:sz w:val="22"/>
        </w:rPr>
      </w:pPr>
    </w:p>
    <w:p w14:paraId="27AB193D" w14:textId="77777777" w:rsidR="00FD5664" w:rsidRPr="001E1E14" w:rsidRDefault="00FD5664" w:rsidP="00FD5664">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Pr>
          <w:noProof/>
        </w:rPr>
        <mc:AlternateContent>
          <mc:Choice Requires="wps">
            <w:drawing>
              <wp:anchor distT="0" distB="0" distL="114300" distR="114300" simplePos="0" relativeHeight="251661312" behindDoc="0" locked="0" layoutInCell="1" allowOverlap="1" wp14:anchorId="2424C94B" wp14:editId="324B18A4">
                <wp:simplePos x="0" y="0"/>
                <wp:positionH relativeFrom="column">
                  <wp:posOffset>6648450</wp:posOffset>
                </wp:positionH>
                <wp:positionV relativeFrom="paragraph">
                  <wp:posOffset>42545</wp:posOffset>
                </wp:positionV>
                <wp:extent cx="1143000" cy="1143000"/>
                <wp:effectExtent l="13335" t="11430" r="571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03F44F" id="Rectangle 4" o:spid="_x0000_s1026" style="position:absolute;margin-left:523.5pt;margin-top:3.35pt;width:9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Mo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Cz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KNi8ygbAgAAPQQAAA4AAAAAAAAAAAAAAAAALgIAAGRycy9lMm9Eb2MueG1sUEsBAi0AFAAG&#10;AAgAAAAhAE08aVTbAAAACwEAAA8AAAAAAAAAAAAAAAAAdQQAAGRycy9kb3ducmV2LnhtbFBLBQYA&#10;AAAABAAEAPMAAAB9BQAAAAA=&#10;" strokecolor="white"/>
            </w:pict>
          </mc:Fallback>
        </mc:AlternateContent>
      </w:r>
    </w:p>
    <w:p w14:paraId="69F40715" w14:textId="77777777" w:rsidR="00FD5664" w:rsidRPr="001E1E14" w:rsidRDefault="00FD5664" w:rsidP="00FD5664">
      <w:pPr>
        <w:rPr>
          <w:sz w:val="20"/>
          <w:szCs w:val="20"/>
        </w:rPr>
      </w:pPr>
    </w:p>
    <w:p w14:paraId="51C0AD3C" w14:textId="5F3FED4F" w:rsidR="00FD5664" w:rsidRPr="004A49DC" w:rsidRDefault="00FD5664" w:rsidP="00751A7D">
      <w:pPr>
        <w:ind w:right="4393" w:firstLine="567"/>
        <w:jc w:val="both"/>
        <w:rPr>
          <w:bCs/>
          <w:iCs/>
          <w:sz w:val="20"/>
          <w:szCs w:val="20"/>
        </w:rPr>
      </w:pPr>
      <w:r w:rsidRPr="00AE199C">
        <w:rPr>
          <w:sz w:val="20"/>
          <w:szCs w:val="20"/>
        </w:rPr>
        <w:t xml:space="preserve">Постановление администрации Аликовского района Чувашской Республики от </w:t>
      </w:r>
      <w:r w:rsidR="00751A7D">
        <w:rPr>
          <w:sz w:val="20"/>
          <w:szCs w:val="20"/>
        </w:rPr>
        <w:t>27</w:t>
      </w:r>
      <w:r w:rsidR="004D2B99">
        <w:rPr>
          <w:sz w:val="20"/>
          <w:szCs w:val="20"/>
        </w:rPr>
        <w:t>.07</w:t>
      </w:r>
      <w:r w:rsidRPr="00AE199C">
        <w:rPr>
          <w:sz w:val="20"/>
          <w:szCs w:val="20"/>
        </w:rPr>
        <w:t xml:space="preserve">.2022 № </w:t>
      </w:r>
      <w:r w:rsidR="00751A7D">
        <w:rPr>
          <w:sz w:val="20"/>
          <w:szCs w:val="20"/>
        </w:rPr>
        <w:t>671</w:t>
      </w:r>
      <w:r w:rsidRPr="00AE199C">
        <w:rPr>
          <w:sz w:val="20"/>
          <w:szCs w:val="20"/>
        </w:rPr>
        <w:t xml:space="preserve"> «</w:t>
      </w:r>
      <w:r w:rsidR="00751A7D" w:rsidRPr="00751A7D">
        <w:rPr>
          <w:bCs/>
          <w:iCs/>
          <w:sz w:val="20"/>
          <w:szCs w:val="20"/>
        </w:rPr>
        <w:t>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w:t>
      </w:r>
      <w:r w:rsidR="00751A7D">
        <w:rPr>
          <w:bCs/>
          <w:iCs/>
          <w:sz w:val="20"/>
          <w:szCs w:val="20"/>
        </w:rPr>
        <w:t>о района Чувашской Республики»</w:t>
      </w:r>
      <w:r w:rsidRPr="00AE199C">
        <w:rPr>
          <w:sz w:val="20"/>
          <w:szCs w:val="20"/>
        </w:rPr>
        <w:t>»</w:t>
      </w:r>
    </w:p>
    <w:p w14:paraId="67C2B342" w14:textId="233FA9CB" w:rsidR="00FD5664" w:rsidRDefault="00FD5664" w:rsidP="00FD5664">
      <w:pPr>
        <w:rPr>
          <w:sz w:val="22"/>
          <w:szCs w:val="22"/>
        </w:rPr>
      </w:pPr>
    </w:p>
    <w:p w14:paraId="43C3E281" w14:textId="77777777" w:rsidR="00751A7D" w:rsidRPr="00000FEC" w:rsidRDefault="00751A7D" w:rsidP="00751A7D">
      <w:pPr>
        <w:ind w:firstLine="709"/>
        <w:jc w:val="both"/>
        <w:rPr>
          <w:sz w:val="20"/>
          <w:szCs w:val="20"/>
        </w:rPr>
      </w:pPr>
      <w:r w:rsidRPr="00000FEC">
        <w:rPr>
          <w:sz w:val="20"/>
          <w:szCs w:val="20"/>
        </w:rPr>
        <w:t>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14:paraId="4CD5500B" w14:textId="77777777" w:rsidR="00751A7D" w:rsidRPr="00000FEC" w:rsidRDefault="00751A7D" w:rsidP="00751A7D">
      <w:pPr>
        <w:ind w:firstLine="709"/>
        <w:jc w:val="both"/>
        <w:rPr>
          <w:sz w:val="20"/>
          <w:szCs w:val="20"/>
        </w:rPr>
      </w:pPr>
      <w:r w:rsidRPr="00000FEC">
        <w:rPr>
          <w:sz w:val="20"/>
          <w:szCs w:val="20"/>
        </w:rPr>
        <w:t>1. Внести в Муниципальную программу Аликовского района «Управление муниципальными финансами и муниципальным долгом Аликовского района Чувашской Республики», утвержденную постановлением администрации Аликовского района от 11 декабря 2018 г. № 1385 (далее – Муниципальная программа), с изменениями и дополнениями от 26 ноября 2019 г, 19 декабря 2019 г, 24 января 2020 г, 31 марта 2020 г, 1 сентября 2020 г, 17 декабря 2020 г, 26 января 2021 г, 9 августа 2021 г, 14 октября 2021 г, 20 декабря 2021 г, следующие изменения и дополнения:</w:t>
      </w:r>
    </w:p>
    <w:p w14:paraId="2E6CA664" w14:textId="77777777" w:rsidR="00751A7D" w:rsidRPr="00000FEC" w:rsidRDefault="00751A7D" w:rsidP="00751A7D">
      <w:pPr>
        <w:ind w:firstLine="709"/>
        <w:jc w:val="both"/>
        <w:rPr>
          <w:sz w:val="20"/>
          <w:szCs w:val="20"/>
        </w:rPr>
      </w:pPr>
      <w:r w:rsidRPr="00000FEC">
        <w:rPr>
          <w:sz w:val="20"/>
          <w:szCs w:val="20"/>
        </w:rPr>
        <w:t>1.1. В паспорте 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751A7D" w:rsidRPr="00000FEC" w14:paraId="6DBA7F82" w14:textId="77777777" w:rsidTr="00760272">
        <w:tc>
          <w:tcPr>
            <w:tcW w:w="3780" w:type="dxa"/>
            <w:tcBorders>
              <w:top w:val="nil"/>
              <w:left w:val="nil"/>
              <w:bottom w:val="nil"/>
              <w:right w:val="nil"/>
            </w:tcBorders>
            <w:hideMark/>
          </w:tcPr>
          <w:p w14:paraId="19380F7D" w14:textId="77777777" w:rsidR="00751A7D" w:rsidRPr="00000FEC" w:rsidRDefault="00751A7D" w:rsidP="00760272">
            <w:pPr>
              <w:ind w:firstLine="709"/>
              <w:jc w:val="both"/>
              <w:rPr>
                <w:sz w:val="20"/>
                <w:szCs w:val="20"/>
              </w:rPr>
            </w:pPr>
            <w:r w:rsidRPr="00000FEC">
              <w:rPr>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14:paraId="16B6FAFD" w14:textId="77777777" w:rsidR="00751A7D" w:rsidRPr="00000FEC" w:rsidRDefault="00751A7D" w:rsidP="00760272">
            <w:pPr>
              <w:ind w:firstLine="709"/>
              <w:jc w:val="both"/>
              <w:rPr>
                <w:sz w:val="20"/>
                <w:szCs w:val="20"/>
              </w:rPr>
            </w:pPr>
            <w:r w:rsidRPr="00000FEC">
              <w:rPr>
                <w:sz w:val="20"/>
                <w:szCs w:val="20"/>
              </w:rPr>
              <w:t>-</w:t>
            </w:r>
          </w:p>
        </w:tc>
        <w:tc>
          <w:tcPr>
            <w:tcW w:w="5720" w:type="dxa"/>
            <w:tcBorders>
              <w:top w:val="nil"/>
              <w:left w:val="nil"/>
              <w:bottom w:val="nil"/>
              <w:right w:val="nil"/>
            </w:tcBorders>
            <w:hideMark/>
          </w:tcPr>
          <w:p w14:paraId="04C787D1" w14:textId="77777777" w:rsidR="00751A7D" w:rsidRPr="00000FEC" w:rsidRDefault="00751A7D" w:rsidP="00760272">
            <w:pPr>
              <w:ind w:firstLine="709"/>
              <w:jc w:val="both"/>
              <w:rPr>
                <w:sz w:val="20"/>
                <w:szCs w:val="20"/>
              </w:rPr>
            </w:pPr>
            <w:r w:rsidRPr="00000FEC">
              <w:rPr>
                <w:sz w:val="20"/>
                <w:szCs w:val="20"/>
              </w:rPr>
              <w:t>прогнозируемый объем финансирования Муниципальной программы в 2019 - 2035 годах составляет 487961,8 тыс. рублей, в том числе:</w:t>
            </w:r>
          </w:p>
          <w:p w14:paraId="75B21079" w14:textId="77777777" w:rsidR="00751A7D" w:rsidRPr="00000FEC" w:rsidRDefault="00751A7D" w:rsidP="00760272">
            <w:pPr>
              <w:ind w:firstLine="709"/>
              <w:jc w:val="both"/>
              <w:rPr>
                <w:sz w:val="20"/>
                <w:szCs w:val="20"/>
              </w:rPr>
            </w:pPr>
            <w:r w:rsidRPr="00000FEC">
              <w:rPr>
                <w:sz w:val="20"/>
                <w:szCs w:val="20"/>
              </w:rPr>
              <w:t>в 2019 году – 35157,6 тыс. рублей;</w:t>
            </w:r>
          </w:p>
          <w:p w14:paraId="4B2EF0F6" w14:textId="77777777" w:rsidR="00751A7D" w:rsidRPr="00000FEC" w:rsidRDefault="00751A7D" w:rsidP="00760272">
            <w:pPr>
              <w:ind w:firstLine="709"/>
              <w:jc w:val="both"/>
              <w:rPr>
                <w:sz w:val="20"/>
                <w:szCs w:val="20"/>
              </w:rPr>
            </w:pPr>
            <w:r w:rsidRPr="00000FEC">
              <w:rPr>
                <w:sz w:val="20"/>
                <w:szCs w:val="20"/>
              </w:rPr>
              <w:t>в 2020 году – 32087,6 тыс. рублей;</w:t>
            </w:r>
          </w:p>
          <w:p w14:paraId="62DEE2B5" w14:textId="77777777" w:rsidR="00751A7D" w:rsidRPr="00000FEC" w:rsidRDefault="00751A7D" w:rsidP="00760272">
            <w:pPr>
              <w:ind w:firstLine="709"/>
              <w:jc w:val="both"/>
              <w:rPr>
                <w:sz w:val="20"/>
                <w:szCs w:val="20"/>
              </w:rPr>
            </w:pPr>
            <w:r w:rsidRPr="00000FEC">
              <w:rPr>
                <w:sz w:val="20"/>
                <w:szCs w:val="20"/>
              </w:rPr>
              <w:t>в 2021 году – 55372,5 тыс. рублей;</w:t>
            </w:r>
          </w:p>
          <w:p w14:paraId="1BAC35B0" w14:textId="77777777" w:rsidR="00751A7D" w:rsidRPr="00000FEC" w:rsidRDefault="00751A7D" w:rsidP="00760272">
            <w:pPr>
              <w:ind w:firstLine="709"/>
              <w:jc w:val="both"/>
              <w:rPr>
                <w:sz w:val="20"/>
                <w:szCs w:val="20"/>
              </w:rPr>
            </w:pPr>
            <w:r w:rsidRPr="00000FEC">
              <w:rPr>
                <w:sz w:val="20"/>
                <w:szCs w:val="20"/>
              </w:rPr>
              <w:t>в 2022 году – 37162,7 тыс. рублей;</w:t>
            </w:r>
          </w:p>
          <w:p w14:paraId="3894650C" w14:textId="77777777" w:rsidR="00751A7D" w:rsidRPr="00000FEC" w:rsidRDefault="00751A7D" w:rsidP="00760272">
            <w:pPr>
              <w:ind w:firstLine="709"/>
              <w:jc w:val="both"/>
              <w:rPr>
                <w:sz w:val="20"/>
                <w:szCs w:val="20"/>
              </w:rPr>
            </w:pPr>
            <w:r w:rsidRPr="00000FEC">
              <w:rPr>
                <w:sz w:val="20"/>
                <w:szCs w:val="20"/>
              </w:rPr>
              <w:t>в 2023 году – 26361,4 тыс. рублей;</w:t>
            </w:r>
          </w:p>
          <w:p w14:paraId="2FF55B78" w14:textId="77777777" w:rsidR="00751A7D" w:rsidRPr="00000FEC" w:rsidRDefault="00751A7D" w:rsidP="00760272">
            <w:pPr>
              <w:ind w:firstLine="709"/>
              <w:jc w:val="both"/>
              <w:rPr>
                <w:sz w:val="20"/>
                <w:szCs w:val="20"/>
              </w:rPr>
            </w:pPr>
            <w:r w:rsidRPr="00000FEC">
              <w:rPr>
                <w:sz w:val="20"/>
                <w:szCs w:val="20"/>
              </w:rPr>
              <w:t>в 2024 году – 25268,7 тыс. рублей;</w:t>
            </w:r>
          </w:p>
          <w:p w14:paraId="72C2E9D3" w14:textId="77777777" w:rsidR="00751A7D" w:rsidRPr="00000FEC" w:rsidRDefault="00751A7D" w:rsidP="00760272">
            <w:pPr>
              <w:ind w:firstLine="709"/>
              <w:jc w:val="both"/>
              <w:rPr>
                <w:sz w:val="20"/>
                <w:szCs w:val="20"/>
              </w:rPr>
            </w:pPr>
            <w:r w:rsidRPr="00000FEC">
              <w:rPr>
                <w:sz w:val="20"/>
                <w:szCs w:val="20"/>
              </w:rPr>
              <w:t>в 2025 году – 25068,7 тыс. рублей;</w:t>
            </w:r>
          </w:p>
          <w:p w14:paraId="3A913EAF" w14:textId="77777777" w:rsidR="00751A7D" w:rsidRPr="00000FEC" w:rsidRDefault="00751A7D" w:rsidP="00760272">
            <w:pPr>
              <w:ind w:firstLine="709"/>
              <w:jc w:val="both"/>
              <w:rPr>
                <w:sz w:val="20"/>
                <w:szCs w:val="20"/>
              </w:rPr>
            </w:pPr>
            <w:r w:rsidRPr="00000FEC">
              <w:rPr>
                <w:sz w:val="20"/>
                <w:szCs w:val="20"/>
              </w:rPr>
              <w:t>в 2026 - 2030 годах – 125343,5 тыс. рублей;</w:t>
            </w:r>
          </w:p>
          <w:p w14:paraId="711EA34D" w14:textId="77777777" w:rsidR="00751A7D" w:rsidRPr="00000FEC" w:rsidRDefault="00751A7D" w:rsidP="00760272">
            <w:pPr>
              <w:ind w:firstLine="709"/>
              <w:jc w:val="both"/>
              <w:rPr>
                <w:sz w:val="20"/>
                <w:szCs w:val="20"/>
              </w:rPr>
            </w:pPr>
            <w:r w:rsidRPr="00000FEC">
              <w:rPr>
                <w:sz w:val="20"/>
                <w:szCs w:val="20"/>
              </w:rPr>
              <w:t>в 2031 – 2035 годах – 125343,5 тыс. рублей;</w:t>
            </w:r>
          </w:p>
          <w:p w14:paraId="3F6BB81C" w14:textId="77777777" w:rsidR="00751A7D" w:rsidRPr="00000FEC" w:rsidRDefault="00751A7D" w:rsidP="00760272">
            <w:pPr>
              <w:ind w:firstLine="709"/>
              <w:jc w:val="both"/>
              <w:rPr>
                <w:sz w:val="20"/>
                <w:szCs w:val="20"/>
              </w:rPr>
            </w:pPr>
            <w:r w:rsidRPr="00000FEC">
              <w:rPr>
                <w:sz w:val="20"/>
                <w:szCs w:val="20"/>
              </w:rPr>
              <w:t>из федерального бюджета – 34084,5 тыс. рублей (7,1 процента), в том числе:</w:t>
            </w:r>
          </w:p>
          <w:p w14:paraId="2282DCD2" w14:textId="77777777" w:rsidR="00751A7D" w:rsidRPr="00000FEC" w:rsidRDefault="00751A7D" w:rsidP="00760272">
            <w:pPr>
              <w:ind w:firstLine="709"/>
              <w:jc w:val="both"/>
              <w:rPr>
                <w:sz w:val="20"/>
                <w:szCs w:val="20"/>
              </w:rPr>
            </w:pPr>
            <w:r w:rsidRPr="00000FEC">
              <w:rPr>
                <w:sz w:val="20"/>
                <w:szCs w:val="20"/>
              </w:rPr>
              <w:t>в 2019 году – 3215,5 тыс. рублей;</w:t>
            </w:r>
          </w:p>
          <w:p w14:paraId="115E252E" w14:textId="77777777" w:rsidR="00751A7D" w:rsidRPr="00000FEC" w:rsidRDefault="00751A7D" w:rsidP="00760272">
            <w:pPr>
              <w:ind w:firstLine="709"/>
              <w:jc w:val="both"/>
              <w:rPr>
                <w:sz w:val="20"/>
                <w:szCs w:val="20"/>
              </w:rPr>
            </w:pPr>
            <w:r w:rsidRPr="00000FEC">
              <w:rPr>
                <w:sz w:val="20"/>
                <w:szCs w:val="20"/>
              </w:rPr>
              <w:t>в 2020 году – 1785,3 тыс. рублей;</w:t>
            </w:r>
          </w:p>
          <w:p w14:paraId="63C514B9" w14:textId="77777777" w:rsidR="00751A7D" w:rsidRPr="00000FEC" w:rsidRDefault="00751A7D" w:rsidP="00760272">
            <w:pPr>
              <w:ind w:firstLine="709"/>
              <w:jc w:val="both"/>
              <w:rPr>
                <w:sz w:val="20"/>
                <w:szCs w:val="20"/>
              </w:rPr>
            </w:pPr>
            <w:r w:rsidRPr="00000FEC">
              <w:rPr>
                <w:sz w:val="20"/>
                <w:szCs w:val="20"/>
              </w:rPr>
              <w:t>в 2021 году – 3701,4 тыс. рублей;</w:t>
            </w:r>
          </w:p>
          <w:p w14:paraId="1AB8F432" w14:textId="77777777" w:rsidR="00751A7D" w:rsidRPr="00000FEC" w:rsidRDefault="00751A7D" w:rsidP="00760272">
            <w:pPr>
              <w:ind w:firstLine="709"/>
              <w:jc w:val="both"/>
              <w:rPr>
                <w:sz w:val="20"/>
                <w:szCs w:val="20"/>
              </w:rPr>
            </w:pPr>
            <w:r w:rsidRPr="00000FEC">
              <w:rPr>
                <w:sz w:val="20"/>
                <w:szCs w:val="20"/>
              </w:rPr>
              <w:t>в 2022 году – 1690,7 тыс. рублей;</w:t>
            </w:r>
          </w:p>
          <w:p w14:paraId="447CE6B9" w14:textId="77777777" w:rsidR="00751A7D" w:rsidRPr="00000FEC" w:rsidRDefault="00751A7D" w:rsidP="00760272">
            <w:pPr>
              <w:ind w:firstLine="709"/>
              <w:jc w:val="both"/>
              <w:rPr>
                <w:sz w:val="20"/>
                <w:szCs w:val="20"/>
              </w:rPr>
            </w:pPr>
            <w:r w:rsidRPr="00000FEC">
              <w:rPr>
                <w:sz w:val="20"/>
                <w:szCs w:val="20"/>
              </w:rPr>
              <w:t>в 2023 году – 1753,2 тыс. рублей;</w:t>
            </w:r>
          </w:p>
          <w:p w14:paraId="06AC28C4" w14:textId="77777777" w:rsidR="00751A7D" w:rsidRPr="00000FEC" w:rsidRDefault="00751A7D" w:rsidP="00760272">
            <w:pPr>
              <w:ind w:firstLine="709"/>
              <w:jc w:val="both"/>
              <w:rPr>
                <w:sz w:val="20"/>
                <w:szCs w:val="20"/>
              </w:rPr>
            </w:pPr>
            <w:r w:rsidRPr="00000FEC">
              <w:rPr>
                <w:sz w:val="20"/>
                <w:szCs w:val="20"/>
              </w:rPr>
              <w:t>в 2024 году – 1828,2 тыс. рублей;</w:t>
            </w:r>
          </w:p>
          <w:p w14:paraId="15A4ADB7" w14:textId="77777777" w:rsidR="00751A7D" w:rsidRPr="00000FEC" w:rsidRDefault="00751A7D" w:rsidP="00760272">
            <w:pPr>
              <w:ind w:firstLine="709"/>
              <w:jc w:val="both"/>
              <w:rPr>
                <w:sz w:val="20"/>
                <w:szCs w:val="20"/>
              </w:rPr>
            </w:pPr>
            <w:r w:rsidRPr="00000FEC">
              <w:rPr>
                <w:sz w:val="20"/>
                <w:szCs w:val="20"/>
              </w:rPr>
              <w:t>в 2025 году – 1828,2  тыс. рублей;</w:t>
            </w:r>
          </w:p>
          <w:p w14:paraId="69A8F608" w14:textId="77777777" w:rsidR="00751A7D" w:rsidRPr="00000FEC" w:rsidRDefault="00751A7D" w:rsidP="00760272">
            <w:pPr>
              <w:ind w:firstLine="709"/>
              <w:jc w:val="both"/>
              <w:rPr>
                <w:sz w:val="20"/>
                <w:szCs w:val="20"/>
              </w:rPr>
            </w:pPr>
            <w:r w:rsidRPr="00000FEC">
              <w:rPr>
                <w:sz w:val="20"/>
                <w:szCs w:val="20"/>
              </w:rPr>
              <w:t>в 2026 – 2030 годах – 9141,0 тыс. рублей;</w:t>
            </w:r>
          </w:p>
          <w:p w14:paraId="11F385B9" w14:textId="77777777" w:rsidR="00751A7D" w:rsidRPr="00000FEC" w:rsidRDefault="00751A7D" w:rsidP="00760272">
            <w:pPr>
              <w:ind w:firstLine="709"/>
              <w:jc w:val="both"/>
              <w:rPr>
                <w:sz w:val="20"/>
                <w:szCs w:val="20"/>
              </w:rPr>
            </w:pPr>
            <w:r w:rsidRPr="00000FEC">
              <w:rPr>
                <w:sz w:val="20"/>
                <w:szCs w:val="20"/>
              </w:rPr>
              <w:t>в 2031 – 2035 годах – 9141,0 тыс. рублей.</w:t>
            </w:r>
          </w:p>
          <w:p w14:paraId="465DC480" w14:textId="77777777" w:rsidR="00751A7D" w:rsidRPr="00000FEC" w:rsidRDefault="00751A7D" w:rsidP="00760272">
            <w:pPr>
              <w:ind w:firstLine="709"/>
              <w:jc w:val="both"/>
              <w:rPr>
                <w:sz w:val="20"/>
                <w:szCs w:val="20"/>
              </w:rPr>
            </w:pPr>
            <w:r w:rsidRPr="00000FEC">
              <w:rPr>
                <w:sz w:val="20"/>
                <w:szCs w:val="20"/>
              </w:rPr>
              <w:t>республиканского бюджета Чувашской Республики – 373656,7 тыс. рублей (76,4 процента), в том числе:</w:t>
            </w:r>
          </w:p>
          <w:p w14:paraId="1648487B" w14:textId="77777777" w:rsidR="00751A7D" w:rsidRPr="00000FEC" w:rsidRDefault="00751A7D" w:rsidP="00760272">
            <w:pPr>
              <w:ind w:firstLine="709"/>
              <w:jc w:val="both"/>
              <w:rPr>
                <w:sz w:val="20"/>
                <w:szCs w:val="20"/>
              </w:rPr>
            </w:pPr>
            <w:r w:rsidRPr="00000FEC">
              <w:rPr>
                <w:sz w:val="20"/>
                <w:szCs w:val="20"/>
              </w:rPr>
              <w:t>в 2019 году – 23225,6 тыс. рублей;</w:t>
            </w:r>
          </w:p>
          <w:p w14:paraId="6E115253" w14:textId="77777777" w:rsidR="00751A7D" w:rsidRPr="00000FEC" w:rsidRDefault="00751A7D" w:rsidP="00760272">
            <w:pPr>
              <w:ind w:firstLine="709"/>
              <w:jc w:val="both"/>
              <w:rPr>
                <w:sz w:val="20"/>
                <w:szCs w:val="20"/>
              </w:rPr>
            </w:pPr>
            <w:r w:rsidRPr="00000FEC">
              <w:rPr>
                <w:sz w:val="20"/>
                <w:szCs w:val="20"/>
              </w:rPr>
              <w:t>в 2020 году – 25428,6 тыс. рублей;</w:t>
            </w:r>
          </w:p>
          <w:p w14:paraId="29902A79" w14:textId="77777777" w:rsidR="00751A7D" w:rsidRPr="00000FEC" w:rsidRDefault="00751A7D" w:rsidP="00760272">
            <w:pPr>
              <w:ind w:firstLine="709"/>
              <w:jc w:val="both"/>
              <w:rPr>
                <w:sz w:val="20"/>
                <w:szCs w:val="20"/>
              </w:rPr>
            </w:pPr>
            <w:r w:rsidRPr="00000FEC">
              <w:rPr>
                <w:sz w:val="20"/>
                <w:szCs w:val="20"/>
              </w:rPr>
              <w:t>в 2021 году – 46788,1 тыс. рублей;</w:t>
            </w:r>
          </w:p>
          <w:p w14:paraId="1ABA223A" w14:textId="77777777" w:rsidR="00751A7D" w:rsidRPr="00000FEC" w:rsidRDefault="00751A7D" w:rsidP="00760272">
            <w:pPr>
              <w:ind w:firstLine="709"/>
              <w:jc w:val="both"/>
              <w:rPr>
                <w:sz w:val="20"/>
                <w:szCs w:val="20"/>
              </w:rPr>
            </w:pPr>
            <w:r w:rsidRPr="00000FEC">
              <w:rPr>
                <w:sz w:val="20"/>
                <w:szCs w:val="20"/>
              </w:rPr>
              <w:t>в 2022 году – 31382,6 тыс. рублей;</w:t>
            </w:r>
          </w:p>
          <w:p w14:paraId="71BFBC5F" w14:textId="77777777" w:rsidR="00751A7D" w:rsidRPr="00000FEC" w:rsidRDefault="00751A7D" w:rsidP="00760272">
            <w:pPr>
              <w:ind w:firstLine="709"/>
              <w:jc w:val="both"/>
              <w:rPr>
                <w:sz w:val="20"/>
                <w:szCs w:val="20"/>
              </w:rPr>
            </w:pPr>
            <w:r w:rsidRPr="00000FEC">
              <w:rPr>
                <w:sz w:val="20"/>
                <w:szCs w:val="20"/>
              </w:rPr>
              <w:t>в 2023 году – 20023,4 тыс. рублей;</w:t>
            </w:r>
          </w:p>
          <w:p w14:paraId="63AA7648" w14:textId="77777777" w:rsidR="00751A7D" w:rsidRPr="00000FEC" w:rsidRDefault="00751A7D" w:rsidP="00760272">
            <w:pPr>
              <w:ind w:firstLine="709"/>
              <w:jc w:val="both"/>
              <w:rPr>
                <w:sz w:val="20"/>
                <w:szCs w:val="20"/>
              </w:rPr>
            </w:pPr>
            <w:r w:rsidRPr="00000FEC">
              <w:rPr>
                <w:sz w:val="20"/>
                <w:szCs w:val="20"/>
              </w:rPr>
              <w:lastRenderedPageBreak/>
              <w:t>в 2024 году – 18900,7 тыс. рублей;</w:t>
            </w:r>
          </w:p>
          <w:p w14:paraId="1D88860B" w14:textId="77777777" w:rsidR="00751A7D" w:rsidRPr="00000FEC" w:rsidRDefault="00751A7D" w:rsidP="00760272">
            <w:pPr>
              <w:ind w:firstLine="709"/>
              <w:jc w:val="both"/>
              <w:rPr>
                <w:sz w:val="20"/>
                <w:szCs w:val="20"/>
              </w:rPr>
            </w:pPr>
            <w:r w:rsidRPr="00000FEC">
              <w:rPr>
                <w:sz w:val="20"/>
                <w:szCs w:val="20"/>
              </w:rPr>
              <w:t>в 2025 году – 18900,7 тыс. рублей;</w:t>
            </w:r>
          </w:p>
          <w:p w14:paraId="198B1E54" w14:textId="77777777" w:rsidR="00751A7D" w:rsidRPr="00000FEC" w:rsidRDefault="00751A7D" w:rsidP="00760272">
            <w:pPr>
              <w:ind w:firstLine="709"/>
              <w:jc w:val="both"/>
              <w:rPr>
                <w:sz w:val="20"/>
                <w:szCs w:val="20"/>
              </w:rPr>
            </w:pPr>
            <w:r w:rsidRPr="00000FEC">
              <w:rPr>
                <w:sz w:val="20"/>
                <w:szCs w:val="20"/>
              </w:rPr>
              <w:t>в 2026 – 2030 годах – 94503,5 тыс. рублей;</w:t>
            </w:r>
          </w:p>
          <w:p w14:paraId="09173730" w14:textId="77777777" w:rsidR="00751A7D" w:rsidRPr="00000FEC" w:rsidRDefault="00751A7D" w:rsidP="00760272">
            <w:pPr>
              <w:ind w:firstLine="709"/>
              <w:jc w:val="both"/>
              <w:rPr>
                <w:sz w:val="20"/>
                <w:szCs w:val="20"/>
              </w:rPr>
            </w:pPr>
            <w:r w:rsidRPr="00000FEC">
              <w:rPr>
                <w:sz w:val="20"/>
                <w:szCs w:val="20"/>
              </w:rPr>
              <w:t>в 2031 – 2035 годах – 94503,5 тыс. рублей.</w:t>
            </w:r>
          </w:p>
          <w:p w14:paraId="5AACE887" w14:textId="77777777" w:rsidR="00751A7D" w:rsidRPr="00000FEC" w:rsidRDefault="00751A7D" w:rsidP="00760272">
            <w:pPr>
              <w:ind w:firstLine="709"/>
              <w:jc w:val="both"/>
              <w:rPr>
                <w:sz w:val="20"/>
                <w:szCs w:val="20"/>
              </w:rPr>
            </w:pPr>
            <w:r w:rsidRPr="00000FEC">
              <w:rPr>
                <w:sz w:val="20"/>
                <w:szCs w:val="20"/>
              </w:rPr>
              <w:t>бюджета Аликовского района – 78687,9 тыс. рублей (16,4 процента), в том числе:</w:t>
            </w:r>
          </w:p>
          <w:p w14:paraId="366176CF" w14:textId="77777777" w:rsidR="00751A7D" w:rsidRPr="00000FEC" w:rsidRDefault="00751A7D" w:rsidP="00760272">
            <w:pPr>
              <w:ind w:firstLine="709"/>
              <w:jc w:val="both"/>
              <w:rPr>
                <w:sz w:val="20"/>
                <w:szCs w:val="20"/>
              </w:rPr>
            </w:pPr>
            <w:r w:rsidRPr="00000FEC">
              <w:rPr>
                <w:sz w:val="20"/>
                <w:szCs w:val="20"/>
              </w:rPr>
              <w:t>в 2019 году – 8886,3 тыс. рублей;</w:t>
            </w:r>
          </w:p>
          <w:p w14:paraId="5417AF07" w14:textId="77777777" w:rsidR="00751A7D" w:rsidRPr="00000FEC" w:rsidRDefault="00751A7D" w:rsidP="00760272">
            <w:pPr>
              <w:ind w:firstLine="709"/>
              <w:jc w:val="both"/>
              <w:rPr>
                <w:sz w:val="20"/>
                <w:szCs w:val="20"/>
              </w:rPr>
            </w:pPr>
            <w:r w:rsidRPr="00000FEC">
              <w:rPr>
                <w:sz w:val="20"/>
                <w:szCs w:val="20"/>
              </w:rPr>
              <w:t>в 2020 году – 4840,3 тыс. рублей;</w:t>
            </w:r>
          </w:p>
          <w:p w14:paraId="2BA2727D" w14:textId="77777777" w:rsidR="00751A7D" w:rsidRPr="00000FEC" w:rsidRDefault="00751A7D" w:rsidP="00760272">
            <w:pPr>
              <w:ind w:firstLine="709"/>
              <w:jc w:val="both"/>
              <w:rPr>
                <w:sz w:val="20"/>
                <w:szCs w:val="20"/>
              </w:rPr>
            </w:pPr>
            <w:r w:rsidRPr="00000FEC">
              <w:rPr>
                <w:sz w:val="20"/>
                <w:szCs w:val="20"/>
              </w:rPr>
              <w:t>в 2021 году – 4921,5 тыс. рублей;</w:t>
            </w:r>
          </w:p>
          <w:p w14:paraId="120F022D" w14:textId="77777777" w:rsidR="00751A7D" w:rsidRPr="00000FEC" w:rsidRDefault="00751A7D" w:rsidP="00760272">
            <w:pPr>
              <w:ind w:firstLine="709"/>
              <w:jc w:val="both"/>
              <w:rPr>
                <w:sz w:val="20"/>
                <w:szCs w:val="20"/>
              </w:rPr>
            </w:pPr>
            <w:r w:rsidRPr="00000FEC">
              <w:rPr>
                <w:sz w:val="20"/>
                <w:szCs w:val="20"/>
              </w:rPr>
              <w:t>в 2022 году – 4396,4 тыс. рублей;</w:t>
            </w:r>
          </w:p>
          <w:p w14:paraId="64D326E0" w14:textId="77777777" w:rsidR="00751A7D" w:rsidRPr="00000FEC" w:rsidRDefault="00751A7D" w:rsidP="00760272">
            <w:pPr>
              <w:ind w:firstLine="709"/>
              <w:jc w:val="both"/>
              <w:rPr>
                <w:sz w:val="20"/>
                <w:szCs w:val="20"/>
              </w:rPr>
            </w:pPr>
            <w:r w:rsidRPr="00000FEC">
              <w:rPr>
                <w:sz w:val="20"/>
                <w:szCs w:val="20"/>
              </w:rPr>
              <w:t>в 2023 году – 4502,8 тыс. рублей;</w:t>
            </w:r>
          </w:p>
          <w:p w14:paraId="138757DD" w14:textId="77777777" w:rsidR="00751A7D" w:rsidRPr="00000FEC" w:rsidRDefault="00751A7D" w:rsidP="00760272">
            <w:pPr>
              <w:ind w:firstLine="709"/>
              <w:jc w:val="both"/>
              <w:rPr>
                <w:sz w:val="20"/>
                <w:szCs w:val="20"/>
              </w:rPr>
            </w:pPr>
            <w:r w:rsidRPr="00000FEC">
              <w:rPr>
                <w:sz w:val="20"/>
                <w:szCs w:val="20"/>
              </w:rPr>
              <w:t>в 2024 году – 4502,8 тыс. рублей;</w:t>
            </w:r>
          </w:p>
          <w:p w14:paraId="4A426FC2" w14:textId="77777777" w:rsidR="00751A7D" w:rsidRPr="00000FEC" w:rsidRDefault="00751A7D" w:rsidP="00760272">
            <w:pPr>
              <w:ind w:firstLine="709"/>
              <w:jc w:val="both"/>
              <w:rPr>
                <w:sz w:val="20"/>
                <w:szCs w:val="20"/>
              </w:rPr>
            </w:pPr>
            <w:r w:rsidRPr="00000FEC">
              <w:rPr>
                <w:sz w:val="20"/>
                <w:szCs w:val="20"/>
              </w:rPr>
              <w:t>в 2025 году – 4302,8 тыс. рублей;</w:t>
            </w:r>
          </w:p>
          <w:p w14:paraId="71C64156" w14:textId="77777777" w:rsidR="00751A7D" w:rsidRPr="00000FEC" w:rsidRDefault="00751A7D" w:rsidP="00760272">
            <w:pPr>
              <w:ind w:firstLine="709"/>
              <w:jc w:val="both"/>
              <w:rPr>
                <w:sz w:val="20"/>
                <w:szCs w:val="20"/>
              </w:rPr>
            </w:pPr>
            <w:r w:rsidRPr="00000FEC">
              <w:rPr>
                <w:sz w:val="20"/>
                <w:szCs w:val="20"/>
              </w:rPr>
              <w:t>в 2026 – 2030 годах – 21514,0 тыс. рублей;</w:t>
            </w:r>
          </w:p>
          <w:p w14:paraId="5DC5749B" w14:textId="77777777" w:rsidR="00751A7D" w:rsidRPr="00000FEC" w:rsidRDefault="00751A7D" w:rsidP="00760272">
            <w:pPr>
              <w:ind w:firstLine="709"/>
              <w:jc w:val="both"/>
              <w:rPr>
                <w:sz w:val="20"/>
                <w:szCs w:val="20"/>
              </w:rPr>
            </w:pPr>
            <w:r w:rsidRPr="00000FEC">
              <w:rPr>
                <w:sz w:val="20"/>
                <w:szCs w:val="20"/>
              </w:rPr>
              <w:t>в 2031 – 2035 годах – 21514,0 тыс. рублей.</w:t>
            </w:r>
          </w:p>
          <w:p w14:paraId="7B173B97" w14:textId="77777777" w:rsidR="00751A7D" w:rsidRPr="00000FEC" w:rsidRDefault="00751A7D" w:rsidP="00760272">
            <w:pPr>
              <w:ind w:firstLine="709"/>
              <w:jc w:val="both"/>
              <w:rPr>
                <w:sz w:val="20"/>
                <w:szCs w:val="20"/>
              </w:rPr>
            </w:pPr>
            <w:r w:rsidRPr="00000FEC">
              <w:rPr>
                <w:sz w:val="20"/>
                <w:szCs w:val="20"/>
              </w:rPr>
              <w:t>бюджетов сельских поселений – 977,6 тыс. рублей (0,2 процента), в том числе:</w:t>
            </w:r>
          </w:p>
          <w:p w14:paraId="45561587" w14:textId="77777777" w:rsidR="00751A7D" w:rsidRPr="00000FEC" w:rsidRDefault="00751A7D" w:rsidP="00760272">
            <w:pPr>
              <w:ind w:firstLine="709"/>
              <w:jc w:val="both"/>
              <w:rPr>
                <w:sz w:val="20"/>
                <w:szCs w:val="20"/>
              </w:rPr>
            </w:pPr>
            <w:r w:rsidRPr="00000FEC">
              <w:rPr>
                <w:sz w:val="20"/>
                <w:szCs w:val="20"/>
              </w:rPr>
              <w:t>в 2019 году –30,2 тыс. рублей;</w:t>
            </w:r>
          </w:p>
          <w:p w14:paraId="1284B7AF" w14:textId="77777777" w:rsidR="00751A7D" w:rsidRPr="00000FEC" w:rsidRDefault="00751A7D" w:rsidP="00760272">
            <w:pPr>
              <w:ind w:firstLine="709"/>
              <w:jc w:val="both"/>
              <w:rPr>
                <w:sz w:val="20"/>
                <w:szCs w:val="20"/>
              </w:rPr>
            </w:pPr>
            <w:r w:rsidRPr="00000FEC">
              <w:rPr>
                <w:sz w:val="20"/>
                <w:szCs w:val="20"/>
              </w:rPr>
              <w:t>в 2020 году – 33,4 тыс. рублей;</w:t>
            </w:r>
          </w:p>
          <w:p w14:paraId="08876DAC" w14:textId="77777777" w:rsidR="00751A7D" w:rsidRPr="00000FEC" w:rsidRDefault="00751A7D" w:rsidP="00760272">
            <w:pPr>
              <w:ind w:firstLine="709"/>
              <w:jc w:val="both"/>
              <w:rPr>
                <w:sz w:val="20"/>
                <w:szCs w:val="20"/>
              </w:rPr>
            </w:pPr>
            <w:r w:rsidRPr="00000FEC">
              <w:rPr>
                <w:sz w:val="20"/>
                <w:szCs w:val="20"/>
              </w:rPr>
              <w:t>в 2021 году – 204,0 тыс. рублей;</w:t>
            </w:r>
          </w:p>
          <w:p w14:paraId="4E8722B2" w14:textId="77777777" w:rsidR="00751A7D" w:rsidRPr="00000FEC" w:rsidRDefault="00751A7D" w:rsidP="00760272">
            <w:pPr>
              <w:ind w:firstLine="709"/>
              <w:jc w:val="both"/>
              <w:rPr>
                <w:sz w:val="20"/>
                <w:szCs w:val="20"/>
              </w:rPr>
            </w:pPr>
            <w:r w:rsidRPr="00000FEC">
              <w:rPr>
                <w:sz w:val="20"/>
                <w:szCs w:val="20"/>
              </w:rPr>
              <w:t>в 2022 году – 184,0 тыс. рублей;</w:t>
            </w:r>
          </w:p>
          <w:p w14:paraId="314ADDE2" w14:textId="77777777" w:rsidR="00751A7D" w:rsidRPr="00000FEC" w:rsidRDefault="00751A7D" w:rsidP="00760272">
            <w:pPr>
              <w:ind w:firstLine="709"/>
              <w:jc w:val="both"/>
              <w:rPr>
                <w:sz w:val="20"/>
                <w:szCs w:val="20"/>
              </w:rPr>
            </w:pPr>
            <w:r w:rsidRPr="00000FEC">
              <w:rPr>
                <w:sz w:val="20"/>
                <w:szCs w:val="20"/>
              </w:rPr>
              <w:t>в 2023 году – 82,0 тыс. рублей;</w:t>
            </w:r>
          </w:p>
          <w:p w14:paraId="202EEB10" w14:textId="77777777" w:rsidR="00751A7D" w:rsidRPr="00000FEC" w:rsidRDefault="00751A7D" w:rsidP="00760272">
            <w:pPr>
              <w:ind w:firstLine="709"/>
              <w:jc w:val="both"/>
              <w:rPr>
                <w:sz w:val="20"/>
                <w:szCs w:val="20"/>
              </w:rPr>
            </w:pPr>
            <w:r w:rsidRPr="00000FEC">
              <w:rPr>
                <w:sz w:val="20"/>
                <w:szCs w:val="20"/>
              </w:rPr>
              <w:t>в 2024 году – 37,0 тыс. рублей;</w:t>
            </w:r>
          </w:p>
          <w:p w14:paraId="42FC94FC" w14:textId="77777777" w:rsidR="00751A7D" w:rsidRPr="00000FEC" w:rsidRDefault="00751A7D" w:rsidP="00760272">
            <w:pPr>
              <w:ind w:firstLine="709"/>
              <w:jc w:val="both"/>
              <w:rPr>
                <w:sz w:val="20"/>
                <w:szCs w:val="20"/>
              </w:rPr>
            </w:pPr>
            <w:r w:rsidRPr="00000FEC">
              <w:rPr>
                <w:sz w:val="20"/>
                <w:szCs w:val="20"/>
              </w:rPr>
              <w:t>в 2025 году – 37,0 тыс. рублей;</w:t>
            </w:r>
          </w:p>
          <w:p w14:paraId="6EEC6F05" w14:textId="77777777" w:rsidR="00751A7D" w:rsidRPr="00000FEC" w:rsidRDefault="00751A7D" w:rsidP="00760272">
            <w:pPr>
              <w:ind w:firstLine="709"/>
              <w:jc w:val="both"/>
              <w:rPr>
                <w:sz w:val="20"/>
                <w:szCs w:val="20"/>
              </w:rPr>
            </w:pPr>
            <w:r w:rsidRPr="00000FEC">
              <w:rPr>
                <w:sz w:val="20"/>
                <w:szCs w:val="20"/>
              </w:rPr>
              <w:t>в 2026 – 2030 годах – 185,0 тыс. рублей;</w:t>
            </w:r>
          </w:p>
          <w:p w14:paraId="7F6C0D19" w14:textId="77777777" w:rsidR="00751A7D" w:rsidRPr="00000FEC" w:rsidRDefault="00751A7D" w:rsidP="00760272">
            <w:pPr>
              <w:ind w:firstLine="709"/>
              <w:jc w:val="both"/>
              <w:rPr>
                <w:sz w:val="20"/>
                <w:szCs w:val="20"/>
              </w:rPr>
            </w:pPr>
            <w:r w:rsidRPr="00000FEC">
              <w:rPr>
                <w:sz w:val="20"/>
                <w:szCs w:val="20"/>
              </w:rPr>
              <w:t>в 2031 – 2035 годах – 185,0 тыс. рублей.</w:t>
            </w:r>
          </w:p>
          <w:p w14:paraId="6F3F62B4" w14:textId="77777777" w:rsidR="00751A7D" w:rsidRPr="00000FEC" w:rsidRDefault="00751A7D" w:rsidP="00760272">
            <w:pPr>
              <w:ind w:firstLine="709"/>
              <w:jc w:val="both"/>
              <w:rPr>
                <w:sz w:val="20"/>
                <w:szCs w:val="20"/>
              </w:rPr>
            </w:pPr>
            <w:r w:rsidRPr="00000FEC">
              <w:rPr>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14:paraId="26BAA2A0" w14:textId="77777777" w:rsidR="00751A7D" w:rsidRPr="00000FEC" w:rsidRDefault="00751A7D" w:rsidP="00751A7D">
      <w:pPr>
        <w:ind w:firstLine="709"/>
        <w:jc w:val="both"/>
        <w:rPr>
          <w:sz w:val="20"/>
          <w:szCs w:val="20"/>
        </w:rPr>
      </w:pPr>
      <w:r w:rsidRPr="00000FEC">
        <w:rPr>
          <w:sz w:val="20"/>
          <w:szCs w:val="20"/>
        </w:rPr>
        <w:lastRenderedPageBreak/>
        <w:t>заменить словами</w:t>
      </w:r>
    </w:p>
    <w:tbl>
      <w:tblPr>
        <w:tblW w:w="5000" w:type="pct"/>
        <w:tblLook w:val="04A0" w:firstRow="1" w:lastRow="0" w:firstColumn="1" w:lastColumn="0" w:noHBand="0" w:noVBand="1"/>
      </w:tblPr>
      <w:tblGrid>
        <w:gridCol w:w="3363"/>
        <w:gridCol w:w="992"/>
        <w:gridCol w:w="5283"/>
      </w:tblGrid>
      <w:tr w:rsidR="00751A7D" w:rsidRPr="00000FEC" w14:paraId="1FA95572" w14:textId="77777777" w:rsidTr="00760272">
        <w:tc>
          <w:tcPr>
            <w:tcW w:w="1900" w:type="pct"/>
          </w:tcPr>
          <w:p w14:paraId="60FDAC77" w14:textId="77777777" w:rsidR="00751A7D" w:rsidRPr="00000FEC" w:rsidRDefault="00751A7D" w:rsidP="00760272">
            <w:pPr>
              <w:ind w:firstLine="709"/>
              <w:jc w:val="both"/>
              <w:rPr>
                <w:sz w:val="20"/>
                <w:szCs w:val="20"/>
              </w:rPr>
            </w:pPr>
          </w:p>
        </w:tc>
        <w:tc>
          <w:tcPr>
            <w:tcW w:w="204" w:type="pct"/>
          </w:tcPr>
          <w:p w14:paraId="7ECE30FC" w14:textId="77777777" w:rsidR="00751A7D" w:rsidRPr="00000FEC" w:rsidRDefault="00751A7D" w:rsidP="00760272">
            <w:pPr>
              <w:ind w:firstLine="709"/>
              <w:jc w:val="both"/>
              <w:rPr>
                <w:sz w:val="20"/>
                <w:szCs w:val="20"/>
              </w:rPr>
            </w:pPr>
          </w:p>
        </w:tc>
        <w:tc>
          <w:tcPr>
            <w:tcW w:w="2896" w:type="pct"/>
          </w:tcPr>
          <w:p w14:paraId="473A38FE" w14:textId="77777777" w:rsidR="00751A7D" w:rsidRPr="00000FEC" w:rsidRDefault="00751A7D" w:rsidP="00760272">
            <w:pPr>
              <w:ind w:firstLine="709"/>
              <w:jc w:val="both"/>
              <w:rPr>
                <w:sz w:val="20"/>
                <w:szCs w:val="20"/>
              </w:rPr>
            </w:pPr>
          </w:p>
        </w:tc>
      </w:tr>
      <w:tr w:rsidR="00751A7D" w:rsidRPr="00000FEC" w14:paraId="5A12B593" w14:textId="77777777" w:rsidTr="00760272">
        <w:tc>
          <w:tcPr>
            <w:tcW w:w="1900" w:type="pct"/>
            <w:hideMark/>
          </w:tcPr>
          <w:p w14:paraId="3E3FC2D7" w14:textId="77777777" w:rsidR="00751A7D" w:rsidRPr="00000FEC" w:rsidRDefault="00751A7D" w:rsidP="00760272">
            <w:pPr>
              <w:ind w:firstLine="709"/>
              <w:jc w:val="both"/>
              <w:rPr>
                <w:sz w:val="20"/>
                <w:szCs w:val="20"/>
              </w:rPr>
            </w:pPr>
            <w:r w:rsidRPr="00000FEC">
              <w:rPr>
                <w:sz w:val="20"/>
                <w:szCs w:val="20"/>
              </w:rPr>
              <w:t>Объемы финансирования Муниципальной программы с разбивкой по годам реализации программы</w:t>
            </w:r>
          </w:p>
        </w:tc>
        <w:tc>
          <w:tcPr>
            <w:tcW w:w="204" w:type="pct"/>
            <w:hideMark/>
          </w:tcPr>
          <w:p w14:paraId="2F229670" w14:textId="77777777" w:rsidR="00751A7D" w:rsidRPr="00000FEC" w:rsidRDefault="00751A7D" w:rsidP="00760272">
            <w:pPr>
              <w:ind w:firstLine="709"/>
              <w:jc w:val="both"/>
              <w:rPr>
                <w:sz w:val="20"/>
                <w:szCs w:val="20"/>
              </w:rPr>
            </w:pPr>
            <w:r w:rsidRPr="00000FEC">
              <w:rPr>
                <w:sz w:val="20"/>
                <w:szCs w:val="20"/>
              </w:rPr>
              <w:t>-</w:t>
            </w:r>
          </w:p>
        </w:tc>
        <w:tc>
          <w:tcPr>
            <w:tcW w:w="2896" w:type="pct"/>
            <w:hideMark/>
          </w:tcPr>
          <w:p w14:paraId="5CF2027B" w14:textId="77777777" w:rsidR="00751A7D" w:rsidRPr="00000FEC" w:rsidRDefault="00751A7D" w:rsidP="00760272">
            <w:pPr>
              <w:ind w:firstLine="709"/>
              <w:jc w:val="both"/>
              <w:rPr>
                <w:sz w:val="20"/>
                <w:szCs w:val="20"/>
              </w:rPr>
            </w:pPr>
            <w:r w:rsidRPr="00000FEC">
              <w:rPr>
                <w:sz w:val="20"/>
                <w:szCs w:val="20"/>
              </w:rPr>
              <w:t>прогнозируемый объем финансирования Муниципальной программы в 2019 - 2035 годах составляет 487961,8 тыс. рублей, в том числе:</w:t>
            </w:r>
          </w:p>
          <w:p w14:paraId="4B560093" w14:textId="77777777" w:rsidR="00751A7D" w:rsidRPr="00000FEC" w:rsidRDefault="00751A7D" w:rsidP="00760272">
            <w:pPr>
              <w:ind w:firstLine="709"/>
              <w:jc w:val="both"/>
              <w:rPr>
                <w:sz w:val="20"/>
                <w:szCs w:val="20"/>
              </w:rPr>
            </w:pPr>
            <w:r w:rsidRPr="00000FEC">
              <w:rPr>
                <w:sz w:val="20"/>
                <w:szCs w:val="20"/>
              </w:rPr>
              <w:t>в 2019 году – 35157,6 тыс. рублей;</w:t>
            </w:r>
          </w:p>
          <w:p w14:paraId="3D60E3B7" w14:textId="77777777" w:rsidR="00751A7D" w:rsidRPr="00000FEC" w:rsidRDefault="00751A7D" w:rsidP="00760272">
            <w:pPr>
              <w:ind w:firstLine="709"/>
              <w:jc w:val="both"/>
              <w:rPr>
                <w:sz w:val="20"/>
                <w:szCs w:val="20"/>
              </w:rPr>
            </w:pPr>
            <w:r w:rsidRPr="00000FEC">
              <w:rPr>
                <w:sz w:val="20"/>
                <w:szCs w:val="20"/>
              </w:rPr>
              <w:t>в 2020 году – 32087,6 тыс. рублей;</w:t>
            </w:r>
          </w:p>
          <w:p w14:paraId="490CB4ED" w14:textId="77777777" w:rsidR="00751A7D" w:rsidRPr="00000FEC" w:rsidRDefault="00751A7D" w:rsidP="00760272">
            <w:pPr>
              <w:ind w:firstLine="709"/>
              <w:jc w:val="both"/>
              <w:rPr>
                <w:sz w:val="20"/>
                <w:szCs w:val="20"/>
              </w:rPr>
            </w:pPr>
            <w:r w:rsidRPr="00000FEC">
              <w:rPr>
                <w:sz w:val="20"/>
                <w:szCs w:val="20"/>
              </w:rPr>
              <w:t>в 2021 году – 55372,5 тыс. рублей;</w:t>
            </w:r>
          </w:p>
          <w:p w14:paraId="0785D2F3" w14:textId="77777777" w:rsidR="00751A7D" w:rsidRPr="00000FEC" w:rsidRDefault="00751A7D" w:rsidP="00760272">
            <w:pPr>
              <w:ind w:firstLine="709"/>
              <w:jc w:val="both"/>
              <w:rPr>
                <w:sz w:val="20"/>
                <w:szCs w:val="20"/>
              </w:rPr>
            </w:pPr>
            <w:r w:rsidRPr="00000FEC">
              <w:rPr>
                <w:sz w:val="20"/>
                <w:szCs w:val="20"/>
              </w:rPr>
              <w:t>в 2022 году – 40388,5 тыс. рублей;</w:t>
            </w:r>
          </w:p>
          <w:p w14:paraId="33FA6881" w14:textId="77777777" w:rsidR="00751A7D" w:rsidRPr="00000FEC" w:rsidRDefault="00751A7D" w:rsidP="00760272">
            <w:pPr>
              <w:ind w:firstLine="709"/>
              <w:jc w:val="both"/>
              <w:rPr>
                <w:sz w:val="20"/>
                <w:szCs w:val="20"/>
              </w:rPr>
            </w:pPr>
            <w:r w:rsidRPr="00000FEC">
              <w:rPr>
                <w:sz w:val="20"/>
                <w:szCs w:val="20"/>
              </w:rPr>
              <w:t>в 2023 году – 26361,4 тыс. рублей;</w:t>
            </w:r>
          </w:p>
          <w:p w14:paraId="2887E77E" w14:textId="77777777" w:rsidR="00751A7D" w:rsidRPr="00000FEC" w:rsidRDefault="00751A7D" w:rsidP="00760272">
            <w:pPr>
              <w:ind w:firstLine="709"/>
              <w:jc w:val="both"/>
              <w:rPr>
                <w:sz w:val="20"/>
                <w:szCs w:val="20"/>
              </w:rPr>
            </w:pPr>
            <w:r w:rsidRPr="00000FEC">
              <w:rPr>
                <w:sz w:val="20"/>
                <w:szCs w:val="20"/>
              </w:rPr>
              <w:t>в 2024 году – 25268,7 тыс. рублей;</w:t>
            </w:r>
          </w:p>
          <w:p w14:paraId="00C8A352" w14:textId="77777777" w:rsidR="00751A7D" w:rsidRPr="00000FEC" w:rsidRDefault="00751A7D" w:rsidP="00760272">
            <w:pPr>
              <w:ind w:firstLine="709"/>
              <w:jc w:val="both"/>
              <w:rPr>
                <w:sz w:val="20"/>
                <w:szCs w:val="20"/>
              </w:rPr>
            </w:pPr>
            <w:r w:rsidRPr="00000FEC">
              <w:rPr>
                <w:sz w:val="20"/>
                <w:szCs w:val="20"/>
              </w:rPr>
              <w:t>в 2025 году – 25068,7 тыс. рублей;</w:t>
            </w:r>
          </w:p>
          <w:p w14:paraId="2C2E2C66" w14:textId="77777777" w:rsidR="00751A7D" w:rsidRPr="00000FEC" w:rsidRDefault="00751A7D" w:rsidP="00760272">
            <w:pPr>
              <w:ind w:firstLine="709"/>
              <w:jc w:val="both"/>
              <w:rPr>
                <w:sz w:val="20"/>
                <w:szCs w:val="20"/>
              </w:rPr>
            </w:pPr>
            <w:r w:rsidRPr="00000FEC">
              <w:rPr>
                <w:sz w:val="20"/>
                <w:szCs w:val="20"/>
              </w:rPr>
              <w:t>в 2026 - 2030 годах – 125343,5 тыс. рублей;</w:t>
            </w:r>
          </w:p>
          <w:p w14:paraId="026A13F6" w14:textId="77777777" w:rsidR="00751A7D" w:rsidRPr="00000FEC" w:rsidRDefault="00751A7D" w:rsidP="00760272">
            <w:pPr>
              <w:ind w:firstLine="709"/>
              <w:jc w:val="both"/>
              <w:rPr>
                <w:sz w:val="20"/>
                <w:szCs w:val="20"/>
              </w:rPr>
            </w:pPr>
            <w:r w:rsidRPr="00000FEC">
              <w:rPr>
                <w:sz w:val="20"/>
                <w:szCs w:val="20"/>
              </w:rPr>
              <w:t>в 2031 – 2035 годах – 125343,5 тыс. рублей;</w:t>
            </w:r>
          </w:p>
          <w:p w14:paraId="3A8C673F" w14:textId="77777777" w:rsidR="00751A7D" w:rsidRPr="00000FEC" w:rsidRDefault="00751A7D" w:rsidP="00760272">
            <w:pPr>
              <w:ind w:firstLine="709"/>
              <w:jc w:val="both"/>
              <w:rPr>
                <w:sz w:val="20"/>
                <w:szCs w:val="20"/>
              </w:rPr>
            </w:pPr>
            <w:r w:rsidRPr="00000FEC">
              <w:rPr>
                <w:sz w:val="20"/>
                <w:szCs w:val="20"/>
              </w:rPr>
              <w:t>из федерального бюджета – 34084,5 тыс. рублей (7,1 процента), в том числе:</w:t>
            </w:r>
          </w:p>
          <w:p w14:paraId="3761B7CA" w14:textId="77777777" w:rsidR="00751A7D" w:rsidRPr="00000FEC" w:rsidRDefault="00751A7D" w:rsidP="00760272">
            <w:pPr>
              <w:ind w:firstLine="709"/>
              <w:jc w:val="both"/>
              <w:rPr>
                <w:sz w:val="20"/>
                <w:szCs w:val="20"/>
              </w:rPr>
            </w:pPr>
            <w:r w:rsidRPr="00000FEC">
              <w:rPr>
                <w:sz w:val="20"/>
                <w:szCs w:val="20"/>
              </w:rPr>
              <w:t>в 2019 году – 3215,5 тыс. рублей;</w:t>
            </w:r>
          </w:p>
          <w:p w14:paraId="3AD495A7" w14:textId="77777777" w:rsidR="00751A7D" w:rsidRPr="00000FEC" w:rsidRDefault="00751A7D" w:rsidP="00760272">
            <w:pPr>
              <w:ind w:firstLine="709"/>
              <w:jc w:val="both"/>
              <w:rPr>
                <w:sz w:val="20"/>
                <w:szCs w:val="20"/>
              </w:rPr>
            </w:pPr>
            <w:r w:rsidRPr="00000FEC">
              <w:rPr>
                <w:sz w:val="20"/>
                <w:szCs w:val="20"/>
              </w:rPr>
              <w:t>в 2020 году – 1785,3 тыс. рублей;</w:t>
            </w:r>
          </w:p>
          <w:p w14:paraId="087DF645" w14:textId="77777777" w:rsidR="00751A7D" w:rsidRPr="00000FEC" w:rsidRDefault="00751A7D" w:rsidP="00760272">
            <w:pPr>
              <w:ind w:firstLine="709"/>
              <w:jc w:val="both"/>
              <w:rPr>
                <w:sz w:val="20"/>
                <w:szCs w:val="20"/>
              </w:rPr>
            </w:pPr>
            <w:r w:rsidRPr="00000FEC">
              <w:rPr>
                <w:sz w:val="20"/>
                <w:szCs w:val="20"/>
              </w:rPr>
              <w:t>в 2021 году – 3701,4 тыс. рублей;</w:t>
            </w:r>
          </w:p>
          <w:p w14:paraId="635D7D4C" w14:textId="77777777" w:rsidR="00751A7D" w:rsidRPr="00000FEC" w:rsidRDefault="00751A7D" w:rsidP="00760272">
            <w:pPr>
              <w:ind w:firstLine="709"/>
              <w:jc w:val="both"/>
              <w:rPr>
                <w:sz w:val="20"/>
                <w:szCs w:val="20"/>
              </w:rPr>
            </w:pPr>
            <w:r w:rsidRPr="00000FEC">
              <w:rPr>
                <w:sz w:val="20"/>
                <w:szCs w:val="20"/>
              </w:rPr>
              <w:t>в 2022 году – 4170,7 тыс. рублей;</w:t>
            </w:r>
          </w:p>
          <w:p w14:paraId="149CAA59" w14:textId="77777777" w:rsidR="00751A7D" w:rsidRPr="00000FEC" w:rsidRDefault="00751A7D" w:rsidP="00760272">
            <w:pPr>
              <w:ind w:firstLine="709"/>
              <w:jc w:val="both"/>
              <w:rPr>
                <w:sz w:val="20"/>
                <w:szCs w:val="20"/>
              </w:rPr>
            </w:pPr>
            <w:r w:rsidRPr="00000FEC">
              <w:rPr>
                <w:sz w:val="20"/>
                <w:szCs w:val="20"/>
              </w:rPr>
              <w:t>в 2023 году – 1753,2 тыс. рублей;</w:t>
            </w:r>
          </w:p>
          <w:p w14:paraId="593FD4B9" w14:textId="77777777" w:rsidR="00751A7D" w:rsidRPr="00000FEC" w:rsidRDefault="00751A7D" w:rsidP="00760272">
            <w:pPr>
              <w:ind w:firstLine="709"/>
              <w:jc w:val="both"/>
              <w:rPr>
                <w:sz w:val="20"/>
                <w:szCs w:val="20"/>
              </w:rPr>
            </w:pPr>
            <w:r w:rsidRPr="00000FEC">
              <w:rPr>
                <w:sz w:val="20"/>
                <w:szCs w:val="20"/>
              </w:rPr>
              <w:t>в 2024 году – 1828,2 тыс. рублей;</w:t>
            </w:r>
          </w:p>
          <w:p w14:paraId="00D0A67C" w14:textId="77777777" w:rsidR="00751A7D" w:rsidRPr="00000FEC" w:rsidRDefault="00751A7D" w:rsidP="00760272">
            <w:pPr>
              <w:ind w:firstLine="709"/>
              <w:jc w:val="both"/>
              <w:rPr>
                <w:sz w:val="20"/>
                <w:szCs w:val="20"/>
              </w:rPr>
            </w:pPr>
            <w:r w:rsidRPr="00000FEC">
              <w:rPr>
                <w:sz w:val="20"/>
                <w:szCs w:val="20"/>
              </w:rPr>
              <w:t>в 2025 году – 1828,2  тыс. рублей;</w:t>
            </w:r>
          </w:p>
          <w:p w14:paraId="5F8F9E63" w14:textId="77777777" w:rsidR="00751A7D" w:rsidRPr="00000FEC" w:rsidRDefault="00751A7D" w:rsidP="00760272">
            <w:pPr>
              <w:ind w:firstLine="709"/>
              <w:jc w:val="both"/>
              <w:rPr>
                <w:sz w:val="20"/>
                <w:szCs w:val="20"/>
              </w:rPr>
            </w:pPr>
            <w:r w:rsidRPr="00000FEC">
              <w:rPr>
                <w:sz w:val="20"/>
                <w:szCs w:val="20"/>
              </w:rPr>
              <w:t>в 2026 – 2030 годах – 9141,0 тыс. рублей;</w:t>
            </w:r>
          </w:p>
          <w:p w14:paraId="23BC36C7" w14:textId="77777777" w:rsidR="00751A7D" w:rsidRPr="00000FEC" w:rsidRDefault="00751A7D" w:rsidP="00760272">
            <w:pPr>
              <w:ind w:firstLine="709"/>
              <w:jc w:val="both"/>
              <w:rPr>
                <w:sz w:val="20"/>
                <w:szCs w:val="20"/>
              </w:rPr>
            </w:pPr>
            <w:r w:rsidRPr="00000FEC">
              <w:rPr>
                <w:sz w:val="20"/>
                <w:szCs w:val="20"/>
              </w:rPr>
              <w:t>в 2031 – 2035 годах – 9141,0 тыс. рублей.</w:t>
            </w:r>
          </w:p>
          <w:p w14:paraId="068E2412" w14:textId="77777777" w:rsidR="00751A7D" w:rsidRPr="00000FEC" w:rsidRDefault="00751A7D" w:rsidP="00760272">
            <w:pPr>
              <w:ind w:firstLine="709"/>
              <w:jc w:val="both"/>
              <w:rPr>
                <w:sz w:val="20"/>
                <w:szCs w:val="20"/>
              </w:rPr>
            </w:pPr>
            <w:r w:rsidRPr="00000FEC">
              <w:rPr>
                <w:sz w:val="20"/>
                <w:szCs w:val="20"/>
              </w:rPr>
              <w:t>республиканского бюджета Чувашской Республики – 373656,7 тыс. рублей (76,4 процента), в том числе:</w:t>
            </w:r>
          </w:p>
          <w:p w14:paraId="160A8DB9" w14:textId="77777777" w:rsidR="00751A7D" w:rsidRPr="00000FEC" w:rsidRDefault="00751A7D" w:rsidP="00760272">
            <w:pPr>
              <w:ind w:firstLine="709"/>
              <w:jc w:val="both"/>
              <w:rPr>
                <w:sz w:val="20"/>
                <w:szCs w:val="20"/>
              </w:rPr>
            </w:pPr>
            <w:r w:rsidRPr="00000FEC">
              <w:rPr>
                <w:sz w:val="20"/>
                <w:szCs w:val="20"/>
              </w:rPr>
              <w:t>в 2019 году – 23225,6 тыс. рублей;</w:t>
            </w:r>
          </w:p>
          <w:p w14:paraId="2DEBBB1D" w14:textId="77777777" w:rsidR="00751A7D" w:rsidRPr="00000FEC" w:rsidRDefault="00751A7D" w:rsidP="00760272">
            <w:pPr>
              <w:ind w:firstLine="709"/>
              <w:jc w:val="both"/>
              <w:rPr>
                <w:sz w:val="20"/>
                <w:szCs w:val="20"/>
              </w:rPr>
            </w:pPr>
            <w:r w:rsidRPr="00000FEC">
              <w:rPr>
                <w:sz w:val="20"/>
                <w:szCs w:val="20"/>
              </w:rPr>
              <w:t>в 2020 году – 25428,6 тыс. рублей;</w:t>
            </w:r>
          </w:p>
          <w:p w14:paraId="47761742" w14:textId="77777777" w:rsidR="00751A7D" w:rsidRPr="00000FEC" w:rsidRDefault="00751A7D" w:rsidP="00760272">
            <w:pPr>
              <w:ind w:firstLine="709"/>
              <w:jc w:val="both"/>
              <w:rPr>
                <w:sz w:val="20"/>
                <w:szCs w:val="20"/>
              </w:rPr>
            </w:pPr>
            <w:r w:rsidRPr="00000FEC">
              <w:rPr>
                <w:sz w:val="20"/>
                <w:szCs w:val="20"/>
              </w:rPr>
              <w:t>в 2021 году – 46788,1 тыс. рублей;</w:t>
            </w:r>
          </w:p>
          <w:p w14:paraId="18672302" w14:textId="77777777" w:rsidR="00751A7D" w:rsidRPr="00000FEC" w:rsidRDefault="00751A7D" w:rsidP="00760272">
            <w:pPr>
              <w:ind w:firstLine="709"/>
              <w:jc w:val="both"/>
              <w:rPr>
                <w:sz w:val="20"/>
                <w:szCs w:val="20"/>
              </w:rPr>
            </w:pPr>
            <w:r w:rsidRPr="00000FEC">
              <w:rPr>
                <w:sz w:val="20"/>
                <w:szCs w:val="20"/>
              </w:rPr>
              <w:t>в 2022 году – 31382,6 тыс. рублей;</w:t>
            </w:r>
          </w:p>
          <w:p w14:paraId="47B6CA02" w14:textId="77777777" w:rsidR="00751A7D" w:rsidRPr="00000FEC" w:rsidRDefault="00751A7D" w:rsidP="00760272">
            <w:pPr>
              <w:ind w:firstLine="709"/>
              <w:jc w:val="both"/>
              <w:rPr>
                <w:sz w:val="20"/>
                <w:szCs w:val="20"/>
              </w:rPr>
            </w:pPr>
            <w:r w:rsidRPr="00000FEC">
              <w:rPr>
                <w:sz w:val="20"/>
                <w:szCs w:val="20"/>
              </w:rPr>
              <w:t>в 2023 году – 20023,4 тыс. рублей;</w:t>
            </w:r>
          </w:p>
          <w:p w14:paraId="4A70971A" w14:textId="77777777" w:rsidR="00751A7D" w:rsidRPr="00000FEC" w:rsidRDefault="00751A7D" w:rsidP="00760272">
            <w:pPr>
              <w:ind w:firstLine="709"/>
              <w:jc w:val="both"/>
              <w:rPr>
                <w:sz w:val="20"/>
                <w:szCs w:val="20"/>
              </w:rPr>
            </w:pPr>
            <w:r w:rsidRPr="00000FEC">
              <w:rPr>
                <w:sz w:val="20"/>
                <w:szCs w:val="20"/>
              </w:rPr>
              <w:t>в 2024 году – 18900,7 тыс. рублей;</w:t>
            </w:r>
          </w:p>
          <w:p w14:paraId="5C619B42" w14:textId="77777777" w:rsidR="00751A7D" w:rsidRPr="00000FEC" w:rsidRDefault="00751A7D" w:rsidP="00760272">
            <w:pPr>
              <w:ind w:firstLine="709"/>
              <w:jc w:val="both"/>
              <w:rPr>
                <w:sz w:val="20"/>
                <w:szCs w:val="20"/>
              </w:rPr>
            </w:pPr>
            <w:r w:rsidRPr="00000FEC">
              <w:rPr>
                <w:sz w:val="20"/>
                <w:szCs w:val="20"/>
              </w:rPr>
              <w:lastRenderedPageBreak/>
              <w:t>в 2025 году – 18900,7 тыс. рублей;</w:t>
            </w:r>
          </w:p>
          <w:p w14:paraId="278E1283" w14:textId="77777777" w:rsidR="00751A7D" w:rsidRPr="00000FEC" w:rsidRDefault="00751A7D" w:rsidP="00760272">
            <w:pPr>
              <w:ind w:firstLine="709"/>
              <w:jc w:val="both"/>
              <w:rPr>
                <w:sz w:val="20"/>
                <w:szCs w:val="20"/>
              </w:rPr>
            </w:pPr>
            <w:r w:rsidRPr="00000FEC">
              <w:rPr>
                <w:sz w:val="20"/>
                <w:szCs w:val="20"/>
              </w:rPr>
              <w:t>в 2026 – 2030 годах – 94503,5 тыс. рублей;</w:t>
            </w:r>
          </w:p>
          <w:p w14:paraId="1068F5C6" w14:textId="77777777" w:rsidR="00751A7D" w:rsidRPr="00000FEC" w:rsidRDefault="00751A7D" w:rsidP="00760272">
            <w:pPr>
              <w:ind w:firstLine="709"/>
              <w:jc w:val="both"/>
              <w:rPr>
                <w:sz w:val="20"/>
                <w:szCs w:val="20"/>
              </w:rPr>
            </w:pPr>
            <w:r w:rsidRPr="00000FEC">
              <w:rPr>
                <w:sz w:val="20"/>
                <w:szCs w:val="20"/>
              </w:rPr>
              <w:t>в 2031 – 2035 годах – 94503,5 тыс. рублей.</w:t>
            </w:r>
          </w:p>
          <w:p w14:paraId="25A959AA" w14:textId="77777777" w:rsidR="00751A7D" w:rsidRPr="00000FEC" w:rsidRDefault="00751A7D" w:rsidP="00760272">
            <w:pPr>
              <w:ind w:firstLine="709"/>
              <w:jc w:val="both"/>
              <w:rPr>
                <w:sz w:val="20"/>
                <w:szCs w:val="20"/>
              </w:rPr>
            </w:pPr>
            <w:r w:rsidRPr="00000FEC">
              <w:rPr>
                <w:sz w:val="20"/>
                <w:szCs w:val="20"/>
              </w:rPr>
              <w:t>бюджета Аликовского района – 78687,9 тыс. рублей (16,4 процента), в том числе:</w:t>
            </w:r>
          </w:p>
          <w:p w14:paraId="6CE19317" w14:textId="77777777" w:rsidR="00751A7D" w:rsidRPr="00000FEC" w:rsidRDefault="00751A7D" w:rsidP="00760272">
            <w:pPr>
              <w:ind w:firstLine="709"/>
              <w:jc w:val="both"/>
              <w:rPr>
                <w:sz w:val="20"/>
                <w:szCs w:val="20"/>
              </w:rPr>
            </w:pPr>
            <w:r w:rsidRPr="00000FEC">
              <w:rPr>
                <w:sz w:val="20"/>
                <w:szCs w:val="20"/>
              </w:rPr>
              <w:t>в 2019 году – 8886,3 тыс. рублей;</w:t>
            </w:r>
          </w:p>
          <w:p w14:paraId="24D4CC5F" w14:textId="77777777" w:rsidR="00751A7D" w:rsidRPr="00000FEC" w:rsidRDefault="00751A7D" w:rsidP="00760272">
            <w:pPr>
              <w:ind w:firstLine="709"/>
              <w:jc w:val="both"/>
              <w:rPr>
                <w:sz w:val="20"/>
                <w:szCs w:val="20"/>
              </w:rPr>
            </w:pPr>
            <w:r w:rsidRPr="00000FEC">
              <w:rPr>
                <w:sz w:val="20"/>
                <w:szCs w:val="20"/>
              </w:rPr>
              <w:t>в 2020 году – 4840,3 тыс. рублей;</w:t>
            </w:r>
          </w:p>
          <w:p w14:paraId="12B12B76" w14:textId="77777777" w:rsidR="00751A7D" w:rsidRPr="00000FEC" w:rsidRDefault="00751A7D" w:rsidP="00760272">
            <w:pPr>
              <w:ind w:firstLine="709"/>
              <w:jc w:val="both"/>
              <w:rPr>
                <w:sz w:val="20"/>
                <w:szCs w:val="20"/>
              </w:rPr>
            </w:pPr>
            <w:r w:rsidRPr="00000FEC">
              <w:rPr>
                <w:sz w:val="20"/>
                <w:szCs w:val="20"/>
              </w:rPr>
              <w:t>в 2021 году – 4921,5 тыс. рублей;</w:t>
            </w:r>
          </w:p>
          <w:p w14:paraId="31DD0444" w14:textId="77777777" w:rsidR="00751A7D" w:rsidRPr="00000FEC" w:rsidRDefault="00751A7D" w:rsidP="00760272">
            <w:pPr>
              <w:ind w:firstLine="709"/>
              <w:jc w:val="both"/>
              <w:rPr>
                <w:sz w:val="20"/>
                <w:szCs w:val="20"/>
              </w:rPr>
            </w:pPr>
            <w:r w:rsidRPr="00000FEC">
              <w:rPr>
                <w:sz w:val="20"/>
                <w:szCs w:val="20"/>
              </w:rPr>
              <w:t>в 2022 году – 4361,7 тыс. рублей;</w:t>
            </w:r>
          </w:p>
          <w:p w14:paraId="06F9799A" w14:textId="77777777" w:rsidR="00751A7D" w:rsidRPr="00000FEC" w:rsidRDefault="00751A7D" w:rsidP="00760272">
            <w:pPr>
              <w:ind w:firstLine="709"/>
              <w:jc w:val="both"/>
              <w:rPr>
                <w:sz w:val="20"/>
                <w:szCs w:val="20"/>
              </w:rPr>
            </w:pPr>
            <w:r w:rsidRPr="00000FEC">
              <w:rPr>
                <w:sz w:val="20"/>
                <w:szCs w:val="20"/>
              </w:rPr>
              <w:t>в 2023 году – 4502,8 тыс. рублей;</w:t>
            </w:r>
          </w:p>
          <w:p w14:paraId="2BBAB4B4" w14:textId="77777777" w:rsidR="00751A7D" w:rsidRPr="00000FEC" w:rsidRDefault="00751A7D" w:rsidP="00760272">
            <w:pPr>
              <w:ind w:firstLine="709"/>
              <w:jc w:val="both"/>
              <w:rPr>
                <w:sz w:val="20"/>
                <w:szCs w:val="20"/>
              </w:rPr>
            </w:pPr>
            <w:r w:rsidRPr="00000FEC">
              <w:rPr>
                <w:sz w:val="20"/>
                <w:szCs w:val="20"/>
              </w:rPr>
              <w:t>в 2024 году – 4502,8 тыс. рублей;</w:t>
            </w:r>
          </w:p>
          <w:p w14:paraId="34B33A3A" w14:textId="77777777" w:rsidR="00751A7D" w:rsidRPr="00000FEC" w:rsidRDefault="00751A7D" w:rsidP="00760272">
            <w:pPr>
              <w:ind w:firstLine="709"/>
              <w:jc w:val="both"/>
              <w:rPr>
                <w:sz w:val="20"/>
                <w:szCs w:val="20"/>
              </w:rPr>
            </w:pPr>
            <w:r w:rsidRPr="00000FEC">
              <w:rPr>
                <w:sz w:val="20"/>
                <w:szCs w:val="20"/>
              </w:rPr>
              <w:t>в 2025 году – 4302,8 тыс. рублей;</w:t>
            </w:r>
          </w:p>
          <w:p w14:paraId="5ACD9EEE" w14:textId="77777777" w:rsidR="00751A7D" w:rsidRPr="00000FEC" w:rsidRDefault="00751A7D" w:rsidP="00760272">
            <w:pPr>
              <w:ind w:firstLine="709"/>
              <w:jc w:val="both"/>
              <w:rPr>
                <w:sz w:val="20"/>
                <w:szCs w:val="20"/>
              </w:rPr>
            </w:pPr>
            <w:r w:rsidRPr="00000FEC">
              <w:rPr>
                <w:sz w:val="20"/>
                <w:szCs w:val="20"/>
              </w:rPr>
              <w:t>в 2026 – 2030 годах – 21514,0 тыс. рублей;</w:t>
            </w:r>
          </w:p>
          <w:p w14:paraId="1D5704D4" w14:textId="77777777" w:rsidR="00751A7D" w:rsidRPr="00000FEC" w:rsidRDefault="00751A7D" w:rsidP="00760272">
            <w:pPr>
              <w:ind w:firstLine="709"/>
              <w:jc w:val="both"/>
              <w:rPr>
                <w:sz w:val="20"/>
                <w:szCs w:val="20"/>
              </w:rPr>
            </w:pPr>
            <w:r w:rsidRPr="00000FEC">
              <w:rPr>
                <w:sz w:val="20"/>
                <w:szCs w:val="20"/>
              </w:rPr>
              <w:t>в 2031 – 2035 годах – 21514,0 тыс. рублей.</w:t>
            </w:r>
          </w:p>
          <w:p w14:paraId="2E60EFDD" w14:textId="77777777" w:rsidR="00751A7D" w:rsidRPr="00000FEC" w:rsidRDefault="00751A7D" w:rsidP="00760272">
            <w:pPr>
              <w:ind w:firstLine="709"/>
              <w:jc w:val="both"/>
              <w:rPr>
                <w:sz w:val="20"/>
                <w:szCs w:val="20"/>
              </w:rPr>
            </w:pPr>
            <w:r w:rsidRPr="00000FEC">
              <w:rPr>
                <w:sz w:val="20"/>
                <w:szCs w:val="20"/>
              </w:rPr>
              <w:t>бюджетов сельских поселений – 977,6 тыс. рублей (0,2 процента), в том числе:</w:t>
            </w:r>
          </w:p>
          <w:p w14:paraId="57DEC9A0" w14:textId="77777777" w:rsidR="00751A7D" w:rsidRPr="00000FEC" w:rsidRDefault="00751A7D" w:rsidP="00760272">
            <w:pPr>
              <w:ind w:firstLine="709"/>
              <w:jc w:val="both"/>
              <w:rPr>
                <w:sz w:val="20"/>
                <w:szCs w:val="20"/>
              </w:rPr>
            </w:pPr>
            <w:r w:rsidRPr="00000FEC">
              <w:rPr>
                <w:sz w:val="20"/>
                <w:szCs w:val="20"/>
              </w:rPr>
              <w:t>в 2019 году –30,2 тыс. рублей;</w:t>
            </w:r>
          </w:p>
          <w:p w14:paraId="18E9DEE3" w14:textId="77777777" w:rsidR="00751A7D" w:rsidRPr="00000FEC" w:rsidRDefault="00751A7D" w:rsidP="00760272">
            <w:pPr>
              <w:ind w:firstLine="709"/>
              <w:jc w:val="both"/>
              <w:rPr>
                <w:sz w:val="20"/>
                <w:szCs w:val="20"/>
              </w:rPr>
            </w:pPr>
            <w:r w:rsidRPr="00000FEC">
              <w:rPr>
                <w:sz w:val="20"/>
                <w:szCs w:val="20"/>
              </w:rPr>
              <w:t>в 2020 году – 33,4 тыс. рублей;</w:t>
            </w:r>
          </w:p>
          <w:p w14:paraId="5F18632F" w14:textId="77777777" w:rsidR="00751A7D" w:rsidRPr="00000FEC" w:rsidRDefault="00751A7D" w:rsidP="00760272">
            <w:pPr>
              <w:ind w:firstLine="709"/>
              <w:jc w:val="both"/>
              <w:rPr>
                <w:sz w:val="20"/>
                <w:szCs w:val="20"/>
              </w:rPr>
            </w:pPr>
            <w:r w:rsidRPr="00000FEC">
              <w:rPr>
                <w:sz w:val="20"/>
                <w:szCs w:val="20"/>
              </w:rPr>
              <w:t>в 2021 году – 204,0 тыс. рублей;</w:t>
            </w:r>
          </w:p>
          <w:p w14:paraId="45A1EF2B" w14:textId="77777777" w:rsidR="00751A7D" w:rsidRPr="00000FEC" w:rsidRDefault="00751A7D" w:rsidP="00760272">
            <w:pPr>
              <w:ind w:firstLine="709"/>
              <w:jc w:val="both"/>
              <w:rPr>
                <w:sz w:val="20"/>
                <w:szCs w:val="20"/>
              </w:rPr>
            </w:pPr>
            <w:r w:rsidRPr="00000FEC">
              <w:rPr>
                <w:sz w:val="20"/>
                <w:szCs w:val="20"/>
              </w:rPr>
              <w:t>в 2022 году – 473,5 тыс. рублей;</w:t>
            </w:r>
          </w:p>
          <w:p w14:paraId="70613071" w14:textId="77777777" w:rsidR="00751A7D" w:rsidRPr="00000FEC" w:rsidRDefault="00751A7D" w:rsidP="00760272">
            <w:pPr>
              <w:ind w:firstLine="709"/>
              <w:jc w:val="both"/>
              <w:rPr>
                <w:sz w:val="20"/>
                <w:szCs w:val="20"/>
              </w:rPr>
            </w:pPr>
            <w:r w:rsidRPr="00000FEC">
              <w:rPr>
                <w:sz w:val="20"/>
                <w:szCs w:val="20"/>
              </w:rPr>
              <w:t>в 2023 году – 82,0 тыс. рублей;</w:t>
            </w:r>
          </w:p>
          <w:p w14:paraId="5B8C4780" w14:textId="77777777" w:rsidR="00751A7D" w:rsidRPr="00000FEC" w:rsidRDefault="00751A7D" w:rsidP="00760272">
            <w:pPr>
              <w:ind w:firstLine="709"/>
              <w:jc w:val="both"/>
              <w:rPr>
                <w:sz w:val="20"/>
                <w:szCs w:val="20"/>
              </w:rPr>
            </w:pPr>
            <w:r w:rsidRPr="00000FEC">
              <w:rPr>
                <w:sz w:val="20"/>
                <w:szCs w:val="20"/>
              </w:rPr>
              <w:t>в 2024 году – 37,0 тыс. рублей;</w:t>
            </w:r>
          </w:p>
          <w:p w14:paraId="2F9FDB6F" w14:textId="77777777" w:rsidR="00751A7D" w:rsidRPr="00000FEC" w:rsidRDefault="00751A7D" w:rsidP="00760272">
            <w:pPr>
              <w:ind w:firstLine="709"/>
              <w:jc w:val="both"/>
              <w:rPr>
                <w:sz w:val="20"/>
                <w:szCs w:val="20"/>
              </w:rPr>
            </w:pPr>
            <w:r w:rsidRPr="00000FEC">
              <w:rPr>
                <w:sz w:val="20"/>
                <w:szCs w:val="20"/>
              </w:rPr>
              <w:t>в 2025 году – 37,0 тыс. рублей;</w:t>
            </w:r>
          </w:p>
          <w:p w14:paraId="22B1F450" w14:textId="77777777" w:rsidR="00751A7D" w:rsidRPr="00000FEC" w:rsidRDefault="00751A7D" w:rsidP="00760272">
            <w:pPr>
              <w:ind w:firstLine="709"/>
              <w:jc w:val="both"/>
              <w:rPr>
                <w:sz w:val="20"/>
                <w:szCs w:val="20"/>
              </w:rPr>
            </w:pPr>
            <w:r w:rsidRPr="00000FEC">
              <w:rPr>
                <w:sz w:val="20"/>
                <w:szCs w:val="20"/>
              </w:rPr>
              <w:t>в 2026 – 2030 годах – 185,0 тыс. рублей;</w:t>
            </w:r>
          </w:p>
          <w:p w14:paraId="1FF66360" w14:textId="77777777" w:rsidR="00751A7D" w:rsidRPr="00000FEC" w:rsidRDefault="00751A7D" w:rsidP="00760272">
            <w:pPr>
              <w:ind w:firstLine="709"/>
              <w:jc w:val="both"/>
              <w:rPr>
                <w:sz w:val="20"/>
                <w:szCs w:val="20"/>
              </w:rPr>
            </w:pPr>
            <w:r w:rsidRPr="00000FEC">
              <w:rPr>
                <w:sz w:val="20"/>
                <w:szCs w:val="20"/>
              </w:rPr>
              <w:t>в 2031 – 2035 годах – 185,0 тыс. рублей.</w:t>
            </w:r>
          </w:p>
          <w:p w14:paraId="4A4F2A33" w14:textId="77777777" w:rsidR="00751A7D" w:rsidRPr="00000FEC" w:rsidRDefault="00751A7D" w:rsidP="00760272">
            <w:pPr>
              <w:ind w:firstLine="709"/>
              <w:jc w:val="both"/>
              <w:rPr>
                <w:sz w:val="20"/>
                <w:szCs w:val="20"/>
              </w:rPr>
            </w:pPr>
            <w:r w:rsidRPr="00000FEC">
              <w:rPr>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751A7D" w:rsidRPr="00000FEC" w14:paraId="0550084F" w14:textId="77777777" w:rsidTr="00760272">
        <w:tc>
          <w:tcPr>
            <w:tcW w:w="1900" w:type="pct"/>
          </w:tcPr>
          <w:p w14:paraId="1ACCBA72" w14:textId="77777777" w:rsidR="00751A7D" w:rsidRPr="00000FEC" w:rsidRDefault="00751A7D" w:rsidP="00760272">
            <w:pPr>
              <w:ind w:firstLine="709"/>
              <w:jc w:val="both"/>
              <w:rPr>
                <w:sz w:val="20"/>
                <w:szCs w:val="20"/>
              </w:rPr>
            </w:pPr>
          </w:p>
        </w:tc>
        <w:tc>
          <w:tcPr>
            <w:tcW w:w="204" w:type="pct"/>
          </w:tcPr>
          <w:p w14:paraId="3B196C6C" w14:textId="77777777" w:rsidR="00751A7D" w:rsidRPr="00000FEC" w:rsidRDefault="00751A7D" w:rsidP="00760272">
            <w:pPr>
              <w:ind w:firstLine="709"/>
              <w:jc w:val="both"/>
              <w:rPr>
                <w:sz w:val="20"/>
                <w:szCs w:val="20"/>
              </w:rPr>
            </w:pPr>
          </w:p>
        </w:tc>
        <w:tc>
          <w:tcPr>
            <w:tcW w:w="2896" w:type="pct"/>
          </w:tcPr>
          <w:p w14:paraId="5961503D" w14:textId="77777777" w:rsidR="00751A7D" w:rsidRPr="00000FEC" w:rsidRDefault="00751A7D" w:rsidP="00760272">
            <w:pPr>
              <w:ind w:firstLine="709"/>
              <w:jc w:val="both"/>
              <w:rPr>
                <w:sz w:val="20"/>
                <w:szCs w:val="20"/>
              </w:rPr>
            </w:pPr>
          </w:p>
        </w:tc>
      </w:tr>
    </w:tbl>
    <w:p w14:paraId="6A5B7180" w14:textId="77777777" w:rsidR="00751A7D" w:rsidRPr="00000FEC" w:rsidRDefault="00751A7D" w:rsidP="00751A7D">
      <w:pPr>
        <w:ind w:firstLine="709"/>
        <w:jc w:val="both"/>
        <w:rPr>
          <w:sz w:val="20"/>
          <w:szCs w:val="20"/>
        </w:rPr>
      </w:pPr>
      <w:r w:rsidRPr="00000FEC">
        <w:rPr>
          <w:sz w:val="20"/>
          <w:szCs w:val="20"/>
        </w:rPr>
        <w:t>1.2. Приложение №1 к Муниципальной программе изложить в новой редакции согласно Приложению №1.</w:t>
      </w:r>
    </w:p>
    <w:p w14:paraId="511E1B2F" w14:textId="77777777" w:rsidR="00751A7D" w:rsidRPr="00000FEC" w:rsidRDefault="00751A7D" w:rsidP="00751A7D">
      <w:pPr>
        <w:ind w:firstLine="709"/>
        <w:jc w:val="both"/>
        <w:rPr>
          <w:sz w:val="20"/>
          <w:szCs w:val="20"/>
        </w:rPr>
      </w:pPr>
      <w:r w:rsidRPr="00000FEC">
        <w:rPr>
          <w:sz w:val="20"/>
          <w:szCs w:val="20"/>
        </w:rPr>
        <w:t>1.3 Приложение №2 к Муниципальной программе изложить в новой редакции согласно Приложению №2</w:t>
      </w:r>
    </w:p>
    <w:p w14:paraId="0B05B232" w14:textId="77777777" w:rsidR="00751A7D" w:rsidRPr="00000FEC" w:rsidRDefault="00751A7D" w:rsidP="00751A7D">
      <w:pPr>
        <w:ind w:firstLine="709"/>
        <w:jc w:val="both"/>
        <w:rPr>
          <w:sz w:val="20"/>
          <w:szCs w:val="20"/>
        </w:rPr>
      </w:pPr>
      <w:r w:rsidRPr="00000FEC">
        <w:rPr>
          <w:sz w:val="20"/>
          <w:szCs w:val="20"/>
        </w:rPr>
        <w:t>1.4 Приложение № 3 к Муниципальной программе изложить в новой редакции согласно Приложению № 3</w:t>
      </w:r>
    </w:p>
    <w:p w14:paraId="7491CCA7" w14:textId="77777777" w:rsidR="00751A7D" w:rsidRPr="00000FEC" w:rsidRDefault="00751A7D" w:rsidP="00751A7D">
      <w:pPr>
        <w:ind w:firstLine="709"/>
        <w:jc w:val="both"/>
        <w:rPr>
          <w:sz w:val="20"/>
          <w:szCs w:val="20"/>
        </w:rPr>
      </w:pPr>
      <w:r w:rsidRPr="00000FEC">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14:paraId="18650E1E" w14:textId="77777777" w:rsidR="00751A7D" w:rsidRPr="00000FEC" w:rsidRDefault="00751A7D" w:rsidP="00751A7D">
      <w:pPr>
        <w:rPr>
          <w:sz w:val="20"/>
          <w:szCs w:val="20"/>
        </w:rPr>
      </w:pPr>
    </w:p>
    <w:p w14:paraId="77DB5AA7" w14:textId="77777777" w:rsidR="00751A7D" w:rsidRPr="00000FEC" w:rsidRDefault="00751A7D" w:rsidP="00751A7D">
      <w:pPr>
        <w:rPr>
          <w:sz w:val="20"/>
          <w:szCs w:val="20"/>
        </w:rPr>
      </w:pPr>
    </w:p>
    <w:p w14:paraId="3531BCFE" w14:textId="77777777" w:rsidR="00751A7D" w:rsidRPr="00000FEC" w:rsidRDefault="00751A7D" w:rsidP="00751A7D">
      <w:pPr>
        <w:rPr>
          <w:sz w:val="20"/>
          <w:szCs w:val="20"/>
        </w:rPr>
      </w:pPr>
      <w:r w:rsidRPr="00000FEC">
        <w:rPr>
          <w:sz w:val="20"/>
          <w:szCs w:val="20"/>
        </w:rPr>
        <w:t>И.о. главы администрации</w:t>
      </w:r>
    </w:p>
    <w:p w14:paraId="502C2DB8" w14:textId="77777777" w:rsidR="00751A7D" w:rsidRPr="00000FEC" w:rsidRDefault="00751A7D" w:rsidP="00751A7D">
      <w:pPr>
        <w:rPr>
          <w:sz w:val="20"/>
          <w:szCs w:val="20"/>
        </w:rPr>
      </w:pPr>
      <w:r w:rsidRPr="00000FEC">
        <w:rPr>
          <w:sz w:val="20"/>
          <w:szCs w:val="20"/>
        </w:rPr>
        <w:t xml:space="preserve">Аликовского района                                                                                       Л.М. Никитина </w:t>
      </w:r>
    </w:p>
    <w:p w14:paraId="49E2D6B1" w14:textId="77777777" w:rsidR="00751A7D" w:rsidRPr="00000FEC" w:rsidRDefault="00751A7D" w:rsidP="00751A7D">
      <w:pPr>
        <w:rPr>
          <w:sz w:val="20"/>
          <w:szCs w:val="20"/>
        </w:rPr>
      </w:pPr>
    </w:p>
    <w:p w14:paraId="5C61A317" w14:textId="3F5DAC00" w:rsidR="00751A7D" w:rsidRDefault="00751A7D" w:rsidP="00FD5664">
      <w:pPr>
        <w:rPr>
          <w:sz w:val="22"/>
          <w:szCs w:val="22"/>
        </w:rPr>
      </w:pPr>
      <w:r>
        <w:rPr>
          <w:sz w:val="22"/>
          <w:szCs w:val="22"/>
        </w:rPr>
        <w:br w:type="page"/>
      </w:r>
    </w:p>
    <w:p w14:paraId="68BF7362" w14:textId="77777777" w:rsidR="00751A7D" w:rsidRDefault="00751A7D" w:rsidP="00FD5664">
      <w:pPr>
        <w:rPr>
          <w:sz w:val="22"/>
          <w:szCs w:val="22"/>
        </w:rPr>
        <w:sectPr w:rsidR="00751A7D" w:rsidSect="004D2B99">
          <w:headerReference w:type="default" r:id="rId9"/>
          <w:pgSz w:w="11906" w:h="16838"/>
          <w:pgMar w:top="1134" w:right="567" w:bottom="1134" w:left="1701" w:header="0" w:footer="0" w:gutter="0"/>
          <w:cols w:space="720"/>
          <w:noEndnote/>
          <w:docGrid w:linePitch="326"/>
        </w:sectPr>
      </w:pPr>
    </w:p>
    <w:p w14:paraId="298353E9" w14:textId="77777777" w:rsidR="00751A7D" w:rsidRPr="00751A7D" w:rsidRDefault="00751A7D" w:rsidP="00751A7D">
      <w:pPr>
        <w:ind w:firstLine="720"/>
        <w:jc w:val="right"/>
        <w:rPr>
          <w:bCs/>
          <w:sz w:val="20"/>
          <w:szCs w:val="20"/>
        </w:rPr>
      </w:pPr>
      <w:r w:rsidRPr="00751A7D">
        <w:rPr>
          <w:bCs/>
          <w:sz w:val="20"/>
          <w:szCs w:val="20"/>
        </w:rPr>
        <w:lastRenderedPageBreak/>
        <w:t>Приложение № 1</w:t>
      </w:r>
    </w:p>
    <w:p w14:paraId="2E36EB09" w14:textId="77777777" w:rsidR="00751A7D" w:rsidRPr="00751A7D" w:rsidRDefault="00751A7D" w:rsidP="00751A7D">
      <w:pPr>
        <w:ind w:left="9790"/>
        <w:jc w:val="right"/>
        <w:rPr>
          <w:sz w:val="20"/>
          <w:szCs w:val="20"/>
        </w:rPr>
      </w:pPr>
      <w:r w:rsidRPr="00751A7D">
        <w:rPr>
          <w:sz w:val="20"/>
          <w:szCs w:val="20"/>
        </w:rPr>
        <w:t xml:space="preserve">к постановлению администрации </w:t>
      </w:r>
    </w:p>
    <w:p w14:paraId="0BE38680" w14:textId="77777777" w:rsidR="00751A7D" w:rsidRPr="00751A7D" w:rsidRDefault="00751A7D" w:rsidP="00751A7D">
      <w:pPr>
        <w:ind w:left="9790"/>
        <w:jc w:val="right"/>
        <w:rPr>
          <w:sz w:val="20"/>
          <w:szCs w:val="20"/>
        </w:rPr>
      </w:pPr>
      <w:r w:rsidRPr="00751A7D">
        <w:rPr>
          <w:sz w:val="20"/>
          <w:szCs w:val="20"/>
        </w:rPr>
        <w:t>Аликовского района Чувашской Республики</w:t>
      </w:r>
    </w:p>
    <w:p w14:paraId="32AB81E4" w14:textId="77777777" w:rsidR="00751A7D" w:rsidRPr="00751A7D" w:rsidRDefault="00751A7D" w:rsidP="00751A7D">
      <w:pPr>
        <w:ind w:left="9790"/>
        <w:jc w:val="right"/>
        <w:rPr>
          <w:sz w:val="20"/>
          <w:szCs w:val="20"/>
        </w:rPr>
      </w:pPr>
      <w:r w:rsidRPr="00751A7D">
        <w:rPr>
          <w:sz w:val="20"/>
          <w:szCs w:val="20"/>
        </w:rPr>
        <w:t>от 27.07.2022    № 671</w:t>
      </w:r>
    </w:p>
    <w:p w14:paraId="78A2D3CD" w14:textId="77777777" w:rsidR="00751A7D" w:rsidRPr="00751A7D" w:rsidRDefault="00751A7D" w:rsidP="00751A7D">
      <w:pPr>
        <w:ind w:firstLine="720"/>
        <w:jc w:val="right"/>
        <w:rPr>
          <w:sz w:val="20"/>
          <w:szCs w:val="20"/>
        </w:rPr>
      </w:pPr>
      <w:r w:rsidRPr="00751A7D">
        <w:rPr>
          <w:sz w:val="20"/>
          <w:szCs w:val="20"/>
        </w:rPr>
        <w:t>«О внесении изменений в муниципальную программу</w:t>
      </w:r>
    </w:p>
    <w:p w14:paraId="19A466B9" w14:textId="77777777" w:rsidR="00751A7D" w:rsidRPr="00751A7D" w:rsidRDefault="00751A7D" w:rsidP="00751A7D">
      <w:pPr>
        <w:ind w:firstLine="720"/>
        <w:jc w:val="right"/>
        <w:rPr>
          <w:sz w:val="20"/>
          <w:szCs w:val="20"/>
        </w:rPr>
      </w:pPr>
      <w:r w:rsidRPr="00751A7D">
        <w:rPr>
          <w:sz w:val="20"/>
          <w:szCs w:val="20"/>
        </w:rPr>
        <w:t xml:space="preserve"> Аликовского района «Управление муниципальными</w:t>
      </w:r>
    </w:p>
    <w:p w14:paraId="53057570" w14:textId="77777777" w:rsidR="00751A7D" w:rsidRPr="00751A7D" w:rsidRDefault="00751A7D" w:rsidP="00751A7D">
      <w:pPr>
        <w:ind w:firstLine="720"/>
        <w:jc w:val="right"/>
        <w:rPr>
          <w:sz w:val="20"/>
          <w:szCs w:val="20"/>
        </w:rPr>
      </w:pPr>
      <w:r w:rsidRPr="00751A7D">
        <w:rPr>
          <w:sz w:val="20"/>
          <w:szCs w:val="20"/>
        </w:rPr>
        <w:t xml:space="preserve"> финансами и муниципальным долгом </w:t>
      </w:r>
    </w:p>
    <w:p w14:paraId="1377264D" w14:textId="77777777" w:rsidR="00751A7D" w:rsidRPr="00751A7D" w:rsidRDefault="00751A7D" w:rsidP="00751A7D">
      <w:pPr>
        <w:ind w:firstLine="720"/>
        <w:jc w:val="right"/>
        <w:rPr>
          <w:sz w:val="20"/>
          <w:szCs w:val="20"/>
        </w:rPr>
      </w:pPr>
      <w:r w:rsidRPr="00751A7D">
        <w:rPr>
          <w:sz w:val="20"/>
          <w:szCs w:val="20"/>
        </w:rPr>
        <w:t xml:space="preserve">Аликовского района Чувашской Республики» </w:t>
      </w:r>
    </w:p>
    <w:p w14:paraId="5D051EEE" w14:textId="77777777" w:rsidR="00751A7D" w:rsidRPr="00751A7D" w:rsidRDefault="00751A7D" w:rsidP="00751A7D">
      <w:pPr>
        <w:ind w:firstLine="720"/>
        <w:jc w:val="right"/>
        <w:rPr>
          <w:sz w:val="20"/>
          <w:szCs w:val="20"/>
        </w:rPr>
      </w:pPr>
    </w:p>
    <w:p w14:paraId="28806AD4" w14:textId="77777777" w:rsidR="00751A7D" w:rsidRPr="00751A7D" w:rsidRDefault="00751A7D" w:rsidP="00751A7D">
      <w:pPr>
        <w:widowControl w:val="0"/>
        <w:autoSpaceDE w:val="0"/>
        <w:autoSpaceDN w:val="0"/>
        <w:ind w:left="9790"/>
        <w:jc w:val="right"/>
        <w:outlineLvl w:val="1"/>
        <w:rPr>
          <w:color w:val="000000"/>
          <w:sz w:val="20"/>
          <w:szCs w:val="20"/>
        </w:rPr>
      </w:pPr>
      <w:r w:rsidRPr="00751A7D">
        <w:rPr>
          <w:color w:val="000000"/>
          <w:sz w:val="20"/>
          <w:szCs w:val="20"/>
        </w:rPr>
        <w:t>«Приложение № 1</w:t>
      </w:r>
    </w:p>
    <w:p w14:paraId="618EFCBD" w14:textId="77777777" w:rsidR="00751A7D" w:rsidRPr="00751A7D" w:rsidRDefault="00751A7D" w:rsidP="00751A7D">
      <w:pPr>
        <w:widowControl w:val="0"/>
        <w:autoSpaceDE w:val="0"/>
        <w:autoSpaceDN w:val="0"/>
        <w:ind w:left="9790"/>
        <w:jc w:val="right"/>
        <w:rPr>
          <w:color w:val="000000"/>
          <w:sz w:val="20"/>
          <w:szCs w:val="20"/>
        </w:rPr>
      </w:pPr>
      <w:r w:rsidRPr="00751A7D">
        <w:rPr>
          <w:color w:val="000000"/>
          <w:sz w:val="20"/>
          <w:szCs w:val="20"/>
        </w:rPr>
        <w:t>к муниципальной программе</w:t>
      </w:r>
    </w:p>
    <w:p w14:paraId="4582C191" w14:textId="77777777" w:rsidR="00751A7D" w:rsidRPr="00751A7D" w:rsidRDefault="00751A7D" w:rsidP="00751A7D">
      <w:pPr>
        <w:widowControl w:val="0"/>
        <w:autoSpaceDE w:val="0"/>
        <w:autoSpaceDN w:val="0"/>
        <w:ind w:left="9790"/>
        <w:jc w:val="right"/>
        <w:rPr>
          <w:color w:val="000000"/>
          <w:sz w:val="20"/>
          <w:szCs w:val="20"/>
        </w:rPr>
      </w:pPr>
      <w:r w:rsidRPr="00751A7D">
        <w:rPr>
          <w:color w:val="000000"/>
          <w:sz w:val="20"/>
          <w:szCs w:val="20"/>
        </w:rPr>
        <w:t xml:space="preserve"> </w:t>
      </w:r>
      <w:r w:rsidRPr="00751A7D">
        <w:rPr>
          <w:sz w:val="20"/>
          <w:szCs w:val="20"/>
        </w:rPr>
        <w:t>Аликовского района</w:t>
      </w:r>
      <w:r w:rsidRPr="00751A7D">
        <w:rPr>
          <w:color w:val="000000"/>
          <w:sz w:val="20"/>
          <w:szCs w:val="20"/>
        </w:rPr>
        <w:t xml:space="preserve"> Чувашской </w:t>
      </w:r>
    </w:p>
    <w:p w14:paraId="4448A886" w14:textId="77777777" w:rsidR="00751A7D" w:rsidRPr="00751A7D" w:rsidRDefault="00751A7D" w:rsidP="00751A7D">
      <w:pPr>
        <w:widowControl w:val="0"/>
        <w:autoSpaceDE w:val="0"/>
        <w:autoSpaceDN w:val="0"/>
        <w:ind w:left="9790"/>
        <w:jc w:val="right"/>
        <w:rPr>
          <w:color w:val="000000"/>
          <w:sz w:val="20"/>
          <w:szCs w:val="20"/>
        </w:rPr>
      </w:pPr>
      <w:r w:rsidRPr="00751A7D">
        <w:rPr>
          <w:color w:val="000000"/>
          <w:sz w:val="20"/>
          <w:szCs w:val="20"/>
        </w:rPr>
        <w:t xml:space="preserve">Республики «Управление муниципальными </w:t>
      </w:r>
    </w:p>
    <w:p w14:paraId="3275F625" w14:textId="77777777" w:rsidR="00751A7D" w:rsidRPr="00751A7D" w:rsidRDefault="00751A7D" w:rsidP="00751A7D">
      <w:pPr>
        <w:widowControl w:val="0"/>
        <w:autoSpaceDE w:val="0"/>
        <w:autoSpaceDN w:val="0"/>
        <w:ind w:left="9790"/>
        <w:jc w:val="right"/>
        <w:rPr>
          <w:color w:val="000000"/>
          <w:sz w:val="20"/>
          <w:szCs w:val="20"/>
        </w:rPr>
      </w:pPr>
      <w:r w:rsidRPr="00751A7D">
        <w:rPr>
          <w:color w:val="000000"/>
          <w:sz w:val="20"/>
          <w:szCs w:val="20"/>
        </w:rPr>
        <w:t>финансами и муниципальным долгом</w:t>
      </w:r>
    </w:p>
    <w:p w14:paraId="7270BEA2" w14:textId="77777777" w:rsidR="00751A7D" w:rsidRPr="00751A7D" w:rsidRDefault="00751A7D" w:rsidP="00751A7D">
      <w:pPr>
        <w:widowControl w:val="0"/>
        <w:autoSpaceDE w:val="0"/>
        <w:autoSpaceDN w:val="0"/>
        <w:ind w:left="9790"/>
        <w:jc w:val="right"/>
        <w:rPr>
          <w:color w:val="000000"/>
          <w:sz w:val="20"/>
          <w:szCs w:val="20"/>
        </w:rPr>
      </w:pPr>
      <w:r w:rsidRPr="00751A7D">
        <w:rPr>
          <w:sz w:val="20"/>
          <w:szCs w:val="20"/>
        </w:rPr>
        <w:t>Аликовского района</w:t>
      </w:r>
      <w:r w:rsidRPr="00751A7D">
        <w:rPr>
          <w:color w:val="000000"/>
          <w:sz w:val="20"/>
          <w:szCs w:val="20"/>
        </w:rPr>
        <w:t xml:space="preserve"> Чувашской</w:t>
      </w:r>
    </w:p>
    <w:p w14:paraId="6A4E3AD8" w14:textId="77777777" w:rsidR="00751A7D" w:rsidRPr="00751A7D" w:rsidRDefault="00751A7D" w:rsidP="00751A7D">
      <w:pPr>
        <w:widowControl w:val="0"/>
        <w:autoSpaceDE w:val="0"/>
        <w:autoSpaceDN w:val="0"/>
        <w:ind w:left="9790"/>
        <w:jc w:val="right"/>
        <w:rPr>
          <w:color w:val="000000"/>
          <w:sz w:val="20"/>
          <w:szCs w:val="20"/>
        </w:rPr>
      </w:pPr>
      <w:r w:rsidRPr="00751A7D">
        <w:rPr>
          <w:color w:val="000000"/>
          <w:sz w:val="20"/>
          <w:szCs w:val="20"/>
        </w:rPr>
        <w:t xml:space="preserve"> Республики»</w:t>
      </w:r>
    </w:p>
    <w:p w14:paraId="5634632F" w14:textId="77777777" w:rsidR="00751A7D" w:rsidRPr="00751A7D" w:rsidRDefault="00751A7D" w:rsidP="00751A7D">
      <w:pPr>
        <w:widowControl w:val="0"/>
        <w:autoSpaceDE w:val="0"/>
        <w:autoSpaceDN w:val="0"/>
        <w:jc w:val="right"/>
        <w:rPr>
          <w:color w:val="000000"/>
          <w:sz w:val="20"/>
          <w:szCs w:val="20"/>
        </w:rPr>
      </w:pPr>
    </w:p>
    <w:p w14:paraId="32CDDF70" w14:textId="77777777" w:rsidR="00751A7D" w:rsidRPr="00751A7D" w:rsidRDefault="00751A7D" w:rsidP="00751A7D">
      <w:pPr>
        <w:widowControl w:val="0"/>
        <w:autoSpaceDE w:val="0"/>
        <w:autoSpaceDN w:val="0"/>
        <w:jc w:val="center"/>
        <w:rPr>
          <w:b/>
          <w:color w:val="000000"/>
          <w:sz w:val="20"/>
          <w:szCs w:val="20"/>
        </w:rPr>
      </w:pPr>
      <w:bookmarkStart w:id="0" w:name="P884"/>
      <w:bookmarkEnd w:id="0"/>
      <w:r w:rsidRPr="00751A7D">
        <w:rPr>
          <w:b/>
          <w:color w:val="000000"/>
          <w:sz w:val="20"/>
          <w:szCs w:val="20"/>
        </w:rPr>
        <w:t>С В Е Д Е Н И Я</w:t>
      </w:r>
    </w:p>
    <w:p w14:paraId="1F018B9B" w14:textId="77777777" w:rsidR="00751A7D" w:rsidRPr="00751A7D" w:rsidRDefault="00751A7D" w:rsidP="00751A7D">
      <w:pPr>
        <w:widowControl w:val="0"/>
        <w:autoSpaceDE w:val="0"/>
        <w:autoSpaceDN w:val="0"/>
        <w:jc w:val="center"/>
        <w:rPr>
          <w:b/>
          <w:color w:val="000000"/>
          <w:sz w:val="20"/>
          <w:szCs w:val="20"/>
        </w:rPr>
      </w:pPr>
      <w:r w:rsidRPr="00751A7D">
        <w:rPr>
          <w:b/>
          <w:color w:val="000000"/>
          <w:sz w:val="20"/>
          <w:szCs w:val="20"/>
        </w:rPr>
        <w:t xml:space="preserve">о целевых индикаторах и показателях муниципальной программы </w:t>
      </w:r>
      <w:r w:rsidRPr="00751A7D">
        <w:rPr>
          <w:b/>
          <w:sz w:val="20"/>
          <w:szCs w:val="20"/>
        </w:rPr>
        <w:t>Аликовского района</w:t>
      </w:r>
      <w:r w:rsidRPr="00751A7D">
        <w:rPr>
          <w:b/>
          <w:color w:val="000000"/>
          <w:sz w:val="20"/>
          <w:szCs w:val="20"/>
        </w:rPr>
        <w:t xml:space="preserve"> Чувашской Республики </w:t>
      </w:r>
    </w:p>
    <w:p w14:paraId="19556A77" w14:textId="77777777" w:rsidR="00751A7D" w:rsidRPr="00751A7D" w:rsidRDefault="00751A7D" w:rsidP="00751A7D">
      <w:pPr>
        <w:widowControl w:val="0"/>
        <w:autoSpaceDE w:val="0"/>
        <w:autoSpaceDN w:val="0"/>
        <w:jc w:val="center"/>
        <w:rPr>
          <w:b/>
          <w:color w:val="000000"/>
          <w:sz w:val="20"/>
          <w:szCs w:val="20"/>
        </w:rPr>
      </w:pPr>
      <w:r w:rsidRPr="00751A7D">
        <w:rPr>
          <w:b/>
          <w:color w:val="000000"/>
          <w:sz w:val="20"/>
          <w:szCs w:val="20"/>
        </w:rPr>
        <w:t xml:space="preserve">«Управление муниципальными финансами и муниципальным долгом </w:t>
      </w:r>
      <w:r w:rsidRPr="00751A7D">
        <w:rPr>
          <w:b/>
          <w:sz w:val="20"/>
          <w:szCs w:val="20"/>
        </w:rPr>
        <w:t>Аликовского района</w:t>
      </w:r>
      <w:r w:rsidRPr="00751A7D">
        <w:rPr>
          <w:b/>
          <w:color w:val="000000"/>
          <w:sz w:val="20"/>
          <w:szCs w:val="20"/>
        </w:rPr>
        <w:t xml:space="preserve"> Чувашской Республики», </w:t>
      </w:r>
    </w:p>
    <w:p w14:paraId="7CE210B2" w14:textId="77777777" w:rsidR="00751A7D" w:rsidRPr="00751A7D" w:rsidRDefault="00751A7D" w:rsidP="00751A7D">
      <w:pPr>
        <w:widowControl w:val="0"/>
        <w:autoSpaceDE w:val="0"/>
        <w:autoSpaceDN w:val="0"/>
        <w:jc w:val="center"/>
        <w:rPr>
          <w:b/>
          <w:color w:val="000000"/>
          <w:sz w:val="20"/>
          <w:szCs w:val="20"/>
        </w:rPr>
      </w:pPr>
      <w:r w:rsidRPr="00751A7D">
        <w:rPr>
          <w:b/>
          <w:color w:val="000000"/>
          <w:sz w:val="20"/>
          <w:szCs w:val="20"/>
        </w:rPr>
        <w:t xml:space="preserve">подпрограмм муниципальной программы  </w:t>
      </w:r>
      <w:r w:rsidRPr="00751A7D">
        <w:rPr>
          <w:b/>
          <w:sz w:val="20"/>
          <w:szCs w:val="20"/>
        </w:rPr>
        <w:t>Аликовского района</w:t>
      </w:r>
      <w:r w:rsidRPr="00751A7D">
        <w:rPr>
          <w:b/>
          <w:color w:val="000000"/>
          <w:sz w:val="20"/>
          <w:szCs w:val="20"/>
        </w:rPr>
        <w:t xml:space="preserve"> Чувашской Республики и их значениях</w:t>
      </w:r>
    </w:p>
    <w:p w14:paraId="07A78915" w14:textId="77777777" w:rsidR="00751A7D" w:rsidRPr="00751A7D" w:rsidRDefault="00751A7D" w:rsidP="00751A7D">
      <w:pPr>
        <w:widowControl w:val="0"/>
        <w:autoSpaceDE w:val="0"/>
        <w:autoSpaceDN w:val="0"/>
        <w:jc w:val="center"/>
        <w:rPr>
          <w:b/>
          <w:color w:val="000000"/>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357"/>
        <w:gridCol w:w="929"/>
        <w:gridCol w:w="691"/>
        <w:gridCol w:w="717"/>
        <w:gridCol w:w="714"/>
        <w:gridCol w:w="705"/>
        <w:gridCol w:w="691"/>
        <w:gridCol w:w="705"/>
        <w:gridCol w:w="714"/>
        <w:gridCol w:w="717"/>
        <w:gridCol w:w="699"/>
        <w:gridCol w:w="734"/>
        <w:gridCol w:w="731"/>
      </w:tblGrid>
      <w:tr w:rsidR="00751A7D" w:rsidRPr="00751A7D" w14:paraId="685A8864" w14:textId="77777777" w:rsidTr="00760272">
        <w:trPr>
          <w:tblHeader/>
        </w:trPr>
        <w:tc>
          <w:tcPr>
            <w:tcW w:w="140" w:type="pct"/>
            <w:vMerge w:val="restart"/>
          </w:tcPr>
          <w:p w14:paraId="4142AD64" w14:textId="77777777" w:rsidR="00751A7D" w:rsidRPr="00751A7D" w:rsidRDefault="00751A7D" w:rsidP="00760272">
            <w:pPr>
              <w:widowControl w:val="0"/>
              <w:autoSpaceDE w:val="0"/>
              <w:autoSpaceDN w:val="0"/>
              <w:jc w:val="center"/>
              <w:rPr>
                <w:color w:val="000000"/>
                <w:sz w:val="20"/>
                <w:szCs w:val="20"/>
              </w:rPr>
            </w:pPr>
          </w:p>
        </w:tc>
        <w:tc>
          <w:tcPr>
            <w:tcW w:w="1846" w:type="pct"/>
            <w:vMerge w:val="restart"/>
          </w:tcPr>
          <w:p w14:paraId="3602A919"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 xml:space="preserve">Целевой индикатор и показатель </w:t>
            </w:r>
          </w:p>
          <w:p w14:paraId="1F1E00C5"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(наименование)</w:t>
            </w:r>
          </w:p>
        </w:tc>
        <w:tc>
          <w:tcPr>
            <w:tcW w:w="320" w:type="pct"/>
            <w:vMerge w:val="restart"/>
          </w:tcPr>
          <w:p w14:paraId="5D10537E"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Единица измерения</w:t>
            </w:r>
          </w:p>
        </w:tc>
        <w:tc>
          <w:tcPr>
            <w:tcW w:w="2442" w:type="pct"/>
            <w:gridSpan w:val="10"/>
          </w:tcPr>
          <w:p w14:paraId="565FDF0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Значения целевых индикаторов и показателей</w:t>
            </w:r>
          </w:p>
        </w:tc>
        <w:tc>
          <w:tcPr>
            <w:tcW w:w="252" w:type="pct"/>
          </w:tcPr>
          <w:p w14:paraId="36FB78EA" w14:textId="77777777" w:rsidR="00751A7D" w:rsidRPr="00751A7D" w:rsidRDefault="00751A7D" w:rsidP="00760272">
            <w:pPr>
              <w:widowControl w:val="0"/>
              <w:autoSpaceDE w:val="0"/>
              <w:autoSpaceDN w:val="0"/>
              <w:ind w:left="-57" w:right="-57"/>
              <w:jc w:val="center"/>
              <w:rPr>
                <w:color w:val="000000"/>
                <w:sz w:val="20"/>
                <w:szCs w:val="20"/>
              </w:rPr>
            </w:pPr>
          </w:p>
        </w:tc>
      </w:tr>
      <w:tr w:rsidR="00751A7D" w:rsidRPr="00751A7D" w14:paraId="0F7D8564" w14:textId="77777777" w:rsidTr="00760272">
        <w:trPr>
          <w:tblHeader/>
        </w:trPr>
        <w:tc>
          <w:tcPr>
            <w:tcW w:w="140" w:type="pct"/>
            <w:vMerge/>
          </w:tcPr>
          <w:p w14:paraId="742F46EE" w14:textId="77777777" w:rsidR="00751A7D" w:rsidRPr="00751A7D" w:rsidRDefault="00751A7D" w:rsidP="00760272">
            <w:pPr>
              <w:widowControl w:val="0"/>
              <w:autoSpaceDE w:val="0"/>
              <w:autoSpaceDN w:val="0"/>
              <w:jc w:val="center"/>
              <w:rPr>
                <w:color w:val="000000"/>
                <w:sz w:val="20"/>
                <w:szCs w:val="20"/>
              </w:rPr>
            </w:pPr>
          </w:p>
        </w:tc>
        <w:tc>
          <w:tcPr>
            <w:tcW w:w="1846" w:type="pct"/>
            <w:vMerge/>
          </w:tcPr>
          <w:p w14:paraId="54C11A29" w14:textId="77777777" w:rsidR="00751A7D" w:rsidRPr="00751A7D" w:rsidRDefault="00751A7D" w:rsidP="00760272">
            <w:pPr>
              <w:widowControl w:val="0"/>
              <w:autoSpaceDE w:val="0"/>
              <w:autoSpaceDN w:val="0"/>
              <w:jc w:val="center"/>
              <w:rPr>
                <w:color w:val="000000"/>
                <w:sz w:val="20"/>
                <w:szCs w:val="20"/>
              </w:rPr>
            </w:pPr>
          </w:p>
        </w:tc>
        <w:tc>
          <w:tcPr>
            <w:tcW w:w="320" w:type="pct"/>
            <w:vMerge/>
          </w:tcPr>
          <w:p w14:paraId="0F1580EC" w14:textId="77777777" w:rsidR="00751A7D" w:rsidRPr="00751A7D" w:rsidRDefault="00751A7D" w:rsidP="00760272">
            <w:pPr>
              <w:widowControl w:val="0"/>
              <w:autoSpaceDE w:val="0"/>
              <w:autoSpaceDN w:val="0"/>
              <w:jc w:val="center"/>
              <w:rPr>
                <w:color w:val="000000"/>
                <w:sz w:val="20"/>
                <w:szCs w:val="20"/>
              </w:rPr>
            </w:pPr>
          </w:p>
        </w:tc>
        <w:tc>
          <w:tcPr>
            <w:tcW w:w="238" w:type="pct"/>
            <w:shd w:val="clear" w:color="auto" w:fill="auto"/>
          </w:tcPr>
          <w:p w14:paraId="46FF920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2017 </w:t>
            </w:r>
          </w:p>
          <w:p w14:paraId="559234D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7" w:type="pct"/>
            <w:shd w:val="clear" w:color="auto" w:fill="auto"/>
          </w:tcPr>
          <w:p w14:paraId="6502FB1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2018 </w:t>
            </w:r>
          </w:p>
          <w:p w14:paraId="3E66B3E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6" w:type="pct"/>
            <w:shd w:val="clear" w:color="auto" w:fill="auto"/>
          </w:tcPr>
          <w:p w14:paraId="050FD6D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2019 </w:t>
            </w:r>
          </w:p>
          <w:p w14:paraId="4BB1EBF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3" w:type="pct"/>
            <w:shd w:val="clear" w:color="auto" w:fill="auto"/>
          </w:tcPr>
          <w:p w14:paraId="03B6583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2020 </w:t>
            </w:r>
          </w:p>
          <w:p w14:paraId="05632EF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38" w:type="pct"/>
            <w:shd w:val="clear" w:color="auto" w:fill="auto"/>
          </w:tcPr>
          <w:p w14:paraId="490E872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2021 </w:t>
            </w:r>
          </w:p>
          <w:p w14:paraId="4D64154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3" w:type="pct"/>
            <w:shd w:val="clear" w:color="auto" w:fill="auto"/>
          </w:tcPr>
          <w:p w14:paraId="1390EF0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2022 </w:t>
            </w:r>
          </w:p>
          <w:p w14:paraId="3A2FB0A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6" w:type="pct"/>
            <w:shd w:val="clear" w:color="auto" w:fill="auto"/>
          </w:tcPr>
          <w:p w14:paraId="52988B7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2023 </w:t>
            </w:r>
          </w:p>
          <w:p w14:paraId="412C740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7" w:type="pct"/>
            <w:shd w:val="clear" w:color="auto" w:fill="auto"/>
          </w:tcPr>
          <w:p w14:paraId="616B47A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2024 </w:t>
            </w:r>
          </w:p>
          <w:p w14:paraId="6BA8536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41" w:type="pct"/>
            <w:shd w:val="clear" w:color="auto" w:fill="auto"/>
          </w:tcPr>
          <w:p w14:paraId="339403F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2025 </w:t>
            </w:r>
          </w:p>
          <w:p w14:paraId="5069C0A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53" w:type="pct"/>
            <w:shd w:val="clear" w:color="auto" w:fill="auto"/>
          </w:tcPr>
          <w:p w14:paraId="0411766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2030 </w:t>
            </w:r>
          </w:p>
          <w:p w14:paraId="2CF91BA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c>
          <w:tcPr>
            <w:tcW w:w="252" w:type="pct"/>
          </w:tcPr>
          <w:p w14:paraId="6BA77AC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 xml:space="preserve">2035 </w:t>
            </w:r>
          </w:p>
          <w:p w14:paraId="131E610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год</w:t>
            </w:r>
          </w:p>
        </w:tc>
      </w:tr>
    </w:tbl>
    <w:p w14:paraId="5D730F1D" w14:textId="77777777" w:rsidR="00751A7D" w:rsidRPr="006B6FA2" w:rsidRDefault="00751A7D" w:rsidP="00751A7D">
      <w:pPr>
        <w:widowControl w:val="0"/>
        <w:autoSpaceDE w:val="0"/>
        <w:autoSpaceDN w:val="0"/>
        <w:jc w:val="center"/>
        <w:rPr>
          <w:color w:val="000000"/>
          <w:sz w:val="4"/>
          <w:szCs w:val="4"/>
        </w:rPr>
      </w:pPr>
    </w:p>
    <w:p w14:paraId="2217B7CF" w14:textId="77777777" w:rsidR="00751A7D" w:rsidRPr="006B6FA2" w:rsidRDefault="00751A7D" w:rsidP="00751A7D">
      <w:pPr>
        <w:widowControl w:val="0"/>
        <w:spacing w:line="20" w:lineRule="exact"/>
        <w:rPr>
          <w:sz w:val="2"/>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5"/>
        <w:gridCol w:w="5215"/>
        <w:gridCol w:w="1068"/>
        <w:gridCol w:w="688"/>
        <w:gridCol w:w="717"/>
        <w:gridCol w:w="714"/>
        <w:gridCol w:w="702"/>
        <w:gridCol w:w="688"/>
        <w:gridCol w:w="702"/>
        <w:gridCol w:w="714"/>
        <w:gridCol w:w="717"/>
        <w:gridCol w:w="696"/>
        <w:gridCol w:w="743"/>
        <w:gridCol w:w="740"/>
      </w:tblGrid>
      <w:tr w:rsidR="00751A7D" w:rsidRPr="006B6FA2" w14:paraId="424EA13E" w14:textId="77777777" w:rsidTr="00760272">
        <w:trPr>
          <w:tblHeader/>
        </w:trPr>
        <w:tc>
          <w:tcPr>
            <w:tcW w:w="140" w:type="pct"/>
          </w:tcPr>
          <w:p w14:paraId="02F345BD"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1</w:t>
            </w:r>
          </w:p>
        </w:tc>
        <w:tc>
          <w:tcPr>
            <w:tcW w:w="1797" w:type="pct"/>
          </w:tcPr>
          <w:p w14:paraId="49C7065A"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2</w:t>
            </w:r>
          </w:p>
        </w:tc>
        <w:tc>
          <w:tcPr>
            <w:tcW w:w="368" w:type="pct"/>
          </w:tcPr>
          <w:p w14:paraId="734B885B"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3</w:t>
            </w:r>
          </w:p>
        </w:tc>
        <w:tc>
          <w:tcPr>
            <w:tcW w:w="237" w:type="pct"/>
          </w:tcPr>
          <w:p w14:paraId="33BAFDD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4</w:t>
            </w:r>
          </w:p>
        </w:tc>
        <w:tc>
          <w:tcPr>
            <w:tcW w:w="247" w:type="pct"/>
          </w:tcPr>
          <w:p w14:paraId="27A9522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w:t>
            </w:r>
          </w:p>
        </w:tc>
        <w:tc>
          <w:tcPr>
            <w:tcW w:w="246" w:type="pct"/>
          </w:tcPr>
          <w:p w14:paraId="25C1D10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6</w:t>
            </w:r>
          </w:p>
        </w:tc>
        <w:tc>
          <w:tcPr>
            <w:tcW w:w="242" w:type="pct"/>
          </w:tcPr>
          <w:p w14:paraId="177DB79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7</w:t>
            </w:r>
          </w:p>
        </w:tc>
        <w:tc>
          <w:tcPr>
            <w:tcW w:w="237" w:type="pct"/>
          </w:tcPr>
          <w:p w14:paraId="4CF9DE5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8</w:t>
            </w:r>
          </w:p>
        </w:tc>
        <w:tc>
          <w:tcPr>
            <w:tcW w:w="242" w:type="pct"/>
          </w:tcPr>
          <w:p w14:paraId="28D3CDC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9</w:t>
            </w:r>
          </w:p>
        </w:tc>
        <w:tc>
          <w:tcPr>
            <w:tcW w:w="246" w:type="pct"/>
          </w:tcPr>
          <w:p w14:paraId="608A362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w:t>
            </w:r>
          </w:p>
        </w:tc>
        <w:tc>
          <w:tcPr>
            <w:tcW w:w="247" w:type="pct"/>
          </w:tcPr>
          <w:p w14:paraId="314BDDA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11</w:t>
            </w:r>
          </w:p>
        </w:tc>
        <w:tc>
          <w:tcPr>
            <w:tcW w:w="240" w:type="pct"/>
          </w:tcPr>
          <w:p w14:paraId="4683B3C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12</w:t>
            </w:r>
          </w:p>
        </w:tc>
        <w:tc>
          <w:tcPr>
            <w:tcW w:w="256" w:type="pct"/>
          </w:tcPr>
          <w:p w14:paraId="4593A34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13</w:t>
            </w:r>
          </w:p>
        </w:tc>
        <w:tc>
          <w:tcPr>
            <w:tcW w:w="255" w:type="pct"/>
          </w:tcPr>
          <w:p w14:paraId="4BEC463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r>
      <w:tr w:rsidR="00751A7D" w:rsidRPr="006B6FA2" w14:paraId="78A10CBC" w14:textId="77777777" w:rsidTr="00760272">
        <w:trPr>
          <w:trHeight w:val="400"/>
        </w:trPr>
        <w:tc>
          <w:tcPr>
            <w:tcW w:w="5000" w:type="pct"/>
            <w:gridSpan w:val="14"/>
          </w:tcPr>
          <w:p w14:paraId="5D8CABA0" w14:textId="77777777" w:rsidR="00751A7D" w:rsidRPr="00751A7D" w:rsidRDefault="00751A7D" w:rsidP="00760272">
            <w:pPr>
              <w:widowControl w:val="0"/>
              <w:autoSpaceDE w:val="0"/>
              <w:autoSpaceDN w:val="0"/>
              <w:ind w:left="-57" w:right="-57"/>
              <w:jc w:val="center"/>
              <w:outlineLvl w:val="2"/>
              <w:rPr>
                <w:b/>
                <w:color w:val="000000"/>
                <w:sz w:val="20"/>
                <w:szCs w:val="20"/>
              </w:rPr>
            </w:pPr>
            <w:r w:rsidRPr="00751A7D">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751A7D" w:rsidRPr="006B6FA2" w14:paraId="28EFED24" w14:textId="77777777" w:rsidTr="00760272">
        <w:tc>
          <w:tcPr>
            <w:tcW w:w="140" w:type="pct"/>
          </w:tcPr>
          <w:p w14:paraId="557292EA"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1.</w:t>
            </w:r>
          </w:p>
        </w:tc>
        <w:tc>
          <w:tcPr>
            <w:tcW w:w="1797" w:type="pct"/>
          </w:tcPr>
          <w:p w14:paraId="277AF659"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14:paraId="334977EB"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248A461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67AECFE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386A563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627B380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37" w:type="pct"/>
          </w:tcPr>
          <w:p w14:paraId="2C21448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134EBCA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4EA8CCD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3CC7B42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0" w:type="pct"/>
          </w:tcPr>
          <w:p w14:paraId="5456A6F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6" w:type="pct"/>
          </w:tcPr>
          <w:p w14:paraId="1B501C1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5" w:type="pct"/>
          </w:tcPr>
          <w:p w14:paraId="6B514C7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r>
      <w:tr w:rsidR="00751A7D" w:rsidRPr="006B6FA2" w14:paraId="68FFD549" w14:textId="77777777" w:rsidTr="00760272">
        <w:tc>
          <w:tcPr>
            <w:tcW w:w="140" w:type="pct"/>
          </w:tcPr>
          <w:p w14:paraId="17694BA2"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2.</w:t>
            </w:r>
          </w:p>
        </w:tc>
        <w:tc>
          <w:tcPr>
            <w:tcW w:w="1797" w:type="pct"/>
          </w:tcPr>
          <w:p w14:paraId="3D873941" w14:textId="77777777" w:rsidR="00751A7D" w:rsidRPr="00751A7D" w:rsidRDefault="00751A7D" w:rsidP="00760272">
            <w:pPr>
              <w:widowControl w:val="0"/>
              <w:autoSpaceDE w:val="0"/>
              <w:autoSpaceDN w:val="0"/>
              <w:jc w:val="both"/>
              <w:rPr>
                <w:color w:val="000000"/>
                <w:sz w:val="20"/>
                <w:szCs w:val="20"/>
              </w:rPr>
            </w:pPr>
            <w:r w:rsidRPr="00751A7D">
              <w:rPr>
                <w:sz w:val="20"/>
                <w:szCs w:val="20"/>
              </w:rPr>
              <w:t xml:space="preserve">Темп роста налоговых и неналоговых доходов консолидированного бюджета </w:t>
            </w:r>
            <w:r w:rsidRPr="00751A7D">
              <w:rPr>
                <w:color w:val="000000"/>
                <w:sz w:val="20"/>
                <w:szCs w:val="20"/>
              </w:rPr>
              <w:t>Аликовского район</w:t>
            </w:r>
            <w:r w:rsidRPr="00751A7D">
              <w:rPr>
                <w:sz w:val="20"/>
                <w:szCs w:val="20"/>
              </w:rPr>
              <w:t>а (к предыдущему году)</w:t>
            </w:r>
          </w:p>
        </w:tc>
        <w:tc>
          <w:tcPr>
            <w:tcW w:w="368" w:type="pct"/>
          </w:tcPr>
          <w:p w14:paraId="07AC3D52"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75B929E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103,7</w:t>
            </w:r>
          </w:p>
        </w:tc>
        <w:tc>
          <w:tcPr>
            <w:tcW w:w="247" w:type="pct"/>
          </w:tcPr>
          <w:p w14:paraId="5B8AAA0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103,7</w:t>
            </w:r>
          </w:p>
        </w:tc>
        <w:tc>
          <w:tcPr>
            <w:tcW w:w="246" w:type="pct"/>
          </w:tcPr>
          <w:p w14:paraId="71AA10F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104,5</w:t>
            </w:r>
          </w:p>
        </w:tc>
        <w:tc>
          <w:tcPr>
            <w:tcW w:w="242" w:type="pct"/>
          </w:tcPr>
          <w:p w14:paraId="245A54B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103,0</w:t>
            </w:r>
          </w:p>
        </w:tc>
        <w:tc>
          <w:tcPr>
            <w:tcW w:w="237" w:type="pct"/>
          </w:tcPr>
          <w:p w14:paraId="38718B5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103,5</w:t>
            </w:r>
          </w:p>
        </w:tc>
        <w:tc>
          <w:tcPr>
            <w:tcW w:w="242" w:type="pct"/>
          </w:tcPr>
          <w:p w14:paraId="76FB305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103,2</w:t>
            </w:r>
          </w:p>
        </w:tc>
        <w:tc>
          <w:tcPr>
            <w:tcW w:w="246" w:type="pct"/>
          </w:tcPr>
          <w:p w14:paraId="1D79779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103,0</w:t>
            </w:r>
          </w:p>
        </w:tc>
        <w:tc>
          <w:tcPr>
            <w:tcW w:w="247" w:type="pct"/>
          </w:tcPr>
          <w:p w14:paraId="57EE499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103,2</w:t>
            </w:r>
          </w:p>
        </w:tc>
        <w:tc>
          <w:tcPr>
            <w:tcW w:w="240" w:type="pct"/>
          </w:tcPr>
          <w:p w14:paraId="6B8A800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103,6</w:t>
            </w:r>
          </w:p>
        </w:tc>
        <w:tc>
          <w:tcPr>
            <w:tcW w:w="256" w:type="pct"/>
          </w:tcPr>
          <w:p w14:paraId="3B5F23C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103,6</w:t>
            </w:r>
          </w:p>
        </w:tc>
        <w:tc>
          <w:tcPr>
            <w:tcW w:w="255" w:type="pct"/>
          </w:tcPr>
          <w:p w14:paraId="4BED486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103,6</w:t>
            </w:r>
          </w:p>
        </w:tc>
      </w:tr>
      <w:tr w:rsidR="00751A7D" w:rsidRPr="006B6FA2" w14:paraId="30698926" w14:textId="77777777" w:rsidTr="00760272">
        <w:tc>
          <w:tcPr>
            <w:tcW w:w="140" w:type="pct"/>
          </w:tcPr>
          <w:p w14:paraId="39A63600"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3.</w:t>
            </w:r>
          </w:p>
        </w:tc>
        <w:tc>
          <w:tcPr>
            <w:tcW w:w="1797" w:type="pct"/>
          </w:tcPr>
          <w:p w14:paraId="387267BB" w14:textId="77777777" w:rsidR="00751A7D" w:rsidRPr="00751A7D" w:rsidRDefault="00751A7D" w:rsidP="00760272">
            <w:pPr>
              <w:widowControl w:val="0"/>
              <w:autoSpaceDE w:val="0"/>
              <w:autoSpaceDN w:val="0"/>
              <w:jc w:val="both"/>
              <w:rPr>
                <w:sz w:val="20"/>
                <w:szCs w:val="20"/>
              </w:rPr>
            </w:pPr>
            <w:r w:rsidRPr="00751A7D">
              <w:rPr>
                <w:sz w:val="20"/>
                <w:szCs w:val="20"/>
              </w:rPr>
              <w:t xml:space="preserve">Отношение дефицита бюджета </w:t>
            </w:r>
            <w:r w:rsidRPr="00751A7D">
              <w:rPr>
                <w:color w:val="000000"/>
                <w:sz w:val="20"/>
                <w:szCs w:val="20"/>
              </w:rPr>
              <w:t xml:space="preserve">Аликовского района </w:t>
            </w:r>
            <w:r w:rsidRPr="00751A7D">
              <w:rPr>
                <w:sz w:val="20"/>
                <w:szCs w:val="20"/>
              </w:rPr>
              <w:t xml:space="preserve">к доходам бюджета </w:t>
            </w:r>
            <w:r w:rsidRPr="00751A7D">
              <w:rPr>
                <w:color w:val="000000"/>
                <w:sz w:val="20"/>
                <w:szCs w:val="20"/>
              </w:rPr>
              <w:t>Аликовского район</w:t>
            </w:r>
            <w:r w:rsidRPr="00751A7D">
              <w:rPr>
                <w:sz w:val="20"/>
                <w:szCs w:val="20"/>
              </w:rPr>
              <w:t>а (без учета безвозмездных поступлений)</w:t>
            </w:r>
          </w:p>
        </w:tc>
        <w:tc>
          <w:tcPr>
            <w:tcW w:w="368" w:type="pct"/>
          </w:tcPr>
          <w:p w14:paraId="18024096"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2974713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7" w:type="pct"/>
          </w:tcPr>
          <w:p w14:paraId="73272F3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6" w:type="pct"/>
          </w:tcPr>
          <w:p w14:paraId="414AC5E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2" w:type="pct"/>
          </w:tcPr>
          <w:p w14:paraId="6C969A2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37" w:type="pct"/>
          </w:tcPr>
          <w:p w14:paraId="68A50B0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2" w:type="pct"/>
          </w:tcPr>
          <w:p w14:paraId="1EA520B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6" w:type="pct"/>
          </w:tcPr>
          <w:p w14:paraId="3FE54BD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7" w:type="pct"/>
          </w:tcPr>
          <w:p w14:paraId="5A9B9A3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40" w:type="pct"/>
          </w:tcPr>
          <w:p w14:paraId="1E78671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56" w:type="pct"/>
          </w:tcPr>
          <w:p w14:paraId="0C184DF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c>
          <w:tcPr>
            <w:tcW w:w="255" w:type="pct"/>
          </w:tcPr>
          <w:p w14:paraId="1B7346A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w:t>
            </w:r>
          </w:p>
        </w:tc>
      </w:tr>
      <w:tr w:rsidR="00751A7D" w:rsidRPr="006B6FA2" w14:paraId="0B361168" w14:textId="77777777" w:rsidTr="00760272">
        <w:tc>
          <w:tcPr>
            <w:tcW w:w="140" w:type="pct"/>
          </w:tcPr>
          <w:p w14:paraId="5BBF378B"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4.</w:t>
            </w:r>
          </w:p>
        </w:tc>
        <w:tc>
          <w:tcPr>
            <w:tcW w:w="1797" w:type="pct"/>
          </w:tcPr>
          <w:p w14:paraId="51C2A6F0"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14:paraId="338B1E0E"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7B0CC2E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339DB3C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44073C1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6499849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37" w:type="pct"/>
          </w:tcPr>
          <w:p w14:paraId="70816CB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42" w:type="pct"/>
          </w:tcPr>
          <w:p w14:paraId="3033FDE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46" w:type="pct"/>
          </w:tcPr>
          <w:p w14:paraId="55A119F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47" w:type="pct"/>
          </w:tcPr>
          <w:p w14:paraId="206E847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40" w:type="pct"/>
          </w:tcPr>
          <w:p w14:paraId="4ADC40E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56" w:type="pct"/>
          </w:tcPr>
          <w:p w14:paraId="7EB324A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c>
          <w:tcPr>
            <w:tcW w:w="255" w:type="pct"/>
          </w:tcPr>
          <w:p w14:paraId="3991033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50,0</w:t>
            </w:r>
          </w:p>
        </w:tc>
      </w:tr>
      <w:tr w:rsidR="00751A7D" w:rsidRPr="006B6FA2" w14:paraId="36952C3F" w14:textId="77777777" w:rsidTr="00760272">
        <w:tc>
          <w:tcPr>
            <w:tcW w:w="140" w:type="pct"/>
          </w:tcPr>
          <w:p w14:paraId="344678E1"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5.</w:t>
            </w:r>
          </w:p>
        </w:tc>
        <w:tc>
          <w:tcPr>
            <w:tcW w:w="1797" w:type="pct"/>
          </w:tcPr>
          <w:p w14:paraId="0E982F20"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 xml:space="preserve">Отношение объема просроченной задолженности по </w:t>
            </w:r>
            <w:r w:rsidRPr="00751A7D">
              <w:rPr>
                <w:color w:val="000000"/>
                <w:sz w:val="20"/>
                <w:szCs w:val="20"/>
              </w:rPr>
              <w:lastRenderedPageBreak/>
              <w:t>долговым обязательствам Аликовского района к общему объему задолженности по долговым обязательствам Аликовского района</w:t>
            </w:r>
          </w:p>
        </w:tc>
        <w:tc>
          <w:tcPr>
            <w:tcW w:w="368" w:type="pct"/>
          </w:tcPr>
          <w:p w14:paraId="7F549ADD"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lastRenderedPageBreak/>
              <w:t>процентов</w:t>
            </w:r>
          </w:p>
        </w:tc>
        <w:tc>
          <w:tcPr>
            <w:tcW w:w="237" w:type="pct"/>
          </w:tcPr>
          <w:p w14:paraId="6BC611F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28ACDA9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0A49EDC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5133C3D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37" w:type="pct"/>
          </w:tcPr>
          <w:p w14:paraId="49ED9D3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3BB5666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392751D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347AA02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0" w:type="pct"/>
          </w:tcPr>
          <w:p w14:paraId="5F5FFC1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56" w:type="pct"/>
          </w:tcPr>
          <w:p w14:paraId="005625F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55" w:type="pct"/>
          </w:tcPr>
          <w:p w14:paraId="03FA5B8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r>
      <w:tr w:rsidR="00751A7D" w:rsidRPr="006B6FA2" w14:paraId="6A5689F7" w14:textId="77777777" w:rsidTr="00760272">
        <w:tc>
          <w:tcPr>
            <w:tcW w:w="5000" w:type="pct"/>
            <w:gridSpan w:val="14"/>
          </w:tcPr>
          <w:p w14:paraId="13CF4092" w14:textId="77777777" w:rsidR="00751A7D" w:rsidRPr="00751A7D" w:rsidRDefault="00751A7D" w:rsidP="00760272">
            <w:pPr>
              <w:widowControl w:val="0"/>
              <w:autoSpaceDE w:val="0"/>
              <w:autoSpaceDN w:val="0"/>
              <w:ind w:left="-57" w:right="-57"/>
              <w:jc w:val="center"/>
              <w:outlineLvl w:val="3"/>
              <w:rPr>
                <w:b/>
                <w:color w:val="000000"/>
                <w:sz w:val="20"/>
                <w:szCs w:val="20"/>
              </w:rPr>
            </w:pPr>
            <w:r w:rsidRPr="00751A7D">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14:paraId="10ECDFE8" w14:textId="77777777" w:rsidR="00751A7D" w:rsidRPr="00751A7D" w:rsidRDefault="00751A7D" w:rsidP="00760272">
            <w:pPr>
              <w:widowControl w:val="0"/>
              <w:autoSpaceDE w:val="0"/>
              <w:autoSpaceDN w:val="0"/>
              <w:ind w:left="-57" w:right="-57"/>
              <w:jc w:val="center"/>
              <w:outlineLvl w:val="3"/>
              <w:rPr>
                <w:b/>
                <w:color w:val="000000"/>
                <w:sz w:val="20"/>
                <w:szCs w:val="20"/>
              </w:rPr>
            </w:pPr>
            <w:r w:rsidRPr="00751A7D">
              <w:rPr>
                <w:b/>
                <w:color w:val="000000"/>
                <w:sz w:val="20"/>
                <w:szCs w:val="20"/>
              </w:rPr>
              <w:t>Чувашской Республики»</w:t>
            </w:r>
          </w:p>
        </w:tc>
      </w:tr>
      <w:tr w:rsidR="00751A7D" w:rsidRPr="006B6FA2" w14:paraId="6C4D5C75" w14:textId="77777777" w:rsidTr="00760272">
        <w:tc>
          <w:tcPr>
            <w:tcW w:w="140" w:type="pct"/>
          </w:tcPr>
          <w:p w14:paraId="14F7BBE6"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1.</w:t>
            </w:r>
          </w:p>
        </w:tc>
        <w:tc>
          <w:tcPr>
            <w:tcW w:w="1797" w:type="pct"/>
          </w:tcPr>
          <w:p w14:paraId="7EF020FF"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14:paraId="5D2ECA8D"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671D5D0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6C88007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38876E7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3EA48CF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37" w:type="pct"/>
          </w:tcPr>
          <w:p w14:paraId="49C198A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230946B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35EA6F0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7DB1971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0" w:type="pct"/>
          </w:tcPr>
          <w:p w14:paraId="20FE0E6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6" w:type="pct"/>
          </w:tcPr>
          <w:p w14:paraId="4D7B05A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5" w:type="pct"/>
          </w:tcPr>
          <w:p w14:paraId="0394535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r>
      <w:tr w:rsidR="00751A7D" w:rsidRPr="006B6FA2" w14:paraId="3D6F89DF" w14:textId="77777777" w:rsidTr="00760272">
        <w:tc>
          <w:tcPr>
            <w:tcW w:w="140" w:type="pct"/>
          </w:tcPr>
          <w:p w14:paraId="6EE0F561"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2.</w:t>
            </w:r>
          </w:p>
        </w:tc>
        <w:tc>
          <w:tcPr>
            <w:tcW w:w="1797" w:type="pct"/>
          </w:tcPr>
          <w:p w14:paraId="47327443"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Темп роста налоговых и неналоговых доходов бюджета Аликовского района (к предыдущему году)</w:t>
            </w:r>
          </w:p>
        </w:tc>
        <w:tc>
          <w:tcPr>
            <w:tcW w:w="368" w:type="pct"/>
          </w:tcPr>
          <w:p w14:paraId="75A30913"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0AA01CD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103,7</w:t>
            </w:r>
          </w:p>
        </w:tc>
        <w:tc>
          <w:tcPr>
            <w:tcW w:w="247" w:type="pct"/>
          </w:tcPr>
          <w:p w14:paraId="3B7EE5D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103,7</w:t>
            </w:r>
          </w:p>
        </w:tc>
        <w:tc>
          <w:tcPr>
            <w:tcW w:w="246" w:type="pct"/>
          </w:tcPr>
          <w:p w14:paraId="0E43D6A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103,7</w:t>
            </w:r>
          </w:p>
        </w:tc>
        <w:tc>
          <w:tcPr>
            <w:tcW w:w="242" w:type="pct"/>
          </w:tcPr>
          <w:p w14:paraId="5B8F6A7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103,0</w:t>
            </w:r>
          </w:p>
        </w:tc>
        <w:tc>
          <w:tcPr>
            <w:tcW w:w="237" w:type="pct"/>
          </w:tcPr>
          <w:p w14:paraId="27F412E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103,5</w:t>
            </w:r>
          </w:p>
        </w:tc>
        <w:tc>
          <w:tcPr>
            <w:tcW w:w="242" w:type="pct"/>
          </w:tcPr>
          <w:p w14:paraId="5984E55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103,2</w:t>
            </w:r>
          </w:p>
        </w:tc>
        <w:tc>
          <w:tcPr>
            <w:tcW w:w="246" w:type="pct"/>
          </w:tcPr>
          <w:p w14:paraId="5A5EAC1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103,0</w:t>
            </w:r>
          </w:p>
        </w:tc>
        <w:tc>
          <w:tcPr>
            <w:tcW w:w="247" w:type="pct"/>
          </w:tcPr>
          <w:p w14:paraId="7CFBFF3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103,2</w:t>
            </w:r>
          </w:p>
        </w:tc>
        <w:tc>
          <w:tcPr>
            <w:tcW w:w="240" w:type="pct"/>
          </w:tcPr>
          <w:p w14:paraId="6A7B92B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103,6</w:t>
            </w:r>
          </w:p>
        </w:tc>
        <w:tc>
          <w:tcPr>
            <w:tcW w:w="256" w:type="pct"/>
          </w:tcPr>
          <w:p w14:paraId="21B7476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103,6</w:t>
            </w:r>
          </w:p>
        </w:tc>
        <w:tc>
          <w:tcPr>
            <w:tcW w:w="255" w:type="pct"/>
          </w:tcPr>
          <w:p w14:paraId="0F39F4C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103,6</w:t>
            </w:r>
          </w:p>
        </w:tc>
      </w:tr>
      <w:tr w:rsidR="00751A7D" w:rsidRPr="006B6FA2" w14:paraId="6CA80B8D" w14:textId="77777777" w:rsidTr="00760272">
        <w:tc>
          <w:tcPr>
            <w:tcW w:w="140" w:type="pct"/>
          </w:tcPr>
          <w:p w14:paraId="7B091037"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3.</w:t>
            </w:r>
          </w:p>
        </w:tc>
        <w:tc>
          <w:tcPr>
            <w:tcW w:w="1797" w:type="pct"/>
          </w:tcPr>
          <w:p w14:paraId="25C016E0"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14:paraId="553A63D1"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3C143DF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6F99FBE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0162B31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427CC30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37" w:type="pct"/>
          </w:tcPr>
          <w:p w14:paraId="4752EFA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53C0FEF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2E01F1A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1BA0FFD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0" w:type="pct"/>
          </w:tcPr>
          <w:p w14:paraId="0A83C95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6" w:type="pct"/>
          </w:tcPr>
          <w:p w14:paraId="7CCF566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5" w:type="pct"/>
          </w:tcPr>
          <w:p w14:paraId="3932CB2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r>
      <w:tr w:rsidR="00751A7D" w:rsidRPr="006B6FA2" w14:paraId="62F9C4CF" w14:textId="77777777" w:rsidTr="00760272">
        <w:tc>
          <w:tcPr>
            <w:tcW w:w="140" w:type="pct"/>
          </w:tcPr>
          <w:p w14:paraId="05D01A82"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4.</w:t>
            </w:r>
          </w:p>
        </w:tc>
        <w:tc>
          <w:tcPr>
            <w:tcW w:w="1797" w:type="pct"/>
          </w:tcPr>
          <w:p w14:paraId="1B95B17D"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14:paraId="58C6CE18"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5DDD45B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0CC82C8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7661604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10B876B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37" w:type="pct"/>
          </w:tcPr>
          <w:p w14:paraId="0FAE1C9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2" w:type="pct"/>
          </w:tcPr>
          <w:p w14:paraId="258AF6B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6" w:type="pct"/>
          </w:tcPr>
          <w:p w14:paraId="5F269C1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7" w:type="pct"/>
          </w:tcPr>
          <w:p w14:paraId="6740377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40" w:type="pct"/>
          </w:tcPr>
          <w:p w14:paraId="259CA0C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6" w:type="pct"/>
          </w:tcPr>
          <w:p w14:paraId="04D0D64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c>
          <w:tcPr>
            <w:tcW w:w="255" w:type="pct"/>
          </w:tcPr>
          <w:p w14:paraId="5AB8149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100,0</w:t>
            </w:r>
          </w:p>
        </w:tc>
      </w:tr>
      <w:tr w:rsidR="00751A7D" w:rsidRPr="006B6FA2" w14:paraId="74381150" w14:textId="77777777" w:rsidTr="00760272">
        <w:tc>
          <w:tcPr>
            <w:tcW w:w="140" w:type="pct"/>
          </w:tcPr>
          <w:p w14:paraId="230013A4"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5.</w:t>
            </w:r>
          </w:p>
        </w:tc>
        <w:tc>
          <w:tcPr>
            <w:tcW w:w="1797" w:type="pct"/>
          </w:tcPr>
          <w:p w14:paraId="54FE3745"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14:paraId="379B30DA"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57ADEC6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46539AD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1067048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5B25057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37" w:type="pct"/>
          </w:tcPr>
          <w:p w14:paraId="364F3A9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18885C1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4241F45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77485FF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0" w:type="pct"/>
          </w:tcPr>
          <w:p w14:paraId="2E973C5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56" w:type="pct"/>
          </w:tcPr>
          <w:p w14:paraId="7AF2776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55" w:type="pct"/>
          </w:tcPr>
          <w:p w14:paraId="42DB5AD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r>
      <w:tr w:rsidR="00751A7D" w:rsidRPr="006B6FA2" w14:paraId="6D80F294" w14:textId="77777777" w:rsidTr="00760272">
        <w:tc>
          <w:tcPr>
            <w:tcW w:w="140" w:type="pct"/>
          </w:tcPr>
          <w:p w14:paraId="25FD20E7"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6</w:t>
            </w:r>
          </w:p>
        </w:tc>
        <w:tc>
          <w:tcPr>
            <w:tcW w:w="1797" w:type="pct"/>
          </w:tcPr>
          <w:p w14:paraId="7AE3F4B0"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14:paraId="162EFBAD"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тыс. рублей</w:t>
            </w:r>
          </w:p>
        </w:tc>
        <w:tc>
          <w:tcPr>
            <w:tcW w:w="237" w:type="pct"/>
          </w:tcPr>
          <w:p w14:paraId="2379D984" w14:textId="77777777" w:rsidR="00751A7D" w:rsidRPr="00751A7D" w:rsidRDefault="00751A7D" w:rsidP="00760272">
            <w:pPr>
              <w:widowControl w:val="0"/>
              <w:autoSpaceDE w:val="0"/>
              <w:autoSpaceDN w:val="0"/>
              <w:ind w:left="-57" w:right="-57"/>
              <w:jc w:val="center"/>
              <w:rPr>
                <w:color w:val="000000"/>
                <w:sz w:val="20"/>
                <w:szCs w:val="20"/>
              </w:rPr>
            </w:pPr>
          </w:p>
        </w:tc>
        <w:tc>
          <w:tcPr>
            <w:tcW w:w="247" w:type="pct"/>
          </w:tcPr>
          <w:p w14:paraId="149A633D" w14:textId="77777777" w:rsidR="00751A7D" w:rsidRPr="00751A7D" w:rsidRDefault="00751A7D" w:rsidP="00760272">
            <w:pPr>
              <w:widowControl w:val="0"/>
              <w:autoSpaceDE w:val="0"/>
              <w:autoSpaceDN w:val="0"/>
              <w:ind w:left="-57" w:right="-57"/>
              <w:jc w:val="center"/>
              <w:rPr>
                <w:color w:val="000000"/>
                <w:sz w:val="20"/>
                <w:szCs w:val="20"/>
              </w:rPr>
            </w:pPr>
          </w:p>
        </w:tc>
        <w:tc>
          <w:tcPr>
            <w:tcW w:w="246" w:type="pct"/>
          </w:tcPr>
          <w:p w14:paraId="01DDDD2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377ABBC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37" w:type="pct"/>
          </w:tcPr>
          <w:p w14:paraId="7A8360A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1D1F7B20"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5BC344BA" w14:textId="77777777" w:rsidR="00751A7D" w:rsidRPr="00751A7D" w:rsidRDefault="00751A7D" w:rsidP="00760272">
            <w:pPr>
              <w:widowControl w:val="0"/>
              <w:autoSpaceDE w:val="0"/>
              <w:autoSpaceDN w:val="0"/>
              <w:ind w:left="-57" w:right="-57"/>
              <w:jc w:val="center"/>
              <w:rPr>
                <w:color w:val="000000"/>
                <w:sz w:val="20"/>
                <w:szCs w:val="20"/>
              </w:rPr>
            </w:pPr>
          </w:p>
        </w:tc>
        <w:tc>
          <w:tcPr>
            <w:tcW w:w="247" w:type="pct"/>
          </w:tcPr>
          <w:p w14:paraId="6D30860F" w14:textId="77777777" w:rsidR="00751A7D" w:rsidRPr="00751A7D" w:rsidRDefault="00751A7D" w:rsidP="00760272">
            <w:pPr>
              <w:widowControl w:val="0"/>
              <w:autoSpaceDE w:val="0"/>
              <w:autoSpaceDN w:val="0"/>
              <w:ind w:left="-57" w:right="-57"/>
              <w:jc w:val="center"/>
              <w:rPr>
                <w:color w:val="000000"/>
                <w:sz w:val="20"/>
                <w:szCs w:val="20"/>
              </w:rPr>
            </w:pPr>
          </w:p>
        </w:tc>
        <w:tc>
          <w:tcPr>
            <w:tcW w:w="240" w:type="pct"/>
          </w:tcPr>
          <w:p w14:paraId="7993DC44" w14:textId="77777777" w:rsidR="00751A7D" w:rsidRPr="00751A7D" w:rsidRDefault="00751A7D" w:rsidP="00760272">
            <w:pPr>
              <w:widowControl w:val="0"/>
              <w:autoSpaceDE w:val="0"/>
              <w:autoSpaceDN w:val="0"/>
              <w:ind w:left="-57" w:right="-57"/>
              <w:jc w:val="center"/>
              <w:rPr>
                <w:color w:val="000000"/>
                <w:sz w:val="20"/>
                <w:szCs w:val="20"/>
              </w:rPr>
            </w:pPr>
          </w:p>
        </w:tc>
        <w:tc>
          <w:tcPr>
            <w:tcW w:w="256" w:type="pct"/>
          </w:tcPr>
          <w:p w14:paraId="38760F6B" w14:textId="77777777" w:rsidR="00751A7D" w:rsidRPr="00751A7D" w:rsidRDefault="00751A7D" w:rsidP="00760272">
            <w:pPr>
              <w:widowControl w:val="0"/>
              <w:autoSpaceDE w:val="0"/>
              <w:autoSpaceDN w:val="0"/>
              <w:ind w:left="-57" w:right="-57"/>
              <w:jc w:val="center"/>
              <w:rPr>
                <w:color w:val="000000"/>
                <w:sz w:val="20"/>
                <w:szCs w:val="20"/>
              </w:rPr>
            </w:pPr>
          </w:p>
        </w:tc>
        <w:tc>
          <w:tcPr>
            <w:tcW w:w="255" w:type="pct"/>
          </w:tcPr>
          <w:p w14:paraId="243A594F" w14:textId="77777777" w:rsidR="00751A7D" w:rsidRPr="00751A7D" w:rsidRDefault="00751A7D" w:rsidP="00760272">
            <w:pPr>
              <w:widowControl w:val="0"/>
              <w:autoSpaceDE w:val="0"/>
              <w:autoSpaceDN w:val="0"/>
              <w:ind w:left="-57" w:right="-57"/>
              <w:jc w:val="center"/>
              <w:rPr>
                <w:color w:val="000000"/>
                <w:sz w:val="20"/>
                <w:szCs w:val="20"/>
              </w:rPr>
            </w:pPr>
          </w:p>
        </w:tc>
      </w:tr>
      <w:tr w:rsidR="00751A7D" w:rsidRPr="006B6FA2" w14:paraId="75891CCE" w14:textId="77777777" w:rsidTr="00760272">
        <w:tc>
          <w:tcPr>
            <w:tcW w:w="140" w:type="pct"/>
          </w:tcPr>
          <w:p w14:paraId="06E71187"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7</w:t>
            </w:r>
          </w:p>
        </w:tc>
        <w:tc>
          <w:tcPr>
            <w:tcW w:w="1797" w:type="pct"/>
          </w:tcPr>
          <w:p w14:paraId="699821F6"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14:paraId="0C5BC3DF"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тыс. рублей</w:t>
            </w:r>
          </w:p>
        </w:tc>
        <w:tc>
          <w:tcPr>
            <w:tcW w:w="237" w:type="pct"/>
          </w:tcPr>
          <w:p w14:paraId="3775EBE6" w14:textId="77777777" w:rsidR="00751A7D" w:rsidRPr="00751A7D" w:rsidRDefault="00751A7D" w:rsidP="00760272">
            <w:pPr>
              <w:widowControl w:val="0"/>
              <w:autoSpaceDE w:val="0"/>
              <w:autoSpaceDN w:val="0"/>
              <w:ind w:left="-57" w:right="-57"/>
              <w:jc w:val="center"/>
              <w:rPr>
                <w:color w:val="000000"/>
                <w:sz w:val="20"/>
                <w:szCs w:val="20"/>
              </w:rPr>
            </w:pPr>
          </w:p>
        </w:tc>
        <w:tc>
          <w:tcPr>
            <w:tcW w:w="247" w:type="pct"/>
          </w:tcPr>
          <w:p w14:paraId="41E79EA3" w14:textId="77777777" w:rsidR="00751A7D" w:rsidRPr="00751A7D" w:rsidRDefault="00751A7D" w:rsidP="00760272">
            <w:pPr>
              <w:widowControl w:val="0"/>
              <w:autoSpaceDE w:val="0"/>
              <w:autoSpaceDN w:val="0"/>
              <w:ind w:left="-57" w:right="-57"/>
              <w:jc w:val="center"/>
              <w:rPr>
                <w:color w:val="000000"/>
                <w:sz w:val="20"/>
                <w:szCs w:val="20"/>
              </w:rPr>
            </w:pPr>
          </w:p>
        </w:tc>
        <w:tc>
          <w:tcPr>
            <w:tcW w:w="246" w:type="pct"/>
          </w:tcPr>
          <w:p w14:paraId="6DBDA30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1F23951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37" w:type="pct"/>
          </w:tcPr>
          <w:p w14:paraId="331B5585"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3AAC91B4"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095E7DB0" w14:textId="77777777" w:rsidR="00751A7D" w:rsidRPr="00751A7D" w:rsidRDefault="00751A7D" w:rsidP="00760272">
            <w:pPr>
              <w:widowControl w:val="0"/>
              <w:autoSpaceDE w:val="0"/>
              <w:autoSpaceDN w:val="0"/>
              <w:ind w:left="-57" w:right="-57"/>
              <w:jc w:val="center"/>
              <w:rPr>
                <w:color w:val="000000"/>
                <w:sz w:val="20"/>
                <w:szCs w:val="20"/>
              </w:rPr>
            </w:pPr>
          </w:p>
        </w:tc>
        <w:tc>
          <w:tcPr>
            <w:tcW w:w="247" w:type="pct"/>
          </w:tcPr>
          <w:p w14:paraId="09086D82" w14:textId="77777777" w:rsidR="00751A7D" w:rsidRPr="00751A7D" w:rsidRDefault="00751A7D" w:rsidP="00760272">
            <w:pPr>
              <w:widowControl w:val="0"/>
              <w:autoSpaceDE w:val="0"/>
              <w:autoSpaceDN w:val="0"/>
              <w:ind w:left="-57" w:right="-57"/>
              <w:jc w:val="center"/>
              <w:rPr>
                <w:color w:val="000000"/>
                <w:sz w:val="20"/>
                <w:szCs w:val="20"/>
              </w:rPr>
            </w:pPr>
          </w:p>
        </w:tc>
        <w:tc>
          <w:tcPr>
            <w:tcW w:w="240" w:type="pct"/>
          </w:tcPr>
          <w:p w14:paraId="235DB9EB" w14:textId="77777777" w:rsidR="00751A7D" w:rsidRPr="00751A7D" w:rsidRDefault="00751A7D" w:rsidP="00760272">
            <w:pPr>
              <w:widowControl w:val="0"/>
              <w:autoSpaceDE w:val="0"/>
              <w:autoSpaceDN w:val="0"/>
              <w:ind w:left="-57" w:right="-57"/>
              <w:jc w:val="center"/>
              <w:rPr>
                <w:color w:val="000000"/>
                <w:sz w:val="20"/>
                <w:szCs w:val="20"/>
              </w:rPr>
            </w:pPr>
          </w:p>
        </w:tc>
        <w:tc>
          <w:tcPr>
            <w:tcW w:w="256" w:type="pct"/>
          </w:tcPr>
          <w:p w14:paraId="5DB22DDB" w14:textId="77777777" w:rsidR="00751A7D" w:rsidRPr="00751A7D" w:rsidRDefault="00751A7D" w:rsidP="00760272">
            <w:pPr>
              <w:widowControl w:val="0"/>
              <w:autoSpaceDE w:val="0"/>
              <w:autoSpaceDN w:val="0"/>
              <w:ind w:left="-57" w:right="-57"/>
              <w:jc w:val="center"/>
              <w:rPr>
                <w:color w:val="000000"/>
                <w:sz w:val="20"/>
                <w:szCs w:val="20"/>
              </w:rPr>
            </w:pPr>
          </w:p>
        </w:tc>
        <w:tc>
          <w:tcPr>
            <w:tcW w:w="255" w:type="pct"/>
          </w:tcPr>
          <w:p w14:paraId="17962153" w14:textId="77777777" w:rsidR="00751A7D" w:rsidRPr="00751A7D" w:rsidRDefault="00751A7D" w:rsidP="00760272">
            <w:pPr>
              <w:widowControl w:val="0"/>
              <w:autoSpaceDE w:val="0"/>
              <w:autoSpaceDN w:val="0"/>
              <w:ind w:left="-57" w:right="-57"/>
              <w:jc w:val="center"/>
              <w:rPr>
                <w:color w:val="000000"/>
                <w:sz w:val="20"/>
                <w:szCs w:val="20"/>
              </w:rPr>
            </w:pPr>
          </w:p>
        </w:tc>
      </w:tr>
      <w:tr w:rsidR="00751A7D" w:rsidRPr="006B6FA2" w14:paraId="7640EE5C" w14:textId="77777777" w:rsidTr="00760272">
        <w:tc>
          <w:tcPr>
            <w:tcW w:w="140" w:type="pct"/>
          </w:tcPr>
          <w:p w14:paraId="2822F8C2"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8</w:t>
            </w:r>
          </w:p>
        </w:tc>
        <w:tc>
          <w:tcPr>
            <w:tcW w:w="1797" w:type="pct"/>
          </w:tcPr>
          <w:p w14:paraId="60ADEFEF" w14:textId="77777777" w:rsidR="00751A7D" w:rsidRPr="00751A7D" w:rsidRDefault="00751A7D" w:rsidP="00760272">
            <w:pPr>
              <w:rPr>
                <w:sz w:val="20"/>
                <w:szCs w:val="20"/>
              </w:rPr>
            </w:pPr>
            <w:r w:rsidRPr="00751A7D">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14:paraId="0BDA8C47" w14:textId="77777777" w:rsidR="00751A7D" w:rsidRPr="00751A7D" w:rsidRDefault="00751A7D" w:rsidP="00760272">
            <w:pPr>
              <w:rPr>
                <w:sz w:val="20"/>
                <w:szCs w:val="20"/>
              </w:rPr>
            </w:pPr>
            <w:r w:rsidRPr="00751A7D">
              <w:rPr>
                <w:sz w:val="20"/>
                <w:szCs w:val="20"/>
              </w:rPr>
              <w:t>тыс.               рублей</w:t>
            </w:r>
          </w:p>
        </w:tc>
        <w:tc>
          <w:tcPr>
            <w:tcW w:w="237" w:type="pct"/>
          </w:tcPr>
          <w:p w14:paraId="5A443B36" w14:textId="77777777" w:rsidR="00751A7D" w:rsidRPr="00751A7D" w:rsidRDefault="00751A7D" w:rsidP="00760272">
            <w:pPr>
              <w:widowControl w:val="0"/>
              <w:autoSpaceDE w:val="0"/>
              <w:autoSpaceDN w:val="0"/>
              <w:ind w:left="-57" w:right="-57"/>
              <w:jc w:val="center"/>
              <w:rPr>
                <w:color w:val="000000"/>
                <w:sz w:val="20"/>
                <w:szCs w:val="20"/>
              </w:rPr>
            </w:pPr>
          </w:p>
        </w:tc>
        <w:tc>
          <w:tcPr>
            <w:tcW w:w="247" w:type="pct"/>
          </w:tcPr>
          <w:p w14:paraId="06A06209" w14:textId="77777777" w:rsidR="00751A7D" w:rsidRPr="00751A7D" w:rsidRDefault="00751A7D" w:rsidP="00760272">
            <w:pPr>
              <w:widowControl w:val="0"/>
              <w:autoSpaceDE w:val="0"/>
              <w:autoSpaceDN w:val="0"/>
              <w:ind w:left="-57" w:right="-57"/>
              <w:jc w:val="center"/>
              <w:rPr>
                <w:color w:val="000000"/>
                <w:sz w:val="20"/>
                <w:szCs w:val="20"/>
              </w:rPr>
            </w:pPr>
          </w:p>
        </w:tc>
        <w:tc>
          <w:tcPr>
            <w:tcW w:w="246" w:type="pct"/>
          </w:tcPr>
          <w:p w14:paraId="51DD977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3D08597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37" w:type="pct"/>
          </w:tcPr>
          <w:p w14:paraId="045C1A2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5C63CBF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7B94AA5A" w14:textId="77777777" w:rsidR="00751A7D" w:rsidRPr="00751A7D" w:rsidRDefault="00751A7D" w:rsidP="00760272">
            <w:pPr>
              <w:widowControl w:val="0"/>
              <w:autoSpaceDE w:val="0"/>
              <w:autoSpaceDN w:val="0"/>
              <w:ind w:left="-57" w:right="-57"/>
              <w:jc w:val="center"/>
              <w:rPr>
                <w:color w:val="000000"/>
                <w:sz w:val="20"/>
                <w:szCs w:val="20"/>
              </w:rPr>
            </w:pPr>
          </w:p>
        </w:tc>
        <w:tc>
          <w:tcPr>
            <w:tcW w:w="247" w:type="pct"/>
          </w:tcPr>
          <w:p w14:paraId="115846EB" w14:textId="77777777" w:rsidR="00751A7D" w:rsidRPr="00751A7D" w:rsidRDefault="00751A7D" w:rsidP="00760272">
            <w:pPr>
              <w:widowControl w:val="0"/>
              <w:autoSpaceDE w:val="0"/>
              <w:autoSpaceDN w:val="0"/>
              <w:ind w:left="-57" w:right="-57"/>
              <w:jc w:val="center"/>
              <w:rPr>
                <w:color w:val="000000"/>
                <w:sz w:val="20"/>
                <w:szCs w:val="20"/>
              </w:rPr>
            </w:pPr>
          </w:p>
        </w:tc>
        <w:tc>
          <w:tcPr>
            <w:tcW w:w="240" w:type="pct"/>
          </w:tcPr>
          <w:p w14:paraId="02A5618B" w14:textId="77777777" w:rsidR="00751A7D" w:rsidRPr="00751A7D" w:rsidRDefault="00751A7D" w:rsidP="00760272">
            <w:pPr>
              <w:widowControl w:val="0"/>
              <w:autoSpaceDE w:val="0"/>
              <w:autoSpaceDN w:val="0"/>
              <w:ind w:left="-57" w:right="-57"/>
              <w:jc w:val="center"/>
              <w:rPr>
                <w:color w:val="000000"/>
                <w:sz w:val="20"/>
                <w:szCs w:val="20"/>
              </w:rPr>
            </w:pPr>
          </w:p>
        </w:tc>
        <w:tc>
          <w:tcPr>
            <w:tcW w:w="256" w:type="pct"/>
          </w:tcPr>
          <w:p w14:paraId="1D9BBF81" w14:textId="77777777" w:rsidR="00751A7D" w:rsidRPr="00751A7D" w:rsidRDefault="00751A7D" w:rsidP="00760272">
            <w:pPr>
              <w:widowControl w:val="0"/>
              <w:autoSpaceDE w:val="0"/>
              <w:autoSpaceDN w:val="0"/>
              <w:ind w:left="-57" w:right="-57"/>
              <w:jc w:val="center"/>
              <w:rPr>
                <w:color w:val="000000"/>
                <w:sz w:val="20"/>
                <w:szCs w:val="20"/>
              </w:rPr>
            </w:pPr>
          </w:p>
        </w:tc>
        <w:tc>
          <w:tcPr>
            <w:tcW w:w="255" w:type="pct"/>
          </w:tcPr>
          <w:p w14:paraId="7B0E7F92" w14:textId="77777777" w:rsidR="00751A7D" w:rsidRPr="00751A7D" w:rsidRDefault="00751A7D" w:rsidP="00760272">
            <w:pPr>
              <w:widowControl w:val="0"/>
              <w:autoSpaceDE w:val="0"/>
              <w:autoSpaceDN w:val="0"/>
              <w:ind w:left="-57" w:right="-57"/>
              <w:jc w:val="center"/>
              <w:rPr>
                <w:color w:val="000000"/>
                <w:sz w:val="20"/>
                <w:szCs w:val="20"/>
              </w:rPr>
            </w:pPr>
          </w:p>
        </w:tc>
      </w:tr>
      <w:tr w:rsidR="00751A7D" w:rsidRPr="006B6FA2" w14:paraId="46F6BF6D" w14:textId="77777777" w:rsidTr="00760272">
        <w:tc>
          <w:tcPr>
            <w:tcW w:w="5000" w:type="pct"/>
            <w:gridSpan w:val="14"/>
          </w:tcPr>
          <w:p w14:paraId="34053609" w14:textId="77777777" w:rsidR="00751A7D" w:rsidRPr="00751A7D" w:rsidRDefault="00751A7D" w:rsidP="00760272">
            <w:pPr>
              <w:widowControl w:val="0"/>
              <w:autoSpaceDE w:val="0"/>
              <w:autoSpaceDN w:val="0"/>
              <w:ind w:left="-57" w:right="-57"/>
              <w:jc w:val="center"/>
              <w:outlineLvl w:val="3"/>
              <w:rPr>
                <w:b/>
                <w:color w:val="000000"/>
                <w:sz w:val="20"/>
                <w:szCs w:val="20"/>
              </w:rPr>
            </w:pPr>
            <w:r w:rsidRPr="00751A7D">
              <w:rPr>
                <w:b/>
                <w:color w:val="000000"/>
                <w:sz w:val="20"/>
                <w:szCs w:val="20"/>
              </w:rPr>
              <w:t>Подпрограмма «Повышение эффективности бюджетных расходов Аликовского района Чувашской Республики»</w:t>
            </w:r>
          </w:p>
        </w:tc>
      </w:tr>
      <w:tr w:rsidR="00751A7D" w:rsidRPr="006B6FA2" w14:paraId="5430A928" w14:textId="77777777" w:rsidTr="00760272">
        <w:tc>
          <w:tcPr>
            <w:tcW w:w="140" w:type="pct"/>
          </w:tcPr>
          <w:p w14:paraId="031A8F5E"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lastRenderedPageBreak/>
              <w:t>1.</w:t>
            </w:r>
          </w:p>
        </w:tc>
        <w:tc>
          <w:tcPr>
            <w:tcW w:w="1797" w:type="pct"/>
          </w:tcPr>
          <w:p w14:paraId="2CFAC9AA"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Доля расходов на обслуживание муниципального долга 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14:paraId="2C17414C"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1330D67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7" w:type="pct"/>
          </w:tcPr>
          <w:p w14:paraId="53A0E64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6" w:type="pct"/>
          </w:tcPr>
          <w:p w14:paraId="5EB00BF6"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2" w:type="pct"/>
          </w:tcPr>
          <w:p w14:paraId="22C7BD1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37" w:type="pct"/>
          </w:tcPr>
          <w:p w14:paraId="63AE550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2" w:type="pct"/>
          </w:tcPr>
          <w:p w14:paraId="3200CB6E"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6" w:type="pct"/>
          </w:tcPr>
          <w:p w14:paraId="6389054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7" w:type="pct"/>
          </w:tcPr>
          <w:p w14:paraId="1A9CC8EB"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40" w:type="pct"/>
          </w:tcPr>
          <w:p w14:paraId="0BD49B78"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56" w:type="pct"/>
          </w:tcPr>
          <w:p w14:paraId="765CF1A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c>
          <w:tcPr>
            <w:tcW w:w="255" w:type="pct"/>
          </w:tcPr>
          <w:p w14:paraId="66AE9FA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1,4</w:t>
            </w:r>
          </w:p>
        </w:tc>
      </w:tr>
      <w:tr w:rsidR="00751A7D" w:rsidRPr="006B6FA2" w14:paraId="05840CA0" w14:textId="77777777" w:rsidTr="00760272">
        <w:tc>
          <w:tcPr>
            <w:tcW w:w="140" w:type="pct"/>
          </w:tcPr>
          <w:p w14:paraId="69D6404A"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2.</w:t>
            </w:r>
          </w:p>
        </w:tc>
        <w:tc>
          <w:tcPr>
            <w:tcW w:w="1797" w:type="pct"/>
          </w:tcPr>
          <w:p w14:paraId="5B6D5223" w14:textId="77777777" w:rsidR="00751A7D" w:rsidRPr="00751A7D" w:rsidRDefault="00751A7D" w:rsidP="00760272">
            <w:pPr>
              <w:widowControl w:val="0"/>
              <w:autoSpaceDE w:val="0"/>
              <w:autoSpaceDN w:val="0"/>
              <w:jc w:val="both"/>
              <w:rPr>
                <w:color w:val="000000"/>
                <w:sz w:val="20"/>
                <w:szCs w:val="20"/>
              </w:rPr>
            </w:pPr>
            <w:r w:rsidRPr="00751A7D">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14:paraId="0BF50134" w14:textId="77777777" w:rsidR="00751A7D" w:rsidRPr="00751A7D" w:rsidRDefault="00751A7D" w:rsidP="00760272">
            <w:pPr>
              <w:widowControl w:val="0"/>
              <w:autoSpaceDE w:val="0"/>
              <w:autoSpaceDN w:val="0"/>
              <w:jc w:val="center"/>
              <w:rPr>
                <w:color w:val="000000"/>
                <w:sz w:val="20"/>
                <w:szCs w:val="20"/>
              </w:rPr>
            </w:pPr>
            <w:r w:rsidRPr="00751A7D">
              <w:rPr>
                <w:color w:val="000000"/>
                <w:sz w:val="20"/>
                <w:szCs w:val="20"/>
              </w:rPr>
              <w:t>процентов</w:t>
            </w:r>
          </w:p>
        </w:tc>
        <w:tc>
          <w:tcPr>
            <w:tcW w:w="237" w:type="pct"/>
          </w:tcPr>
          <w:p w14:paraId="513BDE5D"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00CE71A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0AEABB4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6A207C8C"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37" w:type="pct"/>
          </w:tcPr>
          <w:p w14:paraId="7B56EAB3"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2" w:type="pct"/>
          </w:tcPr>
          <w:p w14:paraId="5076C379"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6" w:type="pct"/>
          </w:tcPr>
          <w:p w14:paraId="7735C8E7"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7" w:type="pct"/>
          </w:tcPr>
          <w:p w14:paraId="65693EDA"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40" w:type="pct"/>
          </w:tcPr>
          <w:p w14:paraId="119D11A2"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56" w:type="pct"/>
          </w:tcPr>
          <w:p w14:paraId="51BA1E8F"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c>
          <w:tcPr>
            <w:tcW w:w="255" w:type="pct"/>
          </w:tcPr>
          <w:p w14:paraId="6C334251" w14:textId="77777777" w:rsidR="00751A7D" w:rsidRPr="00751A7D" w:rsidRDefault="00751A7D" w:rsidP="00760272">
            <w:pPr>
              <w:widowControl w:val="0"/>
              <w:autoSpaceDE w:val="0"/>
              <w:autoSpaceDN w:val="0"/>
              <w:ind w:left="-57" w:right="-57"/>
              <w:jc w:val="center"/>
              <w:rPr>
                <w:color w:val="000000"/>
                <w:sz w:val="20"/>
                <w:szCs w:val="20"/>
              </w:rPr>
            </w:pPr>
            <w:r w:rsidRPr="00751A7D">
              <w:rPr>
                <w:color w:val="000000"/>
                <w:sz w:val="20"/>
                <w:szCs w:val="20"/>
              </w:rPr>
              <w:t>0,0</w:t>
            </w:r>
          </w:p>
        </w:tc>
      </w:tr>
      <w:tr w:rsidR="00751A7D" w:rsidRPr="006B6FA2" w14:paraId="6F4C79DD" w14:textId="77777777" w:rsidTr="00760272">
        <w:tc>
          <w:tcPr>
            <w:tcW w:w="140" w:type="pct"/>
          </w:tcPr>
          <w:p w14:paraId="35E4F885" w14:textId="77777777" w:rsidR="00751A7D" w:rsidRPr="00751A7D" w:rsidRDefault="00751A7D" w:rsidP="00760272">
            <w:pPr>
              <w:widowControl w:val="0"/>
              <w:autoSpaceDE w:val="0"/>
              <w:autoSpaceDN w:val="0"/>
              <w:spacing w:line="230" w:lineRule="auto"/>
              <w:jc w:val="center"/>
              <w:rPr>
                <w:color w:val="000000"/>
                <w:sz w:val="20"/>
                <w:szCs w:val="20"/>
              </w:rPr>
            </w:pPr>
            <w:r w:rsidRPr="00751A7D">
              <w:rPr>
                <w:color w:val="000000"/>
                <w:sz w:val="20"/>
                <w:szCs w:val="20"/>
              </w:rPr>
              <w:t>3.</w:t>
            </w:r>
          </w:p>
        </w:tc>
        <w:tc>
          <w:tcPr>
            <w:tcW w:w="1797" w:type="pct"/>
          </w:tcPr>
          <w:p w14:paraId="2C1EC81B" w14:textId="77777777" w:rsidR="00751A7D" w:rsidRPr="00751A7D" w:rsidRDefault="00751A7D" w:rsidP="00760272">
            <w:pPr>
              <w:widowControl w:val="0"/>
              <w:autoSpaceDE w:val="0"/>
              <w:autoSpaceDN w:val="0"/>
              <w:spacing w:line="230" w:lineRule="auto"/>
              <w:jc w:val="both"/>
              <w:rPr>
                <w:color w:val="000000"/>
                <w:sz w:val="20"/>
                <w:szCs w:val="20"/>
              </w:rPr>
            </w:pPr>
            <w:r w:rsidRPr="00751A7D">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14:paraId="33EF79B8" w14:textId="77777777" w:rsidR="00751A7D" w:rsidRPr="00751A7D" w:rsidRDefault="00751A7D" w:rsidP="00760272">
            <w:pPr>
              <w:widowControl w:val="0"/>
              <w:autoSpaceDE w:val="0"/>
              <w:autoSpaceDN w:val="0"/>
              <w:spacing w:line="230" w:lineRule="auto"/>
              <w:jc w:val="center"/>
              <w:rPr>
                <w:color w:val="000000"/>
                <w:sz w:val="20"/>
                <w:szCs w:val="20"/>
              </w:rPr>
            </w:pPr>
            <w:r w:rsidRPr="00751A7D">
              <w:rPr>
                <w:color w:val="000000"/>
                <w:sz w:val="20"/>
                <w:szCs w:val="20"/>
              </w:rPr>
              <w:t>коэффициент</w:t>
            </w:r>
          </w:p>
        </w:tc>
        <w:tc>
          <w:tcPr>
            <w:tcW w:w="237" w:type="pct"/>
          </w:tcPr>
          <w:p w14:paraId="051D4D62"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7" w:type="pct"/>
          </w:tcPr>
          <w:p w14:paraId="502E4B4B"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6" w:type="pct"/>
          </w:tcPr>
          <w:p w14:paraId="1B0B59E9"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2" w:type="pct"/>
          </w:tcPr>
          <w:p w14:paraId="1D84F512"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37" w:type="pct"/>
          </w:tcPr>
          <w:p w14:paraId="10BA7A93"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2" w:type="pct"/>
          </w:tcPr>
          <w:p w14:paraId="5CFD145F"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6" w:type="pct"/>
          </w:tcPr>
          <w:p w14:paraId="7403587A"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7" w:type="pct"/>
          </w:tcPr>
          <w:p w14:paraId="3F66239A"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40" w:type="pct"/>
          </w:tcPr>
          <w:p w14:paraId="4C709859"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56" w:type="pct"/>
          </w:tcPr>
          <w:p w14:paraId="16915A2A"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c>
          <w:tcPr>
            <w:tcW w:w="255" w:type="pct"/>
          </w:tcPr>
          <w:p w14:paraId="613CA9D7"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w:t>
            </w:r>
          </w:p>
        </w:tc>
      </w:tr>
      <w:tr w:rsidR="00751A7D" w:rsidRPr="006B6FA2" w14:paraId="456A6776" w14:textId="77777777" w:rsidTr="00760272">
        <w:tc>
          <w:tcPr>
            <w:tcW w:w="140" w:type="pct"/>
          </w:tcPr>
          <w:p w14:paraId="63EC0E8A" w14:textId="77777777" w:rsidR="00751A7D" w:rsidRPr="00751A7D" w:rsidRDefault="00751A7D" w:rsidP="00760272">
            <w:pPr>
              <w:widowControl w:val="0"/>
              <w:autoSpaceDE w:val="0"/>
              <w:autoSpaceDN w:val="0"/>
              <w:spacing w:line="230" w:lineRule="auto"/>
              <w:jc w:val="center"/>
              <w:rPr>
                <w:color w:val="000000"/>
                <w:sz w:val="20"/>
                <w:szCs w:val="20"/>
              </w:rPr>
            </w:pPr>
            <w:r w:rsidRPr="00751A7D">
              <w:rPr>
                <w:color w:val="000000"/>
                <w:sz w:val="20"/>
                <w:szCs w:val="20"/>
              </w:rPr>
              <w:t>4.</w:t>
            </w:r>
          </w:p>
        </w:tc>
        <w:tc>
          <w:tcPr>
            <w:tcW w:w="1797" w:type="pct"/>
          </w:tcPr>
          <w:p w14:paraId="71F6BCB1" w14:textId="77777777" w:rsidR="00751A7D" w:rsidRPr="00751A7D" w:rsidRDefault="00751A7D" w:rsidP="00760272">
            <w:pPr>
              <w:widowControl w:val="0"/>
              <w:autoSpaceDE w:val="0"/>
              <w:autoSpaceDN w:val="0"/>
              <w:spacing w:line="230" w:lineRule="auto"/>
              <w:jc w:val="both"/>
              <w:rPr>
                <w:color w:val="000000"/>
                <w:sz w:val="20"/>
                <w:szCs w:val="20"/>
              </w:rPr>
            </w:pPr>
            <w:r w:rsidRPr="00751A7D">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14:paraId="21B1B61C" w14:textId="77777777" w:rsidR="00751A7D" w:rsidRPr="00751A7D" w:rsidRDefault="00751A7D" w:rsidP="00760272">
            <w:pPr>
              <w:widowControl w:val="0"/>
              <w:autoSpaceDE w:val="0"/>
              <w:autoSpaceDN w:val="0"/>
              <w:spacing w:line="230" w:lineRule="auto"/>
              <w:jc w:val="center"/>
              <w:rPr>
                <w:color w:val="000000"/>
                <w:sz w:val="20"/>
                <w:szCs w:val="20"/>
              </w:rPr>
            </w:pPr>
            <w:r w:rsidRPr="00751A7D">
              <w:rPr>
                <w:color w:val="000000"/>
                <w:sz w:val="20"/>
                <w:szCs w:val="20"/>
              </w:rPr>
              <w:t>процентов</w:t>
            </w:r>
          </w:p>
        </w:tc>
        <w:tc>
          <w:tcPr>
            <w:tcW w:w="237" w:type="pct"/>
          </w:tcPr>
          <w:p w14:paraId="39A4018D"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63DC4C99"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15736346"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2" w:type="pct"/>
          </w:tcPr>
          <w:p w14:paraId="06B4382B"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37" w:type="pct"/>
          </w:tcPr>
          <w:p w14:paraId="4ADB84E4"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2" w:type="pct"/>
          </w:tcPr>
          <w:p w14:paraId="6285EC4D"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46C73F22"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64CDCA2D"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0" w:type="pct"/>
          </w:tcPr>
          <w:p w14:paraId="45D1FD7C"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56" w:type="pct"/>
          </w:tcPr>
          <w:p w14:paraId="23F64F6C"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55" w:type="pct"/>
          </w:tcPr>
          <w:p w14:paraId="3B519FC0"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r>
      <w:tr w:rsidR="00751A7D" w:rsidRPr="006B6FA2" w14:paraId="7899928F" w14:textId="77777777" w:rsidTr="00760272">
        <w:tc>
          <w:tcPr>
            <w:tcW w:w="140" w:type="pct"/>
          </w:tcPr>
          <w:p w14:paraId="1E0FE420"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5.</w:t>
            </w:r>
          </w:p>
        </w:tc>
        <w:tc>
          <w:tcPr>
            <w:tcW w:w="1797" w:type="pct"/>
          </w:tcPr>
          <w:p w14:paraId="62AF5353" w14:textId="77777777" w:rsidR="00751A7D" w:rsidRPr="00751A7D" w:rsidRDefault="00751A7D" w:rsidP="00760272">
            <w:pPr>
              <w:widowControl w:val="0"/>
              <w:autoSpaceDE w:val="0"/>
              <w:autoSpaceDN w:val="0"/>
              <w:spacing w:line="235" w:lineRule="auto"/>
              <w:jc w:val="both"/>
              <w:rPr>
                <w:color w:val="000000"/>
                <w:sz w:val="20"/>
                <w:szCs w:val="20"/>
              </w:rPr>
            </w:pPr>
            <w:r w:rsidRPr="00751A7D">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14:paraId="7B1C7DBA"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процентов</w:t>
            </w:r>
          </w:p>
        </w:tc>
        <w:tc>
          <w:tcPr>
            <w:tcW w:w="237" w:type="pct"/>
          </w:tcPr>
          <w:p w14:paraId="0F103BF7"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99,0</w:t>
            </w:r>
          </w:p>
        </w:tc>
        <w:tc>
          <w:tcPr>
            <w:tcW w:w="247" w:type="pct"/>
          </w:tcPr>
          <w:p w14:paraId="7CD91BB6"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30092308"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6991C4F1"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37" w:type="pct"/>
          </w:tcPr>
          <w:p w14:paraId="183D45FE"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01B2DF18"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46254993"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1F846C8A"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0" w:type="pct"/>
          </w:tcPr>
          <w:p w14:paraId="3644B656"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6" w:type="pct"/>
          </w:tcPr>
          <w:p w14:paraId="0513D0AC"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5" w:type="pct"/>
          </w:tcPr>
          <w:p w14:paraId="6438F846"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r>
      <w:tr w:rsidR="00751A7D" w:rsidRPr="006B6FA2" w14:paraId="252EC787" w14:textId="77777777" w:rsidTr="00760272">
        <w:tc>
          <w:tcPr>
            <w:tcW w:w="140" w:type="pct"/>
          </w:tcPr>
          <w:p w14:paraId="36985ED4" w14:textId="77777777" w:rsidR="00751A7D" w:rsidRPr="00751A7D" w:rsidRDefault="00751A7D" w:rsidP="00760272">
            <w:pPr>
              <w:widowControl w:val="0"/>
              <w:autoSpaceDE w:val="0"/>
              <w:autoSpaceDN w:val="0"/>
              <w:spacing w:line="230" w:lineRule="auto"/>
              <w:jc w:val="center"/>
              <w:rPr>
                <w:color w:val="000000"/>
                <w:sz w:val="20"/>
                <w:szCs w:val="20"/>
              </w:rPr>
            </w:pPr>
            <w:r w:rsidRPr="00751A7D">
              <w:rPr>
                <w:color w:val="000000"/>
                <w:sz w:val="20"/>
                <w:szCs w:val="20"/>
              </w:rPr>
              <w:t>6.</w:t>
            </w:r>
          </w:p>
        </w:tc>
        <w:tc>
          <w:tcPr>
            <w:tcW w:w="1797" w:type="pct"/>
          </w:tcPr>
          <w:p w14:paraId="0E7AADA1" w14:textId="77777777" w:rsidR="00751A7D" w:rsidRPr="00751A7D" w:rsidRDefault="00751A7D" w:rsidP="00760272">
            <w:pPr>
              <w:widowControl w:val="0"/>
              <w:autoSpaceDE w:val="0"/>
              <w:autoSpaceDN w:val="0"/>
              <w:spacing w:line="230" w:lineRule="auto"/>
              <w:jc w:val="both"/>
              <w:rPr>
                <w:color w:val="000000"/>
                <w:sz w:val="20"/>
                <w:szCs w:val="20"/>
              </w:rPr>
            </w:pPr>
            <w:r w:rsidRPr="00751A7D">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14:paraId="1363BF53" w14:textId="77777777" w:rsidR="00751A7D" w:rsidRPr="00751A7D" w:rsidRDefault="00751A7D" w:rsidP="00760272">
            <w:pPr>
              <w:widowControl w:val="0"/>
              <w:autoSpaceDE w:val="0"/>
              <w:autoSpaceDN w:val="0"/>
              <w:spacing w:line="230" w:lineRule="auto"/>
              <w:jc w:val="center"/>
              <w:rPr>
                <w:color w:val="000000"/>
                <w:sz w:val="20"/>
                <w:szCs w:val="20"/>
              </w:rPr>
            </w:pPr>
            <w:r w:rsidRPr="00751A7D">
              <w:rPr>
                <w:color w:val="000000"/>
                <w:sz w:val="20"/>
                <w:szCs w:val="20"/>
              </w:rPr>
              <w:t>процентов</w:t>
            </w:r>
          </w:p>
        </w:tc>
        <w:tc>
          <w:tcPr>
            <w:tcW w:w="237" w:type="pct"/>
          </w:tcPr>
          <w:p w14:paraId="74AF91B7"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0E760D06"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61DE5640"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2" w:type="pct"/>
          </w:tcPr>
          <w:p w14:paraId="299FC27F"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37" w:type="pct"/>
          </w:tcPr>
          <w:p w14:paraId="70F55587"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2" w:type="pct"/>
          </w:tcPr>
          <w:p w14:paraId="0EDF229E"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213FC391"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263E660C"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0" w:type="pct"/>
          </w:tcPr>
          <w:p w14:paraId="42DDA211"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56" w:type="pct"/>
          </w:tcPr>
          <w:p w14:paraId="4B9F397F"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55" w:type="pct"/>
          </w:tcPr>
          <w:p w14:paraId="366D9661"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r>
      <w:tr w:rsidR="00751A7D" w:rsidRPr="006B6FA2" w14:paraId="0E9705BE" w14:textId="77777777" w:rsidTr="00760272">
        <w:tc>
          <w:tcPr>
            <w:tcW w:w="140" w:type="pct"/>
          </w:tcPr>
          <w:p w14:paraId="0EA95A0A"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7.</w:t>
            </w:r>
          </w:p>
        </w:tc>
        <w:tc>
          <w:tcPr>
            <w:tcW w:w="1797" w:type="pct"/>
          </w:tcPr>
          <w:p w14:paraId="11EFFCDD" w14:textId="77777777" w:rsidR="00751A7D" w:rsidRPr="00751A7D" w:rsidRDefault="00751A7D" w:rsidP="00760272">
            <w:pPr>
              <w:widowControl w:val="0"/>
              <w:autoSpaceDE w:val="0"/>
              <w:autoSpaceDN w:val="0"/>
              <w:spacing w:line="235" w:lineRule="auto"/>
              <w:jc w:val="both"/>
              <w:rPr>
                <w:color w:val="000000"/>
                <w:sz w:val="20"/>
                <w:szCs w:val="20"/>
              </w:rPr>
            </w:pPr>
            <w:r w:rsidRPr="00751A7D">
              <w:rPr>
                <w:sz w:val="20"/>
                <w:szCs w:val="20"/>
              </w:rPr>
              <w:t xml:space="preserve">Доля инвестиционных проектов, включенных в адресную инвестиционную программу </w:t>
            </w:r>
            <w:r w:rsidRPr="00751A7D">
              <w:rPr>
                <w:color w:val="000000"/>
                <w:sz w:val="20"/>
                <w:szCs w:val="20"/>
              </w:rPr>
              <w:t>Аликовского района</w:t>
            </w:r>
            <w:r w:rsidRPr="00751A7D">
              <w:rPr>
                <w:sz w:val="20"/>
                <w:szCs w:val="20"/>
              </w:rPr>
              <w:t>, по которым обеспечено проведение комплексной оценки</w:t>
            </w:r>
          </w:p>
        </w:tc>
        <w:tc>
          <w:tcPr>
            <w:tcW w:w="368" w:type="pct"/>
          </w:tcPr>
          <w:p w14:paraId="3EC46BD9"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37" w:type="pct"/>
          </w:tcPr>
          <w:p w14:paraId="106A3B34"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566DE56C"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51074E87"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2" w:type="pct"/>
          </w:tcPr>
          <w:p w14:paraId="205C7945"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37" w:type="pct"/>
          </w:tcPr>
          <w:p w14:paraId="16A518F2"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2" w:type="pct"/>
          </w:tcPr>
          <w:p w14:paraId="56BABD53"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54FE08F2"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30AA060E"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0" w:type="pct"/>
          </w:tcPr>
          <w:p w14:paraId="05B70E46"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56" w:type="pct"/>
          </w:tcPr>
          <w:p w14:paraId="5AAB35F8"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55" w:type="pct"/>
          </w:tcPr>
          <w:p w14:paraId="7542612E"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r>
      <w:tr w:rsidR="00751A7D" w:rsidRPr="006B6FA2" w14:paraId="46FC79C3" w14:textId="77777777" w:rsidTr="00760272">
        <w:tc>
          <w:tcPr>
            <w:tcW w:w="140" w:type="pct"/>
          </w:tcPr>
          <w:p w14:paraId="52C41061"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8.</w:t>
            </w:r>
          </w:p>
        </w:tc>
        <w:tc>
          <w:tcPr>
            <w:tcW w:w="1797" w:type="pct"/>
          </w:tcPr>
          <w:p w14:paraId="46B54895" w14:textId="77777777" w:rsidR="00751A7D" w:rsidRPr="00751A7D" w:rsidRDefault="00751A7D" w:rsidP="00760272">
            <w:pPr>
              <w:widowControl w:val="0"/>
              <w:autoSpaceDE w:val="0"/>
              <w:autoSpaceDN w:val="0"/>
              <w:spacing w:line="230" w:lineRule="auto"/>
              <w:jc w:val="both"/>
              <w:rPr>
                <w:color w:val="000000"/>
                <w:sz w:val="20"/>
                <w:szCs w:val="20"/>
              </w:rPr>
            </w:pPr>
            <w:r w:rsidRPr="00751A7D">
              <w:rPr>
                <w:color w:val="000000"/>
                <w:sz w:val="20"/>
                <w:szCs w:val="20"/>
              </w:rPr>
              <w:t xml:space="preserve">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w:t>
            </w:r>
            <w:r w:rsidRPr="00751A7D">
              <w:rPr>
                <w:color w:val="000000"/>
                <w:sz w:val="20"/>
                <w:szCs w:val="20"/>
              </w:rPr>
              <w:lastRenderedPageBreak/>
              <w:t>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14:paraId="33AE52D2"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lastRenderedPageBreak/>
              <w:t>процентов</w:t>
            </w:r>
          </w:p>
        </w:tc>
        <w:tc>
          <w:tcPr>
            <w:tcW w:w="237" w:type="pct"/>
          </w:tcPr>
          <w:p w14:paraId="41AC2233"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7" w:type="pct"/>
          </w:tcPr>
          <w:p w14:paraId="03A8C530" w14:textId="77777777" w:rsidR="00751A7D" w:rsidRPr="00751A7D" w:rsidRDefault="00751A7D" w:rsidP="00760272">
            <w:pPr>
              <w:widowControl w:val="0"/>
              <w:autoSpaceDE w:val="0"/>
              <w:autoSpaceDN w:val="0"/>
              <w:spacing w:line="230" w:lineRule="auto"/>
              <w:ind w:left="-57" w:right="-57"/>
              <w:jc w:val="center"/>
              <w:rPr>
                <w:color w:val="000000"/>
                <w:sz w:val="20"/>
                <w:szCs w:val="20"/>
              </w:rPr>
            </w:pPr>
            <w:r w:rsidRPr="00751A7D">
              <w:rPr>
                <w:color w:val="000000"/>
                <w:sz w:val="20"/>
                <w:szCs w:val="20"/>
              </w:rPr>
              <w:t>100,0</w:t>
            </w:r>
          </w:p>
        </w:tc>
        <w:tc>
          <w:tcPr>
            <w:tcW w:w="246" w:type="pct"/>
          </w:tcPr>
          <w:p w14:paraId="7CA180ED"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5ADBF0AB"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37" w:type="pct"/>
          </w:tcPr>
          <w:p w14:paraId="42ACB19A"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762646D8"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3578CDDF"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767EB229"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0" w:type="pct"/>
          </w:tcPr>
          <w:p w14:paraId="7585BA0A"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6" w:type="pct"/>
          </w:tcPr>
          <w:p w14:paraId="263F083F"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5" w:type="pct"/>
          </w:tcPr>
          <w:p w14:paraId="5B2C210B"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r>
      <w:tr w:rsidR="00751A7D" w:rsidRPr="006B6FA2" w14:paraId="5376FC2C" w14:textId="77777777" w:rsidTr="00760272">
        <w:tc>
          <w:tcPr>
            <w:tcW w:w="140" w:type="pct"/>
          </w:tcPr>
          <w:p w14:paraId="5ED814B7"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9.</w:t>
            </w:r>
          </w:p>
        </w:tc>
        <w:tc>
          <w:tcPr>
            <w:tcW w:w="1797" w:type="pct"/>
          </w:tcPr>
          <w:p w14:paraId="229F9962" w14:textId="77777777" w:rsidR="00751A7D" w:rsidRPr="00751A7D" w:rsidRDefault="00751A7D" w:rsidP="00760272">
            <w:pPr>
              <w:widowControl w:val="0"/>
              <w:autoSpaceDE w:val="0"/>
              <w:autoSpaceDN w:val="0"/>
              <w:spacing w:line="235" w:lineRule="auto"/>
              <w:jc w:val="both"/>
              <w:rPr>
                <w:color w:val="000000"/>
                <w:sz w:val="20"/>
                <w:szCs w:val="20"/>
              </w:rPr>
            </w:pPr>
            <w:r w:rsidRPr="00751A7D">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14:paraId="5FCC0377"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процентов</w:t>
            </w:r>
          </w:p>
        </w:tc>
        <w:tc>
          <w:tcPr>
            <w:tcW w:w="237" w:type="pct"/>
          </w:tcPr>
          <w:p w14:paraId="30ADD548"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17DBF7F6"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6CC452CF"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42A9C31D"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37" w:type="pct"/>
          </w:tcPr>
          <w:p w14:paraId="05AF0961"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2707798C"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64CEC93F"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6C0B6A79"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0" w:type="pct"/>
          </w:tcPr>
          <w:p w14:paraId="0D009614"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6" w:type="pct"/>
          </w:tcPr>
          <w:p w14:paraId="6A8A22F4"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5" w:type="pct"/>
          </w:tcPr>
          <w:p w14:paraId="506BD27E"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r>
      <w:tr w:rsidR="00751A7D" w:rsidRPr="006B6FA2" w14:paraId="270E0408" w14:textId="77777777" w:rsidTr="00760272">
        <w:tc>
          <w:tcPr>
            <w:tcW w:w="140" w:type="pct"/>
          </w:tcPr>
          <w:p w14:paraId="16B4FA01"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10.</w:t>
            </w:r>
          </w:p>
        </w:tc>
        <w:tc>
          <w:tcPr>
            <w:tcW w:w="1797" w:type="pct"/>
          </w:tcPr>
          <w:p w14:paraId="37E7BFEC" w14:textId="77777777" w:rsidR="00751A7D" w:rsidRPr="00751A7D" w:rsidRDefault="00751A7D" w:rsidP="00760272">
            <w:pPr>
              <w:widowControl w:val="0"/>
              <w:autoSpaceDE w:val="0"/>
              <w:autoSpaceDN w:val="0"/>
              <w:spacing w:line="235" w:lineRule="auto"/>
              <w:jc w:val="both"/>
              <w:rPr>
                <w:color w:val="000000"/>
                <w:sz w:val="20"/>
                <w:szCs w:val="20"/>
              </w:rPr>
            </w:pPr>
            <w:r w:rsidRPr="00751A7D">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14:paraId="50BA861E"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процентов</w:t>
            </w:r>
          </w:p>
        </w:tc>
        <w:tc>
          <w:tcPr>
            <w:tcW w:w="237" w:type="pct"/>
          </w:tcPr>
          <w:p w14:paraId="1EB80E62"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160C8525"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795C911D"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6F37F9F9"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37" w:type="pct"/>
          </w:tcPr>
          <w:p w14:paraId="517DA9C9"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5CE76640"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344A841C"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29BAFE5D"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0" w:type="pct"/>
          </w:tcPr>
          <w:p w14:paraId="05BD079C"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6" w:type="pct"/>
          </w:tcPr>
          <w:p w14:paraId="3FD9ACA3"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5" w:type="pct"/>
          </w:tcPr>
          <w:p w14:paraId="1CC0AF33"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r>
      <w:tr w:rsidR="00751A7D" w:rsidRPr="006B6FA2" w14:paraId="16FE6C0B" w14:textId="77777777" w:rsidTr="00760272">
        <w:tc>
          <w:tcPr>
            <w:tcW w:w="140" w:type="pct"/>
          </w:tcPr>
          <w:p w14:paraId="5FBD6BD7"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11.</w:t>
            </w:r>
          </w:p>
        </w:tc>
        <w:tc>
          <w:tcPr>
            <w:tcW w:w="1797" w:type="pct"/>
          </w:tcPr>
          <w:p w14:paraId="00DEF525" w14:textId="77777777" w:rsidR="00751A7D" w:rsidRPr="00751A7D" w:rsidRDefault="00751A7D" w:rsidP="00760272">
            <w:pPr>
              <w:widowControl w:val="0"/>
              <w:autoSpaceDE w:val="0"/>
              <w:autoSpaceDN w:val="0"/>
              <w:spacing w:line="235" w:lineRule="auto"/>
              <w:jc w:val="both"/>
              <w:rPr>
                <w:color w:val="000000"/>
                <w:sz w:val="20"/>
                <w:szCs w:val="20"/>
              </w:rPr>
            </w:pPr>
            <w:r w:rsidRPr="00751A7D">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14:paraId="046F3E59" w14:textId="77777777" w:rsidR="00751A7D" w:rsidRPr="00751A7D" w:rsidRDefault="00751A7D" w:rsidP="00760272">
            <w:pPr>
              <w:widowControl w:val="0"/>
              <w:autoSpaceDE w:val="0"/>
              <w:autoSpaceDN w:val="0"/>
              <w:spacing w:line="235" w:lineRule="auto"/>
              <w:jc w:val="center"/>
              <w:rPr>
                <w:color w:val="000000"/>
                <w:sz w:val="20"/>
                <w:szCs w:val="20"/>
              </w:rPr>
            </w:pPr>
            <w:r w:rsidRPr="00751A7D">
              <w:rPr>
                <w:color w:val="000000"/>
                <w:sz w:val="20"/>
                <w:szCs w:val="20"/>
              </w:rPr>
              <w:t>процентов</w:t>
            </w:r>
          </w:p>
        </w:tc>
        <w:tc>
          <w:tcPr>
            <w:tcW w:w="237" w:type="pct"/>
          </w:tcPr>
          <w:p w14:paraId="3AB78EC3"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2EEC972E"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45708D1D"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09E25D5E"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37" w:type="pct"/>
          </w:tcPr>
          <w:p w14:paraId="4C248BBB"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2" w:type="pct"/>
          </w:tcPr>
          <w:p w14:paraId="311161B2"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6" w:type="pct"/>
          </w:tcPr>
          <w:p w14:paraId="02DDBE90"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7" w:type="pct"/>
          </w:tcPr>
          <w:p w14:paraId="0FE44613"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40" w:type="pct"/>
          </w:tcPr>
          <w:p w14:paraId="4360FD61"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6" w:type="pct"/>
          </w:tcPr>
          <w:p w14:paraId="7AE53EBD"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c>
          <w:tcPr>
            <w:tcW w:w="255" w:type="pct"/>
          </w:tcPr>
          <w:p w14:paraId="47A4C3F5" w14:textId="77777777" w:rsidR="00751A7D" w:rsidRPr="00751A7D" w:rsidRDefault="00751A7D" w:rsidP="00760272">
            <w:pPr>
              <w:widowControl w:val="0"/>
              <w:autoSpaceDE w:val="0"/>
              <w:autoSpaceDN w:val="0"/>
              <w:spacing w:line="235" w:lineRule="auto"/>
              <w:ind w:left="-57" w:right="-57"/>
              <w:jc w:val="center"/>
              <w:rPr>
                <w:color w:val="000000"/>
                <w:sz w:val="20"/>
                <w:szCs w:val="20"/>
              </w:rPr>
            </w:pPr>
            <w:r w:rsidRPr="00751A7D">
              <w:rPr>
                <w:color w:val="000000"/>
                <w:sz w:val="20"/>
                <w:szCs w:val="20"/>
              </w:rPr>
              <w:t>100,0</w:t>
            </w:r>
          </w:p>
        </w:tc>
      </w:tr>
    </w:tbl>
    <w:p w14:paraId="398393E6" w14:textId="77777777" w:rsidR="00751A7D" w:rsidRPr="006B6FA2" w:rsidRDefault="00751A7D" w:rsidP="00751A7D">
      <w:pPr>
        <w:ind w:firstLine="720"/>
        <w:jc w:val="right"/>
      </w:pPr>
    </w:p>
    <w:p w14:paraId="3AB85346" w14:textId="77777777" w:rsidR="00751A7D" w:rsidRPr="00751A7D" w:rsidRDefault="00751A7D" w:rsidP="00751A7D">
      <w:pPr>
        <w:ind w:firstLine="720"/>
        <w:jc w:val="right"/>
        <w:rPr>
          <w:bCs/>
          <w:sz w:val="20"/>
          <w:szCs w:val="20"/>
        </w:rPr>
      </w:pPr>
      <w:r w:rsidRPr="00751A7D">
        <w:rPr>
          <w:bCs/>
          <w:sz w:val="20"/>
          <w:szCs w:val="20"/>
        </w:rPr>
        <w:t>Приложение № 2</w:t>
      </w:r>
    </w:p>
    <w:p w14:paraId="4C5F8037" w14:textId="77777777" w:rsidR="00751A7D" w:rsidRPr="00751A7D" w:rsidRDefault="00751A7D" w:rsidP="00751A7D">
      <w:pPr>
        <w:ind w:left="9790"/>
        <w:jc w:val="right"/>
        <w:rPr>
          <w:sz w:val="20"/>
          <w:szCs w:val="20"/>
        </w:rPr>
      </w:pPr>
      <w:r w:rsidRPr="00751A7D">
        <w:rPr>
          <w:sz w:val="20"/>
          <w:szCs w:val="20"/>
        </w:rPr>
        <w:t xml:space="preserve">к постановлению администрации </w:t>
      </w:r>
    </w:p>
    <w:p w14:paraId="06C6AB61" w14:textId="77777777" w:rsidR="00751A7D" w:rsidRPr="00751A7D" w:rsidRDefault="00751A7D" w:rsidP="00751A7D">
      <w:pPr>
        <w:ind w:left="9790"/>
        <w:jc w:val="right"/>
        <w:rPr>
          <w:sz w:val="20"/>
          <w:szCs w:val="20"/>
        </w:rPr>
      </w:pPr>
      <w:r w:rsidRPr="00751A7D">
        <w:rPr>
          <w:sz w:val="20"/>
          <w:szCs w:val="20"/>
        </w:rPr>
        <w:t>Аликовского района Чувашской Республики</w:t>
      </w:r>
    </w:p>
    <w:p w14:paraId="0EA96336" w14:textId="77777777" w:rsidR="00751A7D" w:rsidRPr="00751A7D" w:rsidRDefault="00751A7D" w:rsidP="00751A7D">
      <w:pPr>
        <w:ind w:left="9790"/>
        <w:jc w:val="right"/>
        <w:rPr>
          <w:sz w:val="20"/>
          <w:szCs w:val="20"/>
        </w:rPr>
      </w:pPr>
      <w:r w:rsidRPr="00751A7D">
        <w:rPr>
          <w:sz w:val="20"/>
          <w:szCs w:val="20"/>
        </w:rPr>
        <w:t>от 27.07.2022    № 671</w:t>
      </w:r>
    </w:p>
    <w:p w14:paraId="134FC039" w14:textId="77777777" w:rsidR="00751A7D" w:rsidRPr="00751A7D" w:rsidRDefault="00751A7D" w:rsidP="00751A7D">
      <w:pPr>
        <w:ind w:firstLine="720"/>
        <w:jc w:val="right"/>
        <w:rPr>
          <w:sz w:val="20"/>
          <w:szCs w:val="20"/>
        </w:rPr>
      </w:pPr>
      <w:r w:rsidRPr="00751A7D">
        <w:rPr>
          <w:sz w:val="20"/>
          <w:szCs w:val="20"/>
        </w:rPr>
        <w:t xml:space="preserve"> «О внесении изменений в муниципальную программу</w:t>
      </w:r>
    </w:p>
    <w:p w14:paraId="758E079F" w14:textId="77777777" w:rsidR="00751A7D" w:rsidRPr="00751A7D" w:rsidRDefault="00751A7D" w:rsidP="00751A7D">
      <w:pPr>
        <w:ind w:firstLine="720"/>
        <w:jc w:val="right"/>
        <w:rPr>
          <w:sz w:val="20"/>
          <w:szCs w:val="20"/>
        </w:rPr>
      </w:pPr>
      <w:r w:rsidRPr="00751A7D">
        <w:rPr>
          <w:sz w:val="20"/>
          <w:szCs w:val="20"/>
        </w:rPr>
        <w:t xml:space="preserve"> Аликовского района «Управление муниципальными</w:t>
      </w:r>
    </w:p>
    <w:p w14:paraId="64C75273" w14:textId="77777777" w:rsidR="00751A7D" w:rsidRPr="00751A7D" w:rsidRDefault="00751A7D" w:rsidP="00751A7D">
      <w:pPr>
        <w:ind w:firstLine="720"/>
        <w:jc w:val="right"/>
        <w:rPr>
          <w:sz w:val="20"/>
          <w:szCs w:val="20"/>
        </w:rPr>
      </w:pPr>
      <w:r w:rsidRPr="00751A7D">
        <w:rPr>
          <w:sz w:val="20"/>
          <w:szCs w:val="20"/>
        </w:rPr>
        <w:t xml:space="preserve"> финансами и муниципальным долгом </w:t>
      </w:r>
    </w:p>
    <w:p w14:paraId="4DB2F100" w14:textId="77777777" w:rsidR="00751A7D" w:rsidRPr="00751A7D" w:rsidRDefault="00751A7D" w:rsidP="00751A7D">
      <w:pPr>
        <w:ind w:firstLine="720"/>
        <w:jc w:val="right"/>
        <w:rPr>
          <w:sz w:val="20"/>
          <w:szCs w:val="20"/>
        </w:rPr>
      </w:pPr>
      <w:r w:rsidRPr="00751A7D">
        <w:rPr>
          <w:sz w:val="20"/>
          <w:szCs w:val="20"/>
        </w:rPr>
        <w:t xml:space="preserve">Аликовского района Чувашской Республики» </w:t>
      </w:r>
    </w:p>
    <w:p w14:paraId="64D46411" w14:textId="77777777" w:rsidR="00751A7D" w:rsidRPr="00751A7D" w:rsidRDefault="00751A7D" w:rsidP="00751A7D">
      <w:pPr>
        <w:ind w:firstLine="720"/>
        <w:jc w:val="right"/>
        <w:rPr>
          <w:sz w:val="20"/>
          <w:szCs w:val="20"/>
        </w:rPr>
      </w:pPr>
    </w:p>
    <w:p w14:paraId="430FBC90" w14:textId="77777777" w:rsidR="00751A7D" w:rsidRPr="00751A7D" w:rsidRDefault="00751A7D" w:rsidP="00751A7D">
      <w:pPr>
        <w:ind w:firstLine="720"/>
        <w:jc w:val="right"/>
        <w:rPr>
          <w:sz w:val="20"/>
          <w:szCs w:val="20"/>
        </w:rPr>
      </w:pPr>
    </w:p>
    <w:p w14:paraId="4DC1B8BA" w14:textId="77777777" w:rsidR="00751A7D" w:rsidRPr="00751A7D" w:rsidRDefault="00751A7D" w:rsidP="00751A7D">
      <w:pPr>
        <w:ind w:left="9498"/>
        <w:jc w:val="right"/>
        <w:rPr>
          <w:color w:val="000000"/>
          <w:sz w:val="20"/>
          <w:szCs w:val="20"/>
        </w:rPr>
      </w:pPr>
      <w:r w:rsidRPr="00751A7D">
        <w:rPr>
          <w:color w:val="000000"/>
          <w:sz w:val="20"/>
          <w:szCs w:val="20"/>
        </w:rPr>
        <w:t xml:space="preserve">Приложение № 2 </w:t>
      </w:r>
    </w:p>
    <w:p w14:paraId="1BD89E4D" w14:textId="77777777" w:rsidR="00751A7D" w:rsidRPr="00751A7D" w:rsidRDefault="00751A7D" w:rsidP="00751A7D">
      <w:pPr>
        <w:ind w:left="9498"/>
        <w:jc w:val="right"/>
        <w:rPr>
          <w:color w:val="000000"/>
          <w:sz w:val="20"/>
          <w:szCs w:val="20"/>
        </w:rPr>
      </w:pPr>
      <w:r w:rsidRPr="00751A7D">
        <w:rPr>
          <w:color w:val="000000"/>
          <w:sz w:val="20"/>
          <w:szCs w:val="20"/>
        </w:rPr>
        <w:t xml:space="preserve">к муниципальной программе Аликовского района Чувашской Республики «Управление муниципальными финансами и </w:t>
      </w:r>
    </w:p>
    <w:p w14:paraId="603DA492" w14:textId="77777777" w:rsidR="00751A7D" w:rsidRPr="00751A7D" w:rsidRDefault="00751A7D" w:rsidP="00751A7D">
      <w:pPr>
        <w:ind w:left="9498"/>
        <w:jc w:val="right"/>
        <w:rPr>
          <w:color w:val="000000"/>
          <w:sz w:val="20"/>
          <w:szCs w:val="20"/>
        </w:rPr>
      </w:pPr>
      <w:r w:rsidRPr="00751A7D">
        <w:rPr>
          <w:color w:val="000000"/>
          <w:sz w:val="20"/>
          <w:szCs w:val="20"/>
        </w:rPr>
        <w:t xml:space="preserve">муниципальным долгом Аликовского района </w:t>
      </w:r>
    </w:p>
    <w:p w14:paraId="37DF6283" w14:textId="77777777" w:rsidR="00751A7D" w:rsidRPr="00751A7D" w:rsidRDefault="00751A7D" w:rsidP="00751A7D">
      <w:pPr>
        <w:ind w:left="9498"/>
        <w:jc w:val="right"/>
        <w:rPr>
          <w:color w:val="000000"/>
          <w:sz w:val="20"/>
          <w:szCs w:val="20"/>
        </w:rPr>
      </w:pPr>
      <w:r w:rsidRPr="00751A7D">
        <w:rPr>
          <w:color w:val="000000"/>
          <w:sz w:val="20"/>
          <w:szCs w:val="20"/>
        </w:rPr>
        <w:t xml:space="preserve">Чувашской Республики» </w:t>
      </w:r>
    </w:p>
    <w:p w14:paraId="0FD2FD88" w14:textId="77777777" w:rsidR="00751A7D" w:rsidRPr="006B6FA2" w:rsidRDefault="00751A7D" w:rsidP="00751A7D">
      <w:pPr>
        <w:jc w:val="center"/>
        <w:rPr>
          <w:b/>
          <w:color w:val="000000"/>
        </w:rPr>
      </w:pPr>
    </w:p>
    <w:p w14:paraId="2C54F7E4" w14:textId="77777777" w:rsidR="00751A7D" w:rsidRPr="00751A7D" w:rsidRDefault="00751A7D" w:rsidP="00751A7D">
      <w:pPr>
        <w:jc w:val="center"/>
        <w:rPr>
          <w:b/>
          <w:color w:val="000000"/>
          <w:sz w:val="20"/>
          <w:szCs w:val="20"/>
        </w:rPr>
      </w:pPr>
      <w:r w:rsidRPr="00751A7D">
        <w:rPr>
          <w:b/>
          <w:caps/>
          <w:color w:val="000000"/>
          <w:sz w:val="20"/>
          <w:szCs w:val="20"/>
        </w:rPr>
        <w:lastRenderedPageBreak/>
        <w:t xml:space="preserve">Ресурсное обеспечение и прогнозная (справочная) оценка расходов </w:t>
      </w:r>
      <w:r w:rsidRPr="00751A7D">
        <w:rPr>
          <w:b/>
          <w:caps/>
          <w:color w:val="000000"/>
          <w:sz w:val="20"/>
          <w:szCs w:val="20"/>
        </w:rPr>
        <w:br/>
      </w:r>
      <w:r w:rsidRPr="00751A7D">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751A7D">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14:paraId="52B6A31E" w14:textId="77777777" w:rsidR="00751A7D" w:rsidRPr="00751A7D" w:rsidRDefault="00751A7D" w:rsidP="00751A7D">
      <w:pPr>
        <w:jc w:val="center"/>
        <w:rPr>
          <w:b/>
          <w:color w:val="000000"/>
          <w:sz w:val="20"/>
          <w:szCs w:val="20"/>
          <w:highlight w:val="yellow"/>
        </w:rPr>
      </w:pPr>
    </w:p>
    <w:p w14:paraId="439CA611" w14:textId="77777777" w:rsidR="00751A7D" w:rsidRPr="006B6FA2" w:rsidRDefault="00751A7D" w:rsidP="00751A7D">
      <w:pPr>
        <w:rPr>
          <w:color w:val="000000"/>
          <w:sz w:val="2"/>
          <w:szCs w:val="2"/>
          <w:highlight w:val="yellow"/>
        </w:rPr>
      </w:pPr>
    </w:p>
    <w:p w14:paraId="6B9BB0CA" w14:textId="77777777" w:rsidR="00751A7D" w:rsidRPr="006B6FA2" w:rsidRDefault="00751A7D" w:rsidP="00751A7D">
      <w:pPr>
        <w:widowControl w:val="0"/>
        <w:spacing w:line="20" w:lineRule="exact"/>
        <w:rPr>
          <w:sz w:val="2"/>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79"/>
        <w:gridCol w:w="2679"/>
        <w:gridCol w:w="903"/>
        <w:gridCol w:w="992"/>
        <w:gridCol w:w="1856"/>
        <w:gridCol w:w="780"/>
        <w:gridCol w:w="786"/>
        <w:gridCol w:w="792"/>
        <w:gridCol w:w="794"/>
        <w:gridCol w:w="749"/>
        <w:gridCol w:w="806"/>
        <w:gridCol w:w="806"/>
        <w:gridCol w:w="806"/>
        <w:gridCol w:w="812"/>
      </w:tblGrid>
      <w:tr w:rsidR="00751A7D" w:rsidRPr="006B6FA2" w14:paraId="40836D5D" w14:textId="77777777" w:rsidTr="00760272">
        <w:trPr>
          <w:trHeight w:val="20"/>
          <w:tblHeader/>
        </w:trPr>
        <w:tc>
          <w:tcPr>
            <w:tcW w:w="272" w:type="pct"/>
            <w:vMerge w:val="restart"/>
          </w:tcPr>
          <w:p w14:paraId="4EDA34AF" w14:textId="77777777" w:rsidR="00751A7D" w:rsidRPr="006B6FA2" w:rsidRDefault="00751A7D" w:rsidP="00760272">
            <w:pPr>
              <w:ind w:left="-57" w:right="-57"/>
              <w:jc w:val="center"/>
              <w:rPr>
                <w:color w:val="000000"/>
                <w:sz w:val="16"/>
                <w:szCs w:val="16"/>
              </w:rPr>
            </w:pPr>
            <w:r w:rsidRPr="006B6FA2">
              <w:rPr>
                <w:color w:val="000000"/>
                <w:sz w:val="16"/>
                <w:szCs w:val="16"/>
              </w:rPr>
              <w:t>Статус</w:t>
            </w:r>
          </w:p>
        </w:tc>
        <w:tc>
          <w:tcPr>
            <w:tcW w:w="934" w:type="pct"/>
            <w:vMerge w:val="restart"/>
          </w:tcPr>
          <w:p w14:paraId="24240ECB" w14:textId="77777777" w:rsidR="00751A7D" w:rsidRPr="006B6FA2" w:rsidRDefault="00751A7D" w:rsidP="00760272">
            <w:pPr>
              <w:jc w:val="center"/>
              <w:rPr>
                <w:color w:val="000000"/>
                <w:sz w:val="16"/>
                <w:szCs w:val="16"/>
              </w:rPr>
            </w:pPr>
            <w:r w:rsidRPr="006B6FA2">
              <w:rPr>
                <w:color w:val="000000"/>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14:paraId="165846D5" w14:textId="77777777" w:rsidR="00751A7D" w:rsidRPr="006B6FA2" w:rsidRDefault="00751A7D" w:rsidP="00760272">
            <w:pPr>
              <w:jc w:val="center"/>
              <w:rPr>
                <w:color w:val="000000"/>
                <w:sz w:val="16"/>
                <w:szCs w:val="16"/>
              </w:rPr>
            </w:pPr>
            <w:r w:rsidRPr="006B6FA2">
              <w:rPr>
                <w:color w:val="000000"/>
                <w:sz w:val="16"/>
                <w:szCs w:val="16"/>
              </w:rPr>
              <w:t xml:space="preserve">Код бюджетной </w:t>
            </w:r>
            <w:r w:rsidRPr="006B6FA2">
              <w:rPr>
                <w:color w:val="000000"/>
                <w:sz w:val="16"/>
                <w:szCs w:val="16"/>
              </w:rPr>
              <w:br/>
              <w:t>классификации</w:t>
            </w:r>
          </w:p>
        </w:tc>
        <w:tc>
          <w:tcPr>
            <w:tcW w:w="647" w:type="pct"/>
            <w:vMerge w:val="restart"/>
          </w:tcPr>
          <w:p w14:paraId="53A21EFD" w14:textId="77777777" w:rsidR="00751A7D" w:rsidRPr="006B6FA2" w:rsidRDefault="00751A7D" w:rsidP="00760272">
            <w:pPr>
              <w:jc w:val="center"/>
              <w:rPr>
                <w:color w:val="000000"/>
                <w:sz w:val="16"/>
                <w:szCs w:val="16"/>
              </w:rPr>
            </w:pPr>
            <w:r w:rsidRPr="006B6FA2">
              <w:rPr>
                <w:color w:val="000000"/>
                <w:sz w:val="16"/>
                <w:szCs w:val="16"/>
              </w:rPr>
              <w:t xml:space="preserve">Источники </w:t>
            </w:r>
            <w:r w:rsidRPr="006B6FA2">
              <w:rPr>
                <w:color w:val="000000"/>
                <w:sz w:val="16"/>
                <w:szCs w:val="16"/>
              </w:rPr>
              <w:br/>
              <w:t>финансирования</w:t>
            </w:r>
          </w:p>
        </w:tc>
        <w:tc>
          <w:tcPr>
            <w:tcW w:w="2487" w:type="pct"/>
            <w:gridSpan w:val="9"/>
          </w:tcPr>
          <w:p w14:paraId="0D8B9FF0" w14:textId="77777777" w:rsidR="00751A7D" w:rsidRPr="006B6FA2" w:rsidRDefault="00751A7D" w:rsidP="00760272">
            <w:pPr>
              <w:ind w:left="-57" w:right="-57"/>
              <w:jc w:val="center"/>
              <w:rPr>
                <w:color w:val="000000"/>
                <w:sz w:val="16"/>
                <w:szCs w:val="16"/>
              </w:rPr>
            </w:pPr>
            <w:r w:rsidRPr="006B6FA2">
              <w:rPr>
                <w:color w:val="000000"/>
                <w:sz w:val="16"/>
                <w:szCs w:val="16"/>
              </w:rPr>
              <w:t>Расходы по годам, тыс. рублей</w:t>
            </w:r>
          </w:p>
        </w:tc>
      </w:tr>
      <w:tr w:rsidR="00751A7D" w:rsidRPr="006B6FA2" w14:paraId="0CDAEF28" w14:textId="77777777" w:rsidTr="00760272">
        <w:trPr>
          <w:trHeight w:val="20"/>
          <w:tblHeader/>
        </w:trPr>
        <w:tc>
          <w:tcPr>
            <w:tcW w:w="272" w:type="pct"/>
            <w:vMerge/>
          </w:tcPr>
          <w:p w14:paraId="0D0764F3" w14:textId="77777777" w:rsidR="00751A7D" w:rsidRPr="006B6FA2" w:rsidRDefault="00751A7D" w:rsidP="00760272">
            <w:pPr>
              <w:ind w:left="-57" w:right="-57"/>
              <w:jc w:val="center"/>
              <w:rPr>
                <w:color w:val="000000"/>
                <w:sz w:val="16"/>
                <w:szCs w:val="16"/>
              </w:rPr>
            </w:pPr>
          </w:p>
        </w:tc>
        <w:tc>
          <w:tcPr>
            <w:tcW w:w="934" w:type="pct"/>
            <w:vMerge/>
          </w:tcPr>
          <w:p w14:paraId="6FB881C9" w14:textId="77777777" w:rsidR="00751A7D" w:rsidRPr="006B6FA2" w:rsidRDefault="00751A7D" w:rsidP="00760272">
            <w:pPr>
              <w:jc w:val="center"/>
              <w:rPr>
                <w:color w:val="000000"/>
                <w:sz w:val="16"/>
                <w:szCs w:val="16"/>
              </w:rPr>
            </w:pPr>
          </w:p>
        </w:tc>
        <w:tc>
          <w:tcPr>
            <w:tcW w:w="315" w:type="pct"/>
          </w:tcPr>
          <w:p w14:paraId="1457EF1D" w14:textId="77777777" w:rsidR="00751A7D" w:rsidRPr="006B6FA2" w:rsidRDefault="00751A7D" w:rsidP="00760272">
            <w:pPr>
              <w:jc w:val="center"/>
              <w:rPr>
                <w:color w:val="000000"/>
                <w:sz w:val="16"/>
                <w:szCs w:val="16"/>
              </w:rPr>
            </w:pPr>
            <w:r w:rsidRPr="006B6FA2">
              <w:rPr>
                <w:color w:val="000000"/>
                <w:sz w:val="16"/>
                <w:szCs w:val="16"/>
              </w:rPr>
              <w:t>главный распоря</w:t>
            </w:r>
            <w:r>
              <w:rPr>
                <w:color w:val="000000"/>
                <w:sz w:val="16"/>
                <w:szCs w:val="16"/>
              </w:rPr>
              <w:t>дитель бюджет</w:t>
            </w:r>
            <w:r w:rsidRPr="006B6FA2">
              <w:rPr>
                <w:color w:val="000000"/>
                <w:sz w:val="16"/>
                <w:szCs w:val="16"/>
              </w:rPr>
              <w:t>ных средств</w:t>
            </w:r>
          </w:p>
        </w:tc>
        <w:tc>
          <w:tcPr>
            <w:tcW w:w="346" w:type="pct"/>
          </w:tcPr>
          <w:p w14:paraId="0C7CDF04" w14:textId="77777777" w:rsidR="00751A7D" w:rsidRPr="006B6FA2" w:rsidRDefault="00751A7D" w:rsidP="00760272">
            <w:pPr>
              <w:jc w:val="center"/>
              <w:rPr>
                <w:color w:val="000000"/>
                <w:sz w:val="16"/>
                <w:szCs w:val="16"/>
              </w:rPr>
            </w:pPr>
            <w:r w:rsidRPr="006B6FA2">
              <w:rPr>
                <w:color w:val="000000"/>
                <w:sz w:val="16"/>
                <w:szCs w:val="16"/>
              </w:rPr>
              <w:t>целевая статья расходов</w:t>
            </w:r>
          </w:p>
        </w:tc>
        <w:tc>
          <w:tcPr>
            <w:tcW w:w="647" w:type="pct"/>
            <w:vMerge/>
          </w:tcPr>
          <w:p w14:paraId="2D8447C3" w14:textId="77777777" w:rsidR="00751A7D" w:rsidRPr="006B6FA2" w:rsidRDefault="00751A7D" w:rsidP="00760272">
            <w:pPr>
              <w:jc w:val="center"/>
              <w:rPr>
                <w:color w:val="000000"/>
                <w:sz w:val="16"/>
                <w:szCs w:val="16"/>
              </w:rPr>
            </w:pPr>
          </w:p>
        </w:tc>
        <w:tc>
          <w:tcPr>
            <w:tcW w:w="272" w:type="pct"/>
            <w:shd w:val="clear" w:color="auto" w:fill="auto"/>
          </w:tcPr>
          <w:p w14:paraId="46C1DD3B" w14:textId="77777777" w:rsidR="00751A7D" w:rsidRPr="006B6FA2" w:rsidRDefault="00751A7D" w:rsidP="00760272">
            <w:pPr>
              <w:ind w:left="-57" w:right="-57"/>
              <w:jc w:val="center"/>
              <w:rPr>
                <w:color w:val="000000"/>
                <w:sz w:val="16"/>
                <w:szCs w:val="16"/>
              </w:rPr>
            </w:pPr>
            <w:r w:rsidRPr="006B6FA2">
              <w:rPr>
                <w:color w:val="000000"/>
                <w:sz w:val="16"/>
                <w:szCs w:val="16"/>
              </w:rPr>
              <w:t>2019</w:t>
            </w:r>
          </w:p>
        </w:tc>
        <w:tc>
          <w:tcPr>
            <w:tcW w:w="274" w:type="pct"/>
            <w:shd w:val="clear" w:color="auto" w:fill="auto"/>
          </w:tcPr>
          <w:p w14:paraId="1650EEA9" w14:textId="77777777" w:rsidR="00751A7D" w:rsidRPr="006B6FA2" w:rsidRDefault="00751A7D" w:rsidP="00760272">
            <w:pPr>
              <w:ind w:left="-57" w:right="-57"/>
              <w:jc w:val="center"/>
              <w:rPr>
                <w:color w:val="000000"/>
                <w:sz w:val="16"/>
                <w:szCs w:val="16"/>
              </w:rPr>
            </w:pPr>
            <w:r w:rsidRPr="006B6FA2">
              <w:rPr>
                <w:color w:val="000000"/>
                <w:sz w:val="16"/>
                <w:szCs w:val="16"/>
              </w:rPr>
              <w:t>2020</w:t>
            </w:r>
          </w:p>
        </w:tc>
        <w:tc>
          <w:tcPr>
            <w:tcW w:w="276" w:type="pct"/>
            <w:shd w:val="clear" w:color="auto" w:fill="auto"/>
          </w:tcPr>
          <w:p w14:paraId="39E09526" w14:textId="77777777" w:rsidR="00751A7D" w:rsidRPr="006B6FA2" w:rsidRDefault="00751A7D" w:rsidP="00760272">
            <w:pPr>
              <w:ind w:left="-57" w:right="-57"/>
              <w:jc w:val="center"/>
              <w:rPr>
                <w:color w:val="000000"/>
                <w:sz w:val="16"/>
                <w:szCs w:val="16"/>
              </w:rPr>
            </w:pPr>
            <w:r w:rsidRPr="006B6FA2">
              <w:rPr>
                <w:color w:val="000000"/>
                <w:sz w:val="16"/>
                <w:szCs w:val="16"/>
              </w:rPr>
              <w:t>2021</w:t>
            </w:r>
          </w:p>
        </w:tc>
        <w:tc>
          <w:tcPr>
            <w:tcW w:w="277" w:type="pct"/>
            <w:shd w:val="clear" w:color="auto" w:fill="auto"/>
          </w:tcPr>
          <w:p w14:paraId="77C69EC7" w14:textId="77777777" w:rsidR="00751A7D" w:rsidRPr="006B6FA2" w:rsidRDefault="00751A7D" w:rsidP="00760272">
            <w:pPr>
              <w:ind w:left="-57" w:right="-57"/>
              <w:jc w:val="center"/>
              <w:rPr>
                <w:color w:val="000000"/>
                <w:sz w:val="16"/>
                <w:szCs w:val="16"/>
              </w:rPr>
            </w:pPr>
            <w:r w:rsidRPr="006B6FA2">
              <w:rPr>
                <w:color w:val="000000"/>
                <w:sz w:val="16"/>
                <w:szCs w:val="16"/>
              </w:rPr>
              <w:t>2022</w:t>
            </w:r>
          </w:p>
        </w:tc>
        <w:tc>
          <w:tcPr>
            <w:tcW w:w="261" w:type="pct"/>
            <w:shd w:val="clear" w:color="auto" w:fill="auto"/>
          </w:tcPr>
          <w:p w14:paraId="19C63F8B" w14:textId="77777777" w:rsidR="00751A7D" w:rsidRPr="006B6FA2" w:rsidRDefault="00751A7D" w:rsidP="00760272">
            <w:pPr>
              <w:ind w:left="-57" w:right="-57"/>
              <w:jc w:val="center"/>
              <w:rPr>
                <w:color w:val="000000"/>
                <w:sz w:val="16"/>
                <w:szCs w:val="16"/>
              </w:rPr>
            </w:pPr>
            <w:r w:rsidRPr="006B6FA2">
              <w:rPr>
                <w:color w:val="000000"/>
                <w:sz w:val="16"/>
                <w:szCs w:val="16"/>
              </w:rPr>
              <w:t>2023</w:t>
            </w:r>
          </w:p>
        </w:tc>
        <w:tc>
          <w:tcPr>
            <w:tcW w:w="281" w:type="pct"/>
            <w:shd w:val="clear" w:color="auto" w:fill="auto"/>
          </w:tcPr>
          <w:p w14:paraId="658065BA" w14:textId="77777777" w:rsidR="00751A7D" w:rsidRPr="006B6FA2" w:rsidRDefault="00751A7D" w:rsidP="00760272">
            <w:pPr>
              <w:ind w:left="-57" w:right="-57"/>
              <w:jc w:val="center"/>
              <w:rPr>
                <w:color w:val="000000"/>
                <w:sz w:val="16"/>
                <w:szCs w:val="16"/>
              </w:rPr>
            </w:pPr>
            <w:r w:rsidRPr="006B6FA2">
              <w:rPr>
                <w:color w:val="000000"/>
                <w:sz w:val="16"/>
                <w:szCs w:val="16"/>
              </w:rPr>
              <w:t>2024</w:t>
            </w:r>
          </w:p>
        </w:tc>
        <w:tc>
          <w:tcPr>
            <w:tcW w:w="281" w:type="pct"/>
            <w:shd w:val="clear" w:color="auto" w:fill="auto"/>
          </w:tcPr>
          <w:p w14:paraId="09CB6D2F" w14:textId="77777777" w:rsidR="00751A7D" w:rsidRPr="006B6FA2" w:rsidRDefault="00751A7D" w:rsidP="00760272">
            <w:pPr>
              <w:ind w:left="-57" w:right="-57"/>
              <w:jc w:val="center"/>
              <w:rPr>
                <w:color w:val="000000"/>
                <w:sz w:val="16"/>
                <w:szCs w:val="16"/>
              </w:rPr>
            </w:pPr>
            <w:r w:rsidRPr="006B6FA2">
              <w:rPr>
                <w:color w:val="000000"/>
                <w:sz w:val="16"/>
                <w:szCs w:val="16"/>
              </w:rPr>
              <w:t>2025</w:t>
            </w:r>
          </w:p>
        </w:tc>
        <w:tc>
          <w:tcPr>
            <w:tcW w:w="281" w:type="pct"/>
            <w:shd w:val="clear" w:color="auto" w:fill="auto"/>
          </w:tcPr>
          <w:p w14:paraId="5C286B08" w14:textId="77777777" w:rsidR="00751A7D" w:rsidRPr="006B6FA2" w:rsidRDefault="00751A7D" w:rsidP="00760272">
            <w:pPr>
              <w:ind w:left="-57" w:right="-57"/>
              <w:jc w:val="center"/>
              <w:rPr>
                <w:color w:val="000000"/>
                <w:sz w:val="16"/>
                <w:szCs w:val="16"/>
              </w:rPr>
            </w:pPr>
            <w:r w:rsidRPr="006B6FA2">
              <w:rPr>
                <w:color w:val="000000"/>
                <w:sz w:val="16"/>
                <w:szCs w:val="16"/>
              </w:rPr>
              <w:t>2026-2030</w:t>
            </w:r>
          </w:p>
        </w:tc>
        <w:tc>
          <w:tcPr>
            <w:tcW w:w="283" w:type="pct"/>
            <w:shd w:val="clear" w:color="auto" w:fill="auto"/>
          </w:tcPr>
          <w:p w14:paraId="159EEC46" w14:textId="77777777" w:rsidR="00751A7D" w:rsidRPr="006B6FA2" w:rsidRDefault="00751A7D" w:rsidP="00760272">
            <w:pPr>
              <w:ind w:left="-57" w:right="-57"/>
              <w:jc w:val="center"/>
              <w:rPr>
                <w:color w:val="000000"/>
                <w:sz w:val="16"/>
                <w:szCs w:val="16"/>
              </w:rPr>
            </w:pPr>
            <w:r w:rsidRPr="006B6FA2">
              <w:rPr>
                <w:color w:val="000000"/>
                <w:sz w:val="16"/>
                <w:szCs w:val="16"/>
              </w:rPr>
              <w:t>2031-2035</w:t>
            </w:r>
          </w:p>
        </w:tc>
      </w:tr>
      <w:tr w:rsidR="00751A7D" w:rsidRPr="006B6FA2" w14:paraId="3A22A4C3" w14:textId="77777777" w:rsidTr="00760272">
        <w:trPr>
          <w:trHeight w:val="20"/>
          <w:tblHeader/>
        </w:trPr>
        <w:tc>
          <w:tcPr>
            <w:tcW w:w="272" w:type="pct"/>
          </w:tcPr>
          <w:p w14:paraId="46158E13" w14:textId="77777777" w:rsidR="00751A7D" w:rsidRPr="006B6FA2" w:rsidRDefault="00751A7D" w:rsidP="00760272">
            <w:pPr>
              <w:ind w:left="-57" w:right="-57"/>
              <w:jc w:val="center"/>
              <w:rPr>
                <w:color w:val="000000"/>
                <w:sz w:val="16"/>
                <w:szCs w:val="16"/>
              </w:rPr>
            </w:pPr>
            <w:r w:rsidRPr="006B6FA2">
              <w:rPr>
                <w:color w:val="000000"/>
                <w:sz w:val="16"/>
                <w:szCs w:val="16"/>
              </w:rPr>
              <w:t>1</w:t>
            </w:r>
          </w:p>
        </w:tc>
        <w:tc>
          <w:tcPr>
            <w:tcW w:w="934" w:type="pct"/>
          </w:tcPr>
          <w:p w14:paraId="43F83FC0" w14:textId="77777777" w:rsidR="00751A7D" w:rsidRPr="006B6FA2" w:rsidRDefault="00751A7D" w:rsidP="00760272">
            <w:pPr>
              <w:jc w:val="center"/>
              <w:rPr>
                <w:color w:val="000000"/>
                <w:sz w:val="16"/>
                <w:szCs w:val="16"/>
              </w:rPr>
            </w:pPr>
            <w:r w:rsidRPr="006B6FA2">
              <w:rPr>
                <w:color w:val="000000"/>
                <w:sz w:val="16"/>
                <w:szCs w:val="16"/>
              </w:rPr>
              <w:t>2</w:t>
            </w:r>
          </w:p>
        </w:tc>
        <w:tc>
          <w:tcPr>
            <w:tcW w:w="315" w:type="pct"/>
          </w:tcPr>
          <w:p w14:paraId="25B28237" w14:textId="77777777" w:rsidR="00751A7D" w:rsidRPr="006B6FA2" w:rsidRDefault="00751A7D" w:rsidP="00760272">
            <w:pPr>
              <w:jc w:val="center"/>
              <w:rPr>
                <w:color w:val="000000"/>
                <w:sz w:val="16"/>
                <w:szCs w:val="16"/>
              </w:rPr>
            </w:pPr>
            <w:r w:rsidRPr="006B6FA2">
              <w:rPr>
                <w:color w:val="000000"/>
                <w:sz w:val="16"/>
                <w:szCs w:val="16"/>
              </w:rPr>
              <w:t>3</w:t>
            </w:r>
          </w:p>
        </w:tc>
        <w:tc>
          <w:tcPr>
            <w:tcW w:w="346" w:type="pct"/>
          </w:tcPr>
          <w:p w14:paraId="4C3A4D2C" w14:textId="77777777" w:rsidR="00751A7D" w:rsidRPr="006B6FA2" w:rsidRDefault="00751A7D" w:rsidP="00760272">
            <w:pPr>
              <w:jc w:val="center"/>
              <w:rPr>
                <w:color w:val="000000"/>
                <w:sz w:val="16"/>
                <w:szCs w:val="16"/>
              </w:rPr>
            </w:pPr>
            <w:r w:rsidRPr="006B6FA2">
              <w:rPr>
                <w:color w:val="000000"/>
                <w:sz w:val="16"/>
                <w:szCs w:val="16"/>
              </w:rPr>
              <w:t>4</w:t>
            </w:r>
          </w:p>
        </w:tc>
        <w:tc>
          <w:tcPr>
            <w:tcW w:w="647" w:type="pct"/>
          </w:tcPr>
          <w:p w14:paraId="73AF7EFA" w14:textId="77777777" w:rsidR="00751A7D" w:rsidRPr="006B6FA2" w:rsidRDefault="00751A7D" w:rsidP="00760272">
            <w:pPr>
              <w:jc w:val="center"/>
              <w:rPr>
                <w:color w:val="000000"/>
                <w:sz w:val="16"/>
                <w:szCs w:val="16"/>
              </w:rPr>
            </w:pPr>
            <w:r w:rsidRPr="006B6FA2">
              <w:rPr>
                <w:color w:val="000000"/>
                <w:sz w:val="16"/>
                <w:szCs w:val="16"/>
              </w:rPr>
              <w:t>5</w:t>
            </w:r>
          </w:p>
        </w:tc>
        <w:tc>
          <w:tcPr>
            <w:tcW w:w="272" w:type="pct"/>
          </w:tcPr>
          <w:p w14:paraId="2EA72F89" w14:textId="77777777" w:rsidR="00751A7D" w:rsidRPr="006B6FA2" w:rsidRDefault="00751A7D" w:rsidP="00760272">
            <w:pPr>
              <w:ind w:left="-57" w:right="-57"/>
              <w:jc w:val="center"/>
              <w:rPr>
                <w:color w:val="000000"/>
                <w:sz w:val="16"/>
                <w:szCs w:val="16"/>
              </w:rPr>
            </w:pPr>
            <w:r w:rsidRPr="006B6FA2">
              <w:rPr>
                <w:color w:val="000000"/>
                <w:sz w:val="16"/>
                <w:szCs w:val="16"/>
              </w:rPr>
              <w:t>6</w:t>
            </w:r>
          </w:p>
        </w:tc>
        <w:tc>
          <w:tcPr>
            <w:tcW w:w="274" w:type="pct"/>
          </w:tcPr>
          <w:p w14:paraId="5ED77834" w14:textId="77777777" w:rsidR="00751A7D" w:rsidRPr="006B6FA2" w:rsidRDefault="00751A7D" w:rsidP="00760272">
            <w:pPr>
              <w:ind w:left="-57" w:right="-57"/>
              <w:jc w:val="center"/>
              <w:rPr>
                <w:color w:val="000000"/>
                <w:sz w:val="16"/>
                <w:szCs w:val="16"/>
              </w:rPr>
            </w:pPr>
            <w:r w:rsidRPr="006B6FA2">
              <w:rPr>
                <w:color w:val="000000"/>
                <w:sz w:val="16"/>
                <w:szCs w:val="16"/>
              </w:rPr>
              <w:t>7</w:t>
            </w:r>
          </w:p>
        </w:tc>
        <w:tc>
          <w:tcPr>
            <w:tcW w:w="276" w:type="pct"/>
          </w:tcPr>
          <w:p w14:paraId="0B2B5024" w14:textId="77777777" w:rsidR="00751A7D" w:rsidRPr="006B6FA2" w:rsidRDefault="00751A7D" w:rsidP="00760272">
            <w:pPr>
              <w:ind w:left="-57" w:right="-57"/>
              <w:jc w:val="center"/>
              <w:rPr>
                <w:color w:val="000000"/>
                <w:sz w:val="16"/>
                <w:szCs w:val="16"/>
              </w:rPr>
            </w:pPr>
            <w:r w:rsidRPr="006B6FA2">
              <w:rPr>
                <w:color w:val="000000"/>
                <w:sz w:val="16"/>
                <w:szCs w:val="16"/>
              </w:rPr>
              <w:t>8</w:t>
            </w:r>
          </w:p>
        </w:tc>
        <w:tc>
          <w:tcPr>
            <w:tcW w:w="277" w:type="pct"/>
          </w:tcPr>
          <w:p w14:paraId="17AE221D" w14:textId="77777777" w:rsidR="00751A7D" w:rsidRPr="006B6FA2" w:rsidRDefault="00751A7D" w:rsidP="00760272">
            <w:pPr>
              <w:ind w:left="-57" w:right="-57"/>
              <w:jc w:val="center"/>
              <w:rPr>
                <w:color w:val="000000"/>
                <w:sz w:val="16"/>
                <w:szCs w:val="16"/>
              </w:rPr>
            </w:pPr>
            <w:r w:rsidRPr="006B6FA2">
              <w:rPr>
                <w:color w:val="000000"/>
                <w:sz w:val="16"/>
                <w:szCs w:val="16"/>
              </w:rPr>
              <w:t>9</w:t>
            </w:r>
          </w:p>
        </w:tc>
        <w:tc>
          <w:tcPr>
            <w:tcW w:w="261" w:type="pct"/>
          </w:tcPr>
          <w:p w14:paraId="0E5F6C62" w14:textId="77777777" w:rsidR="00751A7D" w:rsidRPr="006B6FA2" w:rsidRDefault="00751A7D" w:rsidP="00760272">
            <w:pPr>
              <w:ind w:left="-57" w:right="-57"/>
              <w:jc w:val="center"/>
              <w:rPr>
                <w:color w:val="000000"/>
                <w:sz w:val="16"/>
                <w:szCs w:val="16"/>
              </w:rPr>
            </w:pPr>
            <w:r w:rsidRPr="006B6FA2">
              <w:rPr>
                <w:color w:val="000000"/>
                <w:sz w:val="16"/>
                <w:szCs w:val="16"/>
              </w:rPr>
              <w:t>10</w:t>
            </w:r>
          </w:p>
        </w:tc>
        <w:tc>
          <w:tcPr>
            <w:tcW w:w="281" w:type="pct"/>
          </w:tcPr>
          <w:p w14:paraId="7DCDA7C4" w14:textId="77777777" w:rsidR="00751A7D" w:rsidRPr="006B6FA2" w:rsidRDefault="00751A7D" w:rsidP="00760272">
            <w:pPr>
              <w:ind w:left="-57" w:right="-57"/>
              <w:jc w:val="center"/>
              <w:rPr>
                <w:color w:val="000000"/>
                <w:sz w:val="16"/>
                <w:szCs w:val="16"/>
              </w:rPr>
            </w:pPr>
            <w:r w:rsidRPr="006B6FA2">
              <w:rPr>
                <w:color w:val="000000"/>
                <w:sz w:val="16"/>
                <w:szCs w:val="16"/>
              </w:rPr>
              <w:t>11</w:t>
            </w:r>
          </w:p>
        </w:tc>
        <w:tc>
          <w:tcPr>
            <w:tcW w:w="281" w:type="pct"/>
          </w:tcPr>
          <w:p w14:paraId="55AA04EF" w14:textId="77777777" w:rsidR="00751A7D" w:rsidRPr="006B6FA2" w:rsidRDefault="00751A7D" w:rsidP="00760272">
            <w:pPr>
              <w:ind w:left="-57" w:right="-57"/>
              <w:jc w:val="center"/>
              <w:rPr>
                <w:color w:val="000000"/>
                <w:sz w:val="16"/>
                <w:szCs w:val="16"/>
              </w:rPr>
            </w:pPr>
            <w:r w:rsidRPr="006B6FA2">
              <w:rPr>
                <w:color w:val="000000"/>
                <w:sz w:val="16"/>
                <w:szCs w:val="16"/>
              </w:rPr>
              <w:t>12</w:t>
            </w:r>
          </w:p>
        </w:tc>
        <w:tc>
          <w:tcPr>
            <w:tcW w:w="281" w:type="pct"/>
          </w:tcPr>
          <w:p w14:paraId="768C330A" w14:textId="77777777" w:rsidR="00751A7D" w:rsidRPr="006B6FA2" w:rsidRDefault="00751A7D" w:rsidP="00760272">
            <w:pPr>
              <w:ind w:left="-57" w:right="-57"/>
              <w:jc w:val="center"/>
              <w:rPr>
                <w:color w:val="000000"/>
                <w:sz w:val="16"/>
                <w:szCs w:val="16"/>
              </w:rPr>
            </w:pPr>
            <w:r w:rsidRPr="006B6FA2">
              <w:rPr>
                <w:color w:val="000000"/>
                <w:sz w:val="16"/>
                <w:szCs w:val="16"/>
              </w:rPr>
              <w:t>13</w:t>
            </w:r>
          </w:p>
        </w:tc>
        <w:tc>
          <w:tcPr>
            <w:tcW w:w="283" w:type="pct"/>
          </w:tcPr>
          <w:p w14:paraId="7B8F0E40" w14:textId="77777777" w:rsidR="00751A7D" w:rsidRPr="006B6FA2" w:rsidRDefault="00751A7D" w:rsidP="00760272">
            <w:pPr>
              <w:ind w:left="-57" w:right="-57"/>
              <w:jc w:val="center"/>
              <w:rPr>
                <w:color w:val="000000"/>
                <w:sz w:val="16"/>
                <w:szCs w:val="16"/>
              </w:rPr>
            </w:pPr>
            <w:r w:rsidRPr="006B6FA2">
              <w:rPr>
                <w:color w:val="000000"/>
                <w:sz w:val="16"/>
                <w:szCs w:val="16"/>
              </w:rPr>
              <w:t>14</w:t>
            </w:r>
          </w:p>
        </w:tc>
      </w:tr>
      <w:tr w:rsidR="00751A7D" w:rsidRPr="006B6FA2" w14:paraId="16563C2F" w14:textId="77777777" w:rsidTr="00760272">
        <w:trPr>
          <w:trHeight w:val="20"/>
        </w:trPr>
        <w:tc>
          <w:tcPr>
            <w:tcW w:w="272" w:type="pct"/>
            <w:vMerge w:val="restart"/>
          </w:tcPr>
          <w:p w14:paraId="5E179BE3" w14:textId="77777777" w:rsidR="00751A7D" w:rsidRPr="006B6FA2" w:rsidRDefault="00751A7D" w:rsidP="00760272">
            <w:pPr>
              <w:ind w:left="-57" w:right="-57"/>
              <w:jc w:val="center"/>
              <w:rPr>
                <w:color w:val="000000"/>
                <w:sz w:val="16"/>
                <w:szCs w:val="16"/>
              </w:rPr>
            </w:pPr>
            <w:r w:rsidRPr="006B6FA2">
              <w:rPr>
                <w:color w:val="000000"/>
                <w:sz w:val="16"/>
                <w:szCs w:val="16"/>
              </w:rPr>
              <w:t>Муниципальная программа Аликовского района</w:t>
            </w:r>
          </w:p>
        </w:tc>
        <w:tc>
          <w:tcPr>
            <w:tcW w:w="934" w:type="pct"/>
            <w:vMerge w:val="restart"/>
          </w:tcPr>
          <w:p w14:paraId="4AC44581" w14:textId="77777777" w:rsidR="00751A7D" w:rsidRPr="006B6FA2" w:rsidRDefault="00751A7D" w:rsidP="00760272">
            <w:pPr>
              <w:jc w:val="both"/>
              <w:rPr>
                <w:color w:val="000000"/>
                <w:sz w:val="16"/>
                <w:szCs w:val="16"/>
              </w:rPr>
            </w:pPr>
            <w:r w:rsidRPr="006B6FA2">
              <w:rPr>
                <w:bCs/>
                <w:color w:val="000000"/>
                <w:sz w:val="16"/>
                <w:szCs w:val="16"/>
              </w:rPr>
              <w:t xml:space="preserve">«Управление муниципальными финансами и муниципальным долгом Аликовского района Чувашской Республики» </w:t>
            </w:r>
          </w:p>
        </w:tc>
        <w:tc>
          <w:tcPr>
            <w:tcW w:w="315" w:type="pct"/>
          </w:tcPr>
          <w:p w14:paraId="66AB513C"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55584FCD" w14:textId="77777777" w:rsidR="00751A7D" w:rsidRPr="006B6FA2" w:rsidRDefault="00751A7D" w:rsidP="00760272">
            <w:pPr>
              <w:jc w:val="center"/>
              <w:rPr>
                <w:color w:val="000000"/>
                <w:sz w:val="16"/>
                <w:szCs w:val="16"/>
              </w:rPr>
            </w:pPr>
            <w:r w:rsidRPr="006B6FA2">
              <w:rPr>
                <w:color w:val="000000"/>
                <w:sz w:val="16"/>
                <w:szCs w:val="16"/>
              </w:rPr>
              <w:t>Ч400000000</w:t>
            </w:r>
          </w:p>
        </w:tc>
        <w:tc>
          <w:tcPr>
            <w:tcW w:w="647" w:type="pct"/>
          </w:tcPr>
          <w:p w14:paraId="37FA3F9E"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всего</w:t>
            </w:r>
          </w:p>
        </w:tc>
        <w:tc>
          <w:tcPr>
            <w:tcW w:w="272" w:type="pct"/>
          </w:tcPr>
          <w:p w14:paraId="16676991" w14:textId="77777777" w:rsidR="00751A7D" w:rsidRPr="006B6FA2" w:rsidRDefault="00751A7D" w:rsidP="00760272">
            <w:pPr>
              <w:rPr>
                <w:sz w:val="16"/>
                <w:szCs w:val="16"/>
              </w:rPr>
            </w:pPr>
            <w:r w:rsidRPr="006B6FA2">
              <w:rPr>
                <w:sz w:val="16"/>
                <w:szCs w:val="16"/>
              </w:rPr>
              <w:t>35157,6</w:t>
            </w:r>
          </w:p>
        </w:tc>
        <w:tc>
          <w:tcPr>
            <w:tcW w:w="274" w:type="pct"/>
          </w:tcPr>
          <w:p w14:paraId="18499900" w14:textId="77777777" w:rsidR="00751A7D" w:rsidRPr="006B6FA2" w:rsidRDefault="00751A7D" w:rsidP="00760272">
            <w:pPr>
              <w:rPr>
                <w:sz w:val="16"/>
                <w:szCs w:val="16"/>
              </w:rPr>
            </w:pPr>
            <w:r w:rsidRPr="006B6FA2">
              <w:rPr>
                <w:sz w:val="16"/>
                <w:szCs w:val="16"/>
              </w:rPr>
              <w:t>32087,6</w:t>
            </w:r>
          </w:p>
        </w:tc>
        <w:tc>
          <w:tcPr>
            <w:tcW w:w="276" w:type="pct"/>
          </w:tcPr>
          <w:p w14:paraId="5A7F46C0" w14:textId="77777777" w:rsidR="00751A7D" w:rsidRPr="006B6FA2" w:rsidRDefault="00751A7D" w:rsidP="00760272">
            <w:pPr>
              <w:rPr>
                <w:sz w:val="16"/>
                <w:szCs w:val="16"/>
                <w:lang w:val="en-US"/>
              </w:rPr>
            </w:pPr>
            <w:r w:rsidRPr="006B6FA2">
              <w:rPr>
                <w:sz w:val="16"/>
                <w:szCs w:val="16"/>
              </w:rPr>
              <w:t>555</w:t>
            </w:r>
            <w:r w:rsidRPr="006B6FA2">
              <w:rPr>
                <w:sz w:val="16"/>
                <w:szCs w:val="16"/>
                <w:lang w:val="en-US"/>
              </w:rPr>
              <w:t>76</w:t>
            </w:r>
            <w:r w:rsidRPr="006B6FA2">
              <w:rPr>
                <w:sz w:val="16"/>
                <w:szCs w:val="16"/>
              </w:rPr>
              <w:t>,</w:t>
            </w:r>
            <w:r w:rsidRPr="006B6FA2">
              <w:rPr>
                <w:sz w:val="16"/>
                <w:szCs w:val="16"/>
                <w:lang w:val="en-US"/>
              </w:rPr>
              <w:t>5</w:t>
            </w:r>
          </w:p>
        </w:tc>
        <w:tc>
          <w:tcPr>
            <w:tcW w:w="277" w:type="pct"/>
          </w:tcPr>
          <w:p w14:paraId="5FCA24F7" w14:textId="77777777" w:rsidR="00751A7D" w:rsidRPr="006B6FA2" w:rsidRDefault="00751A7D" w:rsidP="00760272">
            <w:pPr>
              <w:rPr>
                <w:sz w:val="16"/>
                <w:szCs w:val="16"/>
              </w:rPr>
            </w:pPr>
            <w:r w:rsidRPr="006B6FA2">
              <w:rPr>
                <w:sz w:val="16"/>
                <w:szCs w:val="16"/>
              </w:rPr>
              <w:t>40388,5</w:t>
            </w:r>
          </w:p>
        </w:tc>
        <w:tc>
          <w:tcPr>
            <w:tcW w:w="261" w:type="pct"/>
          </w:tcPr>
          <w:p w14:paraId="68F9032D" w14:textId="77777777" w:rsidR="00751A7D" w:rsidRPr="006B6FA2" w:rsidRDefault="00751A7D" w:rsidP="00760272">
            <w:pPr>
              <w:rPr>
                <w:sz w:val="16"/>
                <w:szCs w:val="16"/>
              </w:rPr>
            </w:pPr>
            <w:r w:rsidRPr="006B6FA2">
              <w:rPr>
                <w:sz w:val="16"/>
                <w:szCs w:val="16"/>
              </w:rPr>
              <w:t>26361,4</w:t>
            </w:r>
          </w:p>
        </w:tc>
        <w:tc>
          <w:tcPr>
            <w:tcW w:w="281" w:type="pct"/>
            <w:shd w:val="clear" w:color="auto" w:fill="FFFFFF"/>
          </w:tcPr>
          <w:p w14:paraId="33FBC152" w14:textId="77777777" w:rsidR="00751A7D" w:rsidRPr="006B6FA2" w:rsidRDefault="00751A7D" w:rsidP="00760272">
            <w:pPr>
              <w:rPr>
                <w:sz w:val="16"/>
                <w:szCs w:val="16"/>
              </w:rPr>
            </w:pPr>
            <w:r w:rsidRPr="006B6FA2">
              <w:rPr>
                <w:sz w:val="16"/>
                <w:szCs w:val="16"/>
              </w:rPr>
              <w:t>25268,7</w:t>
            </w:r>
          </w:p>
        </w:tc>
        <w:tc>
          <w:tcPr>
            <w:tcW w:w="281" w:type="pct"/>
            <w:shd w:val="clear" w:color="auto" w:fill="FFFFFF"/>
          </w:tcPr>
          <w:p w14:paraId="5C3436D0" w14:textId="77777777" w:rsidR="00751A7D" w:rsidRPr="006B6FA2" w:rsidRDefault="00751A7D" w:rsidP="00760272">
            <w:pPr>
              <w:rPr>
                <w:sz w:val="16"/>
                <w:szCs w:val="16"/>
              </w:rPr>
            </w:pPr>
            <w:r w:rsidRPr="006B6FA2">
              <w:rPr>
                <w:sz w:val="16"/>
                <w:szCs w:val="16"/>
              </w:rPr>
              <w:t>25068,7</w:t>
            </w:r>
          </w:p>
        </w:tc>
        <w:tc>
          <w:tcPr>
            <w:tcW w:w="281" w:type="pct"/>
            <w:shd w:val="clear" w:color="auto" w:fill="FFFFFF"/>
          </w:tcPr>
          <w:p w14:paraId="5A27A31A" w14:textId="77777777" w:rsidR="00751A7D" w:rsidRPr="006B6FA2" w:rsidRDefault="00751A7D" w:rsidP="00760272">
            <w:pPr>
              <w:rPr>
                <w:sz w:val="16"/>
                <w:szCs w:val="16"/>
              </w:rPr>
            </w:pPr>
            <w:r w:rsidRPr="006B6FA2">
              <w:rPr>
                <w:sz w:val="16"/>
                <w:szCs w:val="16"/>
              </w:rPr>
              <w:t>125343,5</w:t>
            </w:r>
          </w:p>
        </w:tc>
        <w:tc>
          <w:tcPr>
            <w:tcW w:w="283" w:type="pct"/>
            <w:shd w:val="clear" w:color="auto" w:fill="FFFFFF"/>
          </w:tcPr>
          <w:p w14:paraId="3DA8F89C" w14:textId="77777777" w:rsidR="00751A7D" w:rsidRPr="006B6FA2" w:rsidRDefault="00751A7D" w:rsidP="00760272">
            <w:pPr>
              <w:rPr>
                <w:sz w:val="16"/>
                <w:szCs w:val="16"/>
              </w:rPr>
            </w:pPr>
            <w:r w:rsidRPr="006B6FA2">
              <w:rPr>
                <w:sz w:val="16"/>
                <w:szCs w:val="16"/>
              </w:rPr>
              <w:t>125343,5</w:t>
            </w:r>
          </w:p>
        </w:tc>
      </w:tr>
      <w:tr w:rsidR="00751A7D" w:rsidRPr="006B6FA2" w14:paraId="31AE2741" w14:textId="77777777" w:rsidTr="00760272">
        <w:trPr>
          <w:trHeight w:val="20"/>
        </w:trPr>
        <w:tc>
          <w:tcPr>
            <w:tcW w:w="272" w:type="pct"/>
            <w:vMerge/>
          </w:tcPr>
          <w:p w14:paraId="054FA3CE" w14:textId="77777777" w:rsidR="00751A7D" w:rsidRPr="006B6FA2" w:rsidRDefault="00751A7D" w:rsidP="00760272">
            <w:pPr>
              <w:autoSpaceDE w:val="0"/>
              <w:autoSpaceDN w:val="0"/>
              <w:adjustRightInd w:val="0"/>
              <w:ind w:left="-57" w:right="-57"/>
              <w:jc w:val="both"/>
              <w:rPr>
                <w:bCs/>
                <w:color w:val="000000"/>
                <w:sz w:val="16"/>
                <w:szCs w:val="16"/>
              </w:rPr>
            </w:pPr>
          </w:p>
        </w:tc>
        <w:tc>
          <w:tcPr>
            <w:tcW w:w="934" w:type="pct"/>
            <w:vMerge/>
          </w:tcPr>
          <w:p w14:paraId="5B4BC94F" w14:textId="77777777" w:rsidR="00751A7D" w:rsidRPr="006B6FA2" w:rsidRDefault="00751A7D" w:rsidP="00760272">
            <w:pPr>
              <w:jc w:val="both"/>
              <w:rPr>
                <w:bCs/>
                <w:color w:val="000000"/>
                <w:sz w:val="16"/>
                <w:szCs w:val="16"/>
              </w:rPr>
            </w:pPr>
          </w:p>
        </w:tc>
        <w:tc>
          <w:tcPr>
            <w:tcW w:w="315" w:type="pct"/>
          </w:tcPr>
          <w:p w14:paraId="0576D3BD" w14:textId="77777777" w:rsidR="00751A7D" w:rsidRPr="006B6FA2" w:rsidRDefault="00751A7D" w:rsidP="00760272">
            <w:pPr>
              <w:jc w:val="center"/>
              <w:rPr>
                <w:color w:val="000000"/>
                <w:sz w:val="16"/>
                <w:szCs w:val="16"/>
              </w:rPr>
            </w:pPr>
          </w:p>
        </w:tc>
        <w:tc>
          <w:tcPr>
            <w:tcW w:w="346" w:type="pct"/>
          </w:tcPr>
          <w:p w14:paraId="3AA5ACB0" w14:textId="77777777" w:rsidR="00751A7D" w:rsidRPr="006B6FA2" w:rsidRDefault="00751A7D" w:rsidP="00760272">
            <w:pPr>
              <w:jc w:val="center"/>
              <w:rPr>
                <w:color w:val="000000"/>
                <w:sz w:val="16"/>
                <w:szCs w:val="16"/>
              </w:rPr>
            </w:pPr>
          </w:p>
        </w:tc>
        <w:tc>
          <w:tcPr>
            <w:tcW w:w="647" w:type="pct"/>
          </w:tcPr>
          <w:p w14:paraId="00DEAA2B"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федеральный бюджет</w:t>
            </w:r>
          </w:p>
        </w:tc>
        <w:tc>
          <w:tcPr>
            <w:tcW w:w="272" w:type="pct"/>
          </w:tcPr>
          <w:p w14:paraId="7932D902" w14:textId="77777777" w:rsidR="00751A7D" w:rsidRPr="006B6FA2" w:rsidRDefault="00751A7D" w:rsidP="00760272">
            <w:pPr>
              <w:rPr>
                <w:sz w:val="16"/>
                <w:szCs w:val="16"/>
              </w:rPr>
            </w:pPr>
            <w:r w:rsidRPr="006B6FA2">
              <w:rPr>
                <w:sz w:val="16"/>
                <w:szCs w:val="16"/>
              </w:rPr>
              <w:t>3215,5</w:t>
            </w:r>
          </w:p>
        </w:tc>
        <w:tc>
          <w:tcPr>
            <w:tcW w:w="274" w:type="pct"/>
          </w:tcPr>
          <w:p w14:paraId="2EBC1412" w14:textId="77777777" w:rsidR="00751A7D" w:rsidRPr="006B6FA2" w:rsidRDefault="00751A7D" w:rsidP="00760272">
            <w:pPr>
              <w:rPr>
                <w:sz w:val="16"/>
                <w:szCs w:val="16"/>
              </w:rPr>
            </w:pPr>
            <w:r w:rsidRPr="006B6FA2">
              <w:rPr>
                <w:sz w:val="16"/>
                <w:szCs w:val="16"/>
              </w:rPr>
              <w:t>1785,3</w:t>
            </w:r>
          </w:p>
        </w:tc>
        <w:tc>
          <w:tcPr>
            <w:tcW w:w="276" w:type="pct"/>
          </w:tcPr>
          <w:p w14:paraId="005ABC9A" w14:textId="77777777" w:rsidR="00751A7D" w:rsidRPr="006B6FA2" w:rsidRDefault="00751A7D" w:rsidP="00760272">
            <w:pPr>
              <w:rPr>
                <w:sz w:val="16"/>
                <w:szCs w:val="16"/>
              </w:rPr>
            </w:pPr>
            <w:r w:rsidRPr="006B6FA2">
              <w:rPr>
                <w:sz w:val="16"/>
                <w:szCs w:val="16"/>
              </w:rPr>
              <w:t>3701,4</w:t>
            </w:r>
          </w:p>
        </w:tc>
        <w:tc>
          <w:tcPr>
            <w:tcW w:w="277" w:type="pct"/>
          </w:tcPr>
          <w:p w14:paraId="34020D0E" w14:textId="77777777" w:rsidR="00751A7D" w:rsidRPr="006B6FA2" w:rsidRDefault="00751A7D" w:rsidP="00760272">
            <w:pPr>
              <w:rPr>
                <w:sz w:val="16"/>
                <w:szCs w:val="16"/>
              </w:rPr>
            </w:pPr>
            <w:r w:rsidRPr="006B6FA2">
              <w:rPr>
                <w:sz w:val="16"/>
                <w:szCs w:val="16"/>
              </w:rPr>
              <w:t>4170,7</w:t>
            </w:r>
          </w:p>
        </w:tc>
        <w:tc>
          <w:tcPr>
            <w:tcW w:w="261" w:type="pct"/>
          </w:tcPr>
          <w:p w14:paraId="4DBB92E6" w14:textId="77777777" w:rsidR="00751A7D" w:rsidRPr="006B6FA2" w:rsidRDefault="00751A7D" w:rsidP="00760272">
            <w:pPr>
              <w:rPr>
                <w:sz w:val="16"/>
                <w:szCs w:val="16"/>
              </w:rPr>
            </w:pPr>
            <w:r w:rsidRPr="006B6FA2">
              <w:rPr>
                <w:sz w:val="16"/>
                <w:szCs w:val="16"/>
              </w:rPr>
              <w:t>1753,2</w:t>
            </w:r>
          </w:p>
        </w:tc>
        <w:tc>
          <w:tcPr>
            <w:tcW w:w="281" w:type="pct"/>
          </w:tcPr>
          <w:p w14:paraId="2FFF6E5A" w14:textId="77777777" w:rsidR="00751A7D" w:rsidRPr="006B6FA2" w:rsidRDefault="00751A7D" w:rsidP="00760272">
            <w:pPr>
              <w:rPr>
                <w:sz w:val="16"/>
                <w:szCs w:val="16"/>
              </w:rPr>
            </w:pPr>
            <w:r w:rsidRPr="006B6FA2">
              <w:rPr>
                <w:sz w:val="16"/>
                <w:szCs w:val="16"/>
              </w:rPr>
              <w:t>1828,2</w:t>
            </w:r>
          </w:p>
        </w:tc>
        <w:tc>
          <w:tcPr>
            <w:tcW w:w="281" w:type="pct"/>
          </w:tcPr>
          <w:p w14:paraId="753942A4" w14:textId="77777777" w:rsidR="00751A7D" w:rsidRPr="006B6FA2" w:rsidRDefault="00751A7D" w:rsidP="00760272">
            <w:pPr>
              <w:rPr>
                <w:sz w:val="16"/>
                <w:szCs w:val="16"/>
              </w:rPr>
            </w:pPr>
            <w:r w:rsidRPr="006B6FA2">
              <w:rPr>
                <w:sz w:val="16"/>
                <w:szCs w:val="16"/>
              </w:rPr>
              <w:t>1828,2</w:t>
            </w:r>
          </w:p>
        </w:tc>
        <w:tc>
          <w:tcPr>
            <w:tcW w:w="281" w:type="pct"/>
          </w:tcPr>
          <w:p w14:paraId="30BE8683" w14:textId="77777777" w:rsidR="00751A7D" w:rsidRPr="006B6FA2" w:rsidRDefault="00751A7D" w:rsidP="00760272">
            <w:pPr>
              <w:rPr>
                <w:sz w:val="16"/>
                <w:szCs w:val="16"/>
              </w:rPr>
            </w:pPr>
            <w:r w:rsidRPr="006B6FA2">
              <w:rPr>
                <w:sz w:val="16"/>
                <w:szCs w:val="16"/>
              </w:rPr>
              <w:t>9141</w:t>
            </w:r>
          </w:p>
        </w:tc>
        <w:tc>
          <w:tcPr>
            <w:tcW w:w="283" w:type="pct"/>
          </w:tcPr>
          <w:p w14:paraId="183B3006" w14:textId="77777777" w:rsidR="00751A7D" w:rsidRPr="006B6FA2" w:rsidRDefault="00751A7D" w:rsidP="00760272">
            <w:pPr>
              <w:rPr>
                <w:sz w:val="16"/>
                <w:szCs w:val="16"/>
              </w:rPr>
            </w:pPr>
            <w:r w:rsidRPr="006B6FA2">
              <w:rPr>
                <w:sz w:val="16"/>
                <w:szCs w:val="16"/>
              </w:rPr>
              <w:t>9141</w:t>
            </w:r>
          </w:p>
        </w:tc>
      </w:tr>
      <w:tr w:rsidR="00751A7D" w:rsidRPr="006B6FA2" w14:paraId="65C4B7B4" w14:textId="77777777" w:rsidTr="00760272">
        <w:trPr>
          <w:trHeight w:val="20"/>
        </w:trPr>
        <w:tc>
          <w:tcPr>
            <w:tcW w:w="272" w:type="pct"/>
            <w:vMerge/>
          </w:tcPr>
          <w:p w14:paraId="0124B0A0" w14:textId="77777777" w:rsidR="00751A7D" w:rsidRPr="006B6FA2" w:rsidRDefault="00751A7D" w:rsidP="00760272">
            <w:pPr>
              <w:autoSpaceDE w:val="0"/>
              <w:autoSpaceDN w:val="0"/>
              <w:adjustRightInd w:val="0"/>
              <w:ind w:left="-57" w:right="-57"/>
              <w:jc w:val="both"/>
              <w:rPr>
                <w:bCs/>
                <w:color w:val="000000"/>
                <w:sz w:val="16"/>
                <w:szCs w:val="16"/>
              </w:rPr>
            </w:pPr>
          </w:p>
        </w:tc>
        <w:tc>
          <w:tcPr>
            <w:tcW w:w="934" w:type="pct"/>
            <w:vMerge/>
          </w:tcPr>
          <w:p w14:paraId="77988C97" w14:textId="77777777" w:rsidR="00751A7D" w:rsidRPr="006B6FA2" w:rsidRDefault="00751A7D" w:rsidP="00760272">
            <w:pPr>
              <w:jc w:val="both"/>
              <w:rPr>
                <w:bCs/>
                <w:color w:val="000000"/>
                <w:sz w:val="16"/>
                <w:szCs w:val="16"/>
              </w:rPr>
            </w:pPr>
          </w:p>
        </w:tc>
        <w:tc>
          <w:tcPr>
            <w:tcW w:w="315" w:type="pct"/>
          </w:tcPr>
          <w:p w14:paraId="32566BFA" w14:textId="77777777" w:rsidR="00751A7D" w:rsidRPr="006B6FA2" w:rsidRDefault="00751A7D" w:rsidP="00760272">
            <w:pPr>
              <w:jc w:val="center"/>
              <w:rPr>
                <w:color w:val="000000"/>
                <w:sz w:val="16"/>
                <w:szCs w:val="16"/>
              </w:rPr>
            </w:pPr>
          </w:p>
        </w:tc>
        <w:tc>
          <w:tcPr>
            <w:tcW w:w="346" w:type="pct"/>
          </w:tcPr>
          <w:p w14:paraId="38792339" w14:textId="77777777" w:rsidR="00751A7D" w:rsidRPr="006B6FA2" w:rsidRDefault="00751A7D" w:rsidP="00760272">
            <w:pPr>
              <w:jc w:val="center"/>
              <w:rPr>
                <w:color w:val="000000"/>
                <w:sz w:val="16"/>
                <w:szCs w:val="16"/>
              </w:rPr>
            </w:pPr>
          </w:p>
        </w:tc>
        <w:tc>
          <w:tcPr>
            <w:tcW w:w="647" w:type="pct"/>
          </w:tcPr>
          <w:p w14:paraId="1A490D89" w14:textId="77777777" w:rsidR="00751A7D" w:rsidRPr="006B6FA2" w:rsidRDefault="00751A7D" w:rsidP="00760272">
            <w:pPr>
              <w:autoSpaceDE w:val="0"/>
              <w:autoSpaceDN w:val="0"/>
              <w:adjustRightInd w:val="0"/>
              <w:jc w:val="both"/>
              <w:rPr>
                <w:bCs/>
                <w:color w:val="000000"/>
                <w:sz w:val="16"/>
                <w:szCs w:val="16"/>
              </w:rPr>
            </w:pPr>
            <w:r w:rsidRPr="006B6FA2">
              <w:rPr>
                <w:color w:val="000000"/>
                <w:sz w:val="16"/>
                <w:szCs w:val="16"/>
              </w:rPr>
              <w:t>республиканский бюджет Чувашской Республики</w:t>
            </w:r>
          </w:p>
        </w:tc>
        <w:tc>
          <w:tcPr>
            <w:tcW w:w="272" w:type="pct"/>
          </w:tcPr>
          <w:p w14:paraId="7F9913B6" w14:textId="77777777" w:rsidR="00751A7D" w:rsidRPr="006B6FA2" w:rsidRDefault="00751A7D" w:rsidP="00760272">
            <w:pPr>
              <w:rPr>
                <w:sz w:val="16"/>
                <w:szCs w:val="16"/>
              </w:rPr>
            </w:pPr>
            <w:r w:rsidRPr="006B6FA2">
              <w:rPr>
                <w:sz w:val="16"/>
                <w:szCs w:val="16"/>
              </w:rPr>
              <w:t>23225,6</w:t>
            </w:r>
          </w:p>
        </w:tc>
        <w:tc>
          <w:tcPr>
            <w:tcW w:w="274" w:type="pct"/>
          </w:tcPr>
          <w:p w14:paraId="2E96303E" w14:textId="77777777" w:rsidR="00751A7D" w:rsidRPr="006B6FA2" w:rsidRDefault="00751A7D" w:rsidP="00760272">
            <w:pPr>
              <w:rPr>
                <w:sz w:val="16"/>
                <w:szCs w:val="16"/>
              </w:rPr>
            </w:pPr>
            <w:r w:rsidRPr="006B6FA2">
              <w:rPr>
                <w:sz w:val="16"/>
                <w:szCs w:val="16"/>
              </w:rPr>
              <w:t>25428,6</w:t>
            </w:r>
          </w:p>
        </w:tc>
        <w:tc>
          <w:tcPr>
            <w:tcW w:w="276" w:type="pct"/>
          </w:tcPr>
          <w:p w14:paraId="52C58F91" w14:textId="77777777" w:rsidR="00751A7D" w:rsidRPr="006B6FA2" w:rsidRDefault="00751A7D" w:rsidP="00760272">
            <w:pPr>
              <w:rPr>
                <w:sz w:val="16"/>
                <w:szCs w:val="16"/>
              </w:rPr>
            </w:pPr>
            <w:r w:rsidRPr="006B6FA2">
              <w:rPr>
                <w:sz w:val="16"/>
                <w:szCs w:val="16"/>
              </w:rPr>
              <w:t>46788,1</w:t>
            </w:r>
          </w:p>
        </w:tc>
        <w:tc>
          <w:tcPr>
            <w:tcW w:w="277" w:type="pct"/>
          </w:tcPr>
          <w:p w14:paraId="00218DBD" w14:textId="77777777" w:rsidR="00751A7D" w:rsidRPr="006B6FA2" w:rsidRDefault="00751A7D" w:rsidP="00760272">
            <w:pPr>
              <w:rPr>
                <w:sz w:val="16"/>
                <w:szCs w:val="16"/>
              </w:rPr>
            </w:pPr>
            <w:r w:rsidRPr="006B6FA2">
              <w:rPr>
                <w:sz w:val="16"/>
                <w:szCs w:val="16"/>
              </w:rPr>
              <w:t>31382,6</w:t>
            </w:r>
          </w:p>
        </w:tc>
        <w:tc>
          <w:tcPr>
            <w:tcW w:w="261" w:type="pct"/>
          </w:tcPr>
          <w:p w14:paraId="224739E5" w14:textId="77777777" w:rsidR="00751A7D" w:rsidRPr="006B6FA2" w:rsidRDefault="00751A7D" w:rsidP="00760272">
            <w:pPr>
              <w:rPr>
                <w:sz w:val="16"/>
                <w:szCs w:val="16"/>
              </w:rPr>
            </w:pPr>
            <w:r w:rsidRPr="006B6FA2">
              <w:rPr>
                <w:sz w:val="16"/>
                <w:szCs w:val="16"/>
              </w:rPr>
              <w:t>20023,4</w:t>
            </w:r>
          </w:p>
        </w:tc>
        <w:tc>
          <w:tcPr>
            <w:tcW w:w="281" w:type="pct"/>
            <w:shd w:val="clear" w:color="auto" w:fill="FFFFFF"/>
          </w:tcPr>
          <w:p w14:paraId="2184BC71" w14:textId="77777777" w:rsidR="00751A7D" w:rsidRPr="006B6FA2" w:rsidRDefault="00751A7D" w:rsidP="00760272">
            <w:pPr>
              <w:rPr>
                <w:sz w:val="16"/>
                <w:szCs w:val="16"/>
              </w:rPr>
            </w:pPr>
            <w:r w:rsidRPr="006B6FA2">
              <w:rPr>
                <w:sz w:val="16"/>
                <w:szCs w:val="16"/>
              </w:rPr>
              <w:t>18900,7</w:t>
            </w:r>
          </w:p>
        </w:tc>
        <w:tc>
          <w:tcPr>
            <w:tcW w:w="281" w:type="pct"/>
            <w:shd w:val="clear" w:color="auto" w:fill="FFFFFF"/>
          </w:tcPr>
          <w:p w14:paraId="7C3E1064" w14:textId="77777777" w:rsidR="00751A7D" w:rsidRPr="006B6FA2" w:rsidRDefault="00751A7D" w:rsidP="00760272">
            <w:pPr>
              <w:rPr>
                <w:sz w:val="16"/>
                <w:szCs w:val="16"/>
              </w:rPr>
            </w:pPr>
            <w:r w:rsidRPr="006B6FA2">
              <w:rPr>
                <w:sz w:val="16"/>
                <w:szCs w:val="16"/>
              </w:rPr>
              <w:t>18900,7</w:t>
            </w:r>
          </w:p>
        </w:tc>
        <w:tc>
          <w:tcPr>
            <w:tcW w:w="281" w:type="pct"/>
            <w:shd w:val="clear" w:color="auto" w:fill="FFFFFF"/>
          </w:tcPr>
          <w:p w14:paraId="7407C842" w14:textId="77777777" w:rsidR="00751A7D" w:rsidRPr="006B6FA2" w:rsidRDefault="00751A7D" w:rsidP="00760272">
            <w:pPr>
              <w:rPr>
                <w:sz w:val="16"/>
                <w:szCs w:val="16"/>
              </w:rPr>
            </w:pPr>
            <w:r w:rsidRPr="006B6FA2">
              <w:rPr>
                <w:sz w:val="16"/>
                <w:szCs w:val="16"/>
              </w:rPr>
              <w:t>94503,5</w:t>
            </w:r>
          </w:p>
        </w:tc>
        <w:tc>
          <w:tcPr>
            <w:tcW w:w="283" w:type="pct"/>
            <w:shd w:val="clear" w:color="auto" w:fill="FFFFFF"/>
          </w:tcPr>
          <w:p w14:paraId="699A7699" w14:textId="77777777" w:rsidR="00751A7D" w:rsidRPr="006B6FA2" w:rsidRDefault="00751A7D" w:rsidP="00760272">
            <w:pPr>
              <w:rPr>
                <w:sz w:val="16"/>
                <w:szCs w:val="16"/>
              </w:rPr>
            </w:pPr>
            <w:r w:rsidRPr="006B6FA2">
              <w:rPr>
                <w:sz w:val="16"/>
                <w:szCs w:val="16"/>
              </w:rPr>
              <w:t>94503,5</w:t>
            </w:r>
          </w:p>
        </w:tc>
      </w:tr>
      <w:tr w:rsidR="00751A7D" w:rsidRPr="006B6FA2" w14:paraId="16175DCB" w14:textId="77777777" w:rsidTr="00760272">
        <w:trPr>
          <w:trHeight w:val="20"/>
        </w:trPr>
        <w:tc>
          <w:tcPr>
            <w:tcW w:w="272" w:type="pct"/>
            <w:vMerge/>
          </w:tcPr>
          <w:p w14:paraId="46C8525A" w14:textId="77777777" w:rsidR="00751A7D" w:rsidRPr="006B6FA2" w:rsidRDefault="00751A7D" w:rsidP="00760272">
            <w:pPr>
              <w:ind w:left="-57" w:right="-57"/>
              <w:jc w:val="center"/>
              <w:rPr>
                <w:color w:val="000000"/>
                <w:sz w:val="16"/>
                <w:szCs w:val="16"/>
              </w:rPr>
            </w:pPr>
          </w:p>
        </w:tc>
        <w:tc>
          <w:tcPr>
            <w:tcW w:w="934" w:type="pct"/>
            <w:vMerge/>
          </w:tcPr>
          <w:p w14:paraId="0E0C17FF" w14:textId="77777777" w:rsidR="00751A7D" w:rsidRPr="006B6FA2" w:rsidRDefault="00751A7D" w:rsidP="00760272">
            <w:pPr>
              <w:jc w:val="both"/>
              <w:rPr>
                <w:color w:val="000000"/>
                <w:sz w:val="16"/>
                <w:szCs w:val="16"/>
              </w:rPr>
            </w:pPr>
          </w:p>
        </w:tc>
        <w:tc>
          <w:tcPr>
            <w:tcW w:w="315" w:type="pct"/>
          </w:tcPr>
          <w:p w14:paraId="01014830"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293B15E8"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5AC42F29"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бюджет Аликовского района</w:t>
            </w:r>
          </w:p>
        </w:tc>
        <w:tc>
          <w:tcPr>
            <w:tcW w:w="272" w:type="pct"/>
            <w:shd w:val="clear" w:color="auto" w:fill="FFFFFF"/>
          </w:tcPr>
          <w:p w14:paraId="335220FC" w14:textId="77777777" w:rsidR="00751A7D" w:rsidRPr="006B6FA2" w:rsidRDefault="00751A7D" w:rsidP="00760272">
            <w:pPr>
              <w:rPr>
                <w:sz w:val="16"/>
                <w:szCs w:val="16"/>
              </w:rPr>
            </w:pPr>
            <w:r w:rsidRPr="006B6FA2">
              <w:rPr>
                <w:sz w:val="16"/>
                <w:szCs w:val="16"/>
              </w:rPr>
              <w:t>8686,3</w:t>
            </w:r>
          </w:p>
        </w:tc>
        <w:tc>
          <w:tcPr>
            <w:tcW w:w="274" w:type="pct"/>
            <w:shd w:val="clear" w:color="auto" w:fill="FFFFFF"/>
          </w:tcPr>
          <w:p w14:paraId="70C820B0" w14:textId="77777777" w:rsidR="00751A7D" w:rsidRPr="006B6FA2" w:rsidRDefault="00751A7D" w:rsidP="00760272">
            <w:pPr>
              <w:rPr>
                <w:sz w:val="16"/>
                <w:szCs w:val="16"/>
              </w:rPr>
            </w:pPr>
            <w:r w:rsidRPr="006B6FA2">
              <w:rPr>
                <w:sz w:val="16"/>
                <w:szCs w:val="16"/>
              </w:rPr>
              <w:t>4840,3</w:t>
            </w:r>
          </w:p>
        </w:tc>
        <w:tc>
          <w:tcPr>
            <w:tcW w:w="276" w:type="pct"/>
          </w:tcPr>
          <w:p w14:paraId="489AE22B" w14:textId="77777777" w:rsidR="00751A7D" w:rsidRPr="006B6FA2" w:rsidRDefault="00751A7D" w:rsidP="00760272">
            <w:pPr>
              <w:rPr>
                <w:sz w:val="16"/>
                <w:szCs w:val="16"/>
              </w:rPr>
            </w:pPr>
            <w:r w:rsidRPr="006B6FA2">
              <w:rPr>
                <w:sz w:val="16"/>
                <w:szCs w:val="16"/>
              </w:rPr>
              <w:t>4921,5</w:t>
            </w:r>
          </w:p>
        </w:tc>
        <w:tc>
          <w:tcPr>
            <w:tcW w:w="277" w:type="pct"/>
          </w:tcPr>
          <w:p w14:paraId="78E36A8D" w14:textId="77777777" w:rsidR="00751A7D" w:rsidRPr="006B6FA2" w:rsidRDefault="00751A7D" w:rsidP="00760272">
            <w:pPr>
              <w:rPr>
                <w:sz w:val="16"/>
                <w:szCs w:val="16"/>
              </w:rPr>
            </w:pPr>
            <w:r w:rsidRPr="006B6FA2">
              <w:rPr>
                <w:sz w:val="16"/>
                <w:szCs w:val="16"/>
              </w:rPr>
              <w:t>4361,7</w:t>
            </w:r>
          </w:p>
        </w:tc>
        <w:tc>
          <w:tcPr>
            <w:tcW w:w="261" w:type="pct"/>
          </w:tcPr>
          <w:p w14:paraId="477BA8BF" w14:textId="77777777" w:rsidR="00751A7D" w:rsidRPr="006B6FA2" w:rsidRDefault="00751A7D" w:rsidP="00760272">
            <w:pPr>
              <w:rPr>
                <w:sz w:val="16"/>
                <w:szCs w:val="16"/>
              </w:rPr>
            </w:pPr>
            <w:r w:rsidRPr="006B6FA2">
              <w:rPr>
                <w:sz w:val="16"/>
                <w:szCs w:val="16"/>
              </w:rPr>
              <w:t>4502,8</w:t>
            </w:r>
          </w:p>
        </w:tc>
        <w:tc>
          <w:tcPr>
            <w:tcW w:w="281" w:type="pct"/>
            <w:shd w:val="clear" w:color="auto" w:fill="FFFFFF"/>
          </w:tcPr>
          <w:p w14:paraId="6E05753C" w14:textId="77777777" w:rsidR="00751A7D" w:rsidRPr="006B6FA2" w:rsidRDefault="00751A7D" w:rsidP="00760272">
            <w:pPr>
              <w:rPr>
                <w:sz w:val="16"/>
                <w:szCs w:val="16"/>
              </w:rPr>
            </w:pPr>
            <w:r w:rsidRPr="006B6FA2">
              <w:rPr>
                <w:sz w:val="16"/>
                <w:szCs w:val="16"/>
              </w:rPr>
              <w:t>4502,8</w:t>
            </w:r>
          </w:p>
        </w:tc>
        <w:tc>
          <w:tcPr>
            <w:tcW w:w="281" w:type="pct"/>
            <w:shd w:val="clear" w:color="auto" w:fill="FFFFFF"/>
          </w:tcPr>
          <w:p w14:paraId="626F746F" w14:textId="77777777" w:rsidR="00751A7D" w:rsidRPr="006B6FA2" w:rsidRDefault="00751A7D" w:rsidP="00760272">
            <w:pPr>
              <w:rPr>
                <w:sz w:val="16"/>
                <w:szCs w:val="16"/>
              </w:rPr>
            </w:pPr>
            <w:r w:rsidRPr="006B6FA2">
              <w:rPr>
                <w:sz w:val="16"/>
                <w:szCs w:val="16"/>
              </w:rPr>
              <w:t>4302,8</w:t>
            </w:r>
          </w:p>
        </w:tc>
        <w:tc>
          <w:tcPr>
            <w:tcW w:w="281" w:type="pct"/>
            <w:shd w:val="clear" w:color="auto" w:fill="FFFFFF"/>
          </w:tcPr>
          <w:p w14:paraId="68D2A70E" w14:textId="77777777" w:rsidR="00751A7D" w:rsidRPr="006B6FA2" w:rsidRDefault="00751A7D" w:rsidP="00760272">
            <w:pPr>
              <w:rPr>
                <w:sz w:val="16"/>
                <w:szCs w:val="16"/>
              </w:rPr>
            </w:pPr>
            <w:r w:rsidRPr="006B6FA2">
              <w:rPr>
                <w:sz w:val="16"/>
                <w:szCs w:val="16"/>
              </w:rPr>
              <w:t>21514</w:t>
            </w:r>
          </w:p>
        </w:tc>
        <w:tc>
          <w:tcPr>
            <w:tcW w:w="283" w:type="pct"/>
          </w:tcPr>
          <w:p w14:paraId="745FB107" w14:textId="77777777" w:rsidR="00751A7D" w:rsidRPr="006B6FA2" w:rsidRDefault="00751A7D" w:rsidP="00760272">
            <w:pPr>
              <w:rPr>
                <w:sz w:val="16"/>
                <w:szCs w:val="16"/>
              </w:rPr>
            </w:pPr>
            <w:r w:rsidRPr="006B6FA2">
              <w:rPr>
                <w:sz w:val="16"/>
                <w:szCs w:val="16"/>
              </w:rPr>
              <w:t>21514</w:t>
            </w:r>
          </w:p>
        </w:tc>
      </w:tr>
      <w:tr w:rsidR="00751A7D" w:rsidRPr="006B6FA2" w14:paraId="60690B22" w14:textId="77777777" w:rsidTr="00760272">
        <w:trPr>
          <w:trHeight w:val="20"/>
        </w:trPr>
        <w:tc>
          <w:tcPr>
            <w:tcW w:w="272" w:type="pct"/>
            <w:vMerge/>
          </w:tcPr>
          <w:p w14:paraId="1975FF27" w14:textId="77777777" w:rsidR="00751A7D" w:rsidRPr="006B6FA2" w:rsidRDefault="00751A7D" w:rsidP="00760272">
            <w:pPr>
              <w:ind w:left="-57" w:right="-57"/>
              <w:jc w:val="center"/>
              <w:rPr>
                <w:rFonts w:ascii="Baskerville Old Face" w:hAnsi="Baskerville Old Face"/>
                <w:color w:val="000000"/>
                <w:sz w:val="16"/>
                <w:szCs w:val="16"/>
              </w:rPr>
            </w:pPr>
          </w:p>
        </w:tc>
        <w:tc>
          <w:tcPr>
            <w:tcW w:w="934" w:type="pct"/>
            <w:vMerge/>
          </w:tcPr>
          <w:p w14:paraId="5ECA3CCE" w14:textId="77777777" w:rsidR="00751A7D" w:rsidRPr="006B6FA2" w:rsidRDefault="00751A7D" w:rsidP="00760272">
            <w:pPr>
              <w:jc w:val="both"/>
              <w:rPr>
                <w:color w:val="000000"/>
                <w:sz w:val="16"/>
                <w:szCs w:val="16"/>
              </w:rPr>
            </w:pPr>
          </w:p>
        </w:tc>
        <w:tc>
          <w:tcPr>
            <w:tcW w:w="315" w:type="pct"/>
          </w:tcPr>
          <w:p w14:paraId="0F8B892D" w14:textId="77777777" w:rsidR="00751A7D" w:rsidRPr="006B6FA2" w:rsidRDefault="00751A7D" w:rsidP="00760272">
            <w:pPr>
              <w:autoSpaceDE w:val="0"/>
              <w:autoSpaceDN w:val="0"/>
              <w:adjustRightInd w:val="0"/>
              <w:ind w:firstLine="720"/>
              <w:jc w:val="center"/>
              <w:rPr>
                <w:rFonts w:eastAsia="Calibri"/>
                <w:sz w:val="16"/>
                <w:szCs w:val="16"/>
                <w:lang w:eastAsia="en-US"/>
              </w:rPr>
            </w:pPr>
            <w:r w:rsidRPr="006B6FA2">
              <w:rPr>
                <w:rFonts w:eastAsia="Calibri"/>
                <w:sz w:val="16"/>
                <w:szCs w:val="16"/>
                <w:lang w:eastAsia="en-US"/>
              </w:rPr>
              <w:t>x</w:t>
            </w:r>
          </w:p>
        </w:tc>
        <w:tc>
          <w:tcPr>
            <w:tcW w:w="346" w:type="pct"/>
          </w:tcPr>
          <w:p w14:paraId="771A2AC2" w14:textId="77777777" w:rsidR="00751A7D" w:rsidRPr="006B6FA2" w:rsidRDefault="00751A7D" w:rsidP="00760272">
            <w:pPr>
              <w:autoSpaceDE w:val="0"/>
              <w:autoSpaceDN w:val="0"/>
              <w:adjustRightInd w:val="0"/>
              <w:ind w:firstLine="720"/>
              <w:jc w:val="center"/>
              <w:rPr>
                <w:rFonts w:eastAsia="Calibri"/>
                <w:sz w:val="16"/>
                <w:szCs w:val="16"/>
                <w:lang w:eastAsia="en-US"/>
              </w:rPr>
            </w:pPr>
            <w:r w:rsidRPr="006B6FA2">
              <w:rPr>
                <w:rFonts w:eastAsia="Calibri"/>
                <w:sz w:val="16"/>
                <w:szCs w:val="16"/>
                <w:lang w:eastAsia="en-US"/>
              </w:rPr>
              <w:t>x</w:t>
            </w:r>
          </w:p>
        </w:tc>
        <w:tc>
          <w:tcPr>
            <w:tcW w:w="647" w:type="pct"/>
          </w:tcPr>
          <w:p w14:paraId="41E74325"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6007C738" w14:textId="77777777" w:rsidR="00751A7D" w:rsidRPr="006B6FA2" w:rsidRDefault="00751A7D" w:rsidP="00760272">
            <w:pPr>
              <w:rPr>
                <w:sz w:val="16"/>
                <w:szCs w:val="16"/>
              </w:rPr>
            </w:pPr>
            <w:r w:rsidRPr="006B6FA2">
              <w:rPr>
                <w:sz w:val="16"/>
                <w:szCs w:val="16"/>
              </w:rPr>
              <w:t>30,2</w:t>
            </w:r>
          </w:p>
        </w:tc>
        <w:tc>
          <w:tcPr>
            <w:tcW w:w="274" w:type="pct"/>
          </w:tcPr>
          <w:p w14:paraId="257294F3" w14:textId="77777777" w:rsidR="00751A7D" w:rsidRPr="006B6FA2" w:rsidRDefault="00751A7D" w:rsidP="00760272">
            <w:pPr>
              <w:rPr>
                <w:sz w:val="16"/>
                <w:szCs w:val="16"/>
              </w:rPr>
            </w:pPr>
            <w:r w:rsidRPr="006B6FA2">
              <w:rPr>
                <w:sz w:val="16"/>
                <w:szCs w:val="16"/>
              </w:rPr>
              <w:t>33,4</w:t>
            </w:r>
          </w:p>
        </w:tc>
        <w:tc>
          <w:tcPr>
            <w:tcW w:w="276" w:type="pct"/>
          </w:tcPr>
          <w:p w14:paraId="37C8ED71" w14:textId="77777777" w:rsidR="00751A7D" w:rsidRPr="006B6FA2" w:rsidRDefault="00751A7D" w:rsidP="00760272">
            <w:pPr>
              <w:rPr>
                <w:sz w:val="16"/>
                <w:szCs w:val="16"/>
                <w:lang w:val="en-US"/>
              </w:rPr>
            </w:pPr>
            <w:r w:rsidRPr="006B6FA2">
              <w:rPr>
                <w:sz w:val="16"/>
                <w:szCs w:val="16"/>
                <w:lang w:val="en-US"/>
              </w:rPr>
              <w:t>204</w:t>
            </w:r>
          </w:p>
        </w:tc>
        <w:tc>
          <w:tcPr>
            <w:tcW w:w="277" w:type="pct"/>
            <w:tcBorders>
              <w:right w:val="nil"/>
            </w:tcBorders>
          </w:tcPr>
          <w:p w14:paraId="3249E69D" w14:textId="77777777" w:rsidR="00751A7D" w:rsidRPr="006B6FA2" w:rsidRDefault="00751A7D" w:rsidP="00760272">
            <w:pPr>
              <w:rPr>
                <w:sz w:val="16"/>
                <w:szCs w:val="16"/>
              </w:rPr>
            </w:pPr>
            <w:r w:rsidRPr="006B6FA2">
              <w:rPr>
                <w:sz w:val="16"/>
                <w:szCs w:val="16"/>
              </w:rPr>
              <w:t>473,5</w:t>
            </w:r>
          </w:p>
        </w:tc>
        <w:tc>
          <w:tcPr>
            <w:tcW w:w="261" w:type="pct"/>
            <w:tcBorders>
              <w:right w:val="nil"/>
            </w:tcBorders>
          </w:tcPr>
          <w:p w14:paraId="5820D15A" w14:textId="77777777" w:rsidR="00751A7D" w:rsidRPr="006B6FA2" w:rsidRDefault="00751A7D" w:rsidP="00760272">
            <w:pPr>
              <w:rPr>
                <w:sz w:val="16"/>
                <w:szCs w:val="16"/>
              </w:rPr>
            </w:pPr>
            <w:r w:rsidRPr="006B6FA2">
              <w:rPr>
                <w:sz w:val="16"/>
                <w:szCs w:val="16"/>
              </w:rPr>
              <w:t>82</w:t>
            </w:r>
          </w:p>
        </w:tc>
        <w:tc>
          <w:tcPr>
            <w:tcW w:w="281" w:type="pct"/>
            <w:tcBorders>
              <w:right w:val="nil"/>
            </w:tcBorders>
          </w:tcPr>
          <w:p w14:paraId="7E0C4BFF" w14:textId="77777777" w:rsidR="00751A7D" w:rsidRPr="006B6FA2" w:rsidRDefault="00751A7D" w:rsidP="00760272">
            <w:pPr>
              <w:rPr>
                <w:sz w:val="16"/>
                <w:szCs w:val="16"/>
              </w:rPr>
            </w:pPr>
            <w:r w:rsidRPr="006B6FA2">
              <w:rPr>
                <w:sz w:val="16"/>
                <w:szCs w:val="16"/>
              </w:rPr>
              <w:t>37</w:t>
            </w:r>
          </w:p>
        </w:tc>
        <w:tc>
          <w:tcPr>
            <w:tcW w:w="281" w:type="pct"/>
            <w:tcBorders>
              <w:right w:val="nil"/>
            </w:tcBorders>
          </w:tcPr>
          <w:p w14:paraId="38CC81D4" w14:textId="77777777" w:rsidR="00751A7D" w:rsidRPr="006B6FA2" w:rsidRDefault="00751A7D" w:rsidP="00760272">
            <w:pPr>
              <w:rPr>
                <w:sz w:val="16"/>
                <w:szCs w:val="16"/>
              </w:rPr>
            </w:pPr>
            <w:r w:rsidRPr="006B6FA2">
              <w:rPr>
                <w:sz w:val="16"/>
                <w:szCs w:val="16"/>
              </w:rPr>
              <w:t>37</w:t>
            </w:r>
          </w:p>
        </w:tc>
        <w:tc>
          <w:tcPr>
            <w:tcW w:w="281" w:type="pct"/>
            <w:tcBorders>
              <w:right w:val="nil"/>
            </w:tcBorders>
          </w:tcPr>
          <w:p w14:paraId="189D762A" w14:textId="77777777" w:rsidR="00751A7D" w:rsidRPr="006B6FA2" w:rsidRDefault="00751A7D" w:rsidP="00760272">
            <w:pPr>
              <w:rPr>
                <w:sz w:val="16"/>
                <w:szCs w:val="16"/>
              </w:rPr>
            </w:pPr>
            <w:r w:rsidRPr="006B6FA2">
              <w:rPr>
                <w:sz w:val="16"/>
                <w:szCs w:val="16"/>
              </w:rPr>
              <w:t>185</w:t>
            </w:r>
          </w:p>
        </w:tc>
        <w:tc>
          <w:tcPr>
            <w:tcW w:w="283" w:type="pct"/>
            <w:tcBorders>
              <w:right w:val="nil"/>
            </w:tcBorders>
          </w:tcPr>
          <w:p w14:paraId="6BCADC0F" w14:textId="77777777" w:rsidR="00751A7D" w:rsidRPr="006B6FA2" w:rsidRDefault="00751A7D" w:rsidP="00760272">
            <w:pPr>
              <w:rPr>
                <w:sz w:val="16"/>
                <w:szCs w:val="16"/>
              </w:rPr>
            </w:pPr>
            <w:r w:rsidRPr="006B6FA2">
              <w:rPr>
                <w:sz w:val="16"/>
                <w:szCs w:val="16"/>
              </w:rPr>
              <w:t>185</w:t>
            </w:r>
          </w:p>
        </w:tc>
      </w:tr>
      <w:tr w:rsidR="00751A7D" w:rsidRPr="006B6FA2" w14:paraId="5DD16D8A" w14:textId="77777777" w:rsidTr="00760272">
        <w:trPr>
          <w:trHeight w:val="20"/>
        </w:trPr>
        <w:tc>
          <w:tcPr>
            <w:tcW w:w="272" w:type="pct"/>
            <w:vMerge w:val="restart"/>
          </w:tcPr>
          <w:p w14:paraId="38DCEF8B"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 xml:space="preserve">Подпрограмма </w:t>
            </w:r>
          </w:p>
        </w:tc>
        <w:tc>
          <w:tcPr>
            <w:tcW w:w="934" w:type="pct"/>
            <w:vMerge w:val="restart"/>
          </w:tcPr>
          <w:p w14:paraId="0EDE7952"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«Совершенствование бюджетной политики и эффективное использование бюджетного по</w:t>
            </w:r>
            <w:r w:rsidRPr="006B6FA2">
              <w:rPr>
                <w:bCs/>
                <w:color w:val="000000"/>
                <w:sz w:val="16"/>
                <w:szCs w:val="16"/>
              </w:rPr>
              <w:softHyphen/>
              <w:t>тенциала Аликовского района Чувашской Республики»</w:t>
            </w:r>
          </w:p>
        </w:tc>
        <w:tc>
          <w:tcPr>
            <w:tcW w:w="315" w:type="pct"/>
          </w:tcPr>
          <w:p w14:paraId="07E0FFC1"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5DC05518" w14:textId="77777777" w:rsidR="00751A7D" w:rsidRPr="006B6FA2" w:rsidRDefault="00751A7D" w:rsidP="00760272">
            <w:pPr>
              <w:jc w:val="center"/>
              <w:rPr>
                <w:color w:val="000000"/>
                <w:sz w:val="16"/>
                <w:szCs w:val="16"/>
              </w:rPr>
            </w:pPr>
            <w:r w:rsidRPr="006B6FA2">
              <w:rPr>
                <w:color w:val="000000"/>
                <w:sz w:val="16"/>
                <w:szCs w:val="16"/>
              </w:rPr>
              <w:t>Ч410000000</w:t>
            </w:r>
          </w:p>
        </w:tc>
        <w:tc>
          <w:tcPr>
            <w:tcW w:w="647" w:type="pct"/>
          </w:tcPr>
          <w:p w14:paraId="368D6C96"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всего</w:t>
            </w:r>
          </w:p>
        </w:tc>
        <w:tc>
          <w:tcPr>
            <w:tcW w:w="272" w:type="pct"/>
          </w:tcPr>
          <w:p w14:paraId="6A8B7B6D" w14:textId="77777777" w:rsidR="00751A7D" w:rsidRPr="006B6FA2" w:rsidRDefault="00751A7D" w:rsidP="00760272">
            <w:pPr>
              <w:rPr>
                <w:sz w:val="16"/>
                <w:szCs w:val="16"/>
              </w:rPr>
            </w:pPr>
            <w:r w:rsidRPr="006B6FA2">
              <w:rPr>
                <w:sz w:val="16"/>
                <w:szCs w:val="16"/>
              </w:rPr>
              <w:t>31398,9</w:t>
            </w:r>
          </w:p>
        </w:tc>
        <w:tc>
          <w:tcPr>
            <w:tcW w:w="274" w:type="pct"/>
          </w:tcPr>
          <w:p w14:paraId="040AE2A3" w14:textId="77777777" w:rsidR="00751A7D" w:rsidRPr="006B6FA2" w:rsidRDefault="00751A7D" w:rsidP="00760272">
            <w:pPr>
              <w:rPr>
                <w:sz w:val="16"/>
                <w:szCs w:val="16"/>
              </w:rPr>
            </w:pPr>
            <w:r w:rsidRPr="006B6FA2">
              <w:rPr>
                <w:sz w:val="16"/>
                <w:szCs w:val="16"/>
              </w:rPr>
              <w:t>28344</w:t>
            </w:r>
          </w:p>
        </w:tc>
        <w:tc>
          <w:tcPr>
            <w:tcW w:w="276" w:type="pct"/>
          </w:tcPr>
          <w:p w14:paraId="30A5391E" w14:textId="77777777" w:rsidR="00751A7D" w:rsidRPr="006B6FA2" w:rsidRDefault="00751A7D" w:rsidP="00760272">
            <w:pPr>
              <w:rPr>
                <w:sz w:val="16"/>
                <w:szCs w:val="16"/>
              </w:rPr>
            </w:pPr>
            <w:r w:rsidRPr="006B6FA2">
              <w:rPr>
                <w:sz w:val="16"/>
                <w:szCs w:val="16"/>
              </w:rPr>
              <w:t>50927,5</w:t>
            </w:r>
          </w:p>
        </w:tc>
        <w:tc>
          <w:tcPr>
            <w:tcW w:w="277" w:type="pct"/>
          </w:tcPr>
          <w:p w14:paraId="4D8D0CB0" w14:textId="77777777" w:rsidR="00751A7D" w:rsidRPr="006B6FA2" w:rsidRDefault="00751A7D" w:rsidP="00760272">
            <w:pPr>
              <w:rPr>
                <w:sz w:val="16"/>
                <w:szCs w:val="16"/>
              </w:rPr>
            </w:pPr>
            <w:r w:rsidRPr="006B6FA2">
              <w:rPr>
                <w:sz w:val="16"/>
                <w:szCs w:val="16"/>
              </w:rPr>
              <w:t>27421,4</w:t>
            </w:r>
          </w:p>
        </w:tc>
        <w:tc>
          <w:tcPr>
            <w:tcW w:w="261" w:type="pct"/>
          </w:tcPr>
          <w:p w14:paraId="372C9F25" w14:textId="77777777" w:rsidR="00751A7D" w:rsidRPr="006B6FA2" w:rsidRDefault="00751A7D" w:rsidP="00760272">
            <w:pPr>
              <w:rPr>
                <w:sz w:val="16"/>
                <w:szCs w:val="16"/>
              </w:rPr>
            </w:pPr>
            <w:r w:rsidRPr="006B6FA2">
              <w:rPr>
                <w:sz w:val="16"/>
                <w:szCs w:val="16"/>
              </w:rPr>
              <w:t>22163,6</w:t>
            </w:r>
          </w:p>
        </w:tc>
        <w:tc>
          <w:tcPr>
            <w:tcW w:w="281" w:type="pct"/>
            <w:shd w:val="clear" w:color="auto" w:fill="FFFFFF"/>
          </w:tcPr>
          <w:p w14:paraId="45E214CD" w14:textId="77777777" w:rsidR="00751A7D" w:rsidRPr="006B6FA2" w:rsidRDefault="00751A7D" w:rsidP="00760272">
            <w:pPr>
              <w:rPr>
                <w:sz w:val="16"/>
                <w:szCs w:val="16"/>
              </w:rPr>
            </w:pPr>
            <w:r w:rsidRPr="006B6FA2">
              <w:rPr>
                <w:sz w:val="16"/>
                <w:szCs w:val="16"/>
              </w:rPr>
              <w:t>21070,9</w:t>
            </w:r>
          </w:p>
        </w:tc>
        <w:tc>
          <w:tcPr>
            <w:tcW w:w="281" w:type="pct"/>
            <w:shd w:val="clear" w:color="auto" w:fill="FFFFFF"/>
          </w:tcPr>
          <w:p w14:paraId="0D44C575" w14:textId="77777777" w:rsidR="00751A7D" w:rsidRPr="006B6FA2" w:rsidRDefault="00751A7D" w:rsidP="00760272">
            <w:pPr>
              <w:rPr>
                <w:sz w:val="16"/>
                <w:szCs w:val="16"/>
              </w:rPr>
            </w:pPr>
            <w:r w:rsidRPr="006B6FA2">
              <w:rPr>
                <w:sz w:val="16"/>
                <w:szCs w:val="16"/>
              </w:rPr>
              <w:t>20870,9</w:t>
            </w:r>
          </w:p>
        </w:tc>
        <w:tc>
          <w:tcPr>
            <w:tcW w:w="281" w:type="pct"/>
            <w:shd w:val="clear" w:color="auto" w:fill="FFFFFF"/>
          </w:tcPr>
          <w:p w14:paraId="2257C9D6" w14:textId="77777777" w:rsidR="00751A7D" w:rsidRPr="006B6FA2" w:rsidRDefault="00751A7D" w:rsidP="00760272">
            <w:pPr>
              <w:rPr>
                <w:sz w:val="16"/>
                <w:szCs w:val="16"/>
              </w:rPr>
            </w:pPr>
            <w:r w:rsidRPr="006B6FA2">
              <w:rPr>
                <w:sz w:val="16"/>
                <w:szCs w:val="16"/>
              </w:rPr>
              <w:t>104354,5</w:t>
            </w:r>
          </w:p>
        </w:tc>
        <w:tc>
          <w:tcPr>
            <w:tcW w:w="283" w:type="pct"/>
          </w:tcPr>
          <w:p w14:paraId="1CE6D04A" w14:textId="77777777" w:rsidR="00751A7D" w:rsidRPr="006B6FA2" w:rsidRDefault="00751A7D" w:rsidP="00760272">
            <w:pPr>
              <w:rPr>
                <w:sz w:val="16"/>
                <w:szCs w:val="16"/>
              </w:rPr>
            </w:pPr>
            <w:r w:rsidRPr="006B6FA2">
              <w:rPr>
                <w:sz w:val="16"/>
                <w:szCs w:val="16"/>
              </w:rPr>
              <w:t>104354,5</w:t>
            </w:r>
          </w:p>
        </w:tc>
      </w:tr>
      <w:tr w:rsidR="00751A7D" w:rsidRPr="006B6FA2" w14:paraId="189580B8" w14:textId="77777777" w:rsidTr="00760272">
        <w:trPr>
          <w:trHeight w:val="20"/>
        </w:trPr>
        <w:tc>
          <w:tcPr>
            <w:tcW w:w="272" w:type="pct"/>
            <w:vMerge/>
          </w:tcPr>
          <w:p w14:paraId="46642BFC" w14:textId="77777777" w:rsidR="00751A7D" w:rsidRPr="006B6FA2" w:rsidRDefault="00751A7D" w:rsidP="00760272">
            <w:pPr>
              <w:ind w:left="-57" w:right="-57"/>
              <w:jc w:val="center"/>
              <w:rPr>
                <w:color w:val="000000"/>
                <w:sz w:val="16"/>
                <w:szCs w:val="16"/>
              </w:rPr>
            </w:pPr>
          </w:p>
        </w:tc>
        <w:tc>
          <w:tcPr>
            <w:tcW w:w="934" w:type="pct"/>
            <w:vMerge/>
          </w:tcPr>
          <w:p w14:paraId="0BF84F1F" w14:textId="77777777" w:rsidR="00751A7D" w:rsidRPr="006B6FA2" w:rsidRDefault="00751A7D" w:rsidP="00760272">
            <w:pPr>
              <w:jc w:val="both"/>
              <w:rPr>
                <w:color w:val="000000"/>
                <w:sz w:val="16"/>
                <w:szCs w:val="16"/>
              </w:rPr>
            </w:pPr>
          </w:p>
        </w:tc>
        <w:tc>
          <w:tcPr>
            <w:tcW w:w="315" w:type="pct"/>
          </w:tcPr>
          <w:p w14:paraId="5000134E" w14:textId="77777777" w:rsidR="00751A7D" w:rsidRPr="006B6FA2" w:rsidRDefault="00751A7D" w:rsidP="00760272">
            <w:pPr>
              <w:jc w:val="center"/>
              <w:rPr>
                <w:color w:val="000000"/>
                <w:sz w:val="16"/>
                <w:szCs w:val="16"/>
              </w:rPr>
            </w:pPr>
            <w:r w:rsidRPr="006B6FA2">
              <w:rPr>
                <w:color w:val="000000"/>
                <w:sz w:val="16"/>
                <w:szCs w:val="16"/>
              </w:rPr>
              <w:t>992</w:t>
            </w:r>
          </w:p>
          <w:p w14:paraId="2DF17646" w14:textId="77777777" w:rsidR="00751A7D" w:rsidRPr="006B6FA2" w:rsidRDefault="00751A7D" w:rsidP="00760272">
            <w:pPr>
              <w:jc w:val="center"/>
              <w:rPr>
                <w:color w:val="000000"/>
                <w:sz w:val="16"/>
                <w:szCs w:val="16"/>
              </w:rPr>
            </w:pPr>
            <w:r w:rsidRPr="006B6FA2">
              <w:rPr>
                <w:color w:val="000000"/>
                <w:sz w:val="16"/>
                <w:szCs w:val="16"/>
              </w:rPr>
              <w:t>993</w:t>
            </w:r>
          </w:p>
        </w:tc>
        <w:tc>
          <w:tcPr>
            <w:tcW w:w="346" w:type="pct"/>
          </w:tcPr>
          <w:p w14:paraId="2353143A" w14:textId="77777777" w:rsidR="00751A7D" w:rsidRPr="006B6FA2" w:rsidRDefault="00751A7D" w:rsidP="00760272">
            <w:pPr>
              <w:jc w:val="center"/>
              <w:rPr>
                <w:color w:val="000000"/>
                <w:sz w:val="16"/>
                <w:szCs w:val="16"/>
              </w:rPr>
            </w:pPr>
            <w:r w:rsidRPr="006B6FA2">
              <w:rPr>
                <w:color w:val="000000"/>
                <w:sz w:val="16"/>
                <w:szCs w:val="16"/>
              </w:rPr>
              <w:t>Ч410000000</w:t>
            </w:r>
          </w:p>
        </w:tc>
        <w:tc>
          <w:tcPr>
            <w:tcW w:w="647" w:type="pct"/>
          </w:tcPr>
          <w:p w14:paraId="453BC2C5"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федеральный бюджет</w:t>
            </w:r>
          </w:p>
        </w:tc>
        <w:tc>
          <w:tcPr>
            <w:tcW w:w="272" w:type="pct"/>
          </w:tcPr>
          <w:p w14:paraId="20ABE745" w14:textId="77777777" w:rsidR="00751A7D" w:rsidRPr="006B6FA2" w:rsidRDefault="00751A7D" w:rsidP="00760272">
            <w:pPr>
              <w:rPr>
                <w:sz w:val="16"/>
                <w:szCs w:val="16"/>
              </w:rPr>
            </w:pPr>
            <w:r w:rsidRPr="006B6FA2">
              <w:rPr>
                <w:sz w:val="16"/>
                <w:szCs w:val="16"/>
              </w:rPr>
              <w:t>3215,5</w:t>
            </w:r>
          </w:p>
        </w:tc>
        <w:tc>
          <w:tcPr>
            <w:tcW w:w="274" w:type="pct"/>
          </w:tcPr>
          <w:p w14:paraId="7DD40486" w14:textId="77777777" w:rsidR="00751A7D" w:rsidRPr="006B6FA2" w:rsidRDefault="00751A7D" w:rsidP="00760272">
            <w:pPr>
              <w:rPr>
                <w:sz w:val="16"/>
                <w:szCs w:val="16"/>
              </w:rPr>
            </w:pPr>
            <w:r w:rsidRPr="006B6FA2">
              <w:rPr>
                <w:sz w:val="16"/>
                <w:szCs w:val="16"/>
              </w:rPr>
              <w:t>1785,3</w:t>
            </w:r>
          </w:p>
        </w:tc>
        <w:tc>
          <w:tcPr>
            <w:tcW w:w="276" w:type="pct"/>
          </w:tcPr>
          <w:p w14:paraId="49BE8D4D" w14:textId="77777777" w:rsidR="00751A7D" w:rsidRPr="006B6FA2" w:rsidRDefault="00751A7D" w:rsidP="00760272">
            <w:pPr>
              <w:rPr>
                <w:sz w:val="16"/>
                <w:szCs w:val="16"/>
              </w:rPr>
            </w:pPr>
            <w:r w:rsidRPr="006B6FA2">
              <w:rPr>
                <w:sz w:val="16"/>
                <w:szCs w:val="16"/>
              </w:rPr>
              <w:t>3701,4</w:t>
            </w:r>
          </w:p>
        </w:tc>
        <w:tc>
          <w:tcPr>
            <w:tcW w:w="277" w:type="pct"/>
          </w:tcPr>
          <w:p w14:paraId="2E3FB04B" w14:textId="77777777" w:rsidR="00751A7D" w:rsidRPr="006B6FA2" w:rsidRDefault="00751A7D" w:rsidP="00760272">
            <w:pPr>
              <w:rPr>
                <w:sz w:val="16"/>
                <w:szCs w:val="16"/>
              </w:rPr>
            </w:pPr>
            <w:r w:rsidRPr="006B6FA2">
              <w:rPr>
                <w:sz w:val="16"/>
                <w:szCs w:val="16"/>
              </w:rPr>
              <w:t>4170,7</w:t>
            </w:r>
          </w:p>
        </w:tc>
        <w:tc>
          <w:tcPr>
            <w:tcW w:w="261" w:type="pct"/>
          </w:tcPr>
          <w:p w14:paraId="5C5B079C" w14:textId="77777777" w:rsidR="00751A7D" w:rsidRPr="006B6FA2" w:rsidRDefault="00751A7D" w:rsidP="00760272">
            <w:pPr>
              <w:rPr>
                <w:sz w:val="16"/>
                <w:szCs w:val="16"/>
              </w:rPr>
            </w:pPr>
            <w:r w:rsidRPr="006B6FA2">
              <w:rPr>
                <w:sz w:val="16"/>
                <w:szCs w:val="16"/>
              </w:rPr>
              <w:t>1753,2</w:t>
            </w:r>
          </w:p>
        </w:tc>
        <w:tc>
          <w:tcPr>
            <w:tcW w:w="281" w:type="pct"/>
          </w:tcPr>
          <w:p w14:paraId="2B3FC7C3" w14:textId="77777777" w:rsidR="00751A7D" w:rsidRPr="006B6FA2" w:rsidRDefault="00751A7D" w:rsidP="00760272">
            <w:pPr>
              <w:rPr>
                <w:sz w:val="16"/>
                <w:szCs w:val="16"/>
              </w:rPr>
            </w:pPr>
            <w:r w:rsidRPr="006B6FA2">
              <w:rPr>
                <w:sz w:val="16"/>
                <w:szCs w:val="16"/>
              </w:rPr>
              <w:t>1828,2</w:t>
            </w:r>
          </w:p>
        </w:tc>
        <w:tc>
          <w:tcPr>
            <w:tcW w:w="281" w:type="pct"/>
          </w:tcPr>
          <w:p w14:paraId="48DF4062" w14:textId="77777777" w:rsidR="00751A7D" w:rsidRPr="006B6FA2" w:rsidRDefault="00751A7D" w:rsidP="00760272">
            <w:pPr>
              <w:rPr>
                <w:sz w:val="16"/>
                <w:szCs w:val="16"/>
              </w:rPr>
            </w:pPr>
            <w:r w:rsidRPr="006B6FA2">
              <w:rPr>
                <w:sz w:val="16"/>
                <w:szCs w:val="16"/>
              </w:rPr>
              <w:t>1828,2</w:t>
            </w:r>
          </w:p>
        </w:tc>
        <w:tc>
          <w:tcPr>
            <w:tcW w:w="281" w:type="pct"/>
          </w:tcPr>
          <w:p w14:paraId="37B5C073" w14:textId="77777777" w:rsidR="00751A7D" w:rsidRPr="006B6FA2" w:rsidRDefault="00751A7D" w:rsidP="00760272">
            <w:pPr>
              <w:rPr>
                <w:sz w:val="16"/>
                <w:szCs w:val="16"/>
              </w:rPr>
            </w:pPr>
            <w:r w:rsidRPr="006B6FA2">
              <w:rPr>
                <w:sz w:val="16"/>
                <w:szCs w:val="16"/>
              </w:rPr>
              <w:t>9141</w:t>
            </w:r>
          </w:p>
        </w:tc>
        <w:tc>
          <w:tcPr>
            <w:tcW w:w="283" w:type="pct"/>
          </w:tcPr>
          <w:p w14:paraId="52A4D53E" w14:textId="77777777" w:rsidR="00751A7D" w:rsidRPr="006B6FA2" w:rsidRDefault="00751A7D" w:rsidP="00760272">
            <w:pPr>
              <w:rPr>
                <w:sz w:val="16"/>
                <w:szCs w:val="16"/>
              </w:rPr>
            </w:pPr>
            <w:r w:rsidRPr="006B6FA2">
              <w:rPr>
                <w:sz w:val="16"/>
                <w:szCs w:val="16"/>
              </w:rPr>
              <w:t>9141</w:t>
            </w:r>
          </w:p>
        </w:tc>
      </w:tr>
      <w:tr w:rsidR="00751A7D" w:rsidRPr="006B6FA2" w14:paraId="33B59F70" w14:textId="77777777" w:rsidTr="00760272">
        <w:trPr>
          <w:trHeight w:val="20"/>
        </w:trPr>
        <w:tc>
          <w:tcPr>
            <w:tcW w:w="272" w:type="pct"/>
            <w:vMerge/>
          </w:tcPr>
          <w:p w14:paraId="3A77DA7A" w14:textId="77777777" w:rsidR="00751A7D" w:rsidRPr="006B6FA2" w:rsidRDefault="00751A7D" w:rsidP="00760272">
            <w:pPr>
              <w:ind w:left="-57" w:right="-57"/>
              <w:jc w:val="center"/>
              <w:rPr>
                <w:color w:val="000000"/>
                <w:sz w:val="16"/>
                <w:szCs w:val="16"/>
              </w:rPr>
            </w:pPr>
          </w:p>
        </w:tc>
        <w:tc>
          <w:tcPr>
            <w:tcW w:w="934" w:type="pct"/>
            <w:vMerge/>
          </w:tcPr>
          <w:p w14:paraId="230546AD" w14:textId="77777777" w:rsidR="00751A7D" w:rsidRPr="006B6FA2" w:rsidRDefault="00751A7D" w:rsidP="00760272">
            <w:pPr>
              <w:jc w:val="both"/>
              <w:rPr>
                <w:color w:val="000000"/>
                <w:sz w:val="16"/>
                <w:szCs w:val="16"/>
              </w:rPr>
            </w:pPr>
          </w:p>
        </w:tc>
        <w:tc>
          <w:tcPr>
            <w:tcW w:w="315" w:type="pct"/>
          </w:tcPr>
          <w:p w14:paraId="1C7511D9" w14:textId="77777777" w:rsidR="00751A7D" w:rsidRPr="006B6FA2" w:rsidRDefault="00751A7D" w:rsidP="00760272">
            <w:pPr>
              <w:jc w:val="center"/>
              <w:rPr>
                <w:color w:val="000000"/>
                <w:sz w:val="16"/>
                <w:szCs w:val="16"/>
              </w:rPr>
            </w:pPr>
            <w:r w:rsidRPr="006B6FA2">
              <w:rPr>
                <w:color w:val="000000"/>
                <w:sz w:val="16"/>
                <w:szCs w:val="16"/>
              </w:rPr>
              <w:t>992, 903, 974</w:t>
            </w:r>
          </w:p>
        </w:tc>
        <w:tc>
          <w:tcPr>
            <w:tcW w:w="346" w:type="pct"/>
          </w:tcPr>
          <w:p w14:paraId="523A71BF" w14:textId="77777777" w:rsidR="00751A7D" w:rsidRPr="006B6FA2" w:rsidRDefault="00751A7D" w:rsidP="00760272">
            <w:pPr>
              <w:jc w:val="center"/>
              <w:rPr>
                <w:color w:val="000000"/>
                <w:sz w:val="16"/>
                <w:szCs w:val="16"/>
              </w:rPr>
            </w:pPr>
            <w:r w:rsidRPr="006B6FA2">
              <w:rPr>
                <w:color w:val="000000"/>
                <w:sz w:val="16"/>
                <w:szCs w:val="16"/>
              </w:rPr>
              <w:t>Ч410000000</w:t>
            </w:r>
          </w:p>
        </w:tc>
        <w:tc>
          <w:tcPr>
            <w:tcW w:w="647" w:type="pct"/>
          </w:tcPr>
          <w:p w14:paraId="272A83E8"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251314C1" w14:textId="77777777" w:rsidR="00751A7D" w:rsidRPr="006B6FA2" w:rsidRDefault="00751A7D" w:rsidP="00760272">
            <w:pPr>
              <w:rPr>
                <w:sz w:val="16"/>
                <w:szCs w:val="16"/>
              </w:rPr>
            </w:pPr>
            <w:r w:rsidRPr="006B6FA2">
              <w:rPr>
                <w:sz w:val="16"/>
                <w:szCs w:val="16"/>
              </w:rPr>
              <w:t>23225,6</w:t>
            </w:r>
          </w:p>
        </w:tc>
        <w:tc>
          <w:tcPr>
            <w:tcW w:w="274" w:type="pct"/>
          </w:tcPr>
          <w:p w14:paraId="680FEFCD" w14:textId="77777777" w:rsidR="00751A7D" w:rsidRPr="006B6FA2" w:rsidRDefault="00751A7D" w:rsidP="00760272">
            <w:pPr>
              <w:rPr>
                <w:sz w:val="16"/>
                <w:szCs w:val="16"/>
              </w:rPr>
            </w:pPr>
            <w:r w:rsidRPr="006B6FA2">
              <w:rPr>
                <w:sz w:val="16"/>
                <w:szCs w:val="16"/>
              </w:rPr>
              <w:t>25428,6</w:t>
            </w:r>
          </w:p>
        </w:tc>
        <w:tc>
          <w:tcPr>
            <w:tcW w:w="276" w:type="pct"/>
          </w:tcPr>
          <w:p w14:paraId="466F7472" w14:textId="77777777" w:rsidR="00751A7D" w:rsidRPr="006B6FA2" w:rsidRDefault="00751A7D" w:rsidP="00760272">
            <w:pPr>
              <w:rPr>
                <w:sz w:val="16"/>
                <w:szCs w:val="16"/>
              </w:rPr>
            </w:pPr>
            <w:r w:rsidRPr="006B6FA2">
              <w:rPr>
                <w:sz w:val="16"/>
                <w:szCs w:val="16"/>
              </w:rPr>
              <w:t>46788,1</w:t>
            </w:r>
          </w:p>
        </w:tc>
        <w:tc>
          <w:tcPr>
            <w:tcW w:w="277" w:type="pct"/>
          </w:tcPr>
          <w:p w14:paraId="3CD3259C" w14:textId="77777777" w:rsidR="00751A7D" w:rsidRPr="006B6FA2" w:rsidRDefault="00751A7D" w:rsidP="00760272">
            <w:pPr>
              <w:rPr>
                <w:sz w:val="16"/>
                <w:szCs w:val="16"/>
              </w:rPr>
            </w:pPr>
            <w:r w:rsidRPr="006B6FA2">
              <w:rPr>
                <w:sz w:val="16"/>
                <w:szCs w:val="16"/>
              </w:rPr>
              <w:t>31382,6</w:t>
            </w:r>
          </w:p>
        </w:tc>
        <w:tc>
          <w:tcPr>
            <w:tcW w:w="261" w:type="pct"/>
          </w:tcPr>
          <w:p w14:paraId="0B56B69B" w14:textId="77777777" w:rsidR="00751A7D" w:rsidRPr="006B6FA2" w:rsidRDefault="00751A7D" w:rsidP="00760272">
            <w:pPr>
              <w:rPr>
                <w:sz w:val="16"/>
                <w:szCs w:val="16"/>
              </w:rPr>
            </w:pPr>
            <w:r w:rsidRPr="006B6FA2">
              <w:rPr>
                <w:sz w:val="16"/>
                <w:szCs w:val="16"/>
              </w:rPr>
              <w:t>20023,4</w:t>
            </w:r>
          </w:p>
        </w:tc>
        <w:tc>
          <w:tcPr>
            <w:tcW w:w="281" w:type="pct"/>
            <w:shd w:val="clear" w:color="auto" w:fill="FFFFFF"/>
          </w:tcPr>
          <w:p w14:paraId="18A7FF20" w14:textId="77777777" w:rsidR="00751A7D" w:rsidRPr="006B6FA2" w:rsidRDefault="00751A7D" w:rsidP="00760272">
            <w:pPr>
              <w:rPr>
                <w:sz w:val="16"/>
                <w:szCs w:val="16"/>
              </w:rPr>
            </w:pPr>
            <w:r w:rsidRPr="006B6FA2">
              <w:rPr>
                <w:sz w:val="16"/>
                <w:szCs w:val="16"/>
              </w:rPr>
              <w:t>18900,7</w:t>
            </w:r>
          </w:p>
        </w:tc>
        <w:tc>
          <w:tcPr>
            <w:tcW w:w="281" w:type="pct"/>
            <w:shd w:val="clear" w:color="auto" w:fill="FFFFFF"/>
          </w:tcPr>
          <w:p w14:paraId="7FF3258B" w14:textId="77777777" w:rsidR="00751A7D" w:rsidRPr="006B6FA2" w:rsidRDefault="00751A7D" w:rsidP="00760272">
            <w:pPr>
              <w:rPr>
                <w:sz w:val="16"/>
                <w:szCs w:val="16"/>
              </w:rPr>
            </w:pPr>
            <w:r w:rsidRPr="006B6FA2">
              <w:rPr>
                <w:sz w:val="16"/>
                <w:szCs w:val="16"/>
              </w:rPr>
              <w:t>18900,7</w:t>
            </w:r>
          </w:p>
        </w:tc>
        <w:tc>
          <w:tcPr>
            <w:tcW w:w="281" w:type="pct"/>
            <w:shd w:val="clear" w:color="auto" w:fill="FFFFFF"/>
          </w:tcPr>
          <w:p w14:paraId="2DF44B2B" w14:textId="77777777" w:rsidR="00751A7D" w:rsidRPr="006B6FA2" w:rsidRDefault="00751A7D" w:rsidP="00760272">
            <w:pPr>
              <w:rPr>
                <w:sz w:val="16"/>
                <w:szCs w:val="16"/>
              </w:rPr>
            </w:pPr>
            <w:r w:rsidRPr="006B6FA2">
              <w:rPr>
                <w:sz w:val="16"/>
                <w:szCs w:val="16"/>
              </w:rPr>
              <w:t>94503,5</w:t>
            </w:r>
          </w:p>
        </w:tc>
        <w:tc>
          <w:tcPr>
            <w:tcW w:w="283" w:type="pct"/>
          </w:tcPr>
          <w:p w14:paraId="0FF48C43" w14:textId="77777777" w:rsidR="00751A7D" w:rsidRPr="006B6FA2" w:rsidRDefault="00751A7D" w:rsidP="00760272">
            <w:pPr>
              <w:rPr>
                <w:sz w:val="16"/>
                <w:szCs w:val="16"/>
              </w:rPr>
            </w:pPr>
            <w:r w:rsidRPr="006B6FA2">
              <w:rPr>
                <w:sz w:val="16"/>
                <w:szCs w:val="16"/>
              </w:rPr>
              <w:t>94503,5</w:t>
            </w:r>
          </w:p>
        </w:tc>
      </w:tr>
      <w:tr w:rsidR="00751A7D" w:rsidRPr="006B6FA2" w14:paraId="104F5836" w14:textId="77777777" w:rsidTr="00760272">
        <w:trPr>
          <w:trHeight w:val="20"/>
        </w:trPr>
        <w:tc>
          <w:tcPr>
            <w:tcW w:w="272" w:type="pct"/>
            <w:vMerge/>
          </w:tcPr>
          <w:p w14:paraId="59B24EE6" w14:textId="77777777" w:rsidR="00751A7D" w:rsidRPr="006B6FA2" w:rsidRDefault="00751A7D" w:rsidP="00760272">
            <w:pPr>
              <w:ind w:left="-57" w:right="-57"/>
              <w:jc w:val="center"/>
              <w:rPr>
                <w:color w:val="000000"/>
                <w:sz w:val="16"/>
                <w:szCs w:val="16"/>
              </w:rPr>
            </w:pPr>
          </w:p>
        </w:tc>
        <w:tc>
          <w:tcPr>
            <w:tcW w:w="934" w:type="pct"/>
            <w:vMerge/>
          </w:tcPr>
          <w:p w14:paraId="2889A4C6" w14:textId="77777777" w:rsidR="00751A7D" w:rsidRPr="006B6FA2" w:rsidRDefault="00751A7D" w:rsidP="00760272">
            <w:pPr>
              <w:jc w:val="both"/>
              <w:rPr>
                <w:color w:val="000000"/>
                <w:sz w:val="16"/>
                <w:szCs w:val="16"/>
              </w:rPr>
            </w:pPr>
          </w:p>
        </w:tc>
        <w:tc>
          <w:tcPr>
            <w:tcW w:w="315" w:type="pct"/>
          </w:tcPr>
          <w:p w14:paraId="438303E4" w14:textId="77777777" w:rsidR="00751A7D" w:rsidRPr="006B6FA2" w:rsidRDefault="00751A7D" w:rsidP="00760272">
            <w:pPr>
              <w:jc w:val="center"/>
              <w:rPr>
                <w:color w:val="000000"/>
                <w:sz w:val="16"/>
                <w:szCs w:val="16"/>
              </w:rPr>
            </w:pPr>
            <w:r w:rsidRPr="006B6FA2">
              <w:rPr>
                <w:color w:val="000000"/>
                <w:sz w:val="16"/>
                <w:szCs w:val="16"/>
              </w:rPr>
              <w:t>992, 974</w:t>
            </w:r>
          </w:p>
        </w:tc>
        <w:tc>
          <w:tcPr>
            <w:tcW w:w="346" w:type="pct"/>
          </w:tcPr>
          <w:p w14:paraId="14391201" w14:textId="77777777" w:rsidR="00751A7D" w:rsidRPr="006B6FA2" w:rsidRDefault="00751A7D" w:rsidP="00760272">
            <w:pPr>
              <w:jc w:val="center"/>
              <w:rPr>
                <w:color w:val="000000"/>
                <w:sz w:val="16"/>
                <w:szCs w:val="16"/>
              </w:rPr>
            </w:pPr>
            <w:r w:rsidRPr="006B6FA2">
              <w:rPr>
                <w:color w:val="000000"/>
                <w:sz w:val="16"/>
                <w:szCs w:val="16"/>
              </w:rPr>
              <w:t>Ч410000000</w:t>
            </w:r>
          </w:p>
        </w:tc>
        <w:tc>
          <w:tcPr>
            <w:tcW w:w="647" w:type="pct"/>
          </w:tcPr>
          <w:p w14:paraId="6C747179"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бюджет Аликовского района</w:t>
            </w:r>
          </w:p>
        </w:tc>
        <w:tc>
          <w:tcPr>
            <w:tcW w:w="272" w:type="pct"/>
            <w:shd w:val="clear" w:color="auto" w:fill="FFFFFF"/>
          </w:tcPr>
          <w:p w14:paraId="4A32293D" w14:textId="77777777" w:rsidR="00751A7D" w:rsidRPr="006B6FA2" w:rsidRDefault="00751A7D" w:rsidP="00760272">
            <w:pPr>
              <w:rPr>
                <w:sz w:val="16"/>
                <w:szCs w:val="16"/>
              </w:rPr>
            </w:pPr>
            <w:r w:rsidRPr="006B6FA2">
              <w:rPr>
                <w:sz w:val="16"/>
                <w:szCs w:val="16"/>
              </w:rPr>
              <w:t>4927,6</w:t>
            </w:r>
          </w:p>
        </w:tc>
        <w:tc>
          <w:tcPr>
            <w:tcW w:w="274" w:type="pct"/>
            <w:shd w:val="clear" w:color="auto" w:fill="FFFFFF"/>
          </w:tcPr>
          <w:p w14:paraId="0164F3CA" w14:textId="77777777" w:rsidR="00751A7D" w:rsidRPr="006B6FA2" w:rsidRDefault="00751A7D" w:rsidP="00760272">
            <w:pPr>
              <w:rPr>
                <w:sz w:val="16"/>
                <w:szCs w:val="16"/>
              </w:rPr>
            </w:pPr>
            <w:r w:rsidRPr="006B6FA2">
              <w:rPr>
                <w:sz w:val="16"/>
                <w:szCs w:val="16"/>
              </w:rPr>
              <w:t>1096,7</w:t>
            </w:r>
          </w:p>
        </w:tc>
        <w:tc>
          <w:tcPr>
            <w:tcW w:w="276" w:type="pct"/>
          </w:tcPr>
          <w:p w14:paraId="18E92BB5" w14:textId="77777777" w:rsidR="00751A7D" w:rsidRPr="006B6FA2" w:rsidRDefault="00751A7D" w:rsidP="00760272">
            <w:pPr>
              <w:rPr>
                <w:sz w:val="16"/>
                <w:szCs w:val="16"/>
              </w:rPr>
            </w:pPr>
            <w:r w:rsidRPr="006B6FA2">
              <w:rPr>
                <w:sz w:val="16"/>
                <w:szCs w:val="16"/>
              </w:rPr>
              <w:t>727</w:t>
            </w:r>
          </w:p>
        </w:tc>
        <w:tc>
          <w:tcPr>
            <w:tcW w:w="277" w:type="pct"/>
          </w:tcPr>
          <w:p w14:paraId="443E6F62" w14:textId="77777777" w:rsidR="00751A7D" w:rsidRPr="006B6FA2" w:rsidRDefault="00751A7D" w:rsidP="00760272">
            <w:pPr>
              <w:rPr>
                <w:sz w:val="16"/>
                <w:szCs w:val="16"/>
              </w:rPr>
            </w:pPr>
            <w:r w:rsidRPr="006B6FA2">
              <w:rPr>
                <w:sz w:val="16"/>
                <w:szCs w:val="16"/>
              </w:rPr>
              <w:t>270,3</w:t>
            </w:r>
          </w:p>
        </w:tc>
        <w:tc>
          <w:tcPr>
            <w:tcW w:w="261" w:type="pct"/>
          </w:tcPr>
          <w:p w14:paraId="2A43E386" w14:textId="77777777" w:rsidR="00751A7D" w:rsidRPr="006B6FA2" w:rsidRDefault="00751A7D" w:rsidP="00760272">
            <w:pPr>
              <w:rPr>
                <w:sz w:val="16"/>
                <w:szCs w:val="16"/>
              </w:rPr>
            </w:pPr>
            <w:r w:rsidRPr="006B6FA2">
              <w:rPr>
                <w:sz w:val="16"/>
                <w:szCs w:val="16"/>
              </w:rPr>
              <w:t>305</w:t>
            </w:r>
          </w:p>
        </w:tc>
        <w:tc>
          <w:tcPr>
            <w:tcW w:w="281" w:type="pct"/>
            <w:shd w:val="clear" w:color="auto" w:fill="FFFFFF"/>
          </w:tcPr>
          <w:p w14:paraId="097C5078" w14:textId="77777777" w:rsidR="00751A7D" w:rsidRPr="006B6FA2" w:rsidRDefault="00751A7D" w:rsidP="00760272">
            <w:pPr>
              <w:rPr>
                <w:sz w:val="16"/>
                <w:szCs w:val="16"/>
              </w:rPr>
            </w:pPr>
            <w:r w:rsidRPr="006B6FA2">
              <w:rPr>
                <w:sz w:val="16"/>
                <w:szCs w:val="16"/>
              </w:rPr>
              <w:t>305</w:t>
            </w:r>
          </w:p>
        </w:tc>
        <w:tc>
          <w:tcPr>
            <w:tcW w:w="281" w:type="pct"/>
            <w:shd w:val="clear" w:color="auto" w:fill="FFFFFF"/>
          </w:tcPr>
          <w:p w14:paraId="0127B555" w14:textId="77777777" w:rsidR="00751A7D" w:rsidRPr="006B6FA2" w:rsidRDefault="00751A7D" w:rsidP="00760272">
            <w:pPr>
              <w:rPr>
                <w:sz w:val="16"/>
                <w:szCs w:val="16"/>
              </w:rPr>
            </w:pPr>
            <w:r w:rsidRPr="006B6FA2">
              <w:rPr>
                <w:sz w:val="16"/>
                <w:szCs w:val="16"/>
              </w:rPr>
              <w:t>105</w:t>
            </w:r>
          </w:p>
        </w:tc>
        <w:tc>
          <w:tcPr>
            <w:tcW w:w="281" w:type="pct"/>
            <w:shd w:val="clear" w:color="auto" w:fill="FFFFFF"/>
          </w:tcPr>
          <w:p w14:paraId="6B643805" w14:textId="77777777" w:rsidR="00751A7D" w:rsidRPr="006B6FA2" w:rsidRDefault="00751A7D" w:rsidP="00760272">
            <w:pPr>
              <w:rPr>
                <w:sz w:val="16"/>
                <w:szCs w:val="16"/>
              </w:rPr>
            </w:pPr>
            <w:r w:rsidRPr="006B6FA2">
              <w:rPr>
                <w:sz w:val="16"/>
                <w:szCs w:val="16"/>
              </w:rPr>
              <w:t>525</w:t>
            </w:r>
          </w:p>
        </w:tc>
        <w:tc>
          <w:tcPr>
            <w:tcW w:w="283" w:type="pct"/>
          </w:tcPr>
          <w:p w14:paraId="7EC61638" w14:textId="77777777" w:rsidR="00751A7D" w:rsidRPr="006B6FA2" w:rsidRDefault="00751A7D" w:rsidP="00760272">
            <w:pPr>
              <w:rPr>
                <w:sz w:val="16"/>
                <w:szCs w:val="16"/>
              </w:rPr>
            </w:pPr>
            <w:r w:rsidRPr="006B6FA2">
              <w:rPr>
                <w:sz w:val="16"/>
                <w:szCs w:val="16"/>
              </w:rPr>
              <w:t>525</w:t>
            </w:r>
          </w:p>
        </w:tc>
      </w:tr>
      <w:tr w:rsidR="00751A7D" w:rsidRPr="006B6FA2" w14:paraId="3F4C7029" w14:textId="77777777" w:rsidTr="00760272">
        <w:trPr>
          <w:trHeight w:val="20"/>
        </w:trPr>
        <w:tc>
          <w:tcPr>
            <w:tcW w:w="272" w:type="pct"/>
            <w:vMerge/>
          </w:tcPr>
          <w:p w14:paraId="4EF7B874" w14:textId="77777777" w:rsidR="00751A7D" w:rsidRPr="006B6FA2" w:rsidRDefault="00751A7D" w:rsidP="00760272">
            <w:pPr>
              <w:ind w:left="-57" w:right="-57"/>
              <w:jc w:val="center"/>
              <w:rPr>
                <w:color w:val="000000"/>
                <w:sz w:val="16"/>
                <w:szCs w:val="16"/>
              </w:rPr>
            </w:pPr>
          </w:p>
        </w:tc>
        <w:tc>
          <w:tcPr>
            <w:tcW w:w="934" w:type="pct"/>
            <w:vMerge/>
          </w:tcPr>
          <w:p w14:paraId="106C13C2" w14:textId="77777777" w:rsidR="00751A7D" w:rsidRPr="006B6FA2" w:rsidRDefault="00751A7D" w:rsidP="00760272">
            <w:pPr>
              <w:jc w:val="both"/>
              <w:rPr>
                <w:color w:val="000000"/>
                <w:sz w:val="16"/>
                <w:szCs w:val="16"/>
              </w:rPr>
            </w:pPr>
          </w:p>
        </w:tc>
        <w:tc>
          <w:tcPr>
            <w:tcW w:w="315" w:type="pct"/>
          </w:tcPr>
          <w:p w14:paraId="1D3EB63F" w14:textId="77777777" w:rsidR="00751A7D" w:rsidRPr="006B6FA2" w:rsidRDefault="00751A7D" w:rsidP="00760272">
            <w:pPr>
              <w:autoSpaceDE w:val="0"/>
              <w:autoSpaceDN w:val="0"/>
              <w:adjustRightInd w:val="0"/>
              <w:jc w:val="center"/>
              <w:rPr>
                <w:rFonts w:eastAsia="Calibri"/>
                <w:sz w:val="16"/>
                <w:szCs w:val="16"/>
                <w:lang w:eastAsia="en-US"/>
              </w:rPr>
            </w:pPr>
            <w:r w:rsidRPr="006B6FA2">
              <w:rPr>
                <w:rFonts w:eastAsia="Calibri"/>
                <w:sz w:val="16"/>
                <w:szCs w:val="16"/>
                <w:lang w:eastAsia="en-US"/>
              </w:rPr>
              <w:t>993</w:t>
            </w:r>
          </w:p>
        </w:tc>
        <w:tc>
          <w:tcPr>
            <w:tcW w:w="346" w:type="pct"/>
          </w:tcPr>
          <w:p w14:paraId="09E24E48" w14:textId="77777777" w:rsidR="00751A7D" w:rsidRPr="006B6FA2" w:rsidRDefault="00751A7D" w:rsidP="00760272">
            <w:pPr>
              <w:autoSpaceDE w:val="0"/>
              <w:autoSpaceDN w:val="0"/>
              <w:adjustRightInd w:val="0"/>
              <w:jc w:val="center"/>
              <w:rPr>
                <w:rFonts w:eastAsia="Calibri"/>
                <w:sz w:val="16"/>
                <w:szCs w:val="16"/>
                <w:lang w:eastAsia="en-US"/>
              </w:rPr>
            </w:pPr>
            <w:r w:rsidRPr="006B6FA2">
              <w:rPr>
                <w:rFonts w:eastAsia="Calibri" w:cs="Arial"/>
                <w:color w:val="000000"/>
                <w:sz w:val="16"/>
                <w:szCs w:val="16"/>
                <w:lang w:eastAsia="en-US"/>
              </w:rPr>
              <w:t>Ч410000000</w:t>
            </w:r>
          </w:p>
        </w:tc>
        <w:tc>
          <w:tcPr>
            <w:tcW w:w="647" w:type="pct"/>
          </w:tcPr>
          <w:p w14:paraId="49E1C6E5"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75981581" w14:textId="77777777" w:rsidR="00751A7D" w:rsidRPr="006B6FA2" w:rsidRDefault="00751A7D" w:rsidP="00760272">
            <w:pPr>
              <w:rPr>
                <w:sz w:val="16"/>
                <w:szCs w:val="16"/>
              </w:rPr>
            </w:pPr>
            <w:r w:rsidRPr="006B6FA2">
              <w:rPr>
                <w:sz w:val="16"/>
                <w:szCs w:val="16"/>
              </w:rPr>
              <w:t>30,2</w:t>
            </w:r>
          </w:p>
        </w:tc>
        <w:tc>
          <w:tcPr>
            <w:tcW w:w="274" w:type="pct"/>
          </w:tcPr>
          <w:p w14:paraId="667DFFA8" w14:textId="77777777" w:rsidR="00751A7D" w:rsidRPr="006B6FA2" w:rsidRDefault="00751A7D" w:rsidP="00760272">
            <w:pPr>
              <w:rPr>
                <w:sz w:val="16"/>
                <w:szCs w:val="16"/>
              </w:rPr>
            </w:pPr>
            <w:r w:rsidRPr="006B6FA2">
              <w:rPr>
                <w:sz w:val="16"/>
                <w:szCs w:val="16"/>
              </w:rPr>
              <w:t>33,4</w:t>
            </w:r>
          </w:p>
        </w:tc>
        <w:tc>
          <w:tcPr>
            <w:tcW w:w="276" w:type="pct"/>
          </w:tcPr>
          <w:p w14:paraId="0AC5AB5F" w14:textId="77777777" w:rsidR="00751A7D" w:rsidRPr="006B6FA2" w:rsidRDefault="00751A7D" w:rsidP="00760272">
            <w:pPr>
              <w:rPr>
                <w:sz w:val="16"/>
                <w:szCs w:val="16"/>
              </w:rPr>
            </w:pPr>
            <w:r w:rsidRPr="006B6FA2">
              <w:rPr>
                <w:sz w:val="16"/>
                <w:szCs w:val="16"/>
              </w:rPr>
              <w:t>204</w:t>
            </w:r>
          </w:p>
        </w:tc>
        <w:tc>
          <w:tcPr>
            <w:tcW w:w="277" w:type="pct"/>
            <w:tcBorders>
              <w:right w:val="nil"/>
            </w:tcBorders>
          </w:tcPr>
          <w:p w14:paraId="5C4C1F18" w14:textId="77777777" w:rsidR="00751A7D" w:rsidRPr="006B6FA2" w:rsidRDefault="00751A7D" w:rsidP="00760272">
            <w:pPr>
              <w:rPr>
                <w:sz w:val="16"/>
                <w:szCs w:val="16"/>
              </w:rPr>
            </w:pPr>
            <w:r w:rsidRPr="006B6FA2">
              <w:rPr>
                <w:sz w:val="16"/>
                <w:szCs w:val="16"/>
              </w:rPr>
              <w:t>473,5</w:t>
            </w:r>
          </w:p>
        </w:tc>
        <w:tc>
          <w:tcPr>
            <w:tcW w:w="261" w:type="pct"/>
            <w:tcBorders>
              <w:right w:val="nil"/>
            </w:tcBorders>
          </w:tcPr>
          <w:p w14:paraId="6F51D5C6" w14:textId="77777777" w:rsidR="00751A7D" w:rsidRPr="006B6FA2" w:rsidRDefault="00751A7D" w:rsidP="00760272">
            <w:pPr>
              <w:rPr>
                <w:sz w:val="16"/>
                <w:szCs w:val="16"/>
              </w:rPr>
            </w:pPr>
            <w:r w:rsidRPr="006B6FA2">
              <w:rPr>
                <w:sz w:val="16"/>
                <w:szCs w:val="16"/>
              </w:rPr>
              <w:t>82</w:t>
            </w:r>
          </w:p>
        </w:tc>
        <w:tc>
          <w:tcPr>
            <w:tcW w:w="281" w:type="pct"/>
            <w:tcBorders>
              <w:right w:val="nil"/>
            </w:tcBorders>
          </w:tcPr>
          <w:p w14:paraId="31830903" w14:textId="77777777" w:rsidR="00751A7D" w:rsidRPr="006B6FA2" w:rsidRDefault="00751A7D" w:rsidP="00760272">
            <w:pPr>
              <w:rPr>
                <w:sz w:val="16"/>
                <w:szCs w:val="16"/>
              </w:rPr>
            </w:pPr>
            <w:r w:rsidRPr="006B6FA2">
              <w:rPr>
                <w:sz w:val="16"/>
                <w:szCs w:val="16"/>
              </w:rPr>
              <w:t>37</w:t>
            </w:r>
          </w:p>
        </w:tc>
        <w:tc>
          <w:tcPr>
            <w:tcW w:w="281" w:type="pct"/>
            <w:tcBorders>
              <w:right w:val="nil"/>
            </w:tcBorders>
          </w:tcPr>
          <w:p w14:paraId="0AFD8A24" w14:textId="77777777" w:rsidR="00751A7D" w:rsidRPr="006B6FA2" w:rsidRDefault="00751A7D" w:rsidP="00760272">
            <w:pPr>
              <w:rPr>
                <w:sz w:val="16"/>
                <w:szCs w:val="16"/>
              </w:rPr>
            </w:pPr>
            <w:r w:rsidRPr="006B6FA2">
              <w:rPr>
                <w:sz w:val="16"/>
                <w:szCs w:val="16"/>
              </w:rPr>
              <w:t>37</w:t>
            </w:r>
          </w:p>
        </w:tc>
        <w:tc>
          <w:tcPr>
            <w:tcW w:w="281" w:type="pct"/>
            <w:tcBorders>
              <w:right w:val="nil"/>
            </w:tcBorders>
          </w:tcPr>
          <w:p w14:paraId="3BA93695" w14:textId="77777777" w:rsidR="00751A7D" w:rsidRPr="006B6FA2" w:rsidRDefault="00751A7D" w:rsidP="00760272">
            <w:pPr>
              <w:rPr>
                <w:sz w:val="16"/>
                <w:szCs w:val="16"/>
              </w:rPr>
            </w:pPr>
            <w:r w:rsidRPr="006B6FA2">
              <w:rPr>
                <w:sz w:val="16"/>
                <w:szCs w:val="16"/>
              </w:rPr>
              <w:t>185</w:t>
            </w:r>
          </w:p>
        </w:tc>
        <w:tc>
          <w:tcPr>
            <w:tcW w:w="283" w:type="pct"/>
            <w:tcBorders>
              <w:right w:val="nil"/>
            </w:tcBorders>
          </w:tcPr>
          <w:p w14:paraId="659FD21C" w14:textId="77777777" w:rsidR="00751A7D" w:rsidRPr="006B6FA2" w:rsidRDefault="00751A7D" w:rsidP="00760272">
            <w:pPr>
              <w:rPr>
                <w:sz w:val="16"/>
                <w:szCs w:val="16"/>
              </w:rPr>
            </w:pPr>
            <w:r w:rsidRPr="006B6FA2">
              <w:rPr>
                <w:sz w:val="16"/>
                <w:szCs w:val="16"/>
              </w:rPr>
              <w:t>185</w:t>
            </w:r>
          </w:p>
        </w:tc>
      </w:tr>
      <w:tr w:rsidR="00751A7D" w:rsidRPr="006B6FA2" w14:paraId="2F7E9757" w14:textId="77777777" w:rsidTr="00760272">
        <w:trPr>
          <w:trHeight w:val="20"/>
        </w:trPr>
        <w:tc>
          <w:tcPr>
            <w:tcW w:w="272" w:type="pct"/>
            <w:vMerge w:val="restart"/>
          </w:tcPr>
          <w:p w14:paraId="7277B5A0" w14:textId="77777777" w:rsidR="00751A7D" w:rsidRPr="006B6FA2" w:rsidRDefault="00751A7D" w:rsidP="00760272">
            <w:pPr>
              <w:autoSpaceDE w:val="0"/>
              <w:autoSpaceDN w:val="0"/>
              <w:adjustRightInd w:val="0"/>
              <w:ind w:left="-57" w:right="-57"/>
              <w:rPr>
                <w:bCs/>
                <w:color w:val="000000"/>
                <w:sz w:val="16"/>
                <w:szCs w:val="16"/>
              </w:rPr>
            </w:pPr>
            <w:r w:rsidRPr="006B6FA2">
              <w:rPr>
                <w:bCs/>
                <w:color w:val="000000"/>
                <w:sz w:val="16"/>
                <w:szCs w:val="16"/>
              </w:rPr>
              <w:t>Основное мероприятие 1</w:t>
            </w:r>
          </w:p>
          <w:p w14:paraId="757FA811" w14:textId="77777777" w:rsidR="00751A7D" w:rsidRPr="006B6FA2" w:rsidRDefault="00751A7D" w:rsidP="00760272">
            <w:pPr>
              <w:ind w:left="-57" w:right="-57"/>
              <w:jc w:val="center"/>
              <w:rPr>
                <w:color w:val="000000"/>
                <w:sz w:val="16"/>
                <w:szCs w:val="16"/>
              </w:rPr>
            </w:pPr>
          </w:p>
        </w:tc>
        <w:tc>
          <w:tcPr>
            <w:tcW w:w="934" w:type="pct"/>
            <w:vMerge w:val="restart"/>
          </w:tcPr>
          <w:p w14:paraId="3D5F9893"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Развитие бюджетного планирования, формирование бюджета Аликовского района на очередной финансовый год и плановый период</w:t>
            </w:r>
          </w:p>
        </w:tc>
        <w:tc>
          <w:tcPr>
            <w:tcW w:w="315" w:type="pct"/>
          </w:tcPr>
          <w:p w14:paraId="176D17BF"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4F34B3C8" w14:textId="77777777" w:rsidR="00751A7D" w:rsidRPr="006B6FA2" w:rsidRDefault="00751A7D" w:rsidP="00760272">
            <w:pPr>
              <w:jc w:val="center"/>
              <w:rPr>
                <w:color w:val="000000"/>
                <w:sz w:val="16"/>
                <w:szCs w:val="16"/>
              </w:rPr>
            </w:pPr>
            <w:r w:rsidRPr="006B6FA2">
              <w:rPr>
                <w:color w:val="000000"/>
                <w:sz w:val="16"/>
                <w:szCs w:val="16"/>
              </w:rPr>
              <w:t>Ч410100000</w:t>
            </w:r>
          </w:p>
        </w:tc>
        <w:tc>
          <w:tcPr>
            <w:tcW w:w="647" w:type="pct"/>
          </w:tcPr>
          <w:p w14:paraId="33E1DEBE"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всего</w:t>
            </w:r>
          </w:p>
        </w:tc>
        <w:tc>
          <w:tcPr>
            <w:tcW w:w="272" w:type="pct"/>
          </w:tcPr>
          <w:p w14:paraId="7B2AE5C1" w14:textId="77777777" w:rsidR="00751A7D" w:rsidRPr="006B6FA2" w:rsidRDefault="00751A7D" w:rsidP="00760272">
            <w:pPr>
              <w:rPr>
                <w:sz w:val="16"/>
                <w:szCs w:val="16"/>
              </w:rPr>
            </w:pPr>
            <w:r w:rsidRPr="006B6FA2">
              <w:rPr>
                <w:sz w:val="16"/>
                <w:szCs w:val="16"/>
              </w:rPr>
              <w:t>34,4</w:t>
            </w:r>
          </w:p>
        </w:tc>
        <w:tc>
          <w:tcPr>
            <w:tcW w:w="274" w:type="pct"/>
          </w:tcPr>
          <w:p w14:paraId="37BD08F0" w14:textId="77777777" w:rsidR="00751A7D" w:rsidRPr="006B6FA2" w:rsidRDefault="00751A7D" w:rsidP="00760272">
            <w:pPr>
              <w:rPr>
                <w:sz w:val="16"/>
                <w:szCs w:val="16"/>
              </w:rPr>
            </w:pPr>
            <w:r w:rsidRPr="006B6FA2">
              <w:rPr>
                <w:sz w:val="16"/>
                <w:szCs w:val="16"/>
              </w:rPr>
              <w:t>43,4</w:t>
            </w:r>
          </w:p>
        </w:tc>
        <w:tc>
          <w:tcPr>
            <w:tcW w:w="276" w:type="pct"/>
          </w:tcPr>
          <w:p w14:paraId="6A0CA159" w14:textId="77777777" w:rsidR="00751A7D" w:rsidRPr="006B6FA2" w:rsidRDefault="00751A7D" w:rsidP="00760272">
            <w:pPr>
              <w:rPr>
                <w:sz w:val="16"/>
                <w:szCs w:val="16"/>
              </w:rPr>
            </w:pPr>
            <w:r w:rsidRPr="006B6FA2">
              <w:rPr>
                <w:sz w:val="16"/>
                <w:szCs w:val="16"/>
              </w:rPr>
              <w:t>169,6</w:t>
            </w:r>
          </w:p>
        </w:tc>
        <w:tc>
          <w:tcPr>
            <w:tcW w:w="277" w:type="pct"/>
          </w:tcPr>
          <w:p w14:paraId="0196BC16" w14:textId="77777777" w:rsidR="00751A7D" w:rsidRPr="006B6FA2" w:rsidRDefault="00751A7D" w:rsidP="00760272">
            <w:pPr>
              <w:rPr>
                <w:sz w:val="16"/>
                <w:szCs w:val="16"/>
              </w:rPr>
            </w:pPr>
            <w:r w:rsidRPr="006B6FA2">
              <w:rPr>
                <w:sz w:val="16"/>
                <w:szCs w:val="16"/>
              </w:rPr>
              <w:t>484</w:t>
            </w:r>
          </w:p>
        </w:tc>
        <w:tc>
          <w:tcPr>
            <w:tcW w:w="261" w:type="pct"/>
          </w:tcPr>
          <w:p w14:paraId="0EBA48EC" w14:textId="77777777" w:rsidR="00751A7D" w:rsidRPr="006B6FA2" w:rsidRDefault="00751A7D" w:rsidP="00760272">
            <w:pPr>
              <w:rPr>
                <w:sz w:val="16"/>
                <w:szCs w:val="16"/>
              </w:rPr>
            </w:pPr>
            <w:r w:rsidRPr="006B6FA2">
              <w:rPr>
                <w:sz w:val="16"/>
                <w:szCs w:val="16"/>
              </w:rPr>
              <w:t>382</w:t>
            </w:r>
          </w:p>
        </w:tc>
        <w:tc>
          <w:tcPr>
            <w:tcW w:w="281" w:type="pct"/>
            <w:shd w:val="clear" w:color="auto" w:fill="FFFFFF"/>
          </w:tcPr>
          <w:p w14:paraId="1B8C50AB" w14:textId="77777777" w:rsidR="00751A7D" w:rsidRPr="006B6FA2" w:rsidRDefault="00751A7D" w:rsidP="00760272">
            <w:pPr>
              <w:rPr>
                <w:sz w:val="16"/>
                <w:szCs w:val="16"/>
              </w:rPr>
            </w:pPr>
            <w:r w:rsidRPr="006B6FA2">
              <w:rPr>
                <w:sz w:val="16"/>
                <w:szCs w:val="16"/>
              </w:rPr>
              <w:t>337</w:t>
            </w:r>
          </w:p>
        </w:tc>
        <w:tc>
          <w:tcPr>
            <w:tcW w:w="281" w:type="pct"/>
            <w:shd w:val="clear" w:color="auto" w:fill="FFFFFF"/>
          </w:tcPr>
          <w:p w14:paraId="70FF614F" w14:textId="77777777" w:rsidR="00751A7D" w:rsidRPr="006B6FA2" w:rsidRDefault="00751A7D" w:rsidP="00760272">
            <w:pPr>
              <w:rPr>
                <w:sz w:val="16"/>
                <w:szCs w:val="16"/>
              </w:rPr>
            </w:pPr>
            <w:r w:rsidRPr="006B6FA2">
              <w:rPr>
                <w:sz w:val="16"/>
                <w:szCs w:val="16"/>
              </w:rPr>
              <w:t>137</w:t>
            </w:r>
          </w:p>
        </w:tc>
        <w:tc>
          <w:tcPr>
            <w:tcW w:w="281" w:type="pct"/>
            <w:shd w:val="clear" w:color="auto" w:fill="FFFFFF"/>
          </w:tcPr>
          <w:p w14:paraId="10450A34" w14:textId="77777777" w:rsidR="00751A7D" w:rsidRPr="006B6FA2" w:rsidRDefault="00751A7D" w:rsidP="00760272">
            <w:pPr>
              <w:rPr>
                <w:sz w:val="16"/>
                <w:szCs w:val="16"/>
              </w:rPr>
            </w:pPr>
            <w:r w:rsidRPr="006B6FA2">
              <w:rPr>
                <w:sz w:val="16"/>
                <w:szCs w:val="16"/>
              </w:rPr>
              <w:t>685</w:t>
            </w:r>
          </w:p>
        </w:tc>
        <w:tc>
          <w:tcPr>
            <w:tcW w:w="283" w:type="pct"/>
          </w:tcPr>
          <w:p w14:paraId="43A51760" w14:textId="77777777" w:rsidR="00751A7D" w:rsidRPr="006B6FA2" w:rsidRDefault="00751A7D" w:rsidP="00760272">
            <w:pPr>
              <w:rPr>
                <w:sz w:val="16"/>
                <w:szCs w:val="16"/>
              </w:rPr>
            </w:pPr>
            <w:r w:rsidRPr="006B6FA2">
              <w:rPr>
                <w:sz w:val="16"/>
                <w:szCs w:val="16"/>
              </w:rPr>
              <w:t>685</w:t>
            </w:r>
          </w:p>
        </w:tc>
      </w:tr>
      <w:tr w:rsidR="00751A7D" w:rsidRPr="006B6FA2" w14:paraId="3084C316" w14:textId="77777777" w:rsidTr="00760272">
        <w:trPr>
          <w:trHeight w:val="20"/>
        </w:trPr>
        <w:tc>
          <w:tcPr>
            <w:tcW w:w="272" w:type="pct"/>
            <w:vMerge/>
          </w:tcPr>
          <w:p w14:paraId="2680B9CD" w14:textId="77777777" w:rsidR="00751A7D" w:rsidRPr="006B6FA2" w:rsidRDefault="00751A7D" w:rsidP="00760272">
            <w:pPr>
              <w:ind w:left="-57" w:right="-57"/>
              <w:jc w:val="center"/>
              <w:rPr>
                <w:color w:val="000000"/>
                <w:sz w:val="16"/>
                <w:szCs w:val="16"/>
              </w:rPr>
            </w:pPr>
          </w:p>
        </w:tc>
        <w:tc>
          <w:tcPr>
            <w:tcW w:w="934" w:type="pct"/>
            <w:vMerge/>
          </w:tcPr>
          <w:p w14:paraId="3364B51B" w14:textId="77777777" w:rsidR="00751A7D" w:rsidRPr="006B6FA2" w:rsidRDefault="00751A7D" w:rsidP="00760272">
            <w:pPr>
              <w:jc w:val="both"/>
              <w:rPr>
                <w:color w:val="000000"/>
                <w:sz w:val="16"/>
                <w:szCs w:val="16"/>
              </w:rPr>
            </w:pPr>
          </w:p>
        </w:tc>
        <w:tc>
          <w:tcPr>
            <w:tcW w:w="315" w:type="pct"/>
          </w:tcPr>
          <w:p w14:paraId="39849929"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2EF49742"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785B7EE3"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федеральный бюджет</w:t>
            </w:r>
          </w:p>
        </w:tc>
        <w:tc>
          <w:tcPr>
            <w:tcW w:w="272" w:type="pct"/>
          </w:tcPr>
          <w:p w14:paraId="691FC85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0355B7C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0A791987" w14:textId="77777777" w:rsidR="00751A7D" w:rsidRPr="006B6FA2" w:rsidRDefault="00751A7D" w:rsidP="00760272">
            <w:pPr>
              <w:jc w:val="center"/>
              <w:rPr>
                <w:sz w:val="16"/>
                <w:szCs w:val="16"/>
              </w:rPr>
            </w:pPr>
            <w:r w:rsidRPr="006B6FA2">
              <w:rPr>
                <w:sz w:val="16"/>
                <w:szCs w:val="16"/>
              </w:rPr>
              <w:t>0</w:t>
            </w:r>
          </w:p>
        </w:tc>
        <w:tc>
          <w:tcPr>
            <w:tcW w:w="277" w:type="pct"/>
          </w:tcPr>
          <w:p w14:paraId="62D512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23397CD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F780F3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BEC7E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AB0A1F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15426E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732F933" w14:textId="77777777" w:rsidTr="00760272">
        <w:trPr>
          <w:trHeight w:val="20"/>
        </w:trPr>
        <w:tc>
          <w:tcPr>
            <w:tcW w:w="272" w:type="pct"/>
            <w:vMerge/>
          </w:tcPr>
          <w:p w14:paraId="703CFF14" w14:textId="77777777" w:rsidR="00751A7D" w:rsidRPr="006B6FA2" w:rsidRDefault="00751A7D" w:rsidP="00760272">
            <w:pPr>
              <w:ind w:left="-57" w:right="-57"/>
              <w:jc w:val="center"/>
              <w:rPr>
                <w:color w:val="000000"/>
                <w:sz w:val="16"/>
                <w:szCs w:val="16"/>
              </w:rPr>
            </w:pPr>
          </w:p>
        </w:tc>
        <w:tc>
          <w:tcPr>
            <w:tcW w:w="934" w:type="pct"/>
            <w:vMerge/>
          </w:tcPr>
          <w:p w14:paraId="6F12852B" w14:textId="77777777" w:rsidR="00751A7D" w:rsidRPr="006B6FA2" w:rsidRDefault="00751A7D" w:rsidP="00760272">
            <w:pPr>
              <w:jc w:val="both"/>
              <w:rPr>
                <w:color w:val="000000"/>
                <w:sz w:val="16"/>
                <w:szCs w:val="16"/>
              </w:rPr>
            </w:pPr>
          </w:p>
        </w:tc>
        <w:tc>
          <w:tcPr>
            <w:tcW w:w="315" w:type="pct"/>
          </w:tcPr>
          <w:p w14:paraId="348BB9D5"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6F64F9EA"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0FD48889" w14:textId="77777777" w:rsidR="00751A7D" w:rsidRPr="006B6FA2" w:rsidRDefault="00751A7D" w:rsidP="00760272">
            <w:pPr>
              <w:autoSpaceDE w:val="0"/>
              <w:autoSpaceDN w:val="0"/>
              <w:adjustRightInd w:val="0"/>
              <w:jc w:val="both"/>
              <w:rPr>
                <w:bCs/>
                <w:color w:val="000000"/>
                <w:sz w:val="16"/>
                <w:szCs w:val="16"/>
              </w:rPr>
            </w:pPr>
            <w:r w:rsidRPr="006B6FA2">
              <w:rPr>
                <w:bCs/>
                <w:color w:val="000000"/>
                <w:sz w:val="16"/>
                <w:szCs w:val="16"/>
              </w:rPr>
              <w:t>республиканский бюджет Чувашской Республики</w:t>
            </w:r>
          </w:p>
        </w:tc>
        <w:tc>
          <w:tcPr>
            <w:tcW w:w="272" w:type="pct"/>
          </w:tcPr>
          <w:p w14:paraId="6786B3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359E5D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177A94BA" w14:textId="77777777" w:rsidR="00751A7D" w:rsidRPr="006B6FA2" w:rsidRDefault="00751A7D" w:rsidP="00760272">
            <w:pPr>
              <w:jc w:val="center"/>
              <w:rPr>
                <w:sz w:val="16"/>
                <w:szCs w:val="16"/>
              </w:rPr>
            </w:pPr>
            <w:r w:rsidRPr="006B6FA2">
              <w:rPr>
                <w:sz w:val="16"/>
                <w:szCs w:val="16"/>
              </w:rPr>
              <w:t>0</w:t>
            </w:r>
          </w:p>
        </w:tc>
        <w:tc>
          <w:tcPr>
            <w:tcW w:w="277" w:type="pct"/>
          </w:tcPr>
          <w:p w14:paraId="54A84FA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5803A5D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1EFDCE1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9D94AC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7015E9F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13BD7B6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0529843" w14:textId="77777777" w:rsidTr="00760272">
        <w:trPr>
          <w:trHeight w:val="20"/>
        </w:trPr>
        <w:tc>
          <w:tcPr>
            <w:tcW w:w="272" w:type="pct"/>
            <w:vMerge/>
          </w:tcPr>
          <w:p w14:paraId="298F05E0" w14:textId="77777777" w:rsidR="00751A7D" w:rsidRPr="006B6FA2" w:rsidRDefault="00751A7D" w:rsidP="00760272">
            <w:pPr>
              <w:ind w:left="-57" w:right="-57"/>
              <w:jc w:val="center"/>
              <w:rPr>
                <w:color w:val="000000"/>
                <w:sz w:val="16"/>
                <w:szCs w:val="16"/>
              </w:rPr>
            </w:pPr>
          </w:p>
        </w:tc>
        <w:tc>
          <w:tcPr>
            <w:tcW w:w="934" w:type="pct"/>
            <w:vMerge/>
          </w:tcPr>
          <w:p w14:paraId="6EE12EE0" w14:textId="77777777" w:rsidR="00751A7D" w:rsidRPr="006B6FA2" w:rsidRDefault="00751A7D" w:rsidP="00760272">
            <w:pPr>
              <w:jc w:val="both"/>
              <w:rPr>
                <w:color w:val="000000"/>
                <w:sz w:val="16"/>
                <w:szCs w:val="16"/>
              </w:rPr>
            </w:pPr>
          </w:p>
        </w:tc>
        <w:tc>
          <w:tcPr>
            <w:tcW w:w="315" w:type="pct"/>
          </w:tcPr>
          <w:p w14:paraId="4FD032AC" w14:textId="77777777" w:rsidR="00751A7D" w:rsidRPr="006B6FA2" w:rsidRDefault="00751A7D" w:rsidP="00760272">
            <w:pPr>
              <w:jc w:val="center"/>
              <w:rPr>
                <w:color w:val="000000"/>
                <w:sz w:val="16"/>
                <w:szCs w:val="16"/>
              </w:rPr>
            </w:pPr>
            <w:r w:rsidRPr="006B6FA2">
              <w:rPr>
                <w:color w:val="000000"/>
                <w:sz w:val="16"/>
                <w:szCs w:val="16"/>
              </w:rPr>
              <w:t>992</w:t>
            </w:r>
          </w:p>
        </w:tc>
        <w:tc>
          <w:tcPr>
            <w:tcW w:w="346" w:type="pct"/>
          </w:tcPr>
          <w:p w14:paraId="0134CE86" w14:textId="77777777" w:rsidR="00751A7D" w:rsidRPr="006B6FA2" w:rsidRDefault="00751A7D" w:rsidP="00760272">
            <w:pPr>
              <w:jc w:val="center"/>
              <w:rPr>
                <w:color w:val="000000"/>
                <w:sz w:val="16"/>
                <w:szCs w:val="16"/>
              </w:rPr>
            </w:pPr>
            <w:r w:rsidRPr="006B6FA2">
              <w:rPr>
                <w:color w:val="000000"/>
                <w:sz w:val="16"/>
                <w:szCs w:val="16"/>
              </w:rPr>
              <w:t>Ч410173430</w:t>
            </w:r>
          </w:p>
        </w:tc>
        <w:tc>
          <w:tcPr>
            <w:tcW w:w="647" w:type="pct"/>
          </w:tcPr>
          <w:p w14:paraId="61E39C95"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бюджет Аликовского района</w:t>
            </w:r>
          </w:p>
        </w:tc>
        <w:tc>
          <w:tcPr>
            <w:tcW w:w="272" w:type="pct"/>
          </w:tcPr>
          <w:p w14:paraId="73FAD8EB" w14:textId="77777777" w:rsidR="00751A7D" w:rsidRPr="006B6FA2" w:rsidRDefault="00751A7D" w:rsidP="00760272">
            <w:pPr>
              <w:rPr>
                <w:sz w:val="16"/>
                <w:szCs w:val="16"/>
              </w:rPr>
            </w:pPr>
            <w:r w:rsidRPr="006B6FA2">
              <w:rPr>
                <w:sz w:val="16"/>
                <w:szCs w:val="16"/>
              </w:rPr>
              <w:t>8</w:t>
            </w:r>
          </w:p>
        </w:tc>
        <w:tc>
          <w:tcPr>
            <w:tcW w:w="274" w:type="pct"/>
          </w:tcPr>
          <w:p w14:paraId="79609E09" w14:textId="77777777" w:rsidR="00751A7D" w:rsidRPr="006B6FA2" w:rsidRDefault="00751A7D" w:rsidP="00760272">
            <w:pPr>
              <w:rPr>
                <w:sz w:val="16"/>
                <w:szCs w:val="16"/>
              </w:rPr>
            </w:pPr>
            <w:r w:rsidRPr="006B6FA2">
              <w:rPr>
                <w:sz w:val="16"/>
                <w:szCs w:val="16"/>
              </w:rPr>
              <w:t>10</w:t>
            </w:r>
          </w:p>
        </w:tc>
        <w:tc>
          <w:tcPr>
            <w:tcW w:w="276" w:type="pct"/>
          </w:tcPr>
          <w:p w14:paraId="0A9BCA6A" w14:textId="77777777" w:rsidR="00751A7D" w:rsidRPr="006B6FA2" w:rsidRDefault="00751A7D" w:rsidP="00760272">
            <w:pPr>
              <w:rPr>
                <w:sz w:val="16"/>
                <w:szCs w:val="16"/>
              </w:rPr>
            </w:pPr>
            <w:r w:rsidRPr="006B6FA2">
              <w:rPr>
                <w:sz w:val="16"/>
                <w:szCs w:val="16"/>
              </w:rPr>
              <w:t>15,6</w:t>
            </w:r>
          </w:p>
        </w:tc>
        <w:tc>
          <w:tcPr>
            <w:tcW w:w="277" w:type="pct"/>
          </w:tcPr>
          <w:p w14:paraId="15B103D3" w14:textId="77777777" w:rsidR="00751A7D" w:rsidRPr="006B6FA2" w:rsidRDefault="00751A7D" w:rsidP="00760272">
            <w:pPr>
              <w:rPr>
                <w:sz w:val="16"/>
                <w:szCs w:val="16"/>
              </w:rPr>
            </w:pPr>
            <w:r w:rsidRPr="006B6FA2">
              <w:rPr>
                <w:sz w:val="16"/>
                <w:szCs w:val="16"/>
              </w:rPr>
              <w:t>300</w:t>
            </w:r>
          </w:p>
        </w:tc>
        <w:tc>
          <w:tcPr>
            <w:tcW w:w="261" w:type="pct"/>
          </w:tcPr>
          <w:p w14:paraId="42EC7BC9" w14:textId="77777777" w:rsidR="00751A7D" w:rsidRPr="006B6FA2" w:rsidRDefault="00751A7D" w:rsidP="00760272">
            <w:pPr>
              <w:rPr>
                <w:sz w:val="16"/>
                <w:szCs w:val="16"/>
              </w:rPr>
            </w:pPr>
            <w:r w:rsidRPr="006B6FA2">
              <w:rPr>
                <w:sz w:val="16"/>
                <w:szCs w:val="16"/>
              </w:rPr>
              <w:t>300</w:t>
            </w:r>
          </w:p>
        </w:tc>
        <w:tc>
          <w:tcPr>
            <w:tcW w:w="281" w:type="pct"/>
            <w:shd w:val="clear" w:color="auto" w:fill="FFFFFF"/>
          </w:tcPr>
          <w:p w14:paraId="0555A876" w14:textId="77777777" w:rsidR="00751A7D" w:rsidRPr="006B6FA2" w:rsidRDefault="00751A7D" w:rsidP="00760272">
            <w:pPr>
              <w:rPr>
                <w:sz w:val="16"/>
                <w:szCs w:val="16"/>
              </w:rPr>
            </w:pPr>
            <w:r w:rsidRPr="006B6FA2">
              <w:rPr>
                <w:sz w:val="16"/>
                <w:szCs w:val="16"/>
              </w:rPr>
              <w:t>300</w:t>
            </w:r>
          </w:p>
        </w:tc>
        <w:tc>
          <w:tcPr>
            <w:tcW w:w="281" w:type="pct"/>
            <w:shd w:val="clear" w:color="auto" w:fill="FFFFFF"/>
          </w:tcPr>
          <w:p w14:paraId="422C738F" w14:textId="77777777" w:rsidR="00751A7D" w:rsidRPr="006B6FA2" w:rsidRDefault="00751A7D" w:rsidP="00760272">
            <w:pPr>
              <w:rPr>
                <w:sz w:val="16"/>
                <w:szCs w:val="16"/>
              </w:rPr>
            </w:pPr>
            <w:r w:rsidRPr="006B6FA2">
              <w:rPr>
                <w:sz w:val="16"/>
                <w:szCs w:val="16"/>
              </w:rPr>
              <w:t>100</w:t>
            </w:r>
          </w:p>
        </w:tc>
        <w:tc>
          <w:tcPr>
            <w:tcW w:w="281" w:type="pct"/>
            <w:shd w:val="clear" w:color="auto" w:fill="FFFFFF"/>
          </w:tcPr>
          <w:p w14:paraId="3E5A13BC" w14:textId="77777777" w:rsidR="00751A7D" w:rsidRPr="006B6FA2" w:rsidRDefault="00751A7D" w:rsidP="00760272">
            <w:pPr>
              <w:rPr>
                <w:sz w:val="16"/>
                <w:szCs w:val="16"/>
              </w:rPr>
            </w:pPr>
            <w:r w:rsidRPr="006B6FA2">
              <w:rPr>
                <w:sz w:val="16"/>
                <w:szCs w:val="16"/>
              </w:rPr>
              <w:t>500</w:t>
            </w:r>
          </w:p>
        </w:tc>
        <w:tc>
          <w:tcPr>
            <w:tcW w:w="283" w:type="pct"/>
          </w:tcPr>
          <w:p w14:paraId="20B3E485" w14:textId="77777777" w:rsidR="00751A7D" w:rsidRPr="006B6FA2" w:rsidRDefault="00751A7D" w:rsidP="00760272">
            <w:pPr>
              <w:rPr>
                <w:sz w:val="16"/>
                <w:szCs w:val="16"/>
              </w:rPr>
            </w:pPr>
            <w:r w:rsidRPr="006B6FA2">
              <w:rPr>
                <w:sz w:val="16"/>
                <w:szCs w:val="16"/>
              </w:rPr>
              <w:t>500</w:t>
            </w:r>
          </w:p>
        </w:tc>
      </w:tr>
      <w:tr w:rsidR="00751A7D" w:rsidRPr="006B6FA2" w14:paraId="0637B9AE" w14:textId="77777777" w:rsidTr="00760272">
        <w:trPr>
          <w:trHeight w:val="20"/>
        </w:trPr>
        <w:tc>
          <w:tcPr>
            <w:tcW w:w="272" w:type="pct"/>
            <w:vMerge/>
          </w:tcPr>
          <w:p w14:paraId="6BA802ED" w14:textId="77777777" w:rsidR="00751A7D" w:rsidRPr="006B6FA2" w:rsidRDefault="00751A7D" w:rsidP="00760272">
            <w:pPr>
              <w:ind w:left="-57" w:right="-57"/>
              <w:jc w:val="center"/>
              <w:rPr>
                <w:color w:val="000000"/>
                <w:sz w:val="16"/>
                <w:szCs w:val="16"/>
              </w:rPr>
            </w:pPr>
          </w:p>
        </w:tc>
        <w:tc>
          <w:tcPr>
            <w:tcW w:w="934" w:type="pct"/>
            <w:vMerge/>
          </w:tcPr>
          <w:p w14:paraId="27852DF8" w14:textId="77777777" w:rsidR="00751A7D" w:rsidRPr="006B6FA2" w:rsidRDefault="00751A7D" w:rsidP="00760272">
            <w:pPr>
              <w:jc w:val="both"/>
              <w:rPr>
                <w:color w:val="000000"/>
                <w:sz w:val="16"/>
                <w:szCs w:val="16"/>
              </w:rPr>
            </w:pPr>
          </w:p>
        </w:tc>
        <w:tc>
          <w:tcPr>
            <w:tcW w:w="315" w:type="pct"/>
          </w:tcPr>
          <w:p w14:paraId="3B413DEA" w14:textId="77777777" w:rsidR="00751A7D" w:rsidRPr="006B6FA2" w:rsidRDefault="00751A7D" w:rsidP="00760272">
            <w:pPr>
              <w:jc w:val="center"/>
              <w:rPr>
                <w:color w:val="000000"/>
                <w:sz w:val="16"/>
                <w:szCs w:val="16"/>
              </w:rPr>
            </w:pPr>
            <w:r w:rsidRPr="006B6FA2">
              <w:rPr>
                <w:color w:val="000000"/>
                <w:sz w:val="16"/>
                <w:szCs w:val="16"/>
              </w:rPr>
              <w:t>993</w:t>
            </w:r>
          </w:p>
        </w:tc>
        <w:tc>
          <w:tcPr>
            <w:tcW w:w="346" w:type="pct"/>
          </w:tcPr>
          <w:p w14:paraId="50F10409" w14:textId="77777777" w:rsidR="00751A7D" w:rsidRPr="006B6FA2" w:rsidRDefault="00751A7D" w:rsidP="00760272">
            <w:pPr>
              <w:jc w:val="center"/>
              <w:rPr>
                <w:color w:val="000000"/>
                <w:sz w:val="16"/>
                <w:szCs w:val="16"/>
              </w:rPr>
            </w:pPr>
            <w:r w:rsidRPr="006B6FA2">
              <w:rPr>
                <w:color w:val="000000"/>
                <w:sz w:val="16"/>
                <w:szCs w:val="16"/>
              </w:rPr>
              <w:t>Ч410173430</w:t>
            </w:r>
          </w:p>
        </w:tc>
        <w:tc>
          <w:tcPr>
            <w:tcW w:w="647" w:type="pct"/>
          </w:tcPr>
          <w:p w14:paraId="4934B8CB"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06A21054" w14:textId="77777777" w:rsidR="00751A7D" w:rsidRPr="006B6FA2" w:rsidRDefault="00751A7D" w:rsidP="00760272">
            <w:pPr>
              <w:rPr>
                <w:sz w:val="16"/>
                <w:szCs w:val="16"/>
              </w:rPr>
            </w:pPr>
            <w:r w:rsidRPr="006B6FA2">
              <w:rPr>
                <w:sz w:val="16"/>
                <w:szCs w:val="16"/>
              </w:rPr>
              <w:t>26,4</w:t>
            </w:r>
          </w:p>
        </w:tc>
        <w:tc>
          <w:tcPr>
            <w:tcW w:w="274" w:type="pct"/>
          </w:tcPr>
          <w:p w14:paraId="12590C0F" w14:textId="77777777" w:rsidR="00751A7D" w:rsidRPr="006B6FA2" w:rsidRDefault="00751A7D" w:rsidP="00760272">
            <w:pPr>
              <w:rPr>
                <w:sz w:val="16"/>
                <w:szCs w:val="16"/>
              </w:rPr>
            </w:pPr>
            <w:r w:rsidRPr="006B6FA2">
              <w:rPr>
                <w:sz w:val="16"/>
                <w:szCs w:val="16"/>
              </w:rPr>
              <w:t>33,4</w:t>
            </w:r>
          </w:p>
        </w:tc>
        <w:tc>
          <w:tcPr>
            <w:tcW w:w="276" w:type="pct"/>
          </w:tcPr>
          <w:p w14:paraId="7D304EFF" w14:textId="77777777" w:rsidR="00751A7D" w:rsidRPr="006B6FA2" w:rsidRDefault="00751A7D" w:rsidP="00760272">
            <w:pPr>
              <w:rPr>
                <w:sz w:val="16"/>
                <w:szCs w:val="16"/>
              </w:rPr>
            </w:pPr>
            <w:r w:rsidRPr="006B6FA2">
              <w:rPr>
                <w:sz w:val="16"/>
                <w:szCs w:val="16"/>
              </w:rPr>
              <w:t>154</w:t>
            </w:r>
          </w:p>
        </w:tc>
        <w:tc>
          <w:tcPr>
            <w:tcW w:w="277" w:type="pct"/>
          </w:tcPr>
          <w:p w14:paraId="41538BA4" w14:textId="77777777" w:rsidR="00751A7D" w:rsidRPr="006B6FA2" w:rsidRDefault="00751A7D" w:rsidP="00760272">
            <w:pPr>
              <w:rPr>
                <w:sz w:val="16"/>
                <w:szCs w:val="16"/>
              </w:rPr>
            </w:pPr>
            <w:r w:rsidRPr="006B6FA2">
              <w:rPr>
                <w:sz w:val="16"/>
                <w:szCs w:val="16"/>
              </w:rPr>
              <w:t>184</w:t>
            </w:r>
          </w:p>
        </w:tc>
        <w:tc>
          <w:tcPr>
            <w:tcW w:w="261" w:type="pct"/>
          </w:tcPr>
          <w:p w14:paraId="3D20E7EC" w14:textId="77777777" w:rsidR="00751A7D" w:rsidRPr="006B6FA2" w:rsidRDefault="00751A7D" w:rsidP="00760272">
            <w:pPr>
              <w:rPr>
                <w:sz w:val="16"/>
                <w:szCs w:val="16"/>
              </w:rPr>
            </w:pPr>
            <w:r w:rsidRPr="006B6FA2">
              <w:rPr>
                <w:sz w:val="16"/>
                <w:szCs w:val="16"/>
              </w:rPr>
              <w:t>82</w:t>
            </w:r>
          </w:p>
        </w:tc>
        <w:tc>
          <w:tcPr>
            <w:tcW w:w="281" w:type="pct"/>
            <w:shd w:val="clear" w:color="auto" w:fill="FFFFFF"/>
          </w:tcPr>
          <w:p w14:paraId="326E1E4E" w14:textId="77777777" w:rsidR="00751A7D" w:rsidRPr="006B6FA2" w:rsidRDefault="00751A7D" w:rsidP="00760272">
            <w:pPr>
              <w:rPr>
                <w:sz w:val="16"/>
                <w:szCs w:val="16"/>
              </w:rPr>
            </w:pPr>
            <w:r w:rsidRPr="006B6FA2">
              <w:rPr>
                <w:sz w:val="16"/>
                <w:szCs w:val="16"/>
              </w:rPr>
              <w:t>37</w:t>
            </w:r>
          </w:p>
        </w:tc>
        <w:tc>
          <w:tcPr>
            <w:tcW w:w="281" w:type="pct"/>
            <w:shd w:val="clear" w:color="auto" w:fill="FFFFFF"/>
          </w:tcPr>
          <w:p w14:paraId="458D5A72" w14:textId="77777777" w:rsidR="00751A7D" w:rsidRPr="006B6FA2" w:rsidRDefault="00751A7D" w:rsidP="00760272">
            <w:pPr>
              <w:rPr>
                <w:sz w:val="16"/>
                <w:szCs w:val="16"/>
              </w:rPr>
            </w:pPr>
            <w:r w:rsidRPr="006B6FA2">
              <w:rPr>
                <w:sz w:val="16"/>
                <w:szCs w:val="16"/>
              </w:rPr>
              <w:t>37</w:t>
            </w:r>
          </w:p>
        </w:tc>
        <w:tc>
          <w:tcPr>
            <w:tcW w:w="281" w:type="pct"/>
            <w:shd w:val="clear" w:color="auto" w:fill="FFFFFF"/>
          </w:tcPr>
          <w:p w14:paraId="5AD3A586" w14:textId="77777777" w:rsidR="00751A7D" w:rsidRPr="006B6FA2" w:rsidRDefault="00751A7D" w:rsidP="00760272">
            <w:pPr>
              <w:rPr>
                <w:sz w:val="16"/>
                <w:szCs w:val="16"/>
              </w:rPr>
            </w:pPr>
            <w:r w:rsidRPr="006B6FA2">
              <w:rPr>
                <w:sz w:val="16"/>
                <w:szCs w:val="16"/>
              </w:rPr>
              <w:t>185</w:t>
            </w:r>
          </w:p>
        </w:tc>
        <w:tc>
          <w:tcPr>
            <w:tcW w:w="283" w:type="pct"/>
          </w:tcPr>
          <w:p w14:paraId="0481E4EB" w14:textId="77777777" w:rsidR="00751A7D" w:rsidRPr="006B6FA2" w:rsidRDefault="00751A7D" w:rsidP="00760272">
            <w:pPr>
              <w:rPr>
                <w:sz w:val="16"/>
                <w:szCs w:val="16"/>
              </w:rPr>
            </w:pPr>
            <w:r w:rsidRPr="006B6FA2">
              <w:rPr>
                <w:sz w:val="16"/>
                <w:szCs w:val="16"/>
              </w:rPr>
              <w:t>185</w:t>
            </w:r>
          </w:p>
        </w:tc>
      </w:tr>
      <w:tr w:rsidR="00751A7D" w:rsidRPr="006B6FA2" w14:paraId="2003EB6C" w14:textId="77777777" w:rsidTr="00760272">
        <w:trPr>
          <w:trHeight w:val="20"/>
        </w:trPr>
        <w:tc>
          <w:tcPr>
            <w:tcW w:w="272" w:type="pct"/>
            <w:vMerge w:val="restart"/>
          </w:tcPr>
          <w:p w14:paraId="22DB056E" w14:textId="77777777" w:rsidR="00751A7D" w:rsidRPr="006B6FA2" w:rsidRDefault="00751A7D" w:rsidP="00760272">
            <w:pPr>
              <w:autoSpaceDE w:val="0"/>
              <w:autoSpaceDN w:val="0"/>
              <w:adjustRightInd w:val="0"/>
              <w:ind w:left="-57" w:right="-57"/>
              <w:rPr>
                <w:sz w:val="16"/>
                <w:szCs w:val="16"/>
              </w:rPr>
            </w:pPr>
            <w:r w:rsidRPr="006B6FA2">
              <w:rPr>
                <w:sz w:val="16"/>
                <w:szCs w:val="16"/>
              </w:rPr>
              <w:t>Основное ме</w:t>
            </w:r>
            <w:r w:rsidRPr="006B6FA2">
              <w:rPr>
                <w:sz w:val="16"/>
                <w:szCs w:val="16"/>
              </w:rPr>
              <w:softHyphen/>
              <w:t>роприя</w:t>
            </w:r>
            <w:r w:rsidRPr="006B6FA2">
              <w:rPr>
                <w:sz w:val="16"/>
                <w:szCs w:val="16"/>
              </w:rPr>
              <w:softHyphen/>
              <w:t>тие 2</w:t>
            </w:r>
          </w:p>
          <w:p w14:paraId="476C0FCC" w14:textId="77777777" w:rsidR="00751A7D" w:rsidRPr="006B6FA2" w:rsidRDefault="00751A7D" w:rsidP="00760272">
            <w:pPr>
              <w:ind w:left="-57" w:right="-57"/>
              <w:jc w:val="center"/>
              <w:rPr>
                <w:sz w:val="16"/>
                <w:szCs w:val="16"/>
              </w:rPr>
            </w:pPr>
          </w:p>
        </w:tc>
        <w:tc>
          <w:tcPr>
            <w:tcW w:w="934" w:type="pct"/>
            <w:vMerge w:val="restart"/>
          </w:tcPr>
          <w:p w14:paraId="17A6DFDA" w14:textId="77777777" w:rsidR="00751A7D" w:rsidRPr="006B6FA2" w:rsidRDefault="00751A7D" w:rsidP="00760272">
            <w:pPr>
              <w:autoSpaceDE w:val="0"/>
              <w:autoSpaceDN w:val="0"/>
              <w:adjustRightInd w:val="0"/>
              <w:jc w:val="both"/>
              <w:rPr>
                <w:sz w:val="16"/>
                <w:szCs w:val="16"/>
              </w:rPr>
            </w:pPr>
            <w:r w:rsidRPr="006B6FA2">
              <w:rPr>
                <w:sz w:val="16"/>
                <w:szCs w:val="16"/>
              </w:rPr>
              <w:t>Повышение доходной базы, уточнение бюд</w:t>
            </w:r>
            <w:r w:rsidRPr="006B6FA2">
              <w:rPr>
                <w:sz w:val="16"/>
                <w:szCs w:val="16"/>
              </w:rPr>
              <w:softHyphen/>
              <w:t xml:space="preserve">жета Аликовского района в ходе его исполнения с </w:t>
            </w:r>
            <w:r w:rsidRPr="006B6FA2">
              <w:rPr>
                <w:sz w:val="16"/>
                <w:szCs w:val="16"/>
              </w:rPr>
              <w:lastRenderedPageBreak/>
              <w:t>учетом поступлений доходов в бюджет Аликовского района</w:t>
            </w:r>
          </w:p>
        </w:tc>
        <w:tc>
          <w:tcPr>
            <w:tcW w:w="315" w:type="pct"/>
          </w:tcPr>
          <w:p w14:paraId="77E66065" w14:textId="77777777" w:rsidR="00751A7D" w:rsidRPr="006B6FA2" w:rsidRDefault="00751A7D" w:rsidP="00760272">
            <w:pPr>
              <w:jc w:val="center"/>
              <w:rPr>
                <w:sz w:val="16"/>
                <w:szCs w:val="16"/>
              </w:rPr>
            </w:pPr>
            <w:r w:rsidRPr="006B6FA2">
              <w:rPr>
                <w:sz w:val="16"/>
                <w:szCs w:val="16"/>
              </w:rPr>
              <w:lastRenderedPageBreak/>
              <w:t>х</w:t>
            </w:r>
          </w:p>
        </w:tc>
        <w:tc>
          <w:tcPr>
            <w:tcW w:w="346" w:type="pct"/>
          </w:tcPr>
          <w:p w14:paraId="5C0CF75A" w14:textId="77777777" w:rsidR="00751A7D" w:rsidRPr="006B6FA2" w:rsidRDefault="00751A7D" w:rsidP="00760272">
            <w:pPr>
              <w:jc w:val="center"/>
              <w:rPr>
                <w:sz w:val="16"/>
                <w:szCs w:val="16"/>
              </w:rPr>
            </w:pPr>
            <w:r w:rsidRPr="006B6FA2">
              <w:rPr>
                <w:sz w:val="16"/>
                <w:szCs w:val="16"/>
              </w:rPr>
              <w:t>Ч410200000</w:t>
            </w:r>
          </w:p>
        </w:tc>
        <w:tc>
          <w:tcPr>
            <w:tcW w:w="647" w:type="pct"/>
          </w:tcPr>
          <w:p w14:paraId="787A30DA" w14:textId="77777777" w:rsidR="00751A7D" w:rsidRPr="006B6FA2" w:rsidRDefault="00751A7D" w:rsidP="00760272">
            <w:pPr>
              <w:autoSpaceDE w:val="0"/>
              <w:autoSpaceDN w:val="0"/>
              <w:adjustRightInd w:val="0"/>
              <w:jc w:val="both"/>
              <w:rPr>
                <w:sz w:val="16"/>
                <w:szCs w:val="16"/>
              </w:rPr>
            </w:pPr>
            <w:r w:rsidRPr="006B6FA2">
              <w:rPr>
                <w:bCs/>
                <w:sz w:val="16"/>
                <w:szCs w:val="16"/>
              </w:rPr>
              <w:t>всего</w:t>
            </w:r>
          </w:p>
        </w:tc>
        <w:tc>
          <w:tcPr>
            <w:tcW w:w="272" w:type="pct"/>
            <w:shd w:val="clear" w:color="auto" w:fill="FFFFFF"/>
          </w:tcPr>
          <w:p w14:paraId="02B11063" w14:textId="77777777" w:rsidR="00751A7D" w:rsidRPr="006B6FA2" w:rsidRDefault="00751A7D" w:rsidP="00760272">
            <w:pPr>
              <w:spacing w:line="235" w:lineRule="auto"/>
              <w:ind w:left="-57" w:right="-57"/>
              <w:jc w:val="center"/>
              <w:rPr>
                <w:sz w:val="16"/>
                <w:szCs w:val="16"/>
              </w:rPr>
            </w:pPr>
            <w:r w:rsidRPr="006B6FA2">
              <w:rPr>
                <w:sz w:val="16"/>
                <w:szCs w:val="16"/>
              </w:rPr>
              <w:t>0,0</w:t>
            </w:r>
          </w:p>
        </w:tc>
        <w:tc>
          <w:tcPr>
            <w:tcW w:w="274" w:type="pct"/>
            <w:shd w:val="clear" w:color="auto" w:fill="FFFFFF"/>
          </w:tcPr>
          <w:p w14:paraId="5DCE5CB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0C8900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94A7DC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79C8840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C7DCBA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0F96CE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BD3A11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20D82B5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3547276" w14:textId="77777777" w:rsidTr="00760272">
        <w:trPr>
          <w:trHeight w:val="20"/>
        </w:trPr>
        <w:tc>
          <w:tcPr>
            <w:tcW w:w="272" w:type="pct"/>
            <w:vMerge/>
          </w:tcPr>
          <w:p w14:paraId="516B4BE6" w14:textId="77777777" w:rsidR="00751A7D" w:rsidRPr="006B6FA2" w:rsidRDefault="00751A7D" w:rsidP="00760272">
            <w:pPr>
              <w:ind w:left="-57" w:right="-57"/>
              <w:jc w:val="center"/>
              <w:rPr>
                <w:sz w:val="16"/>
                <w:szCs w:val="16"/>
              </w:rPr>
            </w:pPr>
          </w:p>
        </w:tc>
        <w:tc>
          <w:tcPr>
            <w:tcW w:w="934" w:type="pct"/>
            <w:vMerge/>
          </w:tcPr>
          <w:p w14:paraId="1C4BA334" w14:textId="77777777" w:rsidR="00751A7D" w:rsidRPr="006B6FA2" w:rsidRDefault="00751A7D" w:rsidP="00760272">
            <w:pPr>
              <w:jc w:val="both"/>
              <w:rPr>
                <w:sz w:val="16"/>
                <w:szCs w:val="16"/>
              </w:rPr>
            </w:pPr>
          </w:p>
        </w:tc>
        <w:tc>
          <w:tcPr>
            <w:tcW w:w="315" w:type="pct"/>
          </w:tcPr>
          <w:p w14:paraId="1CC0C3E8" w14:textId="77777777" w:rsidR="00751A7D" w:rsidRPr="006B6FA2" w:rsidRDefault="00751A7D" w:rsidP="00760272">
            <w:pPr>
              <w:jc w:val="center"/>
              <w:rPr>
                <w:sz w:val="16"/>
                <w:szCs w:val="16"/>
              </w:rPr>
            </w:pPr>
            <w:r w:rsidRPr="006B6FA2">
              <w:rPr>
                <w:sz w:val="16"/>
                <w:szCs w:val="16"/>
              </w:rPr>
              <w:t>х</w:t>
            </w:r>
          </w:p>
        </w:tc>
        <w:tc>
          <w:tcPr>
            <w:tcW w:w="346" w:type="pct"/>
          </w:tcPr>
          <w:p w14:paraId="2A284FBC" w14:textId="77777777" w:rsidR="00751A7D" w:rsidRPr="006B6FA2" w:rsidRDefault="00751A7D" w:rsidP="00760272">
            <w:pPr>
              <w:jc w:val="center"/>
              <w:rPr>
                <w:sz w:val="16"/>
                <w:szCs w:val="16"/>
              </w:rPr>
            </w:pPr>
            <w:r w:rsidRPr="006B6FA2">
              <w:rPr>
                <w:sz w:val="16"/>
                <w:szCs w:val="16"/>
              </w:rPr>
              <w:t>х</w:t>
            </w:r>
          </w:p>
        </w:tc>
        <w:tc>
          <w:tcPr>
            <w:tcW w:w="647" w:type="pct"/>
          </w:tcPr>
          <w:p w14:paraId="67879877" w14:textId="77777777" w:rsidR="00751A7D" w:rsidRPr="006B6FA2" w:rsidRDefault="00751A7D" w:rsidP="00760272">
            <w:pPr>
              <w:autoSpaceDE w:val="0"/>
              <w:autoSpaceDN w:val="0"/>
              <w:adjustRightInd w:val="0"/>
              <w:jc w:val="both"/>
              <w:rPr>
                <w:sz w:val="16"/>
                <w:szCs w:val="16"/>
              </w:rPr>
            </w:pPr>
            <w:r w:rsidRPr="006B6FA2">
              <w:rPr>
                <w:bCs/>
                <w:sz w:val="16"/>
                <w:szCs w:val="16"/>
              </w:rPr>
              <w:t>федеральный бюджет</w:t>
            </w:r>
          </w:p>
        </w:tc>
        <w:tc>
          <w:tcPr>
            <w:tcW w:w="272" w:type="pct"/>
          </w:tcPr>
          <w:p w14:paraId="57F0FDC6" w14:textId="77777777" w:rsidR="00751A7D" w:rsidRPr="006B6FA2" w:rsidRDefault="00751A7D" w:rsidP="00760272">
            <w:pPr>
              <w:spacing w:line="235" w:lineRule="auto"/>
              <w:ind w:left="-57" w:right="-57"/>
              <w:jc w:val="center"/>
              <w:rPr>
                <w:sz w:val="16"/>
                <w:szCs w:val="16"/>
              </w:rPr>
            </w:pPr>
            <w:r w:rsidRPr="006B6FA2">
              <w:rPr>
                <w:sz w:val="16"/>
                <w:szCs w:val="16"/>
              </w:rPr>
              <w:t>0,0</w:t>
            </w:r>
          </w:p>
        </w:tc>
        <w:tc>
          <w:tcPr>
            <w:tcW w:w="274" w:type="pct"/>
          </w:tcPr>
          <w:p w14:paraId="5344680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25798E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Borders>
              <w:right w:val="nil"/>
            </w:tcBorders>
          </w:tcPr>
          <w:p w14:paraId="7590BC6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Borders>
              <w:right w:val="nil"/>
            </w:tcBorders>
          </w:tcPr>
          <w:p w14:paraId="4C981B3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0258606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1376FFF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5746C1E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Borders>
              <w:right w:val="nil"/>
            </w:tcBorders>
          </w:tcPr>
          <w:p w14:paraId="5089D8F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4EF60A29" w14:textId="77777777" w:rsidTr="00760272">
        <w:trPr>
          <w:trHeight w:val="20"/>
        </w:trPr>
        <w:tc>
          <w:tcPr>
            <w:tcW w:w="272" w:type="pct"/>
            <w:vMerge/>
          </w:tcPr>
          <w:p w14:paraId="69B7FBB2" w14:textId="77777777" w:rsidR="00751A7D" w:rsidRPr="006B6FA2" w:rsidRDefault="00751A7D" w:rsidP="00760272">
            <w:pPr>
              <w:ind w:left="-57" w:right="-57"/>
              <w:jc w:val="center"/>
              <w:rPr>
                <w:sz w:val="16"/>
                <w:szCs w:val="16"/>
              </w:rPr>
            </w:pPr>
          </w:p>
        </w:tc>
        <w:tc>
          <w:tcPr>
            <w:tcW w:w="934" w:type="pct"/>
            <w:vMerge/>
          </w:tcPr>
          <w:p w14:paraId="523FCBE8" w14:textId="77777777" w:rsidR="00751A7D" w:rsidRPr="006B6FA2" w:rsidRDefault="00751A7D" w:rsidP="00760272">
            <w:pPr>
              <w:jc w:val="both"/>
              <w:rPr>
                <w:sz w:val="16"/>
                <w:szCs w:val="16"/>
              </w:rPr>
            </w:pPr>
          </w:p>
        </w:tc>
        <w:tc>
          <w:tcPr>
            <w:tcW w:w="315" w:type="pct"/>
          </w:tcPr>
          <w:p w14:paraId="747E60DD" w14:textId="77777777" w:rsidR="00751A7D" w:rsidRPr="006B6FA2" w:rsidRDefault="00751A7D" w:rsidP="00760272">
            <w:pPr>
              <w:jc w:val="center"/>
              <w:rPr>
                <w:sz w:val="16"/>
                <w:szCs w:val="16"/>
              </w:rPr>
            </w:pPr>
            <w:r w:rsidRPr="006B6FA2">
              <w:rPr>
                <w:sz w:val="16"/>
                <w:szCs w:val="16"/>
              </w:rPr>
              <w:t>х</w:t>
            </w:r>
          </w:p>
        </w:tc>
        <w:tc>
          <w:tcPr>
            <w:tcW w:w="346" w:type="pct"/>
          </w:tcPr>
          <w:p w14:paraId="2F56F978" w14:textId="77777777" w:rsidR="00751A7D" w:rsidRPr="006B6FA2" w:rsidRDefault="00751A7D" w:rsidP="00760272">
            <w:pPr>
              <w:jc w:val="center"/>
              <w:rPr>
                <w:sz w:val="16"/>
                <w:szCs w:val="16"/>
              </w:rPr>
            </w:pPr>
            <w:r w:rsidRPr="006B6FA2">
              <w:rPr>
                <w:sz w:val="16"/>
                <w:szCs w:val="16"/>
              </w:rPr>
              <w:t>х</w:t>
            </w:r>
          </w:p>
        </w:tc>
        <w:tc>
          <w:tcPr>
            <w:tcW w:w="647" w:type="pct"/>
          </w:tcPr>
          <w:p w14:paraId="36AD3BBF" w14:textId="77777777" w:rsidR="00751A7D" w:rsidRPr="006B6FA2" w:rsidRDefault="00751A7D" w:rsidP="00760272">
            <w:pPr>
              <w:autoSpaceDE w:val="0"/>
              <w:autoSpaceDN w:val="0"/>
              <w:adjustRightInd w:val="0"/>
              <w:jc w:val="both"/>
              <w:rPr>
                <w:sz w:val="16"/>
                <w:szCs w:val="16"/>
              </w:rPr>
            </w:pPr>
            <w:r w:rsidRPr="006B6FA2">
              <w:rPr>
                <w:bCs/>
                <w:sz w:val="16"/>
                <w:szCs w:val="16"/>
              </w:rPr>
              <w:t>республиканский бюджет Чувашской Республики</w:t>
            </w:r>
          </w:p>
        </w:tc>
        <w:tc>
          <w:tcPr>
            <w:tcW w:w="272" w:type="pct"/>
          </w:tcPr>
          <w:p w14:paraId="2ED9EF58" w14:textId="77777777" w:rsidR="00751A7D" w:rsidRPr="006B6FA2" w:rsidRDefault="00751A7D" w:rsidP="00760272">
            <w:pPr>
              <w:spacing w:line="235" w:lineRule="auto"/>
              <w:ind w:left="-57" w:right="-57"/>
              <w:jc w:val="center"/>
              <w:rPr>
                <w:sz w:val="16"/>
                <w:szCs w:val="16"/>
              </w:rPr>
            </w:pPr>
            <w:r w:rsidRPr="006B6FA2">
              <w:rPr>
                <w:sz w:val="16"/>
                <w:szCs w:val="16"/>
              </w:rPr>
              <w:t>0,0</w:t>
            </w:r>
          </w:p>
        </w:tc>
        <w:tc>
          <w:tcPr>
            <w:tcW w:w="274" w:type="pct"/>
          </w:tcPr>
          <w:p w14:paraId="79BFDE7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0C6000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Borders>
              <w:right w:val="nil"/>
            </w:tcBorders>
          </w:tcPr>
          <w:p w14:paraId="56FBD7F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Borders>
              <w:right w:val="nil"/>
            </w:tcBorders>
          </w:tcPr>
          <w:p w14:paraId="169A281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33015ED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569F249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324B4BD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Borders>
              <w:right w:val="nil"/>
            </w:tcBorders>
          </w:tcPr>
          <w:p w14:paraId="0DAA07B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57574BF" w14:textId="77777777" w:rsidTr="00760272">
        <w:trPr>
          <w:trHeight w:val="20"/>
        </w:trPr>
        <w:tc>
          <w:tcPr>
            <w:tcW w:w="272" w:type="pct"/>
            <w:vMerge/>
          </w:tcPr>
          <w:p w14:paraId="4FF0A035" w14:textId="77777777" w:rsidR="00751A7D" w:rsidRPr="006B6FA2" w:rsidRDefault="00751A7D" w:rsidP="00760272">
            <w:pPr>
              <w:ind w:left="-57" w:right="-57"/>
              <w:jc w:val="center"/>
              <w:rPr>
                <w:sz w:val="16"/>
                <w:szCs w:val="16"/>
              </w:rPr>
            </w:pPr>
          </w:p>
        </w:tc>
        <w:tc>
          <w:tcPr>
            <w:tcW w:w="934" w:type="pct"/>
            <w:vMerge/>
          </w:tcPr>
          <w:p w14:paraId="5D3EFEDF" w14:textId="77777777" w:rsidR="00751A7D" w:rsidRPr="006B6FA2" w:rsidRDefault="00751A7D" w:rsidP="00760272">
            <w:pPr>
              <w:jc w:val="both"/>
              <w:rPr>
                <w:sz w:val="16"/>
                <w:szCs w:val="16"/>
              </w:rPr>
            </w:pPr>
          </w:p>
        </w:tc>
        <w:tc>
          <w:tcPr>
            <w:tcW w:w="315" w:type="pct"/>
          </w:tcPr>
          <w:p w14:paraId="54C4A73F" w14:textId="77777777" w:rsidR="00751A7D" w:rsidRPr="006B6FA2" w:rsidRDefault="00751A7D" w:rsidP="00760272">
            <w:pPr>
              <w:jc w:val="center"/>
              <w:rPr>
                <w:sz w:val="16"/>
                <w:szCs w:val="16"/>
              </w:rPr>
            </w:pPr>
            <w:r w:rsidRPr="006B6FA2">
              <w:rPr>
                <w:sz w:val="16"/>
                <w:szCs w:val="16"/>
              </w:rPr>
              <w:t>х</w:t>
            </w:r>
          </w:p>
        </w:tc>
        <w:tc>
          <w:tcPr>
            <w:tcW w:w="346" w:type="pct"/>
          </w:tcPr>
          <w:p w14:paraId="17510DDB" w14:textId="77777777" w:rsidR="00751A7D" w:rsidRPr="006B6FA2" w:rsidRDefault="00751A7D" w:rsidP="00760272">
            <w:pPr>
              <w:jc w:val="center"/>
              <w:rPr>
                <w:sz w:val="16"/>
                <w:szCs w:val="16"/>
              </w:rPr>
            </w:pPr>
            <w:r w:rsidRPr="006B6FA2">
              <w:rPr>
                <w:sz w:val="16"/>
                <w:szCs w:val="16"/>
              </w:rPr>
              <w:t>х</w:t>
            </w:r>
          </w:p>
        </w:tc>
        <w:tc>
          <w:tcPr>
            <w:tcW w:w="647" w:type="pct"/>
          </w:tcPr>
          <w:p w14:paraId="1B8D489A"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1626FEB6" w14:textId="77777777" w:rsidR="00751A7D" w:rsidRPr="006B6FA2" w:rsidRDefault="00751A7D" w:rsidP="00760272">
            <w:pPr>
              <w:spacing w:line="235" w:lineRule="auto"/>
              <w:ind w:left="-57" w:right="-57"/>
              <w:jc w:val="center"/>
              <w:rPr>
                <w:sz w:val="16"/>
                <w:szCs w:val="16"/>
              </w:rPr>
            </w:pPr>
            <w:r w:rsidRPr="006B6FA2">
              <w:rPr>
                <w:sz w:val="16"/>
                <w:szCs w:val="16"/>
              </w:rPr>
              <w:t>0,0</w:t>
            </w:r>
          </w:p>
        </w:tc>
        <w:tc>
          <w:tcPr>
            <w:tcW w:w="274" w:type="pct"/>
          </w:tcPr>
          <w:p w14:paraId="7106398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6D9A65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Borders>
              <w:right w:val="nil"/>
            </w:tcBorders>
          </w:tcPr>
          <w:p w14:paraId="36D0322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Borders>
              <w:right w:val="nil"/>
            </w:tcBorders>
          </w:tcPr>
          <w:p w14:paraId="6C20B90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3E66A6C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0319999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0825A8D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Borders>
              <w:right w:val="nil"/>
            </w:tcBorders>
          </w:tcPr>
          <w:p w14:paraId="27CA42E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3225946" w14:textId="77777777" w:rsidTr="00760272">
        <w:trPr>
          <w:trHeight w:val="20"/>
        </w:trPr>
        <w:tc>
          <w:tcPr>
            <w:tcW w:w="272" w:type="pct"/>
            <w:vMerge/>
          </w:tcPr>
          <w:p w14:paraId="560C9000" w14:textId="77777777" w:rsidR="00751A7D" w:rsidRPr="006B6FA2" w:rsidRDefault="00751A7D" w:rsidP="00760272">
            <w:pPr>
              <w:ind w:left="-57" w:right="-57"/>
              <w:jc w:val="center"/>
              <w:rPr>
                <w:color w:val="FF0000"/>
                <w:sz w:val="16"/>
                <w:szCs w:val="16"/>
              </w:rPr>
            </w:pPr>
          </w:p>
        </w:tc>
        <w:tc>
          <w:tcPr>
            <w:tcW w:w="934" w:type="pct"/>
            <w:vMerge/>
          </w:tcPr>
          <w:p w14:paraId="3AFD3292" w14:textId="77777777" w:rsidR="00751A7D" w:rsidRPr="006B6FA2" w:rsidRDefault="00751A7D" w:rsidP="00760272">
            <w:pPr>
              <w:jc w:val="both"/>
              <w:rPr>
                <w:color w:val="FF0000"/>
                <w:sz w:val="16"/>
                <w:szCs w:val="16"/>
              </w:rPr>
            </w:pPr>
          </w:p>
        </w:tc>
        <w:tc>
          <w:tcPr>
            <w:tcW w:w="315" w:type="pct"/>
          </w:tcPr>
          <w:p w14:paraId="1E89CFAD" w14:textId="77777777" w:rsidR="00751A7D" w:rsidRPr="006B6FA2" w:rsidRDefault="00751A7D" w:rsidP="00760272">
            <w:pPr>
              <w:jc w:val="center"/>
              <w:rPr>
                <w:color w:val="FF0000"/>
                <w:sz w:val="16"/>
                <w:szCs w:val="16"/>
              </w:rPr>
            </w:pPr>
            <w:r w:rsidRPr="006B6FA2">
              <w:rPr>
                <w:color w:val="FF0000"/>
                <w:sz w:val="16"/>
                <w:szCs w:val="16"/>
              </w:rPr>
              <w:t>х</w:t>
            </w:r>
          </w:p>
        </w:tc>
        <w:tc>
          <w:tcPr>
            <w:tcW w:w="346" w:type="pct"/>
          </w:tcPr>
          <w:p w14:paraId="27F0E203" w14:textId="77777777" w:rsidR="00751A7D" w:rsidRPr="006B6FA2" w:rsidRDefault="00751A7D" w:rsidP="00760272">
            <w:pPr>
              <w:jc w:val="center"/>
              <w:rPr>
                <w:color w:val="FF0000"/>
                <w:sz w:val="16"/>
                <w:szCs w:val="16"/>
              </w:rPr>
            </w:pPr>
            <w:r w:rsidRPr="006B6FA2">
              <w:rPr>
                <w:color w:val="FF0000"/>
                <w:sz w:val="16"/>
                <w:szCs w:val="16"/>
              </w:rPr>
              <w:t>х</w:t>
            </w:r>
          </w:p>
        </w:tc>
        <w:tc>
          <w:tcPr>
            <w:tcW w:w="647" w:type="pct"/>
          </w:tcPr>
          <w:p w14:paraId="5F1B4F7A"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35C4D29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5AD09BF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FFC1EC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Borders>
              <w:right w:val="nil"/>
            </w:tcBorders>
          </w:tcPr>
          <w:p w14:paraId="5635C68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Borders>
              <w:right w:val="nil"/>
            </w:tcBorders>
          </w:tcPr>
          <w:p w14:paraId="680D399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5E68852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6AC8A3F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Borders>
              <w:right w:val="nil"/>
            </w:tcBorders>
          </w:tcPr>
          <w:p w14:paraId="2E48596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Borders>
              <w:right w:val="nil"/>
            </w:tcBorders>
          </w:tcPr>
          <w:p w14:paraId="2899E63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4516926" w14:textId="77777777" w:rsidTr="00760272">
        <w:trPr>
          <w:trHeight w:val="20"/>
        </w:trPr>
        <w:tc>
          <w:tcPr>
            <w:tcW w:w="272" w:type="pct"/>
            <w:vMerge w:val="restart"/>
          </w:tcPr>
          <w:p w14:paraId="47C7A53A"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Основное ме</w:t>
            </w:r>
            <w:r w:rsidRPr="006B6FA2">
              <w:rPr>
                <w:color w:val="000000"/>
                <w:sz w:val="16"/>
                <w:szCs w:val="16"/>
              </w:rPr>
              <w:softHyphen/>
              <w:t>роприя</w:t>
            </w:r>
            <w:r w:rsidRPr="006B6FA2">
              <w:rPr>
                <w:color w:val="000000"/>
                <w:sz w:val="16"/>
                <w:szCs w:val="16"/>
              </w:rPr>
              <w:softHyphen/>
              <w:t>тие 3</w:t>
            </w:r>
          </w:p>
          <w:p w14:paraId="511A70E5" w14:textId="77777777" w:rsidR="00751A7D" w:rsidRPr="006B6FA2" w:rsidRDefault="00751A7D" w:rsidP="00760272">
            <w:pPr>
              <w:ind w:left="-57" w:right="-57"/>
              <w:jc w:val="center"/>
              <w:rPr>
                <w:color w:val="000000"/>
                <w:sz w:val="16"/>
                <w:szCs w:val="16"/>
              </w:rPr>
            </w:pPr>
          </w:p>
        </w:tc>
        <w:tc>
          <w:tcPr>
            <w:tcW w:w="934" w:type="pct"/>
            <w:vMerge w:val="restart"/>
          </w:tcPr>
          <w:p w14:paraId="7E69DE53"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tc>
        <w:tc>
          <w:tcPr>
            <w:tcW w:w="315" w:type="pct"/>
          </w:tcPr>
          <w:p w14:paraId="3E830DE3"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44B8A17F" w14:textId="77777777" w:rsidR="00751A7D" w:rsidRPr="006B6FA2" w:rsidRDefault="00751A7D" w:rsidP="00760272">
            <w:pPr>
              <w:jc w:val="center"/>
              <w:rPr>
                <w:color w:val="000000"/>
                <w:sz w:val="16"/>
                <w:szCs w:val="16"/>
              </w:rPr>
            </w:pPr>
            <w:r w:rsidRPr="006B6FA2">
              <w:rPr>
                <w:color w:val="000000"/>
                <w:sz w:val="16"/>
                <w:szCs w:val="16"/>
              </w:rPr>
              <w:t>Ч410300000</w:t>
            </w:r>
          </w:p>
        </w:tc>
        <w:tc>
          <w:tcPr>
            <w:tcW w:w="647" w:type="pct"/>
          </w:tcPr>
          <w:p w14:paraId="7A184B6B"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всего</w:t>
            </w:r>
          </w:p>
        </w:tc>
        <w:tc>
          <w:tcPr>
            <w:tcW w:w="272" w:type="pct"/>
          </w:tcPr>
          <w:p w14:paraId="11123040" w14:textId="77777777" w:rsidR="00751A7D" w:rsidRPr="006B6FA2" w:rsidRDefault="00751A7D" w:rsidP="00760272">
            <w:pPr>
              <w:spacing w:line="235" w:lineRule="auto"/>
              <w:ind w:left="-57" w:right="-57"/>
              <w:jc w:val="center"/>
              <w:rPr>
                <w:sz w:val="16"/>
                <w:szCs w:val="16"/>
              </w:rPr>
            </w:pPr>
            <w:r w:rsidRPr="006B6FA2">
              <w:rPr>
                <w:sz w:val="16"/>
                <w:szCs w:val="16"/>
              </w:rPr>
              <w:t>564,7</w:t>
            </w:r>
          </w:p>
        </w:tc>
        <w:tc>
          <w:tcPr>
            <w:tcW w:w="274" w:type="pct"/>
          </w:tcPr>
          <w:p w14:paraId="01D1BBC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39,5</w:t>
            </w:r>
          </w:p>
        </w:tc>
        <w:tc>
          <w:tcPr>
            <w:tcW w:w="276" w:type="pct"/>
          </w:tcPr>
          <w:p w14:paraId="661D816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50,0</w:t>
            </w:r>
          </w:p>
        </w:tc>
        <w:tc>
          <w:tcPr>
            <w:tcW w:w="277" w:type="pct"/>
          </w:tcPr>
          <w:p w14:paraId="14FB456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6A1AB1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032CD60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6A1B105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2B4E14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6D81B6D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CAD9F26" w14:textId="77777777" w:rsidTr="00760272">
        <w:trPr>
          <w:trHeight w:val="20"/>
        </w:trPr>
        <w:tc>
          <w:tcPr>
            <w:tcW w:w="272" w:type="pct"/>
            <w:vMerge/>
          </w:tcPr>
          <w:p w14:paraId="623B8C14" w14:textId="77777777" w:rsidR="00751A7D" w:rsidRPr="006B6FA2" w:rsidRDefault="00751A7D" w:rsidP="00760272">
            <w:pPr>
              <w:ind w:left="-57" w:right="-57"/>
              <w:jc w:val="center"/>
              <w:rPr>
                <w:color w:val="000000"/>
                <w:sz w:val="16"/>
                <w:szCs w:val="16"/>
              </w:rPr>
            </w:pPr>
          </w:p>
        </w:tc>
        <w:tc>
          <w:tcPr>
            <w:tcW w:w="934" w:type="pct"/>
            <w:vMerge/>
          </w:tcPr>
          <w:p w14:paraId="2179BABA" w14:textId="77777777" w:rsidR="00751A7D" w:rsidRPr="006B6FA2" w:rsidRDefault="00751A7D" w:rsidP="00760272">
            <w:pPr>
              <w:jc w:val="both"/>
              <w:rPr>
                <w:color w:val="000000"/>
                <w:sz w:val="16"/>
                <w:szCs w:val="16"/>
              </w:rPr>
            </w:pPr>
          </w:p>
        </w:tc>
        <w:tc>
          <w:tcPr>
            <w:tcW w:w="315" w:type="pct"/>
          </w:tcPr>
          <w:p w14:paraId="55FD34C8"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6DDEB3DF"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13A75C57"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федеральный бюджет</w:t>
            </w:r>
          </w:p>
        </w:tc>
        <w:tc>
          <w:tcPr>
            <w:tcW w:w="272" w:type="pct"/>
          </w:tcPr>
          <w:p w14:paraId="168E1F7E" w14:textId="77777777" w:rsidR="00751A7D" w:rsidRPr="006B6FA2" w:rsidRDefault="00751A7D" w:rsidP="00760272">
            <w:pPr>
              <w:spacing w:line="235" w:lineRule="auto"/>
              <w:ind w:left="-57" w:right="-57"/>
              <w:jc w:val="center"/>
              <w:rPr>
                <w:sz w:val="16"/>
                <w:szCs w:val="16"/>
              </w:rPr>
            </w:pPr>
            <w:r w:rsidRPr="006B6FA2">
              <w:rPr>
                <w:sz w:val="16"/>
                <w:szCs w:val="16"/>
              </w:rPr>
              <w:t>0,0</w:t>
            </w:r>
          </w:p>
        </w:tc>
        <w:tc>
          <w:tcPr>
            <w:tcW w:w="274" w:type="pct"/>
          </w:tcPr>
          <w:p w14:paraId="655AECD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6C3D5D5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933570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119F9C9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347F56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A9F078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1F090F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4F66C8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E84AE32" w14:textId="77777777" w:rsidTr="00760272">
        <w:trPr>
          <w:trHeight w:val="20"/>
        </w:trPr>
        <w:tc>
          <w:tcPr>
            <w:tcW w:w="272" w:type="pct"/>
            <w:vMerge/>
          </w:tcPr>
          <w:p w14:paraId="5BBF7288" w14:textId="77777777" w:rsidR="00751A7D" w:rsidRPr="006B6FA2" w:rsidRDefault="00751A7D" w:rsidP="00760272">
            <w:pPr>
              <w:ind w:left="-57" w:right="-57"/>
              <w:jc w:val="center"/>
              <w:rPr>
                <w:color w:val="000000"/>
                <w:sz w:val="16"/>
                <w:szCs w:val="16"/>
              </w:rPr>
            </w:pPr>
          </w:p>
        </w:tc>
        <w:tc>
          <w:tcPr>
            <w:tcW w:w="934" w:type="pct"/>
            <w:vMerge/>
          </w:tcPr>
          <w:p w14:paraId="5A99C3D1" w14:textId="77777777" w:rsidR="00751A7D" w:rsidRPr="006B6FA2" w:rsidRDefault="00751A7D" w:rsidP="00760272">
            <w:pPr>
              <w:jc w:val="both"/>
              <w:rPr>
                <w:color w:val="000000"/>
                <w:sz w:val="16"/>
                <w:szCs w:val="16"/>
              </w:rPr>
            </w:pPr>
          </w:p>
        </w:tc>
        <w:tc>
          <w:tcPr>
            <w:tcW w:w="315" w:type="pct"/>
          </w:tcPr>
          <w:p w14:paraId="57F9FECB"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2CB091BB"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0CD38090" w14:textId="77777777" w:rsidR="00751A7D" w:rsidRPr="006B6FA2" w:rsidRDefault="00751A7D" w:rsidP="00760272">
            <w:pPr>
              <w:autoSpaceDE w:val="0"/>
              <w:autoSpaceDN w:val="0"/>
              <w:adjustRightInd w:val="0"/>
              <w:jc w:val="both"/>
              <w:rPr>
                <w:sz w:val="16"/>
                <w:szCs w:val="16"/>
              </w:rPr>
            </w:pPr>
            <w:r w:rsidRPr="006B6FA2">
              <w:rPr>
                <w:bCs/>
                <w:sz w:val="16"/>
                <w:szCs w:val="16"/>
              </w:rPr>
              <w:t>республиканский бюджет Чувашской Республики</w:t>
            </w:r>
          </w:p>
        </w:tc>
        <w:tc>
          <w:tcPr>
            <w:tcW w:w="272" w:type="pct"/>
          </w:tcPr>
          <w:p w14:paraId="28F7CEAF" w14:textId="77777777" w:rsidR="00751A7D" w:rsidRPr="006B6FA2" w:rsidRDefault="00751A7D" w:rsidP="00760272">
            <w:pPr>
              <w:spacing w:line="235" w:lineRule="auto"/>
              <w:ind w:left="-57" w:right="-57"/>
              <w:jc w:val="center"/>
              <w:rPr>
                <w:sz w:val="16"/>
                <w:szCs w:val="16"/>
              </w:rPr>
            </w:pPr>
            <w:r w:rsidRPr="006B6FA2">
              <w:rPr>
                <w:sz w:val="16"/>
                <w:szCs w:val="16"/>
              </w:rPr>
              <w:t>0,0</w:t>
            </w:r>
          </w:p>
        </w:tc>
        <w:tc>
          <w:tcPr>
            <w:tcW w:w="274" w:type="pct"/>
          </w:tcPr>
          <w:p w14:paraId="45C0D62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1E49A6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A04C53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740E168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5B844E6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7DC0B95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6592CBA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B9B43C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AD07B30" w14:textId="77777777" w:rsidTr="00760272">
        <w:trPr>
          <w:trHeight w:val="20"/>
        </w:trPr>
        <w:tc>
          <w:tcPr>
            <w:tcW w:w="272" w:type="pct"/>
            <w:vMerge/>
          </w:tcPr>
          <w:p w14:paraId="631B79C5" w14:textId="77777777" w:rsidR="00751A7D" w:rsidRPr="006B6FA2" w:rsidRDefault="00751A7D" w:rsidP="00760272">
            <w:pPr>
              <w:ind w:left="-57" w:right="-57"/>
              <w:jc w:val="center"/>
              <w:rPr>
                <w:color w:val="000000"/>
                <w:sz w:val="16"/>
                <w:szCs w:val="16"/>
              </w:rPr>
            </w:pPr>
          </w:p>
        </w:tc>
        <w:tc>
          <w:tcPr>
            <w:tcW w:w="934" w:type="pct"/>
            <w:vMerge/>
          </w:tcPr>
          <w:p w14:paraId="301B70F4" w14:textId="77777777" w:rsidR="00751A7D" w:rsidRPr="006B6FA2" w:rsidRDefault="00751A7D" w:rsidP="00760272">
            <w:pPr>
              <w:jc w:val="both"/>
              <w:rPr>
                <w:color w:val="000000"/>
                <w:sz w:val="16"/>
                <w:szCs w:val="16"/>
              </w:rPr>
            </w:pPr>
          </w:p>
        </w:tc>
        <w:tc>
          <w:tcPr>
            <w:tcW w:w="315" w:type="pct"/>
          </w:tcPr>
          <w:p w14:paraId="27C91A2F"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68FE32DF"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7AF27EE2"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43FA9731" w14:textId="77777777" w:rsidR="00751A7D" w:rsidRPr="006B6FA2" w:rsidRDefault="00751A7D" w:rsidP="00760272">
            <w:pPr>
              <w:spacing w:line="235" w:lineRule="auto"/>
              <w:ind w:left="-57" w:right="-57"/>
              <w:jc w:val="center"/>
              <w:rPr>
                <w:sz w:val="16"/>
                <w:szCs w:val="16"/>
              </w:rPr>
            </w:pPr>
            <w:r w:rsidRPr="006B6FA2">
              <w:rPr>
                <w:sz w:val="16"/>
                <w:szCs w:val="16"/>
              </w:rPr>
              <w:t>560,5</w:t>
            </w:r>
          </w:p>
        </w:tc>
        <w:tc>
          <w:tcPr>
            <w:tcW w:w="274" w:type="pct"/>
          </w:tcPr>
          <w:p w14:paraId="7F870CA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39,5</w:t>
            </w:r>
          </w:p>
        </w:tc>
        <w:tc>
          <w:tcPr>
            <w:tcW w:w="276" w:type="pct"/>
          </w:tcPr>
          <w:p w14:paraId="7AFCC13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4D8E8DC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70E25A9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36BB503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4B02234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2C1042F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06E503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0BEB51D" w14:textId="77777777" w:rsidTr="00760272">
        <w:trPr>
          <w:trHeight w:val="20"/>
        </w:trPr>
        <w:tc>
          <w:tcPr>
            <w:tcW w:w="272" w:type="pct"/>
            <w:vMerge/>
          </w:tcPr>
          <w:p w14:paraId="4B12A97E" w14:textId="77777777" w:rsidR="00751A7D" w:rsidRPr="006B6FA2" w:rsidRDefault="00751A7D" w:rsidP="00760272">
            <w:pPr>
              <w:ind w:left="-57" w:right="-57"/>
              <w:jc w:val="center"/>
              <w:rPr>
                <w:color w:val="000000"/>
                <w:sz w:val="16"/>
                <w:szCs w:val="16"/>
              </w:rPr>
            </w:pPr>
          </w:p>
        </w:tc>
        <w:tc>
          <w:tcPr>
            <w:tcW w:w="934" w:type="pct"/>
            <w:vMerge/>
          </w:tcPr>
          <w:p w14:paraId="25FD2470" w14:textId="77777777" w:rsidR="00751A7D" w:rsidRPr="006B6FA2" w:rsidRDefault="00751A7D" w:rsidP="00760272">
            <w:pPr>
              <w:jc w:val="both"/>
              <w:rPr>
                <w:color w:val="000000"/>
                <w:sz w:val="16"/>
                <w:szCs w:val="16"/>
              </w:rPr>
            </w:pPr>
          </w:p>
        </w:tc>
        <w:tc>
          <w:tcPr>
            <w:tcW w:w="315" w:type="pct"/>
          </w:tcPr>
          <w:p w14:paraId="7B6B921C"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68D12991"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3B348102"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684601B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4,2</w:t>
            </w:r>
          </w:p>
        </w:tc>
        <w:tc>
          <w:tcPr>
            <w:tcW w:w="274" w:type="pct"/>
          </w:tcPr>
          <w:p w14:paraId="60BBC69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EBE0F7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50,0</w:t>
            </w:r>
          </w:p>
        </w:tc>
        <w:tc>
          <w:tcPr>
            <w:tcW w:w="277" w:type="pct"/>
          </w:tcPr>
          <w:p w14:paraId="7C63C05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19D786D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7C5D35B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1EE32D4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tcPr>
          <w:p w14:paraId="0C4D282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070A49D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48084AC" w14:textId="77777777" w:rsidTr="00760272">
        <w:trPr>
          <w:trHeight w:val="20"/>
        </w:trPr>
        <w:tc>
          <w:tcPr>
            <w:tcW w:w="272" w:type="pct"/>
            <w:vMerge w:val="restart"/>
          </w:tcPr>
          <w:p w14:paraId="1F36D960"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Основное ме</w:t>
            </w:r>
            <w:r w:rsidRPr="006B6FA2">
              <w:rPr>
                <w:color w:val="000000"/>
                <w:sz w:val="16"/>
                <w:szCs w:val="16"/>
              </w:rPr>
              <w:softHyphen/>
              <w:t>роприя</w:t>
            </w:r>
            <w:r w:rsidRPr="006B6FA2">
              <w:rPr>
                <w:color w:val="000000"/>
                <w:sz w:val="16"/>
                <w:szCs w:val="16"/>
              </w:rPr>
              <w:softHyphen/>
              <w:t>тие 4</w:t>
            </w:r>
          </w:p>
          <w:p w14:paraId="163E086D" w14:textId="77777777" w:rsidR="00751A7D" w:rsidRPr="006B6FA2" w:rsidRDefault="00751A7D" w:rsidP="00760272">
            <w:pPr>
              <w:ind w:left="-57" w:right="-57"/>
              <w:jc w:val="center"/>
              <w:rPr>
                <w:color w:val="000000"/>
                <w:sz w:val="16"/>
                <w:szCs w:val="16"/>
              </w:rPr>
            </w:pPr>
          </w:p>
        </w:tc>
        <w:tc>
          <w:tcPr>
            <w:tcW w:w="934" w:type="pct"/>
            <w:vMerge w:val="restart"/>
          </w:tcPr>
          <w:p w14:paraId="64D5FB30"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14:paraId="0012461F"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5818B308" w14:textId="77777777" w:rsidR="00751A7D" w:rsidRPr="006B6FA2" w:rsidRDefault="00751A7D" w:rsidP="00760272">
            <w:pPr>
              <w:jc w:val="center"/>
              <w:rPr>
                <w:color w:val="000000"/>
                <w:sz w:val="14"/>
                <w:szCs w:val="14"/>
              </w:rPr>
            </w:pPr>
            <w:r w:rsidRPr="006B6FA2">
              <w:rPr>
                <w:color w:val="000000"/>
                <w:sz w:val="14"/>
                <w:szCs w:val="14"/>
              </w:rPr>
              <w:t>Ч410400000</w:t>
            </w:r>
          </w:p>
        </w:tc>
        <w:tc>
          <w:tcPr>
            <w:tcW w:w="647" w:type="pct"/>
          </w:tcPr>
          <w:p w14:paraId="46991459"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всего</w:t>
            </w:r>
          </w:p>
        </w:tc>
        <w:tc>
          <w:tcPr>
            <w:tcW w:w="272" w:type="pct"/>
          </w:tcPr>
          <w:p w14:paraId="79AE64A8" w14:textId="77777777" w:rsidR="00751A7D" w:rsidRPr="006B6FA2" w:rsidRDefault="00751A7D" w:rsidP="00760272">
            <w:pPr>
              <w:rPr>
                <w:sz w:val="16"/>
                <w:szCs w:val="16"/>
              </w:rPr>
            </w:pPr>
            <w:r w:rsidRPr="006B6FA2">
              <w:rPr>
                <w:sz w:val="16"/>
                <w:szCs w:val="16"/>
              </w:rPr>
              <w:t>30808,2</w:t>
            </w:r>
          </w:p>
        </w:tc>
        <w:tc>
          <w:tcPr>
            <w:tcW w:w="274" w:type="pct"/>
          </w:tcPr>
          <w:p w14:paraId="3258886E" w14:textId="77777777" w:rsidR="00751A7D" w:rsidRPr="006B6FA2" w:rsidRDefault="00751A7D" w:rsidP="00760272">
            <w:pPr>
              <w:rPr>
                <w:sz w:val="16"/>
                <w:szCs w:val="16"/>
              </w:rPr>
            </w:pPr>
            <w:r w:rsidRPr="006B6FA2">
              <w:rPr>
                <w:sz w:val="16"/>
                <w:szCs w:val="16"/>
              </w:rPr>
              <w:t>28299,5</w:t>
            </w:r>
          </w:p>
        </w:tc>
        <w:tc>
          <w:tcPr>
            <w:tcW w:w="276" w:type="pct"/>
          </w:tcPr>
          <w:p w14:paraId="0976A022" w14:textId="77777777" w:rsidR="00751A7D" w:rsidRPr="006B6FA2" w:rsidRDefault="00751A7D" w:rsidP="00760272">
            <w:pPr>
              <w:rPr>
                <w:sz w:val="16"/>
                <w:szCs w:val="16"/>
              </w:rPr>
            </w:pPr>
            <w:r w:rsidRPr="006B6FA2">
              <w:rPr>
                <w:sz w:val="16"/>
                <w:szCs w:val="16"/>
              </w:rPr>
              <w:t>50702,9</w:t>
            </w:r>
          </w:p>
        </w:tc>
        <w:tc>
          <w:tcPr>
            <w:tcW w:w="277" w:type="pct"/>
          </w:tcPr>
          <w:p w14:paraId="26E9E65C" w14:textId="77777777" w:rsidR="00751A7D" w:rsidRPr="006B6FA2" w:rsidRDefault="00751A7D" w:rsidP="00760272">
            <w:pPr>
              <w:rPr>
                <w:sz w:val="16"/>
                <w:szCs w:val="16"/>
              </w:rPr>
            </w:pPr>
            <w:r w:rsidRPr="006B6FA2">
              <w:rPr>
                <w:sz w:val="16"/>
                <w:szCs w:val="16"/>
              </w:rPr>
              <w:t>35615,4</w:t>
            </w:r>
          </w:p>
        </w:tc>
        <w:tc>
          <w:tcPr>
            <w:tcW w:w="261" w:type="pct"/>
          </w:tcPr>
          <w:p w14:paraId="76371F20" w14:textId="77777777" w:rsidR="00751A7D" w:rsidRPr="006B6FA2" w:rsidRDefault="00751A7D" w:rsidP="00760272">
            <w:pPr>
              <w:rPr>
                <w:sz w:val="16"/>
                <w:szCs w:val="16"/>
              </w:rPr>
            </w:pPr>
            <w:r w:rsidRPr="006B6FA2">
              <w:rPr>
                <w:sz w:val="16"/>
                <w:szCs w:val="16"/>
              </w:rPr>
              <w:t>14362,4</w:t>
            </w:r>
          </w:p>
        </w:tc>
        <w:tc>
          <w:tcPr>
            <w:tcW w:w="281" w:type="pct"/>
          </w:tcPr>
          <w:p w14:paraId="3BB2084F" w14:textId="77777777" w:rsidR="00751A7D" w:rsidRPr="006B6FA2" w:rsidRDefault="00751A7D" w:rsidP="00760272">
            <w:pPr>
              <w:rPr>
                <w:sz w:val="16"/>
                <w:szCs w:val="16"/>
              </w:rPr>
            </w:pPr>
            <w:r w:rsidRPr="006B6FA2">
              <w:rPr>
                <w:sz w:val="16"/>
                <w:szCs w:val="16"/>
              </w:rPr>
              <w:t>14362,4</w:t>
            </w:r>
          </w:p>
        </w:tc>
        <w:tc>
          <w:tcPr>
            <w:tcW w:w="281" w:type="pct"/>
          </w:tcPr>
          <w:p w14:paraId="37F597F1" w14:textId="77777777" w:rsidR="00751A7D" w:rsidRPr="006B6FA2" w:rsidRDefault="00751A7D" w:rsidP="00760272">
            <w:pPr>
              <w:rPr>
                <w:sz w:val="16"/>
                <w:szCs w:val="16"/>
              </w:rPr>
            </w:pPr>
            <w:r w:rsidRPr="006B6FA2">
              <w:rPr>
                <w:sz w:val="16"/>
                <w:szCs w:val="16"/>
              </w:rPr>
              <w:t>14362,4</w:t>
            </w:r>
          </w:p>
        </w:tc>
        <w:tc>
          <w:tcPr>
            <w:tcW w:w="281" w:type="pct"/>
          </w:tcPr>
          <w:p w14:paraId="63D2B8D6" w14:textId="77777777" w:rsidR="00751A7D" w:rsidRPr="006B6FA2" w:rsidRDefault="00751A7D" w:rsidP="00760272">
            <w:pPr>
              <w:rPr>
                <w:sz w:val="16"/>
                <w:szCs w:val="16"/>
              </w:rPr>
            </w:pPr>
            <w:r w:rsidRPr="006B6FA2">
              <w:rPr>
                <w:sz w:val="16"/>
                <w:szCs w:val="16"/>
              </w:rPr>
              <w:t>71812</w:t>
            </w:r>
          </w:p>
        </w:tc>
        <w:tc>
          <w:tcPr>
            <w:tcW w:w="283" w:type="pct"/>
          </w:tcPr>
          <w:p w14:paraId="2609E41A" w14:textId="77777777" w:rsidR="00751A7D" w:rsidRPr="006B6FA2" w:rsidRDefault="00751A7D" w:rsidP="00760272">
            <w:pPr>
              <w:rPr>
                <w:sz w:val="16"/>
                <w:szCs w:val="16"/>
              </w:rPr>
            </w:pPr>
            <w:r w:rsidRPr="006B6FA2">
              <w:rPr>
                <w:sz w:val="16"/>
                <w:szCs w:val="16"/>
              </w:rPr>
              <w:t>71812</w:t>
            </w:r>
          </w:p>
        </w:tc>
      </w:tr>
      <w:tr w:rsidR="00751A7D" w:rsidRPr="006B6FA2" w14:paraId="650D909D" w14:textId="77777777" w:rsidTr="00760272">
        <w:trPr>
          <w:trHeight w:val="20"/>
        </w:trPr>
        <w:tc>
          <w:tcPr>
            <w:tcW w:w="272" w:type="pct"/>
            <w:vMerge/>
          </w:tcPr>
          <w:p w14:paraId="316EA269"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7C596D82" w14:textId="77777777" w:rsidR="00751A7D" w:rsidRPr="006B6FA2" w:rsidRDefault="00751A7D" w:rsidP="00760272">
            <w:pPr>
              <w:autoSpaceDE w:val="0"/>
              <w:autoSpaceDN w:val="0"/>
              <w:adjustRightInd w:val="0"/>
              <w:jc w:val="both"/>
              <w:rPr>
                <w:color w:val="000000"/>
                <w:sz w:val="16"/>
                <w:szCs w:val="16"/>
              </w:rPr>
            </w:pPr>
          </w:p>
        </w:tc>
        <w:tc>
          <w:tcPr>
            <w:tcW w:w="315" w:type="pct"/>
          </w:tcPr>
          <w:p w14:paraId="0DCB0C7D" w14:textId="77777777" w:rsidR="00751A7D" w:rsidRPr="006B6FA2" w:rsidRDefault="00751A7D" w:rsidP="00760272">
            <w:pPr>
              <w:jc w:val="center"/>
              <w:rPr>
                <w:color w:val="000000"/>
                <w:sz w:val="16"/>
                <w:szCs w:val="16"/>
              </w:rPr>
            </w:pPr>
            <w:r w:rsidRPr="006B6FA2">
              <w:rPr>
                <w:color w:val="000000"/>
                <w:sz w:val="16"/>
                <w:szCs w:val="16"/>
              </w:rPr>
              <w:t>992</w:t>
            </w:r>
          </w:p>
        </w:tc>
        <w:tc>
          <w:tcPr>
            <w:tcW w:w="346" w:type="pct"/>
          </w:tcPr>
          <w:p w14:paraId="41AADF6B" w14:textId="77777777" w:rsidR="00751A7D" w:rsidRPr="006B6FA2" w:rsidRDefault="00751A7D" w:rsidP="00760272">
            <w:pPr>
              <w:jc w:val="center"/>
              <w:rPr>
                <w:color w:val="000000"/>
                <w:sz w:val="14"/>
                <w:szCs w:val="14"/>
              </w:rPr>
            </w:pPr>
            <w:r w:rsidRPr="006B6FA2">
              <w:rPr>
                <w:color w:val="000000"/>
                <w:sz w:val="14"/>
                <w:szCs w:val="14"/>
              </w:rPr>
              <w:t>Ч410451180</w:t>
            </w:r>
          </w:p>
        </w:tc>
        <w:tc>
          <w:tcPr>
            <w:tcW w:w="647" w:type="pct"/>
          </w:tcPr>
          <w:p w14:paraId="5349D4B3" w14:textId="77777777" w:rsidR="00751A7D" w:rsidRPr="006B6FA2" w:rsidRDefault="00751A7D" w:rsidP="00760272">
            <w:pPr>
              <w:autoSpaceDE w:val="0"/>
              <w:autoSpaceDN w:val="0"/>
              <w:adjustRightInd w:val="0"/>
              <w:jc w:val="both"/>
              <w:rPr>
                <w:bCs/>
                <w:color w:val="000000"/>
                <w:sz w:val="16"/>
                <w:szCs w:val="16"/>
              </w:rPr>
            </w:pPr>
            <w:r w:rsidRPr="006B6FA2">
              <w:rPr>
                <w:bCs/>
                <w:color w:val="000000"/>
                <w:sz w:val="16"/>
                <w:szCs w:val="16"/>
              </w:rPr>
              <w:t>федеральный бюджет</w:t>
            </w:r>
          </w:p>
        </w:tc>
        <w:tc>
          <w:tcPr>
            <w:tcW w:w="272" w:type="pct"/>
          </w:tcPr>
          <w:p w14:paraId="5271C625" w14:textId="77777777" w:rsidR="00751A7D" w:rsidRPr="006B6FA2" w:rsidRDefault="00751A7D" w:rsidP="00760272">
            <w:pPr>
              <w:rPr>
                <w:sz w:val="16"/>
                <w:szCs w:val="16"/>
              </w:rPr>
            </w:pPr>
            <w:r w:rsidRPr="006B6FA2">
              <w:rPr>
                <w:sz w:val="16"/>
                <w:szCs w:val="16"/>
              </w:rPr>
              <w:t>1619</w:t>
            </w:r>
          </w:p>
        </w:tc>
        <w:tc>
          <w:tcPr>
            <w:tcW w:w="274" w:type="pct"/>
          </w:tcPr>
          <w:p w14:paraId="71CB6197" w14:textId="77777777" w:rsidR="00751A7D" w:rsidRPr="006B6FA2" w:rsidRDefault="00751A7D" w:rsidP="00760272">
            <w:pPr>
              <w:rPr>
                <w:sz w:val="16"/>
                <w:szCs w:val="16"/>
              </w:rPr>
            </w:pPr>
            <w:r w:rsidRPr="006B6FA2">
              <w:rPr>
                <w:sz w:val="16"/>
                <w:szCs w:val="16"/>
              </w:rPr>
              <w:t>1785,3</w:t>
            </w:r>
          </w:p>
        </w:tc>
        <w:tc>
          <w:tcPr>
            <w:tcW w:w="276" w:type="pct"/>
          </w:tcPr>
          <w:p w14:paraId="226BCA21" w14:textId="77777777" w:rsidR="00751A7D" w:rsidRPr="006B6FA2" w:rsidRDefault="00751A7D" w:rsidP="00760272">
            <w:pPr>
              <w:rPr>
                <w:sz w:val="16"/>
                <w:szCs w:val="16"/>
              </w:rPr>
            </w:pPr>
            <w:r w:rsidRPr="006B6FA2">
              <w:rPr>
                <w:sz w:val="16"/>
                <w:szCs w:val="16"/>
              </w:rPr>
              <w:t>1762,5</w:t>
            </w:r>
          </w:p>
        </w:tc>
        <w:tc>
          <w:tcPr>
            <w:tcW w:w="277" w:type="pct"/>
          </w:tcPr>
          <w:p w14:paraId="1C361999" w14:textId="77777777" w:rsidR="00751A7D" w:rsidRPr="006B6FA2" w:rsidRDefault="00751A7D" w:rsidP="00760272">
            <w:pPr>
              <w:rPr>
                <w:sz w:val="16"/>
                <w:szCs w:val="16"/>
              </w:rPr>
            </w:pPr>
            <w:r w:rsidRPr="006B6FA2">
              <w:rPr>
                <w:sz w:val="16"/>
                <w:szCs w:val="16"/>
              </w:rPr>
              <w:t>4170,7</w:t>
            </w:r>
          </w:p>
        </w:tc>
        <w:tc>
          <w:tcPr>
            <w:tcW w:w="261" w:type="pct"/>
          </w:tcPr>
          <w:p w14:paraId="6280D29B" w14:textId="77777777" w:rsidR="00751A7D" w:rsidRPr="006B6FA2" w:rsidRDefault="00751A7D" w:rsidP="00760272">
            <w:pPr>
              <w:rPr>
                <w:sz w:val="16"/>
                <w:szCs w:val="16"/>
              </w:rPr>
            </w:pPr>
            <w:r w:rsidRPr="006B6FA2">
              <w:rPr>
                <w:sz w:val="16"/>
                <w:szCs w:val="16"/>
              </w:rPr>
              <w:t>1753,2</w:t>
            </w:r>
          </w:p>
        </w:tc>
        <w:tc>
          <w:tcPr>
            <w:tcW w:w="281" w:type="pct"/>
          </w:tcPr>
          <w:p w14:paraId="031C5DDA" w14:textId="77777777" w:rsidR="00751A7D" w:rsidRPr="006B6FA2" w:rsidRDefault="00751A7D" w:rsidP="00760272">
            <w:pPr>
              <w:rPr>
                <w:sz w:val="16"/>
                <w:szCs w:val="16"/>
              </w:rPr>
            </w:pPr>
            <w:r w:rsidRPr="006B6FA2">
              <w:rPr>
                <w:sz w:val="16"/>
                <w:szCs w:val="16"/>
              </w:rPr>
              <w:t>1828,2</w:t>
            </w:r>
          </w:p>
        </w:tc>
        <w:tc>
          <w:tcPr>
            <w:tcW w:w="281" w:type="pct"/>
          </w:tcPr>
          <w:p w14:paraId="724929FE" w14:textId="77777777" w:rsidR="00751A7D" w:rsidRPr="006B6FA2" w:rsidRDefault="00751A7D" w:rsidP="00760272">
            <w:pPr>
              <w:rPr>
                <w:sz w:val="16"/>
                <w:szCs w:val="16"/>
              </w:rPr>
            </w:pPr>
            <w:r w:rsidRPr="006B6FA2">
              <w:rPr>
                <w:sz w:val="16"/>
                <w:szCs w:val="16"/>
              </w:rPr>
              <w:t>1828,2</w:t>
            </w:r>
          </w:p>
        </w:tc>
        <w:tc>
          <w:tcPr>
            <w:tcW w:w="281" w:type="pct"/>
          </w:tcPr>
          <w:p w14:paraId="7BDCDF25" w14:textId="77777777" w:rsidR="00751A7D" w:rsidRPr="006B6FA2" w:rsidRDefault="00751A7D" w:rsidP="00760272">
            <w:pPr>
              <w:rPr>
                <w:sz w:val="16"/>
                <w:szCs w:val="16"/>
              </w:rPr>
            </w:pPr>
            <w:r w:rsidRPr="006B6FA2">
              <w:rPr>
                <w:sz w:val="16"/>
                <w:szCs w:val="16"/>
              </w:rPr>
              <w:t>9141</w:t>
            </w:r>
          </w:p>
        </w:tc>
        <w:tc>
          <w:tcPr>
            <w:tcW w:w="283" w:type="pct"/>
          </w:tcPr>
          <w:p w14:paraId="63699888" w14:textId="77777777" w:rsidR="00751A7D" w:rsidRPr="006B6FA2" w:rsidRDefault="00751A7D" w:rsidP="00760272">
            <w:pPr>
              <w:rPr>
                <w:sz w:val="16"/>
                <w:szCs w:val="16"/>
              </w:rPr>
            </w:pPr>
            <w:r w:rsidRPr="006B6FA2">
              <w:rPr>
                <w:sz w:val="16"/>
                <w:szCs w:val="16"/>
              </w:rPr>
              <w:t>9141</w:t>
            </w:r>
          </w:p>
        </w:tc>
      </w:tr>
      <w:tr w:rsidR="00751A7D" w:rsidRPr="006B6FA2" w14:paraId="1EB4D564" w14:textId="77777777" w:rsidTr="00760272">
        <w:trPr>
          <w:trHeight w:val="20"/>
        </w:trPr>
        <w:tc>
          <w:tcPr>
            <w:tcW w:w="272" w:type="pct"/>
            <w:vMerge/>
          </w:tcPr>
          <w:p w14:paraId="5471D6DD"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2E4CB17B" w14:textId="77777777" w:rsidR="00751A7D" w:rsidRPr="006B6FA2" w:rsidRDefault="00751A7D" w:rsidP="00760272">
            <w:pPr>
              <w:autoSpaceDE w:val="0"/>
              <w:autoSpaceDN w:val="0"/>
              <w:adjustRightInd w:val="0"/>
              <w:jc w:val="both"/>
              <w:rPr>
                <w:color w:val="000000"/>
                <w:sz w:val="16"/>
                <w:szCs w:val="16"/>
              </w:rPr>
            </w:pPr>
          </w:p>
        </w:tc>
        <w:tc>
          <w:tcPr>
            <w:tcW w:w="315" w:type="pct"/>
          </w:tcPr>
          <w:p w14:paraId="4F418350" w14:textId="77777777" w:rsidR="00751A7D" w:rsidRPr="006B6FA2" w:rsidRDefault="00751A7D" w:rsidP="00760272">
            <w:pPr>
              <w:jc w:val="center"/>
              <w:rPr>
                <w:color w:val="000000"/>
                <w:sz w:val="16"/>
                <w:szCs w:val="16"/>
              </w:rPr>
            </w:pPr>
            <w:r w:rsidRPr="006B6FA2">
              <w:rPr>
                <w:color w:val="000000"/>
                <w:sz w:val="16"/>
                <w:szCs w:val="16"/>
              </w:rPr>
              <w:t>930</w:t>
            </w:r>
          </w:p>
        </w:tc>
        <w:tc>
          <w:tcPr>
            <w:tcW w:w="346" w:type="pct"/>
            <w:vMerge w:val="restart"/>
            <w:vAlign w:val="center"/>
          </w:tcPr>
          <w:p w14:paraId="1F5786C8" w14:textId="77777777" w:rsidR="00751A7D" w:rsidRPr="006B6FA2" w:rsidRDefault="00751A7D" w:rsidP="00760272">
            <w:pPr>
              <w:jc w:val="center"/>
              <w:rPr>
                <w:color w:val="000000"/>
                <w:sz w:val="14"/>
                <w:szCs w:val="14"/>
              </w:rPr>
            </w:pPr>
            <w:r w:rsidRPr="006B6FA2">
              <w:rPr>
                <w:color w:val="000000"/>
                <w:sz w:val="14"/>
                <w:szCs w:val="14"/>
              </w:rPr>
              <w:t>Ч410455500</w:t>
            </w:r>
          </w:p>
        </w:tc>
        <w:tc>
          <w:tcPr>
            <w:tcW w:w="647" w:type="pct"/>
            <w:vMerge w:val="restart"/>
            <w:vAlign w:val="center"/>
          </w:tcPr>
          <w:p w14:paraId="7BDA5DA6" w14:textId="77777777" w:rsidR="00751A7D" w:rsidRPr="006B6FA2" w:rsidRDefault="00751A7D" w:rsidP="00760272">
            <w:pPr>
              <w:autoSpaceDE w:val="0"/>
              <w:autoSpaceDN w:val="0"/>
              <w:adjustRightInd w:val="0"/>
              <w:jc w:val="center"/>
              <w:rPr>
                <w:bCs/>
                <w:color w:val="000000"/>
                <w:sz w:val="16"/>
                <w:szCs w:val="16"/>
              </w:rPr>
            </w:pPr>
            <w:r w:rsidRPr="006B6FA2">
              <w:rPr>
                <w:bCs/>
                <w:color w:val="000000"/>
                <w:sz w:val="16"/>
                <w:szCs w:val="16"/>
              </w:rPr>
              <w:t>федеральный бюджет</w:t>
            </w:r>
          </w:p>
        </w:tc>
        <w:tc>
          <w:tcPr>
            <w:tcW w:w="272" w:type="pct"/>
          </w:tcPr>
          <w:p w14:paraId="0347B5F3" w14:textId="77777777" w:rsidR="00751A7D" w:rsidRPr="006B6FA2" w:rsidRDefault="00751A7D" w:rsidP="00760272">
            <w:pPr>
              <w:ind w:left="-57" w:right="-57"/>
              <w:jc w:val="center"/>
              <w:rPr>
                <w:color w:val="000000"/>
                <w:sz w:val="16"/>
                <w:szCs w:val="16"/>
              </w:rPr>
            </w:pPr>
            <w:r w:rsidRPr="006B6FA2">
              <w:rPr>
                <w:color w:val="000000"/>
                <w:sz w:val="16"/>
                <w:szCs w:val="16"/>
              </w:rPr>
              <w:t>16,1</w:t>
            </w:r>
          </w:p>
        </w:tc>
        <w:tc>
          <w:tcPr>
            <w:tcW w:w="274" w:type="pct"/>
          </w:tcPr>
          <w:p w14:paraId="711BDC81" w14:textId="77777777" w:rsidR="00751A7D" w:rsidRPr="006B6FA2" w:rsidRDefault="00751A7D" w:rsidP="00760272">
            <w:pPr>
              <w:ind w:left="-113" w:right="-113"/>
              <w:jc w:val="center"/>
              <w:rPr>
                <w:color w:val="000000"/>
                <w:sz w:val="16"/>
                <w:szCs w:val="16"/>
              </w:rPr>
            </w:pPr>
          </w:p>
        </w:tc>
        <w:tc>
          <w:tcPr>
            <w:tcW w:w="276" w:type="pct"/>
          </w:tcPr>
          <w:p w14:paraId="54E727AB" w14:textId="77777777" w:rsidR="00751A7D" w:rsidRPr="006B6FA2" w:rsidRDefault="00751A7D" w:rsidP="00760272">
            <w:pPr>
              <w:ind w:left="-113" w:right="-113"/>
              <w:jc w:val="center"/>
              <w:rPr>
                <w:color w:val="000000"/>
                <w:sz w:val="16"/>
                <w:szCs w:val="16"/>
              </w:rPr>
            </w:pPr>
          </w:p>
        </w:tc>
        <w:tc>
          <w:tcPr>
            <w:tcW w:w="277" w:type="pct"/>
          </w:tcPr>
          <w:p w14:paraId="42E99DC4" w14:textId="77777777" w:rsidR="00751A7D" w:rsidRPr="006B6FA2" w:rsidRDefault="00751A7D" w:rsidP="00760272">
            <w:pPr>
              <w:ind w:left="-113" w:right="-113"/>
              <w:jc w:val="center"/>
              <w:rPr>
                <w:color w:val="000000"/>
                <w:sz w:val="16"/>
                <w:szCs w:val="16"/>
              </w:rPr>
            </w:pPr>
          </w:p>
        </w:tc>
        <w:tc>
          <w:tcPr>
            <w:tcW w:w="261" w:type="pct"/>
          </w:tcPr>
          <w:p w14:paraId="17564F75" w14:textId="77777777" w:rsidR="00751A7D" w:rsidRPr="006B6FA2" w:rsidRDefault="00751A7D" w:rsidP="00760272">
            <w:pPr>
              <w:ind w:left="-113" w:right="-113"/>
              <w:jc w:val="center"/>
              <w:rPr>
                <w:color w:val="000000"/>
                <w:sz w:val="16"/>
                <w:szCs w:val="16"/>
              </w:rPr>
            </w:pPr>
          </w:p>
        </w:tc>
        <w:tc>
          <w:tcPr>
            <w:tcW w:w="281" w:type="pct"/>
          </w:tcPr>
          <w:p w14:paraId="6532FA84" w14:textId="77777777" w:rsidR="00751A7D" w:rsidRPr="006B6FA2" w:rsidRDefault="00751A7D" w:rsidP="00760272">
            <w:pPr>
              <w:ind w:left="-113" w:right="-113"/>
              <w:jc w:val="center"/>
              <w:rPr>
                <w:color w:val="000000"/>
                <w:sz w:val="16"/>
                <w:szCs w:val="16"/>
              </w:rPr>
            </w:pPr>
          </w:p>
        </w:tc>
        <w:tc>
          <w:tcPr>
            <w:tcW w:w="281" w:type="pct"/>
          </w:tcPr>
          <w:p w14:paraId="6FC190F0" w14:textId="77777777" w:rsidR="00751A7D" w:rsidRPr="006B6FA2" w:rsidRDefault="00751A7D" w:rsidP="00760272">
            <w:pPr>
              <w:ind w:left="-113" w:right="-113"/>
              <w:jc w:val="center"/>
              <w:rPr>
                <w:color w:val="000000"/>
                <w:sz w:val="16"/>
                <w:szCs w:val="16"/>
              </w:rPr>
            </w:pPr>
          </w:p>
        </w:tc>
        <w:tc>
          <w:tcPr>
            <w:tcW w:w="281" w:type="pct"/>
          </w:tcPr>
          <w:p w14:paraId="6FE2321C" w14:textId="77777777" w:rsidR="00751A7D" w:rsidRPr="006B6FA2" w:rsidRDefault="00751A7D" w:rsidP="00760272">
            <w:pPr>
              <w:ind w:left="-113" w:right="-113"/>
              <w:jc w:val="center"/>
              <w:rPr>
                <w:color w:val="000000"/>
                <w:sz w:val="16"/>
                <w:szCs w:val="16"/>
              </w:rPr>
            </w:pPr>
          </w:p>
        </w:tc>
        <w:tc>
          <w:tcPr>
            <w:tcW w:w="283" w:type="pct"/>
          </w:tcPr>
          <w:p w14:paraId="53A93DCD" w14:textId="77777777" w:rsidR="00751A7D" w:rsidRPr="006B6FA2" w:rsidRDefault="00751A7D" w:rsidP="00760272">
            <w:pPr>
              <w:ind w:left="-113" w:right="-113"/>
              <w:jc w:val="center"/>
              <w:rPr>
                <w:color w:val="000000"/>
                <w:sz w:val="16"/>
                <w:szCs w:val="16"/>
              </w:rPr>
            </w:pPr>
          </w:p>
        </w:tc>
      </w:tr>
      <w:tr w:rsidR="00751A7D" w:rsidRPr="006B6FA2" w14:paraId="2B8CB47A" w14:textId="77777777" w:rsidTr="00760272">
        <w:trPr>
          <w:trHeight w:val="20"/>
        </w:trPr>
        <w:tc>
          <w:tcPr>
            <w:tcW w:w="272" w:type="pct"/>
            <w:vMerge/>
          </w:tcPr>
          <w:p w14:paraId="1A6B10BB"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186DA0A4" w14:textId="77777777" w:rsidR="00751A7D" w:rsidRPr="006B6FA2" w:rsidRDefault="00751A7D" w:rsidP="00760272">
            <w:pPr>
              <w:autoSpaceDE w:val="0"/>
              <w:autoSpaceDN w:val="0"/>
              <w:adjustRightInd w:val="0"/>
              <w:jc w:val="both"/>
              <w:rPr>
                <w:color w:val="000000"/>
                <w:sz w:val="16"/>
                <w:szCs w:val="16"/>
              </w:rPr>
            </w:pPr>
          </w:p>
        </w:tc>
        <w:tc>
          <w:tcPr>
            <w:tcW w:w="315" w:type="pct"/>
          </w:tcPr>
          <w:p w14:paraId="40B86ABA" w14:textId="77777777" w:rsidR="00751A7D" w:rsidRPr="006B6FA2" w:rsidRDefault="00751A7D" w:rsidP="00760272">
            <w:pPr>
              <w:jc w:val="center"/>
              <w:rPr>
                <w:color w:val="000000"/>
                <w:sz w:val="16"/>
                <w:szCs w:val="16"/>
              </w:rPr>
            </w:pPr>
            <w:r w:rsidRPr="006B6FA2">
              <w:rPr>
                <w:color w:val="000000"/>
                <w:sz w:val="16"/>
                <w:szCs w:val="16"/>
              </w:rPr>
              <w:t>903</w:t>
            </w:r>
          </w:p>
        </w:tc>
        <w:tc>
          <w:tcPr>
            <w:tcW w:w="346" w:type="pct"/>
            <w:vMerge/>
          </w:tcPr>
          <w:p w14:paraId="7DE32F6B" w14:textId="77777777" w:rsidR="00751A7D" w:rsidRPr="006B6FA2" w:rsidRDefault="00751A7D" w:rsidP="00760272">
            <w:pPr>
              <w:jc w:val="center"/>
              <w:rPr>
                <w:color w:val="000000"/>
                <w:sz w:val="14"/>
                <w:szCs w:val="14"/>
              </w:rPr>
            </w:pPr>
          </w:p>
        </w:tc>
        <w:tc>
          <w:tcPr>
            <w:tcW w:w="647" w:type="pct"/>
            <w:vMerge/>
          </w:tcPr>
          <w:p w14:paraId="0F9F1183" w14:textId="77777777" w:rsidR="00751A7D" w:rsidRPr="006B6FA2" w:rsidRDefault="00751A7D" w:rsidP="00760272">
            <w:pPr>
              <w:autoSpaceDE w:val="0"/>
              <w:autoSpaceDN w:val="0"/>
              <w:adjustRightInd w:val="0"/>
              <w:jc w:val="both"/>
              <w:rPr>
                <w:bCs/>
                <w:color w:val="000000"/>
                <w:sz w:val="16"/>
                <w:szCs w:val="16"/>
              </w:rPr>
            </w:pPr>
          </w:p>
        </w:tc>
        <w:tc>
          <w:tcPr>
            <w:tcW w:w="272" w:type="pct"/>
          </w:tcPr>
          <w:p w14:paraId="646F88F5" w14:textId="77777777" w:rsidR="00751A7D" w:rsidRPr="006B6FA2" w:rsidRDefault="00751A7D" w:rsidP="00760272">
            <w:pPr>
              <w:ind w:left="-57" w:right="-57"/>
              <w:jc w:val="center"/>
              <w:rPr>
                <w:color w:val="000000"/>
                <w:sz w:val="16"/>
                <w:szCs w:val="16"/>
              </w:rPr>
            </w:pPr>
            <w:r w:rsidRPr="006B6FA2">
              <w:rPr>
                <w:color w:val="000000"/>
                <w:sz w:val="16"/>
                <w:szCs w:val="16"/>
              </w:rPr>
              <w:t>671,2</w:t>
            </w:r>
          </w:p>
        </w:tc>
        <w:tc>
          <w:tcPr>
            <w:tcW w:w="274" w:type="pct"/>
          </w:tcPr>
          <w:p w14:paraId="25E60BF4" w14:textId="77777777" w:rsidR="00751A7D" w:rsidRPr="006B6FA2" w:rsidRDefault="00751A7D" w:rsidP="00760272">
            <w:pPr>
              <w:ind w:left="-113" w:right="-113"/>
              <w:jc w:val="center"/>
              <w:rPr>
                <w:color w:val="000000"/>
                <w:sz w:val="16"/>
                <w:szCs w:val="16"/>
              </w:rPr>
            </w:pPr>
          </w:p>
        </w:tc>
        <w:tc>
          <w:tcPr>
            <w:tcW w:w="276" w:type="pct"/>
          </w:tcPr>
          <w:p w14:paraId="0565472B" w14:textId="77777777" w:rsidR="00751A7D" w:rsidRPr="006B6FA2" w:rsidRDefault="00751A7D" w:rsidP="00760272">
            <w:pPr>
              <w:ind w:left="-113" w:right="-113"/>
              <w:jc w:val="center"/>
              <w:rPr>
                <w:color w:val="000000"/>
                <w:sz w:val="16"/>
                <w:szCs w:val="16"/>
              </w:rPr>
            </w:pPr>
          </w:p>
        </w:tc>
        <w:tc>
          <w:tcPr>
            <w:tcW w:w="277" w:type="pct"/>
          </w:tcPr>
          <w:p w14:paraId="1967E097" w14:textId="77777777" w:rsidR="00751A7D" w:rsidRPr="006B6FA2" w:rsidRDefault="00751A7D" w:rsidP="00760272">
            <w:pPr>
              <w:ind w:left="-113" w:right="-113"/>
              <w:jc w:val="center"/>
              <w:rPr>
                <w:color w:val="000000"/>
                <w:sz w:val="16"/>
                <w:szCs w:val="16"/>
              </w:rPr>
            </w:pPr>
          </w:p>
        </w:tc>
        <w:tc>
          <w:tcPr>
            <w:tcW w:w="261" w:type="pct"/>
          </w:tcPr>
          <w:p w14:paraId="411FBB86" w14:textId="77777777" w:rsidR="00751A7D" w:rsidRPr="006B6FA2" w:rsidRDefault="00751A7D" w:rsidP="00760272">
            <w:pPr>
              <w:ind w:left="-113" w:right="-113"/>
              <w:jc w:val="center"/>
              <w:rPr>
                <w:color w:val="000000"/>
                <w:sz w:val="16"/>
                <w:szCs w:val="16"/>
              </w:rPr>
            </w:pPr>
          </w:p>
        </w:tc>
        <w:tc>
          <w:tcPr>
            <w:tcW w:w="281" w:type="pct"/>
          </w:tcPr>
          <w:p w14:paraId="7969E622" w14:textId="77777777" w:rsidR="00751A7D" w:rsidRPr="006B6FA2" w:rsidRDefault="00751A7D" w:rsidP="00760272">
            <w:pPr>
              <w:ind w:left="-113" w:right="-113"/>
              <w:jc w:val="center"/>
              <w:rPr>
                <w:color w:val="000000"/>
                <w:sz w:val="16"/>
                <w:szCs w:val="16"/>
              </w:rPr>
            </w:pPr>
          </w:p>
        </w:tc>
        <w:tc>
          <w:tcPr>
            <w:tcW w:w="281" w:type="pct"/>
          </w:tcPr>
          <w:p w14:paraId="6EAE9A1D" w14:textId="77777777" w:rsidR="00751A7D" w:rsidRPr="006B6FA2" w:rsidRDefault="00751A7D" w:rsidP="00760272">
            <w:pPr>
              <w:ind w:left="-113" w:right="-113"/>
              <w:jc w:val="center"/>
              <w:rPr>
                <w:color w:val="000000"/>
                <w:sz w:val="16"/>
                <w:szCs w:val="16"/>
              </w:rPr>
            </w:pPr>
          </w:p>
        </w:tc>
        <w:tc>
          <w:tcPr>
            <w:tcW w:w="281" w:type="pct"/>
          </w:tcPr>
          <w:p w14:paraId="3B5B3CCD" w14:textId="77777777" w:rsidR="00751A7D" w:rsidRPr="006B6FA2" w:rsidRDefault="00751A7D" w:rsidP="00760272">
            <w:pPr>
              <w:ind w:left="-113" w:right="-113"/>
              <w:jc w:val="center"/>
              <w:rPr>
                <w:color w:val="000000"/>
                <w:sz w:val="16"/>
                <w:szCs w:val="16"/>
              </w:rPr>
            </w:pPr>
          </w:p>
        </w:tc>
        <w:tc>
          <w:tcPr>
            <w:tcW w:w="283" w:type="pct"/>
          </w:tcPr>
          <w:p w14:paraId="36385E76" w14:textId="77777777" w:rsidR="00751A7D" w:rsidRPr="006B6FA2" w:rsidRDefault="00751A7D" w:rsidP="00760272">
            <w:pPr>
              <w:ind w:left="-113" w:right="-113"/>
              <w:jc w:val="center"/>
              <w:rPr>
                <w:color w:val="000000"/>
                <w:sz w:val="16"/>
                <w:szCs w:val="16"/>
              </w:rPr>
            </w:pPr>
          </w:p>
        </w:tc>
      </w:tr>
      <w:tr w:rsidR="00751A7D" w:rsidRPr="006B6FA2" w14:paraId="07BCF68B" w14:textId="77777777" w:rsidTr="00760272">
        <w:trPr>
          <w:trHeight w:val="20"/>
        </w:trPr>
        <w:tc>
          <w:tcPr>
            <w:tcW w:w="272" w:type="pct"/>
            <w:vMerge/>
          </w:tcPr>
          <w:p w14:paraId="4FF47D78"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717E3391" w14:textId="77777777" w:rsidR="00751A7D" w:rsidRPr="006B6FA2" w:rsidRDefault="00751A7D" w:rsidP="00760272">
            <w:pPr>
              <w:autoSpaceDE w:val="0"/>
              <w:autoSpaceDN w:val="0"/>
              <w:adjustRightInd w:val="0"/>
              <w:jc w:val="both"/>
              <w:rPr>
                <w:color w:val="000000"/>
                <w:sz w:val="16"/>
                <w:szCs w:val="16"/>
              </w:rPr>
            </w:pPr>
          </w:p>
        </w:tc>
        <w:tc>
          <w:tcPr>
            <w:tcW w:w="315" w:type="pct"/>
          </w:tcPr>
          <w:p w14:paraId="118D2CC0" w14:textId="77777777" w:rsidR="00751A7D" w:rsidRPr="006B6FA2" w:rsidRDefault="00751A7D" w:rsidP="00760272">
            <w:pPr>
              <w:jc w:val="center"/>
              <w:rPr>
                <w:color w:val="000000"/>
                <w:sz w:val="16"/>
                <w:szCs w:val="16"/>
              </w:rPr>
            </w:pPr>
            <w:r w:rsidRPr="006B6FA2">
              <w:rPr>
                <w:color w:val="000000"/>
                <w:sz w:val="16"/>
                <w:szCs w:val="16"/>
              </w:rPr>
              <w:t>992</w:t>
            </w:r>
          </w:p>
        </w:tc>
        <w:tc>
          <w:tcPr>
            <w:tcW w:w="346" w:type="pct"/>
            <w:vMerge/>
          </w:tcPr>
          <w:p w14:paraId="6FFA8AF4" w14:textId="77777777" w:rsidR="00751A7D" w:rsidRPr="006B6FA2" w:rsidRDefault="00751A7D" w:rsidP="00760272">
            <w:pPr>
              <w:jc w:val="center"/>
              <w:rPr>
                <w:color w:val="000000"/>
                <w:sz w:val="14"/>
                <w:szCs w:val="14"/>
              </w:rPr>
            </w:pPr>
          </w:p>
        </w:tc>
        <w:tc>
          <w:tcPr>
            <w:tcW w:w="647" w:type="pct"/>
            <w:vMerge/>
          </w:tcPr>
          <w:p w14:paraId="79B19E3C" w14:textId="77777777" w:rsidR="00751A7D" w:rsidRPr="006B6FA2" w:rsidRDefault="00751A7D" w:rsidP="00760272">
            <w:pPr>
              <w:autoSpaceDE w:val="0"/>
              <w:autoSpaceDN w:val="0"/>
              <w:adjustRightInd w:val="0"/>
              <w:jc w:val="both"/>
              <w:rPr>
                <w:bCs/>
                <w:color w:val="000000"/>
                <w:sz w:val="16"/>
                <w:szCs w:val="16"/>
              </w:rPr>
            </w:pPr>
          </w:p>
        </w:tc>
        <w:tc>
          <w:tcPr>
            <w:tcW w:w="272" w:type="pct"/>
          </w:tcPr>
          <w:p w14:paraId="2E105DB5" w14:textId="77777777" w:rsidR="00751A7D" w:rsidRPr="006B6FA2" w:rsidRDefault="00751A7D" w:rsidP="00760272">
            <w:pPr>
              <w:ind w:left="-57" w:right="-57"/>
              <w:jc w:val="center"/>
              <w:rPr>
                <w:color w:val="000000"/>
                <w:sz w:val="16"/>
                <w:szCs w:val="16"/>
              </w:rPr>
            </w:pPr>
            <w:r w:rsidRPr="006B6FA2">
              <w:rPr>
                <w:color w:val="000000"/>
                <w:sz w:val="16"/>
                <w:szCs w:val="16"/>
              </w:rPr>
              <w:t>908,7</w:t>
            </w:r>
          </w:p>
        </w:tc>
        <w:tc>
          <w:tcPr>
            <w:tcW w:w="274" w:type="pct"/>
          </w:tcPr>
          <w:p w14:paraId="44E7B09C" w14:textId="77777777" w:rsidR="00751A7D" w:rsidRPr="006B6FA2" w:rsidRDefault="00751A7D" w:rsidP="00760272">
            <w:pPr>
              <w:ind w:left="-113" w:right="-113"/>
              <w:jc w:val="center"/>
              <w:rPr>
                <w:color w:val="000000"/>
                <w:sz w:val="16"/>
                <w:szCs w:val="16"/>
              </w:rPr>
            </w:pPr>
          </w:p>
        </w:tc>
        <w:tc>
          <w:tcPr>
            <w:tcW w:w="276" w:type="pct"/>
          </w:tcPr>
          <w:p w14:paraId="076F31EF" w14:textId="77777777" w:rsidR="00751A7D" w:rsidRPr="006B6FA2" w:rsidRDefault="00751A7D" w:rsidP="00760272">
            <w:pPr>
              <w:ind w:left="-113" w:right="-113"/>
              <w:jc w:val="center"/>
              <w:rPr>
                <w:color w:val="000000"/>
                <w:sz w:val="16"/>
                <w:szCs w:val="16"/>
              </w:rPr>
            </w:pPr>
          </w:p>
        </w:tc>
        <w:tc>
          <w:tcPr>
            <w:tcW w:w="277" w:type="pct"/>
          </w:tcPr>
          <w:p w14:paraId="4FDB4875" w14:textId="77777777" w:rsidR="00751A7D" w:rsidRPr="006B6FA2" w:rsidRDefault="00751A7D" w:rsidP="00760272">
            <w:pPr>
              <w:ind w:left="-113" w:right="-113"/>
              <w:jc w:val="center"/>
              <w:rPr>
                <w:color w:val="000000"/>
                <w:sz w:val="16"/>
                <w:szCs w:val="16"/>
              </w:rPr>
            </w:pPr>
          </w:p>
        </w:tc>
        <w:tc>
          <w:tcPr>
            <w:tcW w:w="261" w:type="pct"/>
          </w:tcPr>
          <w:p w14:paraId="2A7797E8" w14:textId="77777777" w:rsidR="00751A7D" w:rsidRPr="006B6FA2" w:rsidRDefault="00751A7D" w:rsidP="00760272">
            <w:pPr>
              <w:ind w:left="-113" w:right="-113"/>
              <w:jc w:val="center"/>
              <w:rPr>
                <w:color w:val="000000"/>
                <w:sz w:val="16"/>
                <w:szCs w:val="16"/>
              </w:rPr>
            </w:pPr>
          </w:p>
        </w:tc>
        <w:tc>
          <w:tcPr>
            <w:tcW w:w="281" w:type="pct"/>
          </w:tcPr>
          <w:p w14:paraId="490B6C3B" w14:textId="77777777" w:rsidR="00751A7D" w:rsidRPr="006B6FA2" w:rsidRDefault="00751A7D" w:rsidP="00760272">
            <w:pPr>
              <w:ind w:left="-113" w:right="-113"/>
              <w:jc w:val="center"/>
              <w:rPr>
                <w:color w:val="000000"/>
                <w:sz w:val="16"/>
                <w:szCs w:val="16"/>
              </w:rPr>
            </w:pPr>
          </w:p>
        </w:tc>
        <w:tc>
          <w:tcPr>
            <w:tcW w:w="281" w:type="pct"/>
          </w:tcPr>
          <w:p w14:paraId="5644022D" w14:textId="77777777" w:rsidR="00751A7D" w:rsidRPr="006B6FA2" w:rsidRDefault="00751A7D" w:rsidP="00760272">
            <w:pPr>
              <w:ind w:left="-113" w:right="-113"/>
              <w:jc w:val="center"/>
              <w:rPr>
                <w:color w:val="000000"/>
                <w:sz w:val="16"/>
                <w:szCs w:val="16"/>
              </w:rPr>
            </w:pPr>
          </w:p>
        </w:tc>
        <w:tc>
          <w:tcPr>
            <w:tcW w:w="281" w:type="pct"/>
          </w:tcPr>
          <w:p w14:paraId="0A146406" w14:textId="77777777" w:rsidR="00751A7D" w:rsidRPr="006B6FA2" w:rsidRDefault="00751A7D" w:rsidP="00760272">
            <w:pPr>
              <w:ind w:left="-113" w:right="-113"/>
              <w:jc w:val="center"/>
              <w:rPr>
                <w:color w:val="000000"/>
                <w:sz w:val="16"/>
                <w:szCs w:val="16"/>
              </w:rPr>
            </w:pPr>
          </w:p>
        </w:tc>
        <w:tc>
          <w:tcPr>
            <w:tcW w:w="283" w:type="pct"/>
          </w:tcPr>
          <w:p w14:paraId="4B4DEE54" w14:textId="77777777" w:rsidR="00751A7D" w:rsidRPr="006B6FA2" w:rsidRDefault="00751A7D" w:rsidP="00760272">
            <w:pPr>
              <w:ind w:left="-113" w:right="-113"/>
              <w:jc w:val="center"/>
              <w:rPr>
                <w:color w:val="000000"/>
                <w:sz w:val="16"/>
                <w:szCs w:val="16"/>
              </w:rPr>
            </w:pPr>
          </w:p>
        </w:tc>
      </w:tr>
      <w:tr w:rsidR="00751A7D" w:rsidRPr="006B6FA2" w14:paraId="25664548" w14:textId="77777777" w:rsidTr="00760272">
        <w:trPr>
          <w:trHeight w:val="20"/>
        </w:trPr>
        <w:tc>
          <w:tcPr>
            <w:tcW w:w="272" w:type="pct"/>
            <w:vMerge/>
          </w:tcPr>
          <w:p w14:paraId="774AE6CB"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0F84F1B6" w14:textId="77777777" w:rsidR="00751A7D" w:rsidRPr="006B6FA2" w:rsidRDefault="00751A7D" w:rsidP="00760272">
            <w:pPr>
              <w:autoSpaceDE w:val="0"/>
              <w:autoSpaceDN w:val="0"/>
              <w:adjustRightInd w:val="0"/>
              <w:jc w:val="both"/>
              <w:rPr>
                <w:color w:val="000000"/>
                <w:sz w:val="16"/>
                <w:szCs w:val="16"/>
              </w:rPr>
            </w:pPr>
          </w:p>
        </w:tc>
        <w:tc>
          <w:tcPr>
            <w:tcW w:w="315" w:type="pct"/>
          </w:tcPr>
          <w:p w14:paraId="7A397F3F" w14:textId="77777777" w:rsidR="00751A7D" w:rsidRPr="006B6FA2" w:rsidRDefault="00751A7D" w:rsidP="00760272">
            <w:pPr>
              <w:jc w:val="center"/>
              <w:rPr>
                <w:color w:val="000000"/>
                <w:sz w:val="14"/>
                <w:szCs w:val="14"/>
              </w:rPr>
            </w:pPr>
            <w:r w:rsidRPr="006B6FA2">
              <w:rPr>
                <w:color w:val="000000"/>
                <w:sz w:val="14"/>
                <w:szCs w:val="14"/>
              </w:rPr>
              <w:t>903,992,</w:t>
            </w:r>
          </w:p>
          <w:p w14:paraId="0AD39391" w14:textId="77777777" w:rsidR="00751A7D" w:rsidRPr="006B6FA2" w:rsidRDefault="00751A7D" w:rsidP="00760272">
            <w:pPr>
              <w:jc w:val="center"/>
              <w:rPr>
                <w:color w:val="000000"/>
                <w:sz w:val="14"/>
                <w:szCs w:val="14"/>
              </w:rPr>
            </w:pPr>
            <w:r w:rsidRPr="006B6FA2">
              <w:rPr>
                <w:color w:val="000000"/>
                <w:sz w:val="14"/>
                <w:szCs w:val="14"/>
              </w:rPr>
              <w:t>930,993</w:t>
            </w:r>
          </w:p>
        </w:tc>
        <w:tc>
          <w:tcPr>
            <w:tcW w:w="346" w:type="pct"/>
          </w:tcPr>
          <w:p w14:paraId="71D0E8EE" w14:textId="77777777" w:rsidR="00751A7D" w:rsidRPr="006B6FA2" w:rsidRDefault="00751A7D" w:rsidP="00760272">
            <w:pPr>
              <w:rPr>
                <w:sz w:val="14"/>
                <w:szCs w:val="14"/>
              </w:rPr>
            </w:pPr>
            <w:r w:rsidRPr="006B6FA2">
              <w:rPr>
                <w:sz w:val="14"/>
                <w:szCs w:val="14"/>
              </w:rPr>
              <w:t>Ч410455491</w:t>
            </w:r>
          </w:p>
        </w:tc>
        <w:tc>
          <w:tcPr>
            <w:tcW w:w="647" w:type="pct"/>
          </w:tcPr>
          <w:p w14:paraId="7684E8B2" w14:textId="77777777" w:rsidR="00751A7D" w:rsidRPr="006B6FA2" w:rsidRDefault="00751A7D" w:rsidP="00760272">
            <w:pPr>
              <w:rPr>
                <w:sz w:val="14"/>
                <w:szCs w:val="14"/>
              </w:rPr>
            </w:pPr>
            <w:r w:rsidRPr="006B6FA2">
              <w:rPr>
                <w:sz w:val="14"/>
                <w:szCs w:val="14"/>
              </w:rPr>
              <w:t>федеральный бюджет</w:t>
            </w:r>
          </w:p>
        </w:tc>
        <w:tc>
          <w:tcPr>
            <w:tcW w:w="272" w:type="pct"/>
          </w:tcPr>
          <w:p w14:paraId="63DFE6C7" w14:textId="77777777" w:rsidR="00751A7D" w:rsidRPr="006B6FA2" w:rsidRDefault="00751A7D" w:rsidP="00760272">
            <w:pPr>
              <w:rPr>
                <w:sz w:val="14"/>
                <w:szCs w:val="14"/>
              </w:rPr>
            </w:pPr>
          </w:p>
        </w:tc>
        <w:tc>
          <w:tcPr>
            <w:tcW w:w="274" w:type="pct"/>
          </w:tcPr>
          <w:p w14:paraId="1FA552B6" w14:textId="77777777" w:rsidR="00751A7D" w:rsidRPr="006B6FA2" w:rsidRDefault="00751A7D" w:rsidP="00760272">
            <w:pPr>
              <w:rPr>
                <w:sz w:val="14"/>
                <w:szCs w:val="14"/>
              </w:rPr>
            </w:pPr>
          </w:p>
        </w:tc>
        <w:tc>
          <w:tcPr>
            <w:tcW w:w="276" w:type="pct"/>
          </w:tcPr>
          <w:p w14:paraId="2462D19B" w14:textId="77777777" w:rsidR="00751A7D" w:rsidRPr="006B6FA2" w:rsidRDefault="00751A7D" w:rsidP="00760272">
            <w:pPr>
              <w:rPr>
                <w:sz w:val="14"/>
                <w:szCs w:val="14"/>
              </w:rPr>
            </w:pPr>
            <w:r w:rsidRPr="006B6FA2">
              <w:rPr>
                <w:sz w:val="14"/>
                <w:szCs w:val="14"/>
              </w:rPr>
              <w:t>1938,9</w:t>
            </w:r>
          </w:p>
        </w:tc>
        <w:tc>
          <w:tcPr>
            <w:tcW w:w="277" w:type="pct"/>
          </w:tcPr>
          <w:p w14:paraId="7E0FF7B4" w14:textId="77777777" w:rsidR="00751A7D" w:rsidRPr="006B6FA2" w:rsidRDefault="00751A7D" w:rsidP="00760272">
            <w:pPr>
              <w:ind w:left="-113" w:right="-113"/>
              <w:jc w:val="center"/>
              <w:rPr>
                <w:color w:val="000000"/>
                <w:sz w:val="16"/>
                <w:szCs w:val="16"/>
              </w:rPr>
            </w:pPr>
            <w:r w:rsidRPr="006B6FA2">
              <w:rPr>
                <w:color w:val="000000"/>
                <w:sz w:val="16"/>
                <w:szCs w:val="16"/>
              </w:rPr>
              <w:t>2480</w:t>
            </w:r>
          </w:p>
        </w:tc>
        <w:tc>
          <w:tcPr>
            <w:tcW w:w="261" w:type="pct"/>
          </w:tcPr>
          <w:p w14:paraId="459EB0C6" w14:textId="77777777" w:rsidR="00751A7D" w:rsidRPr="006B6FA2" w:rsidRDefault="00751A7D" w:rsidP="00760272">
            <w:pPr>
              <w:ind w:left="-113" w:right="-113"/>
              <w:jc w:val="center"/>
              <w:rPr>
                <w:color w:val="000000"/>
                <w:sz w:val="16"/>
                <w:szCs w:val="16"/>
              </w:rPr>
            </w:pPr>
          </w:p>
        </w:tc>
        <w:tc>
          <w:tcPr>
            <w:tcW w:w="281" w:type="pct"/>
          </w:tcPr>
          <w:p w14:paraId="73F0637C" w14:textId="77777777" w:rsidR="00751A7D" w:rsidRPr="006B6FA2" w:rsidRDefault="00751A7D" w:rsidP="00760272">
            <w:pPr>
              <w:ind w:left="-113" w:right="-113"/>
              <w:jc w:val="center"/>
              <w:rPr>
                <w:color w:val="000000"/>
                <w:sz w:val="16"/>
                <w:szCs w:val="16"/>
              </w:rPr>
            </w:pPr>
          </w:p>
        </w:tc>
        <w:tc>
          <w:tcPr>
            <w:tcW w:w="281" w:type="pct"/>
          </w:tcPr>
          <w:p w14:paraId="682577CB" w14:textId="77777777" w:rsidR="00751A7D" w:rsidRPr="006B6FA2" w:rsidRDefault="00751A7D" w:rsidP="00760272">
            <w:pPr>
              <w:ind w:left="-113" w:right="-113"/>
              <w:jc w:val="center"/>
              <w:rPr>
                <w:color w:val="000000"/>
                <w:sz w:val="16"/>
                <w:szCs w:val="16"/>
              </w:rPr>
            </w:pPr>
          </w:p>
        </w:tc>
        <w:tc>
          <w:tcPr>
            <w:tcW w:w="281" w:type="pct"/>
          </w:tcPr>
          <w:p w14:paraId="00718862" w14:textId="77777777" w:rsidR="00751A7D" w:rsidRPr="006B6FA2" w:rsidRDefault="00751A7D" w:rsidP="00760272">
            <w:pPr>
              <w:ind w:left="-113" w:right="-113"/>
              <w:jc w:val="center"/>
              <w:rPr>
                <w:color w:val="000000"/>
                <w:sz w:val="16"/>
                <w:szCs w:val="16"/>
              </w:rPr>
            </w:pPr>
          </w:p>
        </w:tc>
        <w:tc>
          <w:tcPr>
            <w:tcW w:w="283" w:type="pct"/>
          </w:tcPr>
          <w:p w14:paraId="1E89BEB7" w14:textId="77777777" w:rsidR="00751A7D" w:rsidRPr="006B6FA2" w:rsidRDefault="00751A7D" w:rsidP="00760272">
            <w:pPr>
              <w:ind w:left="-113" w:right="-113"/>
              <w:jc w:val="center"/>
              <w:rPr>
                <w:color w:val="000000"/>
                <w:sz w:val="16"/>
                <w:szCs w:val="16"/>
              </w:rPr>
            </w:pPr>
          </w:p>
        </w:tc>
      </w:tr>
      <w:tr w:rsidR="00751A7D" w:rsidRPr="006B6FA2" w14:paraId="4A4E8582" w14:textId="77777777" w:rsidTr="00760272">
        <w:trPr>
          <w:trHeight w:val="20"/>
        </w:trPr>
        <w:tc>
          <w:tcPr>
            <w:tcW w:w="272" w:type="pct"/>
            <w:vMerge/>
          </w:tcPr>
          <w:p w14:paraId="5F7C8F1E"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488B5DAF" w14:textId="77777777" w:rsidR="00751A7D" w:rsidRPr="006B6FA2" w:rsidRDefault="00751A7D" w:rsidP="00760272">
            <w:pPr>
              <w:autoSpaceDE w:val="0"/>
              <w:autoSpaceDN w:val="0"/>
              <w:adjustRightInd w:val="0"/>
              <w:jc w:val="both"/>
              <w:rPr>
                <w:color w:val="000000"/>
                <w:sz w:val="16"/>
                <w:szCs w:val="16"/>
              </w:rPr>
            </w:pPr>
          </w:p>
        </w:tc>
        <w:tc>
          <w:tcPr>
            <w:tcW w:w="315" w:type="pct"/>
          </w:tcPr>
          <w:p w14:paraId="2595D466" w14:textId="77777777" w:rsidR="00751A7D" w:rsidRPr="006B6FA2" w:rsidRDefault="00751A7D" w:rsidP="00760272">
            <w:pPr>
              <w:jc w:val="center"/>
              <w:rPr>
                <w:color w:val="000000"/>
                <w:sz w:val="16"/>
                <w:szCs w:val="16"/>
              </w:rPr>
            </w:pPr>
            <w:r w:rsidRPr="006B6FA2">
              <w:rPr>
                <w:color w:val="000000"/>
                <w:sz w:val="16"/>
                <w:szCs w:val="16"/>
              </w:rPr>
              <w:t>992</w:t>
            </w:r>
          </w:p>
        </w:tc>
        <w:tc>
          <w:tcPr>
            <w:tcW w:w="346" w:type="pct"/>
          </w:tcPr>
          <w:p w14:paraId="00020E06" w14:textId="77777777" w:rsidR="00751A7D" w:rsidRPr="006B6FA2" w:rsidRDefault="00751A7D" w:rsidP="00760272">
            <w:pPr>
              <w:jc w:val="center"/>
              <w:rPr>
                <w:color w:val="000000"/>
                <w:sz w:val="14"/>
                <w:szCs w:val="14"/>
              </w:rPr>
            </w:pPr>
            <w:r w:rsidRPr="006B6FA2">
              <w:rPr>
                <w:color w:val="000000"/>
                <w:sz w:val="14"/>
                <w:szCs w:val="14"/>
              </w:rPr>
              <w:t>Ч4104Д0071</w:t>
            </w:r>
          </w:p>
          <w:p w14:paraId="69E09BCC" w14:textId="77777777" w:rsidR="00751A7D" w:rsidRPr="006B6FA2" w:rsidRDefault="00751A7D" w:rsidP="00760272">
            <w:pPr>
              <w:jc w:val="center"/>
              <w:rPr>
                <w:color w:val="000000"/>
                <w:sz w:val="14"/>
                <w:szCs w:val="14"/>
              </w:rPr>
            </w:pPr>
          </w:p>
        </w:tc>
        <w:tc>
          <w:tcPr>
            <w:tcW w:w="647" w:type="pct"/>
            <w:vMerge w:val="restart"/>
          </w:tcPr>
          <w:p w14:paraId="68C5D3F9" w14:textId="77777777" w:rsidR="00751A7D" w:rsidRPr="006B6FA2" w:rsidRDefault="00751A7D" w:rsidP="00760272">
            <w:pPr>
              <w:autoSpaceDE w:val="0"/>
              <w:autoSpaceDN w:val="0"/>
              <w:adjustRightInd w:val="0"/>
              <w:jc w:val="both"/>
              <w:rPr>
                <w:bCs/>
                <w:color w:val="000000"/>
                <w:sz w:val="16"/>
                <w:szCs w:val="16"/>
              </w:rPr>
            </w:pPr>
            <w:r w:rsidRPr="006B6FA2">
              <w:rPr>
                <w:bCs/>
                <w:color w:val="000000"/>
                <w:sz w:val="16"/>
                <w:szCs w:val="16"/>
              </w:rPr>
              <w:t>республиканский бюджет Чувашской Республики</w:t>
            </w:r>
          </w:p>
        </w:tc>
        <w:tc>
          <w:tcPr>
            <w:tcW w:w="272" w:type="pct"/>
          </w:tcPr>
          <w:p w14:paraId="0861F09F" w14:textId="77777777" w:rsidR="00751A7D" w:rsidRPr="006B6FA2" w:rsidRDefault="00751A7D" w:rsidP="00760272">
            <w:pPr>
              <w:rPr>
                <w:sz w:val="16"/>
                <w:szCs w:val="16"/>
              </w:rPr>
            </w:pPr>
            <w:r w:rsidRPr="006B6FA2">
              <w:rPr>
                <w:sz w:val="16"/>
                <w:szCs w:val="16"/>
              </w:rPr>
              <w:t>131</w:t>
            </w:r>
          </w:p>
        </w:tc>
        <w:tc>
          <w:tcPr>
            <w:tcW w:w="274" w:type="pct"/>
          </w:tcPr>
          <w:p w14:paraId="3058AC39" w14:textId="77777777" w:rsidR="00751A7D" w:rsidRPr="006B6FA2" w:rsidRDefault="00751A7D" w:rsidP="00760272">
            <w:pPr>
              <w:rPr>
                <w:sz w:val="16"/>
                <w:szCs w:val="16"/>
              </w:rPr>
            </w:pPr>
            <w:r w:rsidRPr="006B6FA2">
              <w:rPr>
                <w:sz w:val="16"/>
                <w:szCs w:val="16"/>
              </w:rPr>
              <w:t>136,1</w:t>
            </w:r>
          </w:p>
        </w:tc>
        <w:tc>
          <w:tcPr>
            <w:tcW w:w="276" w:type="pct"/>
          </w:tcPr>
          <w:p w14:paraId="54D3E3D8" w14:textId="77777777" w:rsidR="00751A7D" w:rsidRPr="006B6FA2" w:rsidRDefault="00751A7D" w:rsidP="00760272">
            <w:pPr>
              <w:rPr>
                <w:sz w:val="16"/>
                <w:szCs w:val="16"/>
              </w:rPr>
            </w:pPr>
            <w:r w:rsidRPr="006B6FA2">
              <w:rPr>
                <w:sz w:val="16"/>
                <w:szCs w:val="16"/>
              </w:rPr>
              <w:t>140,2</w:t>
            </w:r>
          </w:p>
        </w:tc>
        <w:tc>
          <w:tcPr>
            <w:tcW w:w="277" w:type="pct"/>
          </w:tcPr>
          <w:p w14:paraId="5FD8A6D7" w14:textId="77777777" w:rsidR="00751A7D" w:rsidRPr="006B6FA2" w:rsidRDefault="00751A7D" w:rsidP="00760272">
            <w:pPr>
              <w:rPr>
                <w:sz w:val="16"/>
                <w:szCs w:val="16"/>
              </w:rPr>
            </w:pPr>
            <w:r w:rsidRPr="006B6FA2">
              <w:rPr>
                <w:sz w:val="16"/>
                <w:szCs w:val="16"/>
              </w:rPr>
              <w:t>144,1</w:t>
            </w:r>
          </w:p>
        </w:tc>
        <w:tc>
          <w:tcPr>
            <w:tcW w:w="261" w:type="pct"/>
          </w:tcPr>
          <w:p w14:paraId="158569FD" w14:textId="77777777" w:rsidR="00751A7D" w:rsidRPr="006B6FA2" w:rsidRDefault="00751A7D" w:rsidP="00760272">
            <w:pPr>
              <w:rPr>
                <w:sz w:val="16"/>
                <w:szCs w:val="16"/>
              </w:rPr>
            </w:pPr>
            <w:r w:rsidRPr="006B6FA2">
              <w:rPr>
                <w:sz w:val="16"/>
                <w:szCs w:val="16"/>
              </w:rPr>
              <w:t>144,1</w:t>
            </w:r>
          </w:p>
        </w:tc>
        <w:tc>
          <w:tcPr>
            <w:tcW w:w="281" w:type="pct"/>
          </w:tcPr>
          <w:p w14:paraId="3A3FC742" w14:textId="77777777" w:rsidR="00751A7D" w:rsidRPr="006B6FA2" w:rsidRDefault="00751A7D" w:rsidP="00760272">
            <w:pPr>
              <w:rPr>
                <w:sz w:val="16"/>
                <w:szCs w:val="16"/>
              </w:rPr>
            </w:pPr>
            <w:r w:rsidRPr="006B6FA2">
              <w:rPr>
                <w:sz w:val="16"/>
                <w:szCs w:val="16"/>
              </w:rPr>
              <w:t>144,1</w:t>
            </w:r>
          </w:p>
        </w:tc>
        <w:tc>
          <w:tcPr>
            <w:tcW w:w="281" w:type="pct"/>
          </w:tcPr>
          <w:p w14:paraId="3BCBF93B" w14:textId="77777777" w:rsidR="00751A7D" w:rsidRPr="006B6FA2" w:rsidRDefault="00751A7D" w:rsidP="00760272">
            <w:pPr>
              <w:rPr>
                <w:sz w:val="16"/>
                <w:szCs w:val="16"/>
              </w:rPr>
            </w:pPr>
            <w:r w:rsidRPr="006B6FA2">
              <w:rPr>
                <w:sz w:val="16"/>
                <w:szCs w:val="16"/>
              </w:rPr>
              <w:t>144,1</w:t>
            </w:r>
          </w:p>
        </w:tc>
        <w:tc>
          <w:tcPr>
            <w:tcW w:w="281" w:type="pct"/>
          </w:tcPr>
          <w:p w14:paraId="1B252680" w14:textId="77777777" w:rsidR="00751A7D" w:rsidRPr="006B6FA2" w:rsidRDefault="00751A7D" w:rsidP="00760272">
            <w:pPr>
              <w:rPr>
                <w:sz w:val="16"/>
                <w:szCs w:val="16"/>
              </w:rPr>
            </w:pPr>
            <w:r w:rsidRPr="006B6FA2">
              <w:rPr>
                <w:sz w:val="16"/>
                <w:szCs w:val="16"/>
              </w:rPr>
              <w:t>720,5</w:t>
            </w:r>
          </w:p>
        </w:tc>
        <w:tc>
          <w:tcPr>
            <w:tcW w:w="283" w:type="pct"/>
          </w:tcPr>
          <w:p w14:paraId="7B42BCB6" w14:textId="77777777" w:rsidR="00751A7D" w:rsidRPr="006B6FA2" w:rsidRDefault="00751A7D" w:rsidP="00760272">
            <w:pPr>
              <w:rPr>
                <w:sz w:val="16"/>
                <w:szCs w:val="16"/>
              </w:rPr>
            </w:pPr>
            <w:r w:rsidRPr="006B6FA2">
              <w:rPr>
                <w:sz w:val="16"/>
                <w:szCs w:val="16"/>
              </w:rPr>
              <w:t>720,5</w:t>
            </w:r>
          </w:p>
        </w:tc>
      </w:tr>
      <w:tr w:rsidR="00751A7D" w:rsidRPr="006B6FA2" w14:paraId="3046E686" w14:textId="77777777" w:rsidTr="00760272">
        <w:trPr>
          <w:trHeight w:val="20"/>
        </w:trPr>
        <w:tc>
          <w:tcPr>
            <w:tcW w:w="272" w:type="pct"/>
            <w:vMerge/>
          </w:tcPr>
          <w:p w14:paraId="41649B93"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4BB13DF4" w14:textId="77777777" w:rsidR="00751A7D" w:rsidRPr="006B6FA2" w:rsidRDefault="00751A7D" w:rsidP="00760272">
            <w:pPr>
              <w:autoSpaceDE w:val="0"/>
              <w:autoSpaceDN w:val="0"/>
              <w:adjustRightInd w:val="0"/>
              <w:jc w:val="both"/>
              <w:rPr>
                <w:color w:val="000000"/>
                <w:sz w:val="16"/>
                <w:szCs w:val="16"/>
              </w:rPr>
            </w:pPr>
          </w:p>
        </w:tc>
        <w:tc>
          <w:tcPr>
            <w:tcW w:w="315" w:type="pct"/>
          </w:tcPr>
          <w:p w14:paraId="69A29487" w14:textId="77777777" w:rsidR="00751A7D" w:rsidRPr="006B6FA2" w:rsidRDefault="00751A7D" w:rsidP="00760272">
            <w:pPr>
              <w:jc w:val="center"/>
              <w:rPr>
                <w:color w:val="000000"/>
                <w:sz w:val="16"/>
                <w:szCs w:val="16"/>
              </w:rPr>
            </w:pPr>
            <w:r w:rsidRPr="006B6FA2">
              <w:rPr>
                <w:color w:val="000000"/>
                <w:sz w:val="16"/>
                <w:szCs w:val="16"/>
              </w:rPr>
              <w:t>992</w:t>
            </w:r>
          </w:p>
        </w:tc>
        <w:tc>
          <w:tcPr>
            <w:tcW w:w="346" w:type="pct"/>
          </w:tcPr>
          <w:p w14:paraId="1D28E58C" w14:textId="77777777" w:rsidR="00751A7D" w:rsidRPr="006B6FA2" w:rsidRDefault="00751A7D" w:rsidP="00760272">
            <w:pPr>
              <w:jc w:val="center"/>
              <w:rPr>
                <w:color w:val="000000"/>
                <w:sz w:val="14"/>
                <w:szCs w:val="14"/>
              </w:rPr>
            </w:pPr>
            <w:r w:rsidRPr="006B6FA2">
              <w:rPr>
                <w:color w:val="000000"/>
                <w:sz w:val="14"/>
                <w:szCs w:val="14"/>
              </w:rPr>
              <w:t>Ч4104Д0072</w:t>
            </w:r>
          </w:p>
          <w:p w14:paraId="44FAF1EB" w14:textId="77777777" w:rsidR="00751A7D" w:rsidRPr="006B6FA2" w:rsidRDefault="00751A7D" w:rsidP="00760272">
            <w:pPr>
              <w:jc w:val="center"/>
              <w:rPr>
                <w:color w:val="000000"/>
                <w:sz w:val="14"/>
                <w:szCs w:val="14"/>
              </w:rPr>
            </w:pPr>
          </w:p>
        </w:tc>
        <w:tc>
          <w:tcPr>
            <w:tcW w:w="647" w:type="pct"/>
            <w:vMerge/>
          </w:tcPr>
          <w:p w14:paraId="6A1F97D7" w14:textId="77777777" w:rsidR="00751A7D" w:rsidRPr="006B6FA2" w:rsidRDefault="00751A7D" w:rsidP="00760272">
            <w:pPr>
              <w:autoSpaceDE w:val="0"/>
              <w:autoSpaceDN w:val="0"/>
              <w:adjustRightInd w:val="0"/>
              <w:jc w:val="both"/>
              <w:rPr>
                <w:bCs/>
                <w:color w:val="000000"/>
                <w:sz w:val="16"/>
                <w:szCs w:val="16"/>
              </w:rPr>
            </w:pPr>
          </w:p>
        </w:tc>
        <w:tc>
          <w:tcPr>
            <w:tcW w:w="272" w:type="pct"/>
          </w:tcPr>
          <w:p w14:paraId="5910FA48" w14:textId="77777777" w:rsidR="00751A7D" w:rsidRPr="006B6FA2" w:rsidRDefault="00751A7D" w:rsidP="00760272">
            <w:pPr>
              <w:rPr>
                <w:sz w:val="16"/>
                <w:szCs w:val="16"/>
              </w:rPr>
            </w:pPr>
            <w:r w:rsidRPr="006B6FA2">
              <w:rPr>
                <w:sz w:val="16"/>
                <w:szCs w:val="16"/>
              </w:rPr>
              <w:t>13750,5</w:t>
            </w:r>
          </w:p>
        </w:tc>
        <w:tc>
          <w:tcPr>
            <w:tcW w:w="274" w:type="pct"/>
          </w:tcPr>
          <w:p w14:paraId="7B5E7A90" w14:textId="77777777" w:rsidR="00751A7D" w:rsidRPr="006B6FA2" w:rsidRDefault="00751A7D" w:rsidP="00760272">
            <w:pPr>
              <w:rPr>
                <w:sz w:val="16"/>
                <w:szCs w:val="16"/>
              </w:rPr>
            </w:pPr>
            <w:r w:rsidRPr="006B6FA2">
              <w:rPr>
                <w:sz w:val="16"/>
                <w:szCs w:val="16"/>
              </w:rPr>
              <w:t>14211,1</w:t>
            </w:r>
          </w:p>
        </w:tc>
        <w:tc>
          <w:tcPr>
            <w:tcW w:w="276" w:type="pct"/>
          </w:tcPr>
          <w:p w14:paraId="7290E16B" w14:textId="77777777" w:rsidR="00751A7D" w:rsidRPr="006B6FA2" w:rsidRDefault="00751A7D" w:rsidP="00760272">
            <w:pPr>
              <w:rPr>
                <w:sz w:val="16"/>
                <w:szCs w:val="16"/>
              </w:rPr>
            </w:pPr>
            <w:r w:rsidRPr="006B6FA2">
              <w:rPr>
                <w:sz w:val="16"/>
                <w:szCs w:val="16"/>
              </w:rPr>
              <w:t>25523,7</w:t>
            </w:r>
          </w:p>
        </w:tc>
        <w:tc>
          <w:tcPr>
            <w:tcW w:w="277" w:type="pct"/>
          </w:tcPr>
          <w:p w14:paraId="3B24B07F" w14:textId="77777777" w:rsidR="00751A7D" w:rsidRPr="006B6FA2" w:rsidRDefault="00751A7D" w:rsidP="00760272">
            <w:pPr>
              <w:rPr>
                <w:sz w:val="16"/>
                <w:szCs w:val="16"/>
              </w:rPr>
            </w:pPr>
            <w:r w:rsidRPr="006B6FA2">
              <w:rPr>
                <w:sz w:val="16"/>
                <w:szCs w:val="16"/>
              </w:rPr>
              <w:t>25097,6</w:t>
            </w:r>
          </w:p>
        </w:tc>
        <w:tc>
          <w:tcPr>
            <w:tcW w:w="261" w:type="pct"/>
          </w:tcPr>
          <w:p w14:paraId="0993BDE6" w14:textId="77777777" w:rsidR="00751A7D" w:rsidRPr="006B6FA2" w:rsidRDefault="00751A7D" w:rsidP="00760272">
            <w:pPr>
              <w:rPr>
                <w:sz w:val="16"/>
                <w:szCs w:val="16"/>
              </w:rPr>
            </w:pPr>
            <w:r w:rsidRPr="006B6FA2">
              <w:rPr>
                <w:sz w:val="16"/>
                <w:szCs w:val="16"/>
              </w:rPr>
              <w:t>19879,3</w:t>
            </w:r>
          </w:p>
        </w:tc>
        <w:tc>
          <w:tcPr>
            <w:tcW w:w="281" w:type="pct"/>
          </w:tcPr>
          <w:p w14:paraId="03E8D828" w14:textId="77777777" w:rsidR="00751A7D" w:rsidRPr="006B6FA2" w:rsidRDefault="00751A7D" w:rsidP="00760272">
            <w:pPr>
              <w:rPr>
                <w:sz w:val="16"/>
                <w:szCs w:val="16"/>
              </w:rPr>
            </w:pPr>
            <w:r w:rsidRPr="006B6FA2">
              <w:rPr>
                <w:sz w:val="16"/>
                <w:szCs w:val="16"/>
              </w:rPr>
              <w:t>18756,6</w:t>
            </w:r>
          </w:p>
        </w:tc>
        <w:tc>
          <w:tcPr>
            <w:tcW w:w="281" w:type="pct"/>
            <w:shd w:val="clear" w:color="auto" w:fill="FFFFFF"/>
          </w:tcPr>
          <w:p w14:paraId="16B92178" w14:textId="77777777" w:rsidR="00751A7D" w:rsidRPr="006B6FA2" w:rsidRDefault="00751A7D" w:rsidP="00760272">
            <w:pPr>
              <w:rPr>
                <w:sz w:val="16"/>
                <w:szCs w:val="16"/>
              </w:rPr>
            </w:pPr>
            <w:r w:rsidRPr="006B6FA2">
              <w:rPr>
                <w:sz w:val="16"/>
                <w:szCs w:val="16"/>
              </w:rPr>
              <w:t>18756,6</w:t>
            </w:r>
          </w:p>
        </w:tc>
        <w:tc>
          <w:tcPr>
            <w:tcW w:w="281" w:type="pct"/>
            <w:shd w:val="clear" w:color="auto" w:fill="FFFFFF"/>
          </w:tcPr>
          <w:p w14:paraId="5745AF24" w14:textId="77777777" w:rsidR="00751A7D" w:rsidRPr="006B6FA2" w:rsidRDefault="00751A7D" w:rsidP="00760272">
            <w:pPr>
              <w:rPr>
                <w:sz w:val="16"/>
                <w:szCs w:val="16"/>
              </w:rPr>
            </w:pPr>
            <w:r w:rsidRPr="006B6FA2">
              <w:rPr>
                <w:sz w:val="16"/>
                <w:szCs w:val="16"/>
              </w:rPr>
              <w:t>93783</w:t>
            </w:r>
          </w:p>
        </w:tc>
        <w:tc>
          <w:tcPr>
            <w:tcW w:w="283" w:type="pct"/>
          </w:tcPr>
          <w:p w14:paraId="275CDAE9" w14:textId="77777777" w:rsidR="00751A7D" w:rsidRPr="006B6FA2" w:rsidRDefault="00751A7D" w:rsidP="00760272">
            <w:pPr>
              <w:rPr>
                <w:sz w:val="16"/>
                <w:szCs w:val="16"/>
              </w:rPr>
            </w:pPr>
            <w:r w:rsidRPr="006B6FA2">
              <w:rPr>
                <w:sz w:val="16"/>
                <w:szCs w:val="16"/>
              </w:rPr>
              <w:t>93783</w:t>
            </w:r>
          </w:p>
        </w:tc>
      </w:tr>
      <w:tr w:rsidR="00751A7D" w:rsidRPr="006B6FA2" w14:paraId="12DE6ED4" w14:textId="77777777" w:rsidTr="00760272">
        <w:trPr>
          <w:trHeight w:val="20"/>
        </w:trPr>
        <w:tc>
          <w:tcPr>
            <w:tcW w:w="272" w:type="pct"/>
            <w:vMerge/>
          </w:tcPr>
          <w:p w14:paraId="2B068044"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33738586" w14:textId="77777777" w:rsidR="00751A7D" w:rsidRPr="006B6FA2" w:rsidRDefault="00751A7D" w:rsidP="00760272">
            <w:pPr>
              <w:autoSpaceDE w:val="0"/>
              <w:autoSpaceDN w:val="0"/>
              <w:adjustRightInd w:val="0"/>
              <w:jc w:val="both"/>
              <w:rPr>
                <w:color w:val="000000"/>
                <w:sz w:val="16"/>
                <w:szCs w:val="16"/>
              </w:rPr>
            </w:pPr>
          </w:p>
        </w:tc>
        <w:tc>
          <w:tcPr>
            <w:tcW w:w="315" w:type="pct"/>
          </w:tcPr>
          <w:p w14:paraId="71D630D4" w14:textId="77777777" w:rsidR="00751A7D" w:rsidRPr="006B6FA2" w:rsidRDefault="00751A7D" w:rsidP="00760272">
            <w:pPr>
              <w:jc w:val="center"/>
              <w:rPr>
                <w:color w:val="000000"/>
                <w:sz w:val="16"/>
                <w:szCs w:val="16"/>
              </w:rPr>
            </w:pPr>
          </w:p>
        </w:tc>
        <w:tc>
          <w:tcPr>
            <w:tcW w:w="346" w:type="pct"/>
          </w:tcPr>
          <w:p w14:paraId="411C3C56" w14:textId="77777777" w:rsidR="00751A7D" w:rsidRPr="006B6FA2" w:rsidRDefault="00751A7D" w:rsidP="00760272">
            <w:pPr>
              <w:jc w:val="center"/>
              <w:rPr>
                <w:color w:val="000000"/>
                <w:sz w:val="14"/>
                <w:szCs w:val="14"/>
              </w:rPr>
            </w:pPr>
            <w:r w:rsidRPr="006B6FA2">
              <w:rPr>
                <w:color w:val="000000"/>
                <w:sz w:val="14"/>
                <w:szCs w:val="14"/>
              </w:rPr>
              <w:t>итого</w:t>
            </w:r>
          </w:p>
        </w:tc>
        <w:tc>
          <w:tcPr>
            <w:tcW w:w="647" w:type="pct"/>
            <w:vMerge/>
          </w:tcPr>
          <w:p w14:paraId="73438AE0" w14:textId="77777777" w:rsidR="00751A7D" w:rsidRPr="006B6FA2" w:rsidRDefault="00751A7D" w:rsidP="00760272">
            <w:pPr>
              <w:autoSpaceDE w:val="0"/>
              <w:autoSpaceDN w:val="0"/>
              <w:adjustRightInd w:val="0"/>
              <w:jc w:val="both"/>
              <w:rPr>
                <w:bCs/>
                <w:color w:val="000000"/>
                <w:sz w:val="16"/>
                <w:szCs w:val="16"/>
              </w:rPr>
            </w:pPr>
          </w:p>
        </w:tc>
        <w:tc>
          <w:tcPr>
            <w:tcW w:w="272" w:type="pct"/>
          </w:tcPr>
          <w:p w14:paraId="0133B933" w14:textId="77777777" w:rsidR="00751A7D" w:rsidRPr="006B6FA2" w:rsidRDefault="00751A7D" w:rsidP="00760272">
            <w:pPr>
              <w:rPr>
                <w:sz w:val="16"/>
                <w:szCs w:val="16"/>
              </w:rPr>
            </w:pPr>
            <w:r w:rsidRPr="006B6FA2">
              <w:rPr>
                <w:sz w:val="16"/>
                <w:szCs w:val="16"/>
              </w:rPr>
              <w:t>13881,5</w:t>
            </w:r>
          </w:p>
        </w:tc>
        <w:tc>
          <w:tcPr>
            <w:tcW w:w="274" w:type="pct"/>
          </w:tcPr>
          <w:p w14:paraId="38549CE4" w14:textId="77777777" w:rsidR="00751A7D" w:rsidRPr="006B6FA2" w:rsidRDefault="00751A7D" w:rsidP="00760272">
            <w:pPr>
              <w:rPr>
                <w:sz w:val="16"/>
                <w:szCs w:val="16"/>
              </w:rPr>
            </w:pPr>
            <w:r w:rsidRPr="006B6FA2">
              <w:rPr>
                <w:sz w:val="16"/>
                <w:szCs w:val="16"/>
              </w:rPr>
              <w:t>14347,2</w:t>
            </w:r>
          </w:p>
        </w:tc>
        <w:tc>
          <w:tcPr>
            <w:tcW w:w="276" w:type="pct"/>
          </w:tcPr>
          <w:p w14:paraId="2113959F" w14:textId="77777777" w:rsidR="00751A7D" w:rsidRPr="006B6FA2" w:rsidRDefault="00751A7D" w:rsidP="00760272">
            <w:pPr>
              <w:rPr>
                <w:sz w:val="16"/>
                <w:szCs w:val="16"/>
              </w:rPr>
            </w:pPr>
            <w:r w:rsidRPr="006B6FA2">
              <w:rPr>
                <w:sz w:val="16"/>
                <w:szCs w:val="16"/>
              </w:rPr>
              <w:t>25663,9</w:t>
            </w:r>
          </w:p>
        </w:tc>
        <w:tc>
          <w:tcPr>
            <w:tcW w:w="277" w:type="pct"/>
          </w:tcPr>
          <w:p w14:paraId="075FBBF3" w14:textId="77777777" w:rsidR="00751A7D" w:rsidRPr="006B6FA2" w:rsidRDefault="00751A7D" w:rsidP="00760272">
            <w:pPr>
              <w:rPr>
                <w:sz w:val="16"/>
                <w:szCs w:val="16"/>
              </w:rPr>
            </w:pPr>
            <w:r w:rsidRPr="006B6FA2">
              <w:rPr>
                <w:sz w:val="16"/>
                <w:szCs w:val="16"/>
              </w:rPr>
              <w:t>25241,7</w:t>
            </w:r>
          </w:p>
        </w:tc>
        <w:tc>
          <w:tcPr>
            <w:tcW w:w="261" w:type="pct"/>
          </w:tcPr>
          <w:p w14:paraId="7EB9FBD1" w14:textId="77777777" w:rsidR="00751A7D" w:rsidRPr="006B6FA2" w:rsidRDefault="00751A7D" w:rsidP="00760272">
            <w:pPr>
              <w:rPr>
                <w:sz w:val="16"/>
                <w:szCs w:val="16"/>
              </w:rPr>
            </w:pPr>
            <w:r w:rsidRPr="006B6FA2">
              <w:rPr>
                <w:sz w:val="16"/>
                <w:szCs w:val="16"/>
              </w:rPr>
              <w:t>20023,4</w:t>
            </w:r>
          </w:p>
        </w:tc>
        <w:tc>
          <w:tcPr>
            <w:tcW w:w="281" w:type="pct"/>
          </w:tcPr>
          <w:p w14:paraId="3FFE7703" w14:textId="77777777" w:rsidR="00751A7D" w:rsidRPr="006B6FA2" w:rsidRDefault="00751A7D" w:rsidP="00760272">
            <w:pPr>
              <w:rPr>
                <w:sz w:val="16"/>
                <w:szCs w:val="16"/>
              </w:rPr>
            </w:pPr>
            <w:r w:rsidRPr="006B6FA2">
              <w:rPr>
                <w:sz w:val="16"/>
                <w:szCs w:val="16"/>
              </w:rPr>
              <w:t>18900,7</w:t>
            </w:r>
          </w:p>
        </w:tc>
        <w:tc>
          <w:tcPr>
            <w:tcW w:w="281" w:type="pct"/>
          </w:tcPr>
          <w:p w14:paraId="2028921F" w14:textId="77777777" w:rsidR="00751A7D" w:rsidRPr="006B6FA2" w:rsidRDefault="00751A7D" w:rsidP="00760272">
            <w:pPr>
              <w:rPr>
                <w:sz w:val="16"/>
                <w:szCs w:val="16"/>
              </w:rPr>
            </w:pPr>
            <w:r w:rsidRPr="006B6FA2">
              <w:rPr>
                <w:sz w:val="16"/>
                <w:szCs w:val="16"/>
              </w:rPr>
              <w:t>18900,7</w:t>
            </w:r>
          </w:p>
        </w:tc>
        <w:tc>
          <w:tcPr>
            <w:tcW w:w="281" w:type="pct"/>
          </w:tcPr>
          <w:p w14:paraId="4F7A758B" w14:textId="77777777" w:rsidR="00751A7D" w:rsidRPr="006B6FA2" w:rsidRDefault="00751A7D" w:rsidP="00760272">
            <w:pPr>
              <w:rPr>
                <w:sz w:val="16"/>
                <w:szCs w:val="16"/>
              </w:rPr>
            </w:pPr>
            <w:r w:rsidRPr="006B6FA2">
              <w:rPr>
                <w:sz w:val="16"/>
                <w:szCs w:val="16"/>
              </w:rPr>
              <w:t>94503,5</w:t>
            </w:r>
          </w:p>
        </w:tc>
        <w:tc>
          <w:tcPr>
            <w:tcW w:w="283" w:type="pct"/>
          </w:tcPr>
          <w:p w14:paraId="27FC3DDF" w14:textId="77777777" w:rsidR="00751A7D" w:rsidRPr="006B6FA2" w:rsidRDefault="00751A7D" w:rsidP="00760272">
            <w:pPr>
              <w:rPr>
                <w:sz w:val="16"/>
                <w:szCs w:val="16"/>
              </w:rPr>
            </w:pPr>
            <w:r w:rsidRPr="006B6FA2">
              <w:rPr>
                <w:sz w:val="16"/>
                <w:szCs w:val="16"/>
              </w:rPr>
              <w:t>94503,5</w:t>
            </w:r>
          </w:p>
        </w:tc>
      </w:tr>
      <w:tr w:rsidR="00751A7D" w:rsidRPr="006B6FA2" w14:paraId="75FCD16D" w14:textId="77777777" w:rsidTr="00760272">
        <w:trPr>
          <w:trHeight w:val="20"/>
        </w:trPr>
        <w:tc>
          <w:tcPr>
            <w:tcW w:w="272" w:type="pct"/>
            <w:vMerge/>
          </w:tcPr>
          <w:p w14:paraId="7A4E742F"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2ECC1F9E" w14:textId="77777777" w:rsidR="00751A7D" w:rsidRPr="006B6FA2" w:rsidRDefault="00751A7D" w:rsidP="00760272">
            <w:pPr>
              <w:autoSpaceDE w:val="0"/>
              <w:autoSpaceDN w:val="0"/>
              <w:adjustRightInd w:val="0"/>
              <w:jc w:val="both"/>
              <w:rPr>
                <w:color w:val="000000"/>
                <w:sz w:val="16"/>
                <w:szCs w:val="16"/>
              </w:rPr>
            </w:pPr>
          </w:p>
        </w:tc>
        <w:tc>
          <w:tcPr>
            <w:tcW w:w="315" w:type="pct"/>
          </w:tcPr>
          <w:p w14:paraId="67E5C3A4" w14:textId="77777777" w:rsidR="00751A7D" w:rsidRPr="006B6FA2" w:rsidRDefault="00751A7D" w:rsidP="00760272">
            <w:pPr>
              <w:jc w:val="center"/>
              <w:rPr>
                <w:color w:val="000000"/>
                <w:sz w:val="16"/>
                <w:szCs w:val="16"/>
              </w:rPr>
            </w:pPr>
            <w:r w:rsidRPr="006B6FA2">
              <w:rPr>
                <w:color w:val="000000"/>
                <w:sz w:val="16"/>
                <w:szCs w:val="16"/>
              </w:rPr>
              <w:t>992</w:t>
            </w:r>
          </w:p>
        </w:tc>
        <w:tc>
          <w:tcPr>
            <w:tcW w:w="346" w:type="pct"/>
          </w:tcPr>
          <w:p w14:paraId="748F6336" w14:textId="77777777" w:rsidR="00751A7D" w:rsidRPr="006B6FA2" w:rsidRDefault="00751A7D" w:rsidP="00760272">
            <w:pPr>
              <w:jc w:val="center"/>
              <w:rPr>
                <w:color w:val="000000"/>
                <w:sz w:val="14"/>
                <w:szCs w:val="14"/>
              </w:rPr>
            </w:pPr>
            <w:r w:rsidRPr="006B6FA2">
              <w:rPr>
                <w:color w:val="000000"/>
                <w:sz w:val="14"/>
                <w:szCs w:val="14"/>
              </w:rPr>
              <w:t>Ч4104Г0040</w:t>
            </w:r>
          </w:p>
        </w:tc>
        <w:tc>
          <w:tcPr>
            <w:tcW w:w="647" w:type="pct"/>
          </w:tcPr>
          <w:p w14:paraId="3BDDF964"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4DB54506" w14:textId="77777777" w:rsidR="00751A7D" w:rsidRPr="006B6FA2" w:rsidRDefault="00751A7D" w:rsidP="00760272">
            <w:pPr>
              <w:ind w:left="-113" w:right="-113"/>
              <w:jc w:val="center"/>
              <w:rPr>
                <w:color w:val="000000"/>
                <w:sz w:val="16"/>
                <w:szCs w:val="16"/>
              </w:rPr>
            </w:pPr>
            <w:r w:rsidRPr="006B6FA2">
              <w:rPr>
                <w:color w:val="000000"/>
                <w:sz w:val="16"/>
                <w:szCs w:val="16"/>
              </w:rPr>
              <w:t>4272,7</w:t>
            </w:r>
          </w:p>
        </w:tc>
        <w:tc>
          <w:tcPr>
            <w:tcW w:w="274" w:type="pct"/>
          </w:tcPr>
          <w:p w14:paraId="3E25CCE6" w14:textId="77777777" w:rsidR="00751A7D" w:rsidRPr="006B6FA2" w:rsidRDefault="00751A7D" w:rsidP="00760272">
            <w:pPr>
              <w:ind w:left="-113" w:right="-113"/>
              <w:jc w:val="center"/>
              <w:rPr>
                <w:color w:val="000000"/>
                <w:sz w:val="16"/>
                <w:szCs w:val="16"/>
              </w:rPr>
            </w:pPr>
            <w:r w:rsidRPr="006B6FA2">
              <w:rPr>
                <w:color w:val="000000"/>
                <w:sz w:val="16"/>
                <w:szCs w:val="16"/>
              </w:rPr>
              <w:t>960,0</w:t>
            </w:r>
          </w:p>
        </w:tc>
        <w:tc>
          <w:tcPr>
            <w:tcW w:w="276" w:type="pct"/>
          </w:tcPr>
          <w:p w14:paraId="4B32659A" w14:textId="77777777" w:rsidR="00751A7D" w:rsidRPr="006B6FA2" w:rsidRDefault="00751A7D" w:rsidP="00760272">
            <w:pPr>
              <w:ind w:left="-113" w:right="-113"/>
              <w:jc w:val="center"/>
              <w:rPr>
                <w:color w:val="000000"/>
                <w:sz w:val="16"/>
                <w:szCs w:val="16"/>
              </w:rPr>
            </w:pPr>
            <w:r w:rsidRPr="006B6FA2">
              <w:rPr>
                <w:color w:val="000000"/>
                <w:sz w:val="16"/>
                <w:szCs w:val="16"/>
              </w:rPr>
              <w:t>493,0</w:t>
            </w:r>
          </w:p>
        </w:tc>
        <w:tc>
          <w:tcPr>
            <w:tcW w:w="277" w:type="pct"/>
          </w:tcPr>
          <w:p w14:paraId="67709A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65EFFD8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42DEB17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744BC2C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197C393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4DACB73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F47D57D" w14:textId="77777777" w:rsidTr="00760272">
        <w:trPr>
          <w:trHeight w:val="20"/>
        </w:trPr>
        <w:tc>
          <w:tcPr>
            <w:tcW w:w="272" w:type="pct"/>
            <w:vMerge/>
          </w:tcPr>
          <w:p w14:paraId="7EFB41BF"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08164609" w14:textId="77777777" w:rsidR="00751A7D" w:rsidRPr="006B6FA2" w:rsidRDefault="00751A7D" w:rsidP="00760272">
            <w:pPr>
              <w:autoSpaceDE w:val="0"/>
              <w:autoSpaceDN w:val="0"/>
              <w:adjustRightInd w:val="0"/>
              <w:jc w:val="both"/>
              <w:rPr>
                <w:color w:val="000000"/>
                <w:sz w:val="16"/>
                <w:szCs w:val="16"/>
              </w:rPr>
            </w:pPr>
          </w:p>
        </w:tc>
        <w:tc>
          <w:tcPr>
            <w:tcW w:w="315" w:type="pct"/>
          </w:tcPr>
          <w:p w14:paraId="59896E4E" w14:textId="77777777" w:rsidR="00751A7D" w:rsidRPr="006B6FA2" w:rsidRDefault="00751A7D" w:rsidP="00760272">
            <w:pPr>
              <w:jc w:val="center"/>
              <w:rPr>
                <w:color w:val="000000"/>
                <w:sz w:val="16"/>
                <w:szCs w:val="16"/>
              </w:rPr>
            </w:pPr>
            <w:r w:rsidRPr="006B6FA2">
              <w:rPr>
                <w:color w:val="000000"/>
                <w:sz w:val="16"/>
                <w:szCs w:val="16"/>
              </w:rPr>
              <w:t>974</w:t>
            </w:r>
          </w:p>
        </w:tc>
        <w:tc>
          <w:tcPr>
            <w:tcW w:w="346" w:type="pct"/>
          </w:tcPr>
          <w:p w14:paraId="08599888"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A710</w:t>
            </w:r>
          </w:p>
        </w:tc>
        <w:tc>
          <w:tcPr>
            <w:tcW w:w="647" w:type="pct"/>
            <w:vMerge w:val="restart"/>
          </w:tcPr>
          <w:p w14:paraId="703D45FC" w14:textId="77777777" w:rsidR="00751A7D" w:rsidRPr="006B6FA2" w:rsidRDefault="00751A7D" w:rsidP="00760272">
            <w:pPr>
              <w:autoSpaceDE w:val="0"/>
              <w:autoSpaceDN w:val="0"/>
              <w:adjustRightInd w:val="0"/>
              <w:ind w:firstLine="26"/>
              <w:rPr>
                <w:rFonts w:eastAsia="Calibri"/>
                <w:sz w:val="16"/>
                <w:szCs w:val="16"/>
                <w:lang w:eastAsia="en-US"/>
              </w:rPr>
            </w:pPr>
            <w:r w:rsidRPr="006B6FA2">
              <w:rPr>
                <w:rFonts w:cs="Arial"/>
                <w:sz w:val="16"/>
                <w:szCs w:val="16"/>
                <w:lang w:eastAsia="en-US"/>
              </w:rPr>
              <w:t>республиканский бюджет Чувашской Республики</w:t>
            </w:r>
          </w:p>
        </w:tc>
        <w:tc>
          <w:tcPr>
            <w:tcW w:w="272" w:type="pct"/>
          </w:tcPr>
          <w:p w14:paraId="79B2D7AB" w14:textId="77777777" w:rsidR="00751A7D" w:rsidRPr="006B6FA2" w:rsidRDefault="00751A7D" w:rsidP="00760272">
            <w:pPr>
              <w:ind w:left="-113" w:right="-113"/>
              <w:jc w:val="center"/>
              <w:rPr>
                <w:color w:val="000000"/>
                <w:sz w:val="16"/>
                <w:szCs w:val="16"/>
              </w:rPr>
            </w:pPr>
            <w:r w:rsidRPr="006B6FA2">
              <w:rPr>
                <w:color w:val="000000"/>
                <w:sz w:val="16"/>
                <w:szCs w:val="16"/>
              </w:rPr>
              <w:t>9344,1</w:t>
            </w:r>
          </w:p>
        </w:tc>
        <w:tc>
          <w:tcPr>
            <w:tcW w:w="274" w:type="pct"/>
          </w:tcPr>
          <w:p w14:paraId="5D08B687" w14:textId="77777777" w:rsidR="00751A7D" w:rsidRPr="006B6FA2" w:rsidRDefault="00751A7D" w:rsidP="00760272">
            <w:pPr>
              <w:ind w:left="-113" w:right="-113"/>
              <w:jc w:val="center"/>
              <w:rPr>
                <w:color w:val="000000"/>
                <w:sz w:val="16"/>
                <w:szCs w:val="16"/>
              </w:rPr>
            </w:pPr>
            <w:r w:rsidRPr="006B6FA2">
              <w:rPr>
                <w:color w:val="000000"/>
                <w:sz w:val="16"/>
                <w:szCs w:val="16"/>
              </w:rPr>
              <w:t>8134,7</w:t>
            </w:r>
          </w:p>
        </w:tc>
        <w:tc>
          <w:tcPr>
            <w:tcW w:w="276" w:type="pct"/>
          </w:tcPr>
          <w:p w14:paraId="324F392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24514EE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5E4D192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4ECA1B0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3A7C72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5335FC5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591FAD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83A1B68" w14:textId="77777777" w:rsidTr="00760272">
        <w:trPr>
          <w:trHeight w:val="20"/>
        </w:trPr>
        <w:tc>
          <w:tcPr>
            <w:tcW w:w="272" w:type="pct"/>
            <w:vMerge/>
          </w:tcPr>
          <w:p w14:paraId="71D5DB92"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345574F7" w14:textId="77777777" w:rsidR="00751A7D" w:rsidRPr="006B6FA2" w:rsidRDefault="00751A7D" w:rsidP="00760272">
            <w:pPr>
              <w:autoSpaceDE w:val="0"/>
              <w:autoSpaceDN w:val="0"/>
              <w:adjustRightInd w:val="0"/>
              <w:jc w:val="both"/>
              <w:rPr>
                <w:color w:val="000000"/>
                <w:sz w:val="16"/>
                <w:szCs w:val="16"/>
              </w:rPr>
            </w:pPr>
          </w:p>
        </w:tc>
        <w:tc>
          <w:tcPr>
            <w:tcW w:w="315" w:type="pct"/>
          </w:tcPr>
          <w:p w14:paraId="4D74E432" w14:textId="77777777" w:rsidR="00751A7D" w:rsidRPr="006B6FA2" w:rsidRDefault="00751A7D" w:rsidP="00760272">
            <w:pPr>
              <w:jc w:val="center"/>
              <w:rPr>
                <w:color w:val="000000"/>
                <w:sz w:val="16"/>
                <w:szCs w:val="16"/>
              </w:rPr>
            </w:pPr>
            <w:r w:rsidRPr="006B6FA2">
              <w:rPr>
                <w:color w:val="000000"/>
                <w:sz w:val="16"/>
                <w:szCs w:val="16"/>
              </w:rPr>
              <w:t>992, 903,974</w:t>
            </w:r>
          </w:p>
        </w:tc>
        <w:tc>
          <w:tcPr>
            <w:tcW w:w="346" w:type="pct"/>
          </w:tcPr>
          <w:p w14:paraId="18634269"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w:t>
            </w:r>
            <w:r w:rsidRPr="006B6FA2">
              <w:rPr>
                <w:color w:val="000000"/>
                <w:sz w:val="14"/>
                <w:szCs w:val="14"/>
              </w:rPr>
              <w:t>2</w:t>
            </w:r>
            <w:r w:rsidRPr="006B6FA2">
              <w:rPr>
                <w:color w:val="000000"/>
                <w:sz w:val="14"/>
                <w:szCs w:val="14"/>
                <w:lang w:val="en-US"/>
              </w:rPr>
              <w:t>0</w:t>
            </w:r>
          </w:p>
        </w:tc>
        <w:tc>
          <w:tcPr>
            <w:tcW w:w="647" w:type="pct"/>
            <w:vMerge/>
          </w:tcPr>
          <w:p w14:paraId="32F76D5E" w14:textId="77777777" w:rsidR="00751A7D" w:rsidRPr="006B6FA2" w:rsidRDefault="00751A7D" w:rsidP="00760272">
            <w:pPr>
              <w:autoSpaceDE w:val="0"/>
              <w:autoSpaceDN w:val="0"/>
              <w:adjustRightInd w:val="0"/>
              <w:ind w:firstLine="26"/>
              <w:rPr>
                <w:rFonts w:cs="Arial"/>
                <w:sz w:val="16"/>
                <w:szCs w:val="16"/>
                <w:lang w:eastAsia="en-US"/>
              </w:rPr>
            </w:pPr>
          </w:p>
        </w:tc>
        <w:tc>
          <w:tcPr>
            <w:tcW w:w="272" w:type="pct"/>
          </w:tcPr>
          <w:p w14:paraId="592B83F7" w14:textId="77777777" w:rsidR="00751A7D" w:rsidRPr="006B6FA2" w:rsidRDefault="00751A7D" w:rsidP="00760272">
            <w:pPr>
              <w:ind w:left="-113" w:right="-113"/>
              <w:jc w:val="center"/>
              <w:rPr>
                <w:color w:val="000000"/>
                <w:sz w:val="16"/>
                <w:szCs w:val="16"/>
              </w:rPr>
            </w:pPr>
          </w:p>
        </w:tc>
        <w:tc>
          <w:tcPr>
            <w:tcW w:w="274" w:type="pct"/>
          </w:tcPr>
          <w:p w14:paraId="75728C3E" w14:textId="77777777" w:rsidR="00751A7D" w:rsidRPr="006B6FA2" w:rsidRDefault="00751A7D" w:rsidP="00760272">
            <w:pPr>
              <w:ind w:left="-113" w:right="-113"/>
              <w:jc w:val="center"/>
              <w:rPr>
                <w:color w:val="000000"/>
                <w:sz w:val="16"/>
                <w:szCs w:val="16"/>
              </w:rPr>
            </w:pPr>
          </w:p>
        </w:tc>
        <w:tc>
          <w:tcPr>
            <w:tcW w:w="276" w:type="pct"/>
          </w:tcPr>
          <w:p w14:paraId="467B2DD8" w14:textId="77777777" w:rsidR="00751A7D" w:rsidRPr="006B6FA2" w:rsidRDefault="00751A7D" w:rsidP="00760272">
            <w:pPr>
              <w:ind w:left="-113" w:right="-113"/>
              <w:jc w:val="center"/>
              <w:rPr>
                <w:color w:val="000000"/>
                <w:sz w:val="16"/>
                <w:szCs w:val="16"/>
              </w:rPr>
            </w:pPr>
            <w:r w:rsidRPr="006B6FA2">
              <w:rPr>
                <w:color w:val="000000"/>
                <w:sz w:val="16"/>
                <w:szCs w:val="16"/>
              </w:rPr>
              <w:t>21124,2</w:t>
            </w:r>
          </w:p>
        </w:tc>
        <w:tc>
          <w:tcPr>
            <w:tcW w:w="277" w:type="pct"/>
          </w:tcPr>
          <w:p w14:paraId="7E9A931A" w14:textId="77777777" w:rsidR="00751A7D" w:rsidRPr="006B6FA2" w:rsidRDefault="00751A7D" w:rsidP="00760272">
            <w:pPr>
              <w:ind w:left="-113" w:right="-113"/>
              <w:jc w:val="center"/>
              <w:rPr>
                <w:color w:val="000000"/>
                <w:sz w:val="16"/>
                <w:szCs w:val="16"/>
              </w:rPr>
            </w:pPr>
            <w:r w:rsidRPr="006B6FA2">
              <w:rPr>
                <w:color w:val="000000"/>
                <w:sz w:val="16"/>
                <w:szCs w:val="16"/>
              </w:rPr>
              <w:t>6140,9</w:t>
            </w:r>
          </w:p>
        </w:tc>
        <w:tc>
          <w:tcPr>
            <w:tcW w:w="261" w:type="pct"/>
          </w:tcPr>
          <w:p w14:paraId="0B0A5245" w14:textId="77777777" w:rsidR="00751A7D" w:rsidRPr="006B6FA2" w:rsidRDefault="00751A7D" w:rsidP="00760272">
            <w:pPr>
              <w:ind w:left="-113" w:right="-113"/>
              <w:jc w:val="center"/>
              <w:rPr>
                <w:color w:val="000000"/>
                <w:sz w:val="16"/>
                <w:szCs w:val="16"/>
              </w:rPr>
            </w:pPr>
          </w:p>
        </w:tc>
        <w:tc>
          <w:tcPr>
            <w:tcW w:w="281" w:type="pct"/>
          </w:tcPr>
          <w:p w14:paraId="2602E46E" w14:textId="77777777" w:rsidR="00751A7D" w:rsidRPr="006B6FA2" w:rsidRDefault="00751A7D" w:rsidP="00760272">
            <w:pPr>
              <w:ind w:left="-113" w:right="-113"/>
              <w:jc w:val="center"/>
              <w:rPr>
                <w:color w:val="000000"/>
                <w:sz w:val="16"/>
                <w:szCs w:val="16"/>
              </w:rPr>
            </w:pPr>
          </w:p>
        </w:tc>
        <w:tc>
          <w:tcPr>
            <w:tcW w:w="281" w:type="pct"/>
          </w:tcPr>
          <w:p w14:paraId="58020EC0" w14:textId="77777777" w:rsidR="00751A7D" w:rsidRPr="006B6FA2" w:rsidRDefault="00751A7D" w:rsidP="00760272">
            <w:pPr>
              <w:ind w:left="-113" w:right="-113"/>
              <w:jc w:val="center"/>
              <w:rPr>
                <w:color w:val="000000"/>
                <w:sz w:val="16"/>
                <w:szCs w:val="16"/>
              </w:rPr>
            </w:pPr>
          </w:p>
        </w:tc>
        <w:tc>
          <w:tcPr>
            <w:tcW w:w="281" w:type="pct"/>
          </w:tcPr>
          <w:p w14:paraId="61FCBDD4" w14:textId="77777777" w:rsidR="00751A7D" w:rsidRPr="006B6FA2" w:rsidRDefault="00751A7D" w:rsidP="00760272">
            <w:pPr>
              <w:ind w:left="-113" w:right="-113"/>
              <w:jc w:val="center"/>
              <w:rPr>
                <w:color w:val="000000"/>
                <w:sz w:val="16"/>
                <w:szCs w:val="16"/>
              </w:rPr>
            </w:pPr>
          </w:p>
        </w:tc>
        <w:tc>
          <w:tcPr>
            <w:tcW w:w="283" w:type="pct"/>
          </w:tcPr>
          <w:p w14:paraId="380B654D" w14:textId="77777777" w:rsidR="00751A7D" w:rsidRPr="006B6FA2" w:rsidRDefault="00751A7D" w:rsidP="00760272">
            <w:pPr>
              <w:ind w:left="-113" w:right="-113"/>
              <w:jc w:val="center"/>
              <w:rPr>
                <w:color w:val="000000"/>
                <w:sz w:val="16"/>
                <w:szCs w:val="16"/>
              </w:rPr>
            </w:pPr>
          </w:p>
        </w:tc>
      </w:tr>
      <w:tr w:rsidR="00751A7D" w:rsidRPr="006B6FA2" w14:paraId="340AA1D7" w14:textId="77777777" w:rsidTr="00760272">
        <w:trPr>
          <w:trHeight w:val="20"/>
        </w:trPr>
        <w:tc>
          <w:tcPr>
            <w:tcW w:w="272" w:type="pct"/>
            <w:vMerge/>
          </w:tcPr>
          <w:p w14:paraId="583A35DA"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4C30DA90" w14:textId="77777777" w:rsidR="00751A7D" w:rsidRPr="006B6FA2" w:rsidRDefault="00751A7D" w:rsidP="00760272">
            <w:pPr>
              <w:autoSpaceDE w:val="0"/>
              <w:autoSpaceDN w:val="0"/>
              <w:adjustRightInd w:val="0"/>
              <w:jc w:val="both"/>
              <w:rPr>
                <w:color w:val="000000"/>
                <w:sz w:val="16"/>
                <w:szCs w:val="16"/>
              </w:rPr>
            </w:pPr>
          </w:p>
        </w:tc>
        <w:tc>
          <w:tcPr>
            <w:tcW w:w="315" w:type="pct"/>
          </w:tcPr>
          <w:p w14:paraId="093DB582" w14:textId="77777777" w:rsidR="00751A7D" w:rsidRPr="006B6FA2" w:rsidRDefault="00751A7D" w:rsidP="00760272">
            <w:pPr>
              <w:jc w:val="center"/>
              <w:rPr>
                <w:color w:val="000000"/>
                <w:sz w:val="16"/>
                <w:szCs w:val="16"/>
              </w:rPr>
            </w:pPr>
            <w:r w:rsidRPr="006B6FA2">
              <w:rPr>
                <w:color w:val="000000"/>
                <w:sz w:val="16"/>
                <w:szCs w:val="16"/>
              </w:rPr>
              <w:t>992, 903,974</w:t>
            </w:r>
          </w:p>
        </w:tc>
        <w:tc>
          <w:tcPr>
            <w:tcW w:w="346" w:type="pct"/>
          </w:tcPr>
          <w:p w14:paraId="1F6904FC" w14:textId="77777777" w:rsidR="00751A7D" w:rsidRPr="006B6FA2" w:rsidRDefault="00751A7D" w:rsidP="00760272">
            <w:pPr>
              <w:jc w:val="center"/>
              <w:rPr>
                <w:color w:val="000000"/>
                <w:sz w:val="14"/>
                <w:szCs w:val="14"/>
              </w:rPr>
            </w:pPr>
            <w:r w:rsidRPr="006B6FA2">
              <w:rPr>
                <w:color w:val="000000"/>
                <w:sz w:val="14"/>
                <w:szCs w:val="14"/>
              </w:rPr>
              <w:t>Ч410400610</w:t>
            </w:r>
          </w:p>
        </w:tc>
        <w:tc>
          <w:tcPr>
            <w:tcW w:w="647" w:type="pct"/>
            <w:vMerge/>
          </w:tcPr>
          <w:p w14:paraId="1AF0F956" w14:textId="77777777" w:rsidR="00751A7D" w:rsidRPr="006B6FA2" w:rsidRDefault="00751A7D" w:rsidP="00760272">
            <w:pPr>
              <w:autoSpaceDE w:val="0"/>
              <w:autoSpaceDN w:val="0"/>
              <w:adjustRightInd w:val="0"/>
              <w:jc w:val="both"/>
              <w:rPr>
                <w:sz w:val="16"/>
                <w:szCs w:val="16"/>
              </w:rPr>
            </w:pPr>
          </w:p>
        </w:tc>
        <w:tc>
          <w:tcPr>
            <w:tcW w:w="272" w:type="pct"/>
          </w:tcPr>
          <w:p w14:paraId="299A1E27" w14:textId="77777777" w:rsidR="00751A7D" w:rsidRPr="006B6FA2" w:rsidRDefault="00751A7D" w:rsidP="00760272">
            <w:pPr>
              <w:ind w:left="-113" w:right="-113"/>
              <w:jc w:val="center"/>
              <w:rPr>
                <w:color w:val="000000"/>
                <w:sz w:val="16"/>
                <w:szCs w:val="16"/>
              </w:rPr>
            </w:pPr>
          </w:p>
        </w:tc>
        <w:tc>
          <w:tcPr>
            <w:tcW w:w="274" w:type="pct"/>
          </w:tcPr>
          <w:p w14:paraId="188383B4" w14:textId="77777777" w:rsidR="00751A7D" w:rsidRPr="006B6FA2" w:rsidRDefault="00751A7D" w:rsidP="00760272">
            <w:pPr>
              <w:ind w:left="-113" w:right="-113"/>
              <w:jc w:val="center"/>
              <w:rPr>
                <w:color w:val="000000"/>
                <w:sz w:val="16"/>
                <w:szCs w:val="16"/>
              </w:rPr>
            </w:pPr>
            <w:r w:rsidRPr="006B6FA2">
              <w:rPr>
                <w:color w:val="000000"/>
                <w:sz w:val="16"/>
                <w:szCs w:val="16"/>
              </w:rPr>
              <w:t>2946,7</w:t>
            </w:r>
          </w:p>
        </w:tc>
        <w:tc>
          <w:tcPr>
            <w:tcW w:w="276" w:type="pct"/>
          </w:tcPr>
          <w:p w14:paraId="08605973" w14:textId="77777777" w:rsidR="00751A7D" w:rsidRPr="006B6FA2" w:rsidRDefault="00751A7D" w:rsidP="00760272">
            <w:pPr>
              <w:ind w:left="-113" w:right="-113"/>
              <w:jc w:val="center"/>
              <w:rPr>
                <w:color w:val="000000"/>
                <w:sz w:val="16"/>
                <w:szCs w:val="16"/>
              </w:rPr>
            </w:pPr>
          </w:p>
        </w:tc>
        <w:tc>
          <w:tcPr>
            <w:tcW w:w="277" w:type="pct"/>
          </w:tcPr>
          <w:p w14:paraId="73544812" w14:textId="77777777" w:rsidR="00751A7D" w:rsidRPr="006B6FA2" w:rsidRDefault="00751A7D" w:rsidP="00760272">
            <w:pPr>
              <w:ind w:left="-113" w:right="-113"/>
              <w:jc w:val="center"/>
              <w:rPr>
                <w:color w:val="000000"/>
                <w:sz w:val="16"/>
                <w:szCs w:val="16"/>
              </w:rPr>
            </w:pPr>
          </w:p>
        </w:tc>
        <w:tc>
          <w:tcPr>
            <w:tcW w:w="261" w:type="pct"/>
          </w:tcPr>
          <w:p w14:paraId="035DDCB2" w14:textId="77777777" w:rsidR="00751A7D" w:rsidRPr="006B6FA2" w:rsidRDefault="00751A7D" w:rsidP="00760272">
            <w:pPr>
              <w:ind w:left="-113" w:right="-113"/>
              <w:jc w:val="center"/>
              <w:rPr>
                <w:color w:val="000000"/>
                <w:sz w:val="16"/>
                <w:szCs w:val="16"/>
              </w:rPr>
            </w:pPr>
          </w:p>
        </w:tc>
        <w:tc>
          <w:tcPr>
            <w:tcW w:w="281" w:type="pct"/>
          </w:tcPr>
          <w:p w14:paraId="42E83968" w14:textId="77777777" w:rsidR="00751A7D" w:rsidRPr="006B6FA2" w:rsidRDefault="00751A7D" w:rsidP="00760272">
            <w:pPr>
              <w:ind w:left="-113" w:right="-113"/>
              <w:jc w:val="center"/>
              <w:rPr>
                <w:color w:val="000000"/>
                <w:sz w:val="16"/>
                <w:szCs w:val="16"/>
              </w:rPr>
            </w:pPr>
          </w:p>
        </w:tc>
        <w:tc>
          <w:tcPr>
            <w:tcW w:w="281" w:type="pct"/>
          </w:tcPr>
          <w:p w14:paraId="61EF3314" w14:textId="77777777" w:rsidR="00751A7D" w:rsidRPr="006B6FA2" w:rsidRDefault="00751A7D" w:rsidP="00760272">
            <w:pPr>
              <w:ind w:left="-113" w:right="-113"/>
              <w:jc w:val="center"/>
              <w:rPr>
                <w:color w:val="000000"/>
                <w:sz w:val="16"/>
                <w:szCs w:val="16"/>
              </w:rPr>
            </w:pPr>
          </w:p>
        </w:tc>
        <w:tc>
          <w:tcPr>
            <w:tcW w:w="281" w:type="pct"/>
          </w:tcPr>
          <w:p w14:paraId="3087807A" w14:textId="77777777" w:rsidR="00751A7D" w:rsidRPr="006B6FA2" w:rsidRDefault="00751A7D" w:rsidP="00760272">
            <w:pPr>
              <w:ind w:left="-113" w:right="-113"/>
              <w:jc w:val="center"/>
              <w:rPr>
                <w:color w:val="000000"/>
                <w:sz w:val="16"/>
                <w:szCs w:val="16"/>
              </w:rPr>
            </w:pPr>
          </w:p>
        </w:tc>
        <w:tc>
          <w:tcPr>
            <w:tcW w:w="283" w:type="pct"/>
          </w:tcPr>
          <w:p w14:paraId="5958859C" w14:textId="77777777" w:rsidR="00751A7D" w:rsidRPr="006B6FA2" w:rsidRDefault="00751A7D" w:rsidP="00760272">
            <w:pPr>
              <w:ind w:left="-113" w:right="-113"/>
              <w:jc w:val="center"/>
              <w:rPr>
                <w:color w:val="000000"/>
                <w:sz w:val="16"/>
                <w:szCs w:val="16"/>
              </w:rPr>
            </w:pPr>
          </w:p>
        </w:tc>
      </w:tr>
      <w:tr w:rsidR="00751A7D" w:rsidRPr="006B6FA2" w14:paraId="5758F328" w14:textId="77777777" w:rsidTr="00760272">
        <w:trPr>
          <w:trHeight w:val="20"/>
        </w:trPr>
        <w:tc>
          <w:tcPr>
            <w:tcW w:w="272" w:type="pct"/>
            <w:vMerge/>
          </w:tcPr>
          <w:p w14:paraId="16EF8BBA"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7ED01125" w14:textId="77777777" w:rsidR="00751A7D" w:rsidRPr="006B6FA2" w:rsidRDefault="00751A7D" w:rsidP="00760272">
            <w:pPr>
              <w:autoSpaceDE w:val="0"/>
              <w:autoSpaceDN w:val="0"/>
              <w:adjustRightInd w:val="0"/>
              <w:jc w:val="both"/>
              <w:rPr>
                <w:color w:val="000000"/>
                <w:sz w:val="16"/>
                <w:szCs w:val="16"/>
              </w:rPr>
            </w:pPr>
          </w:p>
        </w:tc>
        <w:tc>
          <w:tcPr>
            <w:tcW w:w="315" w:type="pct"/>
          </w:tcPr>
          <w:p w14:paraId="0F2EA996" w14:textId="77777777" w:rsidR="00751A7D" w:rsidRPr="006B6FA2" w:rsidRDefault="00751A7D" w:rsidP="00760272">
            <w:pPr>
              <w:jc w:val="center"/>
              <w:rPr>
                <w:color w:val="000000"/>
                <w:sz w:val="16"/>
                <w:szCs w:val="16"/>
              </w:rPr>
            </w:pPr>
            <w:r w:rsidRPr="006B6FA2">
              <w:rPr>
                <w:color w:val="000000"/>
                <w:sz w:val="16"/>
                <w:szCs w:val="16"/>
              </w:rPr>
              <w:t>974</w:t>
            </w:r>
          </w:p>
        </w:tc>
        <w:tc>
          <w:tcPr>
            <w:tcW w:w="346" w:type="pct"/>
          </w:tcPr>
          <w:p w14:paraId="0C2C9DC3"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A710</w:t>
            </w:r>
          </w:p>
        </w:tc>
        <w:tc>
          <w:tcPr>
            <w:tcW w:w="647" w:type="pct"/>
            <w:vMerge w:val="restart"/>
          </w:tcPr>
          <w:p w14:paraId="26ACF325"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53F899D9" w14:textId="77777777" w:rsidR="00751A7D" w:rsidRPr="006B6FA2" w:rsidRDefault="00751A7D" w:rsidP="00760272">
            <w:pPr>
              <w:ind w:left="-113" w:right="-113"/>
              <w:jc w:val="center"/>
              <w:rPr>
                <w:color w:val="000000"/>
                <w:sz w:val="16"/>
                <w:szCs w:val="16"/>
              </w:rPr>
            </w:pPr>
            <w:r w:rsidRPr="006B6FA2">
              <w:rPr>
                <w:color w:val="000000"/>
                <w:sz w:val="16"/>
                <w:szCs w:val="16"/>
              </w:rPr>
              <w:t>94,4</w:t>
            </w:r>
          </w:p>
        </w:tc>
        <w:tc>
          <w:tcPr>
            <w:tcW w:w="274" w:type="pct"/>
          </w:tcPr>
          <w:p w14:paraId="0332F7A5" w14:textId="77777777" w:rsidR="00751A7D" w:rsidRPr="006B6FA2" w:rsidRDefault="00751A7D" w:rsidP="00760272">
            <w:pPr>
              <w:ind w:left="-113" w:right="-113"/>
              <w:jc w:val="center"/>
              <w:rPr>
                <w:color w:val="000000"/>
                <w:sz w:val="16"/>
                <w:szCs w:val="16"/>
              </w:rPr>
            </w:pPr>
            <w:r w:rsidRPr="006B6FA2">
              <w:rPr>
                <w:color w:val="000000"/>
                <w:sz w:val="16"/>
                <w:szCs w:val="16"/>
              </w:rPr>
              <w:t>82,2</w:t>
            </w:r>
          </w:p>
        </w:tc>
        <w:tc>
          <w:tcPr>
            <w:tcW w:w="276" w:type="pct"/>
          </w:tcPr>
          <w:p w14:paraId="5553384D" w14:textId="77777777" w:rsidR="00751A7D" w:rsidRPr="006B6FA2" w:rsidRDefault="00751A7D" w:rsidP="00760272">
            <w:pPr>
              <w:ind w:left="-113" w:right="-113"/>
              <w:jc w:val="center"/>
              <w:rPr>
                <w:color w:val="000000"/>
                <w:sz w:val="16"/>
                <w:szCs w:val="16"/>
              </w:rPr>
            </w:pPr>
          </w:p>
        </w:tc>
        <w:tc>
          <w:tcPr>
            <w:tcW w:w="277" w:type="pct"/>
          </w:tcPr>
          <w:p w14:paraId="74A3C720" w14:textId="77777777" w:rsidR="00751A7D" w:rsidRPr="006B6FA2" w:rsidRDefault="00751A7D" w:rsidP="00760272">
            <w:pPr>
              <w:ind w:left="-113" w:right="-113"/>
              <w:jc w:val="center"/>
              <w:rPr>
                <w:color w:val="000000"/>
                <w:sz w:val="16"/>
                <w:szCs w:val="16"/>
              </w:rPr>
            </w:pPr>
          </w:p>
        </w:tc>
        <w:tc>
          <w:tcPr>
            <w:tcW w:w="261" w:type="pct"/>
          </w:tcPr>
          <w:p w14:paraId="4A1B0FB5" w14:textId="77777777" w:rsidR="00751A7D" w:rsidRPr="006B6FA2" w:rsidRDefault="00751A7D" w:rsidP="00760272">
            <w:pPr>
              <w:ind w:left="-113" w:right="-113"/>
              <w:jc w:val="center"/>
              <w:rPr>
                <w:color w:val="000000"/>
                <w:sz w:val="16"/>
                <w:szCs w:val="16"/>
              </w:rPr>
            </w:pPr>
          </w:p>
        </w:tc>
        <w:tc>
          <w:tcPr>
            <w:tcW w:w="281" w:type="pct"/>
          </w:tcPr>
          <w:p w14:paraId="0B3680FA" w14:textId="77777777" w:rsidR="00751A7D" w:rsidRPr="006B6FA2" w:rsidRDefault="00751A7D" w:rsidP="00760272">
            <w:pPr>
              <w:ind w:left="-113" w:right="-113"/>
              <w:jc w:val="center"/>
              <w:rPr>
                <w:color w:val="000000"/>
                <w:sz w:val="16"/>
                <w:szCs w:val="16"/>
              </w:rPr>
            </w:pPr>
          </w:p>
        </w:tc>
        <w:tc>
          <w:tcPr>
            <w:tcW w:w="281" w:type="pct"/>
          </w:tcPr>
          <w:p w14:paraId="44FEB1B7" w14:textId="77777777" w:rsidR="00751A7D" w:rsidRPr="006B6FA2" w:rsidRDefault="00751A7D" w:rsidP="00760272">
            <w:pPr>
              <w:ind w:left="-113" w:right="-113"/>
              <w:jc w:val="center"/>
              <w:rPr>
                <w:color w:val="000000"/>
                <w:sz w:val="16"/>
                <w:szCs w:val="16"/>
              </w:rPr>
            </w:pPr>
          </w:p>
        </w:tc>
        <w:tc>
          <w:tcPr>
            <w:tcW w:w="281" w:type="pct"/>
          </w:tcPr>
          <w:p w14:paraId="79F48A7A" w14:textId="77777777" w:rsidR="00751A7D" w:rsidRPr="006B6FA2" w:rsidRDefault="00751A7D" w:rsidP="00760272">
            <w:pPr>
              <w:ind w:left="-113" w:right="-113"/>
              <w:jc w:val="center"/>
              <w:rPr>
                <w:color w:val="000000"/>
                <w:sz w:val="16"/>
                <w:szCs w:val="16"/>
              </w:rPr>
            </w:pPr>
          </w:p>
        </w:tc>
        <w:tc>
          <w:tcPr>
            <w:tcW w:w="283" w:type="pct"/>
          </w:tcPr>
          <w:p w14:paraId="357151B9" w14:textId="77777777" w:rsidR="00751A7D" w:rsidRPr="006B6FA2" w:rsidRDefault="00751A7D" w:rsidP="00760272">
            <w:pPr>
              <w:ind w:left="-113" w:right="-113"/>
              <w:jc w:val="center"/>
              <w:rPr>
                <w:color w:val="000000"/>
                <w:sz w:val="16"/>
                <w:szCs w:val="16"/>
              </w:rPr>
            </w:pPr>
          </w:p>
        </w:tc>
      </w:tr>
      <w:tr w:rsidR="00751A7D" w:rsidRPr="006B6FA2" w14:paraId="6E018B95" w14:textId="77777777" w:rsidTr="00760272">
        <w:trPr>
          <w:trHeight w:val="20"/>
        </w:trPr>
        <w:tc>
          <w:tcPr>
            <w:tcW w:w="272" w:type="pct"/>
            <w:vMerge/>
          </w:tcPr>
          <w:p w14:paraId="0A753447" w14:textId="77777777" w:rsidR="00751A7D" w:rsidRPr="006B6FA2" w:rsidRDefault="00751A7D" w:rsidP="00760272">
            <w:pPr>
              <w:autoSpaceDE w:val="0"/>
              <w:autoSpaceDN w:val="0"/>
              <w:adjustRightInd w:val="0"/>
              <w:ind w:left="-57" w:right="-57"/>
              <w:rPr>
                <w:color w:val="000000"/>
                <w:sz w:val="16"/>
                <w:szCs w:val="16"/>
              </w:rPr>
            </w:pPr>
          </w:p>
        </w:tc>
        <w:tc>
          <w:tcPr>
            <w:tcW w:w="934" w:type="pct"/>
            <w:vMerge/>
          </w:tcPr>
          <w:p w14:paraId="4D634D1A" w14:textId="77777777" w:rsidR="00751A7D" w:rsidRPr="006B6FA2" w:rsidRDefault="00751A7D" w:rsidP="00760272">
            <w:pPr>
              <w:autoSpaceDE w:val="0"/>
              <w:autoSpaceDN w:val="0"/>
              <w:adjustRightInd w:val="0"/>
              <w:jc w:val="both"/>
              <w:rPr>
                <w:color w:val="000000"/>
                <w:sz w:val="16"/>
                <w:szCs w:val="16"/>
              </w:rPr>
            </w:pPr>
          </w:p>
        </w:tc>
        <w:tc>
          <w:tcPr>
            <w:tcW w:w="315" w:type="pct"/>
          </w:tcPr>
          <w:p w14:paraId="7591B8F5" w14:textId="77777777" w:rsidR="00751A7D" w:rsidRPr="006B6FA2" w:rsidRDefault="00751A7D" w:rsidP="00760272">
            <w:pPr>
              <w:jc w:val="center"/>
              <w:rPr>
                <w:color w:val="000000"/>
                <w:sz w:val="16"/>
                <w:szCs w:val="16"/>
              </w:rPr>
            </w:pPr>
            <w:r w:rsidRPr="006B6FA2">
              <w:rPr>
                <w:color w:val="000000"/>
                <w:sz w:val="16"/>
                <w:szCs w:val="16"/>
              </w:rPr>
              <w:t>974</w:t>
            </w:r>
          </w:p>
        </w:tc>
        <w:tc>
          <w:tcPr>
            <w:tcW w:w="346" w:type="pct"/>
          </w:tcPr>
          <w:p w14:paraId="72717906"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w:t>
            </w:r>
            <w:r w:rsidRPr="006B6FA2">
              <w:rPr>
                <w:color w:val="000000"/>
                <w:sz w:val="14"/>
                <w:szCs w:val="14"/>
              </w:rPr>
              <w:t>2</w:t>
            </w:r>
            <w:r w:rsidRPr="006B6FA2">
              <w:rPr>
                <w:color w:val="000000"/>
                <w:sz w:val="14"/>
                <w:szCs w:val="14"/>
                <w:lang w:val="en-US"/>
              </w:rPr>
              <w:t>0</w:t>
            </w:r>
          </w:p>
        </w:tc>
        <w:tc>
          <w:tcPr>
            <w:tcW w:w="647" w:type="pct"/>
            <w:vMerge/>
          </w:tcPr>
          <w:p w14:paraId="063CDC49" w14:textId="77777777" w:rsidR="00751A7D" w:rsidRPr="006B6FA2" w:rsidRDefault="00751A7D" w:rsidP="00760272">
            <w:pPr>
              <w:autoSpaceDE w:val="0"/>
              <w:autoSpaceDN w:val="0"/>
              <w:adjustRightInd w:val="0"/>
              <w:jc w:val="both"/>
              <w:rPr>
                <w:sz w:val="16"/>
                <w:szCs w:val="16"/>
              </w:rPr>
            </w:pPr>
          </w:p>
        </w:tc>
        <w:tc>
          <w:tcPr>
            <w:tcW w:w="272" w:type="pct"/>
          </w:tcPr>
          <w:p w14:paraId="67DB8ECB" w14:textId="77777777" w:rsidR="00751A7D" w:rsidRPr="006B6FA2" w:rsidRDefault="00751A7D" w:rsidP="00760272">
            <w:pPr>
              <w:ind w:left="-113" w:right="-113"/>
              <w:jc w:val="center"/>
              <w:rPr>
                <w:color w:val="000000"/>
                <w:sz w:val="16"/>
                <w:szCs w:val="16"/>
              </w:rPr>
            </w:pPr>
          </w:p>
        </w:tc>
        <w:tc>
          <w:tcPr>
            <w:tcW w:w="274" w:type="pct"/>
          </w:tcPr>
          <w:p w14:paraId="6D01FD60" w14:textId="77777777" w:rsidR="00751A7D" w:rsidRPr="006B6FA2" w:rsidRDefault="00751A7D" w:rsidP="00760272">
            <w:pPr>
              <w:ind w:left="-113" w:right="-113"/>
              <w:jc w:val="center"/>
              <w:rPr>
                <w:color w:val="000000"/>
                <w:sz w:val="16"/>
                <w:szCs w:val="16"/>
              </w:rPr>
            </w:pPr>
          </w:p>
        </w:tc>
        <w:tc>
          <w:tcPr>
            <w:tcW w:w="276" w:type="pct"/>
          </w:tcPr>
          <w:p w14:paraId="006240D8" w14:textId="77777777" w:rsidR="00751A7D" w:rsidRPr="006B6FA2" w:rsidRDefault="00751A7D" w:rsidP="00760272">
            <w:pPr>
              <w:ind w:left="-113" w:right="-113"/>
              <w:jc w:val="center"/>
              <w:rPr>
                <w:color w:val="000000"/>
                <w:sz w:val="16"/>
                <w:szCs w:val="16"/>
              </w:rPr>
            </w:pPr>
            <w:r w:rsidRPr="006B6FA2">
              <w:rPr>
                <w:color w:val="000000"/>
                <w:sz w:val="16"/>
                <w:szCs w:val="16"/>
              </w:rPr>
              <w:t>213,4</w:t>
            </w:r>
          </w:p>
        </w:tc>
        <w:tc>
          <w:tcPr>
            <w:tcW w:w="277" w:type="pct"/>
          </w:tcPr>
          <w:p w14:paraId="545E4069" w14:textId="77777777" w:rsidR="00751A7D" w:rsidRPr="006B6FA2" w:rsidRDefault="00751A7D" w:rsidP="00760272">
            <w:pPr>
              <w:ind w:left="-113" w:right="-113"/>
              <w:jc w:val="center"/>
              <w:rPr>
                <w:color w:val="000000"/>
                <w:sz w:val="16"/>
                <w:szCs w:val="16"/>
              </w:rPr>
            </w:pPr>
            <w:r w:rsidRPr="006B6FA2">
              <w:rPr>
                <w:color w:val="000000"/>
                <w:sz w:val="16"/>
                <w:szCs w:val="16"/>
              </w:rPr>
              <w:t>62,1</w:t>
            </w:r>
          </w:p>
        </w:tc>
        <w:tc>
          <w:tcPr>
            <w:tcW w:w="261" w:type="pct"/>
          </w:tcPr>
          <w:p w14:paraId="3ED9E0D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4793D1D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0CE67D0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015821E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2D1A88D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E4D8382" w14:textId="77777777" w:rsidTr="00760272">
        <w:trPr>
          <w:trHeight w:val="20"/>
        </w:trPr>
        <w:tc>
          <w:tcPr>
            <w:tcW w:w="272" w:type="pct"/>
            <w:vMerge w:val="restart"/>
          </w:tcPr>
          <w:p w14:paraId="4C54BDCA"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Основное ме</w:t>
            </w:r>
            <w:r w:rsidRPr="006B6FA2">
              <w:rPr>
                <w:color w:val="000000"/>
                <w:sz w:val="16"/>
                <w:szCs w:val="16"/>
              </w:rPr>
              <w:softHyphen/>
              <w:t>роприя</w:t>
            </w:r>
            <w:r w:rsidRPr="006B6FA2">
              <w:rPr>
                <w:color w:val="000000"/>
                <w:sz w:val="16"/>
                <w:szCs w:val="16"/>
              </w:rPr>
              <w:softHyphen/>
              <w:t>тие 5</w:t>
            </w:r>
          </w:p>
          <w:p w14:paraId="6A01CAC4" w14:textId="77777777" w:rsidR="00751A7D" w:rsidRPr="006B6FA2" w:rsidRDefault="00751A7D" w:rsidP="00760272">
            <w:pPr>
              <w:ind w:left="-57" w:right="-57"/>
              <w:jc w:val="center"/>
              <w:rPr>
                <w:color w:val="000000"/>
                <w:sz w:val="16"/>
                <w:szCs w:val="16"/>
              </w:rPr>
            </w:pPr>
          </w:p>
        </w:tc>
        <w:tc>
          <w:tcPr>
            <w:tcW w:w="934" w:type="pct"/>
            <w:vMerge w:val="restart"/>
          </w:tcPr>
          <w:p w14:paraId="61CCBFFB"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 xml:space="preserve">Реализация мер по оптимизации муниципального долга </w:t>
            </w:r>
            <w:r w:rsidRPr="006B6FA2">
              <w:rPr>
                <w:color w:val="000000"/>
                <w:sz w:val="16"/>
                <w:szCs w:val="16"/>
              </w:rPr>
              <w:lastRenderedPageBreak/>
              <w:t>Аликовского района и своевременному исполнению долговых обязательств</w:t>
            </w:r>
          </w:p>
        </w:tc>
        <w:tc>
          <w:tcPr>
            <w:tcW w:w="315" w:type="pct"/>
          </w:tcPr>
          <w:p w14:paraId="06EDE6EA" w14:textId="77777777" w:rsidR="00751A7D" w:rsidRPr="006B6FA2" w:rsidRDefault="00751A7D" w:rsidP="00760272">
            <w:pPr>
              <w:jc w:val="center"/>
              <w:rPr>
                <w:color w:val="000000"/>
                <w:sz w:val="16"/>
                <w:szCs w:val="16"/>
              </w:rPr>
            </w:pPr>
            <w:r w:rsidRPr="006B6FA2">
              <w:rPr>
                <w:color w:val="000000"/>
                <w:sz w:val="16"/>
                <w:szCs w:val="16"/>
              </w:rPr>
              <w:lastRenderedPageBreak/>
              <w:t>х</w:t>
            </w:r>
          </w:p>
        </w:tc>
        <w:tc>
          <w:tcPr>
            <w:tcW w:w="346" w:type="pct"/>
          </w:tcPr>
          <w:p w14:paraId="6FC0539B" w14:textId="77777777" w:rsidR="00751A7D" w:rsidRPr="006B6FA2" w:rsidRDefault="00751A7D" w:rsidP="00760272">
            <w:pPr>
              <w:jc w:val="center"/>
              <w:rPr>
                <w:color w:val="000000"/>
                <w:sz w:val="16"/>
                <w:szCs w:val="16"/>
              </w:rPr>
            </w:pPr>
            <w:r w:rsidRPr="006B6FA2">
              <w:rPr>
                <w:color w:val="000000"/>
                <w:sz w:val="16"/>
                <w:szCs w:val="16"/>
              </w:rPr>
              <w:t>Ч410500000</w:t>
            </w:r>
          </w:p>
        </w:tc>
        <w:tc>
          <w:tcPr>
            <w:tcW w:w="647" w:type="pct"/>
          </w:tcPr>
          <w:p w14:paraId="40544EC7"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всего</w:t>
            </w:r>
          </w:p>
        </w:tc>
        <w:tc>
          <w:tcPr>
            <w:tcW w:w="272" w:type="pct"/>
          </w:tcPr>
          <w:p w14:paraId="7D5F10A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430F4AEF" w14:textId="77777777" w:rsidR="00751A7D" w:rsidRPr="006B6FA2" w:rsidRDefault="00751A7D" w:rsidP="00760272">
            <w:pPr>
              <w:rPr>
                <w:sz w:val="16"/>
                <w:szCs w:val="16"/>
              </w:rPr>
            </w:pPr>
            <w:r w:rsidRPr="006B6FA2">
              <w:rPr>
                <w:sz w:val="16"/>
                <w:szCs w:val="16"/>
              </w:rPr>
              <w:t>5</w:t>
            </w:r>
          </w:p>
        </w:tc>
        <w:tc>
          <w:tcPr>
            <w:tcW w:w="276" w:type="pct"/>
          </w:tcPr>
          <w:p w14:paraId="3CBA925C" w14:textId="77777777" w:rsidR="00751A7D" w:rsidRPr="006B6FA2" w:rsidRDefault="00751A7D" w:rsidP="00760272">
            <w:pPr>
              <w:rPr>
                <w:sz w:val="16"/>
                <w:szCs w:val="16"/>
              </w:rPr>
            </w:pPr>
            <w:r w:rsidRPr="006B6FA2">
              <w:rPr>
                <w:sz w:val="16"/>
                <w:szCs w:val="16"/>
              </w:rPr>
              <w:t>5</w:t>
            </w:r>
          </w:p>
        </w:tc>
        <w:tc>
          <w:tcPr>
            <w:tcW w:w="277" w:type="pct"/>
          </w:tcPr>
          <w:p w14:paraId="5C8D9D99" w14:textId="77777777" w:rsidR="00751A7D" w:rsidRPr="006B6FA2" w:rsidRDefault="00751A7D" w:rsidP="00760272">
            <w:pPr>
              <w:rPr>
                <w:sz w:val="16"/>
                <w:szCs w:val="16"/>
              </w:rPr>
            </w:pPr>
            <w:r w:rsidRPr="006B6FA2">
              <w:rPr>
                <w:sz w:val="16"/>
                <w:szCs w:val="16"/>
              </w:rPr>
              <w:t>5</w:t>
            </w:r>
          </w:p>
        </w:tc>
        <w:tc>
          <w:tcPr>
            <w:tcW w:w="261" w:type="pct"/>
          </w:tcPr>
          <w:p w14:paraId="3FE3F00B" w14:textId="77777777" w:rsidR="00751A7D" w:rsidRPr="006B6FA2" w:rsidRDefault="00751A7D" w:rsidP="00760272">
            <w:pPr>
              <w:rPr>
                <w:sz w:val="16"/>
                <w:szCs w:val="16"/>
              </w:rPr>
            </w:pPr>
            <w:r w:rsidRPr="006B6FA2">
              <w:rPr>
                <w:sz w:val="16"/>
                <w:szCs w:val="16"/>
              </w:rPr>
              <w:t>5</w:t>
            </w:r>
          </w:p>
        </w:tc>
        <w:tc>
          <w:tcPr>
            <w:tcW w:w="281" w:type="pct"/>
          </w:tcPr>
          <w:p w14:paraId="267C9A55" w14:textId="77777777" w:rsidR="00751A7D" w:rsidRPr="006B6FA2" w:rsidRDefault="00751A7D" w:rsidP="00760272">
            <w:pPr>
              <w:rPr>
                <w:sz w:val="16"/>
                <w:szCs w:val="16"/>
              </w:rPr>
            </w:pPr>
            <w:r w:rsidRPr="006B6FA2">
              <w:rPr>
                <w:sz w:val="16"/>
                <w:szCs w:val="16"/>
              </w:rPr>
              <w:t>5</w:t>
            </w:r>
          </w:p>
        </w:tc>
        <w:tc>
          <w:tcPr>
            <w:tcW w:w="281" w:type="pct"/>
          </w:tcPr>
          <w:p w14:paraId="15397B89" w14:textId="77777777" w:rsidR="00751A7D" w:rsidRPr="006B6FA2" w:rsidRDefault="00751A7D" w:rsidP="00760272">
            <w:pPr>
              <w:rPr>
                <w:sz w:val="16"/>
                <w:szCs w:val="16"/>
              </w:rPr>
            </w:pPr>
            <w:r w:rsidRPr="006B6FA2">
              <w:rPr>
                <w:sz w:val="16"/>
                <w:szCs w:val="16"/>
              </w:rPr>
              <w:t>5</w:t>
            </w:r>
          </w:p>
        </w:tc>
        <w:tc>
          <w:tcPr>
            <w:tcW w:w="281" w:type="pct"/>
          </w:tcPr>
          <w:p w14:paraId="5944E347" w14:textId="77777777" w:rsidR="00751A7D" w:rsidRPr="006B6FA2" w:rsidRDefault="00751A7D" w:rsidP="00760272">
            <w:pPr>
              <w:rPr>
                <w:sz w:val="16"/>
                <w:szCs w:val="16"/>
              </w:rPr>
            </w:pPr>
            <w:r w:rsidRPr="006B6FA2">
              <w:rPr>
                <w:sz w:val="16"/>
                <w:szCs w:val="16"/>
              </w:rPr>
              <w:t>25</w:t>
            </w:r>
          </w:p>
        </w:tc>
        <w:tc>
          <w:tcPr>
            <w:tcW w:w="283" w:type="pct"/>
          </w:tcPr>
          <w:p w14:paraId="42CFF096" w14:textId="77777777" w:rsidR="00751A7D" w:rsidRPr="006B6FA2" w:rsidRDefault="00751A7D" w:rsidP="00760272">
            <w:pPr>
              <w:rPr>
                <w:sz w:val="16"/>
                <w:szCs w:val="16"/>
              </w:rPr>
            </w:pPr>
            <w:r w:rsidRPr="006B6FA2">
              <w:rPr>
                <w:sz w:val="16"/>
                <w:szCs w:val="16"/>
              </w:rPr>
              <w:t>25</w:t>
            </w:r>
          </w:p>
        </w:tc>
      </w:tr>
      <w:tr w:rsidR="00751A7D" w:rsidRPr="006B6FA2" w14:paraId="53B84AF9" w14:textId="77777777" w:rsidTr="00760272">
        <w:trPr>
          <w:trHeight w:val="20"/>
        </w:trPr>
        <w:tc>
          <w:tcPr>
            <w:tcW w:w="272" w:type="pct"/>
            <w:vMerge/>
          </w:tcPr>
          <w:p w14:paraId="3EBAE3F9" w14:textId="77777777" w:rsidR="00751A7D" w:rsidRPr="006B6FA2" w:rsidRDefault="00751A7D" w:rsidP="00760272">
            <w:pPr>
              <w:ind w:left="-57" w:right="-57"/>
              <w:jc w:val="center"/>
              <w:rPr>
                <w:color w:val="000000"/>
                <w:sz w:val="16"/>
                <w:szCs w:val="16"/>
              </w:rPr>
            </w:pPr>
          </w:p>
        </w:tc>
        <w:tc>
          <w:tcPr>
            <w:tcW w:w="934" w:type="pct"/>
            <w:vMerge/>
          </w:tcPr>
          <w:p w14:paraId="22C8A7D1" w14:textId="77777777" w:rsidR="00751A7D" w:rsidRPr="006B6FA2" w:rsidRDefault="00751A7D" w:rsidP="00760272">
            <w:pPr>
              <w:jc w:val="both"/>
              <w:rPr>
                <w:color w:val="000000"/>
                <w:sz w:val="16"/>
                <w:szCs w:val="16"/>
              </w:rPr>
            </w:pPr>
          </w:p>
        </w:tc>
        <w:tc>
          <w:tcPr>
            <w:tcW w:w="315" w:type="pct"/>
          </w:tcPr>
          <w:p w14:paraId="06DAC709"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12124A09"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62AF03B9"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федеральный бюджет</w:t>
            </w:r>
          </w:p>
        </w:tc>
        <w:tc>
          <w:tcPr>
            <w:tcW w:w="272" w:type="pct"/>
          </w:tcPr>
          <w:p w14:paraId="6F2EC2D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6FF5D5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4501D6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728280E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1397B76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E636E3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788FE1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D8984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0FA1F81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1543CDA" w14:textId="77777777" w:rsidTr="00760272">
        <w:trPr>
          <w:trHeight w:val="20"/>
        </w:trPr>
        <w:tc>
          <w:tcPr>
            <w:tcW w:w="272" w:type="pct"/>
            <w:vMerge/>
          </w:tcPr>
          <w:p w14:paraId="60211583" w14:textId="77777777" w:rsidR="00751A7D" w:rsidRPr="006B6FA2" w:rsidRDefault="00751A7D" w:rsidP="00760272">
            <w:pPr>
              <w:ind w:left="-57" w:right="-57"/>
              <w:jc w:val="center"/>
              <w:rPr>
                <w:color w:val="000000"/>
                <w:sz w:val="16"/>
                <w:szCs w:val="16"/>
              </w:rPr>
            </w:pPr>
          </w:p>
        </w:tc>
        <w:tc>
          <w:tcPr>
            <w:tcW w:w="934" w:type="pct"/>
            <w:vMerge/>
          </w:tcPr>
          <w:p w14:paraId="7043215F" w14:textId="77777777" w:rsidR="00751A7D" w:rsidRPr="006B6FA2" w:rsidRDefault="00751A7D" w:rsidP="00760272">
            <w:pPr>
              <w:jc w:val="both"/>
              <w:rPr>
                <w:color w:val="000000"/>
                <w:sz w:val="16"/>
                <w:szCs w:val="16"/>
              </w:rPr>
            </w:pPr>
          </w:p>
        </w:tc>
        <w:tc>
          <w:tcPr>
            <w:tcW w:w="315" w:type="pct"/>
          </w:tcPr>
          <w:p w14:paraId="5A643119"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50BC6206"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66096721" w14:textId="77777777" w:rsidR="00751A7D" w:rsidRPr="006B6FA2" w:rsidRDefault="00751A7D" w:rsidP="00760272">
            <w:pPr>
              <w:autoSpaceDE w:val="0"/>
              <w:autoSpaceDN w:val="0"/>
              <w:adjustRightInd w:val="0"/>
              <w:jc w:val="both"/>
              <w:rPr>
                <w:bCs/>
                <w:color w:val="000000"/>
                <w:sz w:val="16"/>
                <w:szCs w:val="16"/>
              </w:rPr>
            </w:pPr>
            <w:r w:rsidRPr="006B6FA2">
              <w:rPr>
                <w:bCs/>
                <w:color w:val="000000"/>
                <w:sz w:val="16"/>
                <w:szCs w:val="16"/>
              </w:rPr>
              <w:t>республиканский бюджет Чувашской Республики</w:t>
            </w:r>
          </w:p>
        </w:tc>
        <w:tc>
          <w:tcPr>
            <w:tcW w:w="272" w:type="pct"/>
          </w:tcPr>
          <w:p w14:paraId="11C64C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7F7F4EA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51F9B9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744209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2470942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0DEFA7C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3E05604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Pr>
          <w:p w14:paraId="6F4C5B5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5F58EB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C349915" w14:textId="77777777" w:rsidTr="00760272">
        <w:trPr>
          <w:trHeight w:val="20"/>
        </w:trPr>
        <w:tc>
          <w:tcPr>
            <w:tcW w:w="272" w:type="pct"/>
            <w:vMerge/>
          </w:tcPr>
          <w:p w14:paraId="47AF6E55" w14:textId="77777777" w:rsidR="00751A7D" w:rsidRPr="006B6FA2" w:rsidRDefault="00751A7D" w:rsidP="00760272">
            <w:pPr>
              <w:ind w:left="-57" w:right="-57"/>
              <w:jc w:val="center"/>
              <w:rPr>
                <w:color w:val="000000"/>
                <w:sz w:val="16"/>
                <w:szCs w:val="16"/>
              </w:rPr>
            </w:pPr>
          </w:p>
        </w:tc>
        <w:tc>
          <w:tcPr>
            <w:tcW w:w="934" w:type="pct"/>
            <w:vMerge/>
          </w:tcPr>
          <w:p w14:paraId="30288587" w14:textId="77777777" w:rsidR="00751A7D" w:rsidRPr="006B6FA2" w:rsidRDefault="00751A7D" w:rsidP="00760272">
            <w:pPr>
              <w:jc w:val="both"/>
              <w:rPr>
                <w:color w:val="000000"/>
                <w:sz w:val="16"/>
                <w:szCs w:val="16"/>
              </w:rPr>
            </w:pPr>
          </w:p>
        </w:tc>
        <w:tc>
          <w:tcPr>
            <w:tcW w:w="315" w:type="pct"/>
          </w:tcPr>
          <w:p w14:paraId="1D974CEF"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506F2BD7"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53F1A7BA"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78BC75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70F44454" w14:textId="77777777" w:rsidR="00751A7D" w:rsidRPr="006B6FA2" w:rsidRDefault="00751A7D" w:rsidP="00760272">
            <w:pPr>
              <w:rPr>
                <w:sz w:val="16"/>
                <w:szCs w:val="16"/>
              </w:rPr>
            </w:pPr>
            <w:r w:rsidRPr="006B6FA2">
              <w:rPr>
                <w:sz w:val="16"/>
                <w:szCs w:val="16"/>
              </w:rPr>
              <w:t>5</w:t>
            </w:r>
          </w:p>
        </w:tc>
        <w:tc>
          <w:tcPr>
            <w:tcW w:w="276" w:type="pct"/>
          </w:tcPr>
          <w:p w14:paraId="65EE3789" w14:textId="77777777" w:rsidR="00751A7D" w:rsidRPr="006B6FA2" w:rsidRDefault="00751A7D" w:rsidP="00760272">
            <w:pPr>
              <w:rPr>
                <w:sz w:val="16"/>
                <w:szCs w:val="16"/>
              </w:rPr>
            </w:pPr>
            <w:r w:rsidRPr="006B6FA2">
              <w:rPr>
                <w:sz w:val="16"/>
                <w:szCs w:val="16"/>
              </w:rPr>
              <w:t>5</w:t>
            </w:r>
          </w:p>
        </w:tc>
        <w:tc>
          <w:tcPr>
            <w:tcW w:w="277" w:type="pct"/>
          </w:tcPr>
          <w:p w14:paraId="7ED567B2" w14:textId="77777777" w:rsidR="00751A7D" w:rsidRPr="006B6FA2" w:rsidRDefault="00751A7D" w:rsidP="00760272">
            <w:pPr>
              <w:rPr>
                <w:sz w:val="16"/>
                <w:szCs w:val="16"/>
              </w:rPr>
            </w:pPr>
            <w:r w:rsidRPr="006B6FA2">
              <w:rPr>
                <w:sz w:val="16"/>
                <w:szCs w:val="16"/>
              </w:rPr>
              <w:t>5</w:t>
            </w:r>
          </w:p>
        </w:tc>
        <w:tc>
          <w:tcPr>
            <w:tcW w:w="261" w:type="pct"/>
          </w:tcPr>
          <w:p w14:paraId="5BF80B34" w14:textId="77777777" w:rsidR="00751A7D" w:rsidRPr="006B6FA2" w:rsidRDefault="00751A7D" w:rsidP="00760272">
            <w:pPr>
              <w:rPr>
                <w:sz w:val="16"/>
                <w:szCs w:val="16"/>
              </w:rPr>
            </w:pPr>
            <w:r w:rsidRPr="006B6FA2">
              <w:rPr>
                <w:sz w:val="16"/>
                <w:szCs w:val="16"/>
              </w:rPr>
              <w:t>5</w:t>
            </w:r>
          </w:p>
        </w:tc>
        <w:tc>
          <w:tcPr>
            <w:tcW w:w="281" w:type="pct"/>
          </w:tcPr>
          <w:p w14:paraId="55D2A753" w14:textId="77777777" w:rsidR="00751A7D" w:rsidRPr="006B6FA2" w:rsidRDefault="00751A7D" w:rsidP="00760272">
            <w:pPr>
              <w:rPr>
                <w:sz w:val="16"/>
                <w:szCs w:val="16"/>
              </w:rPr>
            </w:pPr>
            <w:r w:rsidRPr="006B6FA2">
              <w:rPr>
                <w:sz w:val="16"/>
                <w:szCs w:val="16"/>
              </w:rPr>
              <w:t>5</w:t>
            </w:r>
          </w:p>
        </w:tc>
        <w:tc>
          <w:tcPr>
            <w:tcW w:w="281" w:type="pct"/>
          </w:tcPr>
          <w:p w14:paraId="0D6A0867" w14:textId="77777777" w:rsidR="00751A7D" w:rsidRPr="006B6FA2" w:rsidRDefault="00751A7D" w:rsidP="00760272">
            <w:pPr>
              <w:rPr>
                <w:sz w:val="16"/>
                <w:szCs w:val="16"/>
              </w:rPr>
            </w:pPr>
            <w:r w:rsidRPr="006B6FA2">
              <w:rPr>
                <w:sz w:val="16"/>
                <w:szCs w:val="16"/>
              </w:rPr>
              <w:t>5</w:t>
            </w:r>
          </w:p>
        </w:tc>
        <w:tc>
          <w:tcPr>
            <w:tcW w:w="281" w:type="pct"/>
          </w:tcPr>
          <w:p w14:paraId="37D10473" w14:textId="77777777" w:rsidR="00751A7D" w:rsidRPr="006B6FA2" w:rsidRDefault="00751A7D" w:rsidP="00760272">
            <w:pPr>
              <w:rPr>
                <w:sz w:val="16"/>
                <w:szCs w:val="16"/>
              </w:rPr>
            </w:pPr>
            <w:r w:rsidRPr="006B6FA2">
              <w:rPr>
                <w:sz w:val="16"/>
                <w:szCs w:val="16"/>
              </w:rPr>
              <w:t>25</w:t>
            </w:r>
          </w:p>
        </w:tc>
        <w:tc>
          <w:tcPr>
            <w:tcW w:w="283" w:type="pct"/>
          </w:tcPr>
          <w:p w14:paraId="68A48FFC" w14:textId="77777777" w:rsidR="00751A7D" w:rsidRPr="006B6FA2" w:rsidRDefault="00751A7D" w:rsidP="00760272">
            <w:pPr>
              <w:rPr>
                <w:sz w:val="16"/>
                <w:szCs w:val="16"/>
              </w:rPr>
            </w:pPr>
            <w:r w:rsidRPr="006B6FA2">
              <w:rPr>
                <w:sz w:val="16"/>
                <w:szCs w:val="16"/>
              </w:rPr>
              <w:t>25</w:t>
            </w:r>
          </w:p>
        </w:tc>
      </w:tr>
      <w:tr w:rsidR="00751A7D" w:rsidRPr="006B6FA2" w14:paraId="0F959912" w14:textId="77777777" w:rsidTr="00760272">
        <w:trPr>
          <w:trHeight w:val="20"/>
        </w:trPr>
        <w:tc>
          <w:tcPr>
            <w:tcW w:w="272" w:type="pct"/>
            <w:vMerge/>
          </w:tcPr>
          <w:p w14:paraId="58E168A2" w14:textId="77777777" w:rsidR="00751A7D" w:rsidRPr="006B6FA2" w:rsidRDefault="00751A7D" w:rsidP="00760272">
            <w:pPr>
              <w:ind w:left="-57" w:right="-57"/>
              <w:jc w:val="center"/>
              <w:rPr>
                <w:color w:val="000000"/>
                <w:sz w:val="16"/>
                <w:szCs w:val="16"/>
              </w:rPr>
            </w:pPr>
          </w:p>
        </w:tc>
        <w:tc>
          <w:tcPr>
            <w:tcW w:w="934" w:type="pct"/>
            <w:vMerge/>
          </w:tcPr>
          <w:p w14:paraId="5A77FCEC" w14:textId="77777777" w:rsidR="00751A7D" w:rsidRPr="006B6FA2" w:rsidRDefault="00751A7D" w:rsidP="00760272">
            <w:pPr>
              <w:jc w:val="both"/>
              <w:rPr>
                <w:color w:val="000000"/>
                <w:sz w:val="16"/>
                <w:szCs w:val="16"/>
              </w:rPr>
            </w:pPr>
          </w:p>
        </w:tc>
        <w:tc>
          <w:tcPr>
            <w:tcW w:w="315" w:type="pct"/>
          </w:tcPr>
          <w:p w14:paraId="482EBD0E"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44179B53"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58AEA5CE"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3F1BA3D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2268ED9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2E703B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229D442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064CD12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C00B37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1F19E1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D4ACB9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79716DF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7CCF69F" w14:textId="77777777" w:rsidTr="00760272">
        <w:trPr>
          <w:trHeight w:val="20"/>
        </w:trPr>
        <w:tc>
          <w:tcPr>
            <w:tcW w:w="272" w:type="pct"/>
            <w:vMerge w:val="restart"/>
          </w:tcPr>
          <w:p w14:paraId="791DFB50"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 xml:space="preserve">Подпрограмма </w:t>
            </w:r>
          </w:p>
          <w:p w14:paraId="0E3F199C" w14:textId="77777777" w:rsidR="00751A7D" w:rsidRPr="006B6FA2" w:rsidRDefault="00751A7D" w:rsidP="00760272">
            <w:pPr>
              <w:ind w:left="-57" w:right="-57"/>
              <w:jc w:val="center"/>
              <w:rPr>
                <w:color w:val="000000"/>
                <w:sz w:val="16"/>
                <w:szCs w:val="16"/>
              </w:rPr>
            </w:pPr>
          </w:p>
        </w:tc>
        <w:tc>
          <w:tcPr>
            <w:tcW w:w="934" w:type="pct"/>
            <w:vMerge w:val="restart"/>
          </w:tcPr>
          <w:p w14:paraId="25C63EBB"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w:t>
            </w:r>
            <w:r w:rsidRPr="006B6FA2">
              <w:rPr>
                <w:color w:val="000000"/>
                <w:sz w:val="16"/>
                <w:szCs w:val="16"/>
              </w:rPr>
              <w:t>Повышение эффективности бюджетных расходов Аликовского района Чувашской Республики»</w:t>
            </w:r>
          </w:p>
        </w:tc>
        <w:tc>
          <w:tcPr>
            <w:tcW w:w="315" w:type="pct"/>
          </w:tcPr>
          <w:p w14:paraId="4161433B"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4B5D0A38" w14:textId="77777777" w:rsidR="00751A7D" w:rsidRPr="006B6FA2" w:rsidRDefault="00751A7D" w:rsidP="00760272">
            <w:pPr>
              <w:jc w:val="center"/>
              <w:rPr>
                <w:color w:val="000000"/>
                <w:sz w:val="16"/>
                <w:szCs w:val="16"/>
              </w:rPr>
            </w:pPr>
            <w:r w:rsidRPr="006B6FA2">
              <w:rPr>
                <w:color w:val="000000"/>
                <w:sz w:val="16"/>
                <w:szCs w:val="16"/>
              </w:rPr>
              <w:t>Ч420000000</w:t>
            </w:r>
          </w:p>
        </w:tc>
        <w:tc>
          <w:tcPr>
            <w:tcW w:w="647" w:type="pct"/>
          </w:tcPr>
          <w:p w14:paraId="4B5DF3BD"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всего</w:t>
            </w:r>
          </w:p>
        </w:tc>
        <w:tc>
          <w:tcPr>
            <w:tcW w:w="272" w:type="pct"/>
            <w:shd w:val="clear" w:color="auto" w:fill="FFFFFF"/>
          </w:tcPr>
          <w:p w14:paraId="6E5C7AF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6CE73A3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7DB2199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348C913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0FAAEED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B98EF5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521C80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1C0360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489DC64B"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33BA7C4D" w14:textId="77777777" w:rsidTr="00760272">
        <w:trPr>
          <w:trHeight w:val="20"/>
        </w:trPr>
        <w:tc>
          <w:tcPr>
            <w:tcW w:w="272" w:type="pct"/>
            <w:vMerge/>
          </w:tcPr>
          <w:p w14:paraId="3D1E27A0" w14:textId="77777777" w:rsidR="00751A7D" w:rsidRPr="006B6FA2" w:rsidRDefault="00751A7D" w:rsidP="00760272">
            <w:pPr>
              <w:autoSpaceDE w:val="0"/>
              <w:autoSpaceDN w:val="0"/>
              <w:adjustRightInd w:val="0"/>
              <w:ind w:left="-57" w:right="-57"/>
              <w:jc w:val="both"/>
              <w:rPr>
                <w:color w:val="000000"/>
                <w:sz w:val="16"/>
                <w:szCs w:val="16"/>
              </w:rPr>
            </w:pPr>
          </w:p>
        </w:tc>
        <w:tc>
          <w:tcPr>
            <w:tcW w:w="934" w:type="pct"/>
            <w:vMerge/>
          </w:tcPr>
          <w:p w14:paraId="48E2F440" w14:textId="77777777" w:rsidR="00751A7D" w:rsidRPr="006B6FA2" w:rsidRDefault="00751A7D" w:rsidP="00760272">
            <w:pPr>
              <w:autoSpaceDE w:val="0"/>
              <w:autoSpaceDN w:val="0"/>
              <w:adjustRightInd w:val="0"/>
              <w:jc w:val="both"/>
              <w:rPr>
                <w:bCs/>
                <w:color w:val="000000"/>
                <w:sz w:val="16"/>
                <w:szCs w:val="16"/>
              </w:rPr>
            </w:pPr>
          </w:p>
        </w:tc>
        <w:tc>
          <w:tcPr>
            <w:tcW w:w="315" w:type="pct"/>
          </w:tcPr>
          <w:p w14:paraId="45C10DE5"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1A3EF172"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7BC1616D" w14:textId="77777777" w:rsidR="00751A7D" w:rsidRPr="006B6FA2" w:rsidRDefault="00751A7D" w:rsidP="00760272">
            <w:pPr>
              <w:autoSpaceDE w:val="0"/>
              <w:autoSpaceDN w:val="0"/>
              <w:adjustRightInd w:val="0"/>
              <w:jc w:val="both"/>
              <w:rPr>
                <w:bCs/>
                <w:color w:val="000000"/>
                <w:sz w:val="16"/>
                <w:szCs w:val="16"/>
              </w:rPr>
            </w:pPr>
            <w:r w:rsidRPr="006B6FA2">
              <w:rPr>
                <w:bCs/>
                <w:color w:val="000000"/>
                <w:sz w:val="16"/>
                <w:szCs w:val="16"/>
              </w:rPr>
              <w:t>федеральный бюджет</w:t>
            </w:r>
          </w:p>
        </w:tc>
        <w:tc>
          <w:tcPr>
            <w:tcW w:w="272" w:type="pct"/>
            <w:shd w:val="clear" w:color="auto" w:fill="FFFFFF"/>
          </w:tcPr>
          <w:p w14:paraId="44C389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1C8204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42E2484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7DFBB8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3CE828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16D434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7BB9B4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34065A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5889A637"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3041052E" w14:textId="77777777" w:rsidTr="00760272">
        <w:trPr>
          <w:trHeight w:val="20"/>
        </w:trPr>
        <w:tc>
          <w:tcPr>
            <w:tcW w:w="272" w:type="pct"/>
            <w:vMerge/>
          </w:tcPr>
          <w:p w14:paraId="143F6B2B" w14:textId="77777777" w:rsidR="00751A7D" w:rsidRPr="006B6FA2" w:rsidRDefault="00751A7D" w:rsidP="00760272">
            <w:pPr>
              <w:autoSpaceDE w:val="0"/>
              <w:autoSpaceDN w:val="0"/>
              <w:adjustRightInd w:val="0"/>
              <w:ind w:left="-57" w:right="-57"/>
              <w:jc w:val="both"/>
              <w:rPr>
                <w:color w:val="000000"/>
                <w:sz w:val="16"/>
                <w:szCs w:val="16"/>
              </w:rPr>
            </w:pPr>
          </w:p>
        </w:tc>
        <w:tc>
          <w:tcPr>
            <w:tcW w:w="934" w:type="pct"/>
            <w:vMerge/>
          </w:tcPr>
          <w:p w14:paraId="5FFF1840" w14:textId="77777777" w:rsidR="00751A7D" w:rsidRPr="006B6FA2" w:rsidRDefault="00751A7D" w:rsidP="00760272">
            <w:pPr>
              <w:autoSpaceDE w:val="0"/>
              <w:autoSpaceDN w:val="0"/>
              <w:adjustRightInd w:val="0"/>
              <w:jc w:val="both"/>
              <w:rPr>
                <w:bCs/>
                <w:color w:val="000000"/>
                <w:sz w:val="16"/>
                <w:szCs w:val="16"/>
              </w:rPr>
            </w:pPr>
          </w:p>
        </w:tc>
        <w:tc>
          <w:tcPr>
            <w:tcW w:w="315" w:type="pct"/>
          </w:tcPr>
          <w:p w14:paraId="585241F7"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66B97E17"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75271EA1" w14:textId="77777777" w:rsidR="00751A7D" w:rsidRPr="006B6FA2" w:rsidRDefault="00751A7D" w:rsidP="00760272">
            <w:pPr>
              <w:autoSpaceDE w:val="0"/>
              <w:autoSpaceDN w:val="0"/>
              <w:adjustRightInd w:val="0"/>
              <w:jc w:val="both"/>
              <w:rPr>
                <w:bCs/>
                <w:color w:val="000000"/>
                <w:sz w:val="16"/>
                <w:szCs w:val="16"/>
              </w:rPr>
            </w:pPr>
            <w:r w:rsidRPr="006B6FA2">
              <w:rPr>
                <w:bCs/>
                <w:color w:val="000000"/>
                <w:sz w:val="16"/>
                <w:szCs w:val="16"/>
              </w:rPr>
              <w:t>республиканский бюджет Чувашской Республики</w:t>
            </w:r>
          </w:p>
        </w:tc>
        <w:tc>
          <w:tcPr>
            <w:tcW w:w="272" w:type="pct"/>
            <w:shd w:val="clear" w:color="auto" w:fill="FFFFFF"/>
          </w:tcPr>
          <w:p w14:paraId="78CF04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38E769F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20D9A85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591ACEA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747651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7A2758F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28D121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8FCAB4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60441E08"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564D504C" w14:textId="77777777" w:rsidTr="00760272">
        <w:trPr>
          <w:trHeight w:val="20"/>
        </w:trPr>
        <w:tc>
          <w:tcPr>
            <w:tcW w:w="272" w:type="pct"/>
            <w:vMerge/>
          </w:tcPr>
          <w:p w14:paraId="49707B3F" w14:textId="77777777" w:rsidR="00751A7D" w:rsidRPr="006B6FA2" w:rsidRDefault="00751A7D" w:rsidP="00760272">
            <w:pPr>
              <w:autoSpaceDE w:val="0"/>
              <w:autoSpaceDN w:val="0"/>
              <w:adjustRightInd w:val="0"/>
              <w:ind w:left="-57" w:right="-57"/>
              <w:jc w:val="both"/>
              <w:rPr>
                <w:color w:val="000000"/>
                <w:sz w:val="16"/>
                <w:szCs w:val="16"/>
              </w:rPr>
            </w:pPr>
          </w:p>
        </w:tc>
        <w:tc>
          <w:tcPr>
            <w:tcW w:w="934" w:type="pct"/>
            <w:vMerge/>
          </w:tcPr>
          <w:p w14:paraId="7B34E8F0" w14:textId="77777777" w:rsidR="00751A7D" w:rsidRPr="006B6FA2" w:rsidRDefault="00751A7D" w:rsidP="00760272">
            <w:pPr>
              <w:autoSpaceDE w:val="0"/>
              <w:autoSpaceDN w:val="0"/>
              <w:adjustRightInd w:val="0"/>
              <w:jc w:val="both"/>
              <w:rPr>
                <w:bCs/>
                <w:color w:val="000000"/>
                <w:sz w:val="16"/>
                <w:szCs w:val="16"/>
              </w:rPr>
            </w:pPr>
          </w:p>
        </w:tc>
        <w:tc>
          <w:tcPr>
            <w:tcW w:w="315" w:type="pct"/>
          </w:tcPr>
          <w:p w14:paraId="37D94336"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24F44A8E"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4ADCFE8E"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shd w:val="clear" w:color="auto" w:fill="FFFFFF"/>
          </w:tcPr>
          <w:p w14:paraId="1B1E66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7855D38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0FA2178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586E46C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199E0FD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FD38DB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1F1808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8DD627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201810E8"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1E337574" w14:textId="77777777" w:rsidTr="00760272">
        <w:trPr>
          <w:trHeight w:val="20"/>
        </w:trPr>
        <w:tc>
          <w:tcPr>
            <w:tcW w:w="272" w:type="pct"/>
            <w:vMerge/>
          </w:tcPr>
          <w:p w14:paraId="6F0E6067" w14:textId="77777777" w:rsidR="00751A7D" w:rsidRPr="006B6FA2" w:rsidRDefault="00751A7D" w:rsidP="00760272">
            <w:pPr>
              <w:autoSpaceDE w:val="0"/>
              <w:autoSpaceDN w:val="0"/>
              <w:adjustRightInd w:val="0"/>
              <w:ind w:left="-57" w:right="-57"/>
              <w:jc w:val="both"/>
              <w:rPr>
                <w:color w:val="000000"/>
                <w:sz w:val="16"/>
                <w:szCs w:val="16"/>
              </w:rPr>
            </w:pPr>
          </w:p>
        </w:tc>
        <w:tc>
          <w:tcPr>
            <w:tcW w:w="934" w:type="pct"/>
            <w:vMerge/>
          </w:tcPr>
          <w:p w14:paraId="159545BC" w14:textId="77777777" w:rsidR="00751A7D" w:rsidRPr="006B6FA2" w:rsidRDefault="00751A7D" w:rsidP="00760272">
            <w:pPr>
              <w:autoSpaceDE w:val="0"/>
              <w:autoSpaceDN w:val="0"/>
              <w:adjustRightInd w:val="0"/>
              <w:jc w:val="both"/>
              <w:rPr>
                <w:bCs/>
                <w:color w:val="000000"/>
                <w:sz w:val="16"/>
                <w:szCs w:val="16"/>
              </w:rPr>
            </w:pPr>
          </w:p>
        </w:tc>
        <w:tc>
          <w:tcPr>
            <w:tcW w:w="315" w:type="pct"/>
          </w:tcPr>
          <w:p w14:paraId="1AA0E995" w14:textId="77777777" w:rsidR="00751A7D" w:rsidRPr="006B6FA2" w:rsidRDefault="00751A7D" w:rsidP="00760272">
            <w:pPr>
              <w:autoSpaceDE w:val="0"/>
              <w:autoSpaceDN w:val="0"/>
              <w:adjustRightInd w:val="0"/>
              <w:ind w:firstLine="720"/>
              <w:jc w:val="center"/>
              <w:rPr>
                <w:rFonts w:eastAsia="Calibri"/>
                <w:sz w:val="16"/>
                <w:szCs w:val="16"/>
                <w:lang w:eastAsia="en-US"/>
              </w:rPr>
            </w:pPr>
            <w:r w:rsidRPr="006B6FA2">
              <w:rPr>
                <w:rFonts w:eastAsia="Calibri"/>
                <w:sz w:val="16"/>
                <w:szCs w:val="16"/>
                <w:lang w:eastAsia="en-US"/>
              </w:rPr>
              <w:t>x</w:t>
            </w:r>
          </w:p>
        </w:tc>
        <w:tc>
          <w:tcPr>
            <w:tcW w:w="346" w:type="pct"/>
          </w:tcPr>
          <w:p w14:paraId="2A2DBA05" w14:textId="77777777" w:rsidR="00751A7D" w:rsidRPr="006B6FA2" w:rsidRDefault="00751A7D" w:rsidP="00760272">
            <w:pPr>
              <w:autoSpaceDE w:val="0"/>
              <w:autoSpaceDN w:val="0"/>
              <w:adjustRightInd w:val="0"/>
              <w:ind w:firstLine="720"/>
              <w:jc w:val="center"/>
              <w:rPr>
                <w:rFonts w:eastAsia="Calibri"/>
                <w:sz w:val="16"/>
                <w:szCs w:val="16"/>
                <w:lang w:eastAsia="en-US"/>
              </w:rPr>
            </w:pPr>
            <w:r w:rsidRPr="006B6FA2">
              <w:rPr>
                <w:rFonts w:eastAsia="Calibri"/>
                <w:sz w:val="16"/>
                <w:szCs w:val="16"/>
                <w:lang w:eastAsia="en-US"/>
              </w:rPr>
              <w:t>x</w:t>
            </w:r>
          </w:p>
        </w:tc>
        <w:tc>
          <w:tcPr>
            <w:tcW w:w="647" w:type="pct"/>
          </w:tcPr>
          <w:p w14:paraId="374610D5"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16008C0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2E07C6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7B672D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Borders>
              <w:right w:val="nil"/>
            </w:tcBorders>
          </w:tcPr>
          <w:p w14:paraId="40415CC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Borders>
              <w:right w:val="nil"/>
            </w:tcBorders>
          </w:tcPr>
          <w:p w14:paraId="26902F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Borders>
              <w:right w:val="nil"/>
            </w:tcBorders>
          </w:tcPr>
          <w:p w14:paraId="046BF4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Borders>
              <w:right w:val="nil"/>
            </w:tcBorders>
          </w:tcPr>
          <w:p w14:paraId="3C85319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tcBorders>
              <w:right w:val="nil"/>
            </w:tcBorders>
          </w:tcPr>
          <w:p w14:paraId="5CCCED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Borders>
              <w:right w:val="nil"/>
            </w:tcBorders>
          </w:tcPr>
          <w:p w14:paraId="3CC64AE1" w14:textId="77777777" w:rsidR="00751A7D" w:rsidRPr="006B6FA2" w:rsidRDefault="00751A7D" w:rsidP="00760272">
            <w:pPr>
              <w:autoSpaceDE w:val="0"/>
              <w:autoSpaceDN w:val="0"/>
              <w:adjustRightInd w:val="0"/>
              <w:jc w:val="center"/>
              <w:rPr>
                <w:sz w:val="16"/>
                <w:szCs w:val="16"/>
              </w:rPr>
            </w:pPr>
            <w:r w:rsidRPr="006B6FA2">
              <w:rPr>
                <w:sz w:val="16"/>
                <w:szCs w:val="16"/>
              </w:rPr>
              <w:t>0,0</w:t>
            </w:r>
          </w:p>
        </w:tc>
      </w:tr>
      <w:tr w:rsidR="00751A7D" w:rsidRPr="006B6FA2" w14:paraId="469FBBC7" w14:textId="77777777" w:rsidTr="00760272">
        <w:trPr>
          <w:trHeight w:val="20"/>
        </w:trPr>
        <w:tc>
          <w:tcPr>
            <w:tcW w:w="272" w:type="pct"/>
            <w:vMerge w:val="restart"/>
          </w:tcPr>
          <w:p w14:paraId="372DA335" w14:textId="77777777" w:rsidR="00751A7D" w:rsidRPr="006B6FA2" w:rsidRDefault="00751A7D" w:rsidP="00760272">
            <w:pPr>
              <w:autoSpaceDE w:val="0"/>
              <w:autoSpaceDN w:val="0"/>
              <w:adjustRightInd w:val="0"/>
              <w:spacing w:line="235" w:lineRule="auto"/>
              <w:ind w:left="-57" w:right="-57"/>
              <w:rPr>
                <w:bCs/>
                <w:color w:val="000000"/>
                <w:sz w:val="16"/>
                <w:szCs w:val="16"/>
              </w:rPr>
            </w:pPr>
            <w:r w:rsidRPr="006B6FA2">
              <w:rPr>
                <w:bCs/>
                <w:color w:val="000000"/>
                <w:sz w:val="16"/>
                <w:szCs w:val="16"/>
              </w:rPr>
              <w:t>Основное мероприя-тие 1</w:t>
            </w:r>
          </w:p>
          <w:p w14:paraId="6CDAE757" w14:textId="77777777" w:rsidR="00751A7D" w:rsidRPr="006B6FA2" w:rsidRDefault="00751A7D" w:rsidP="00760272">
            <w:pPr>
              <w:spacing w:line="235" w:lineRule="auto"/>
              <w:ind w:left="-57" w:right="-57"/>
              <w:rPr>
                <w:color w:val="000000"/>
                <w:sz w:val="16"/>
                <w:szCs w:val="16"/>
              </w:rPr>
            </w:pPr>
          </w:p>
        </w:tc>
        <w:tc>
          <w:tcPr>
            <w:tcW w:w="934" w:type="pct"/>
            <w:vMerge w:val="restart"/>
          </w:tcPr>
          <w:p w14:paraId="24E9F290"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Обеспечение долгосрочной устой</w:t>
            </w:r>
            <w:r w:rsidRPr="006B6FA2">
              <w:rPr>
                <w:color w:val="000000"/>
                <w:sz w:val="16"/>
                <w:szCs w:val="16"/>
              </w:rPr>
              <w:softHyphen/>
              <w:t>чивости и сбалансированности бюджетной системы в Аликовском районе</w:t>
            </w:r>
          </w:p>
          <w:p w14:paraId="3E0B3ED4" w14:textId="77777777" w:rsidR="00751A7D" w:rsidRPr="006B6FA2" w:rsidRDefault="00751A7D" w:rsidP="00760272">
            <w:pPr>
              <w:spacing w:line="235" w:lineRule="auto"/>
              <w:jc w:val="both"/>
              <w:rPr>
                <w:color w:val="000000"/>
                <w:sz w:val="16"/>
                <w:szCs w:val="16"/>
              </w:rPr>
            </w:pPr>
          </w:p>
        </w:tc>
        <w:tc>
          <w:tcPr>
            <w:tcW w:w="315" w:type="pct"/>
          </w:tcPr>
          <w:p w14:paraId="50760D8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5BF2BF73" w14:textId="77777777" w:rsidR="00751A7D" w:rsidRPr="006B6FA2" w:rsidRDefault="00751A7D" w:rsidP="00760272">
            <w:pPr>
              <w:spacing w:line="235" w:lineRule="auto"/>
              <w:jc w:val="center"/>
              <w:rPr>
                <w:color w:val="000000"/>
                <w:sz w:val="16"/>
                <w:szCs w:val="16"/>
              </w:rPr>
            </w:pPr>
            <w:r w:rsidRPr="006B6FA2">
              <w:rPr>
                <w:color w:val="000000"/>
                <w:sz w:val="16"/>
                <w:szCs w:val="16"/>
              </w:rPr>
              <w:t>Ч420100000</w:t>
            </w:r>
          </w:p>
        </w:tc>
        <w:tc>
          <w:tcPr>
            <w:tcW w:w="647" w:type="pct"/>
          </w:tcPr>
          <w:p w14:paraId="0AA787D5"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всего</w:t>
            </w:r>
          </w:p>
        </w:tc>
        <w:tc>
          <w:tcPr>
            <w:tcW w:w="272" w:type="pct"/>
          </w:tcPr>
          <w:p w14:paraId="58129CD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5D16DEB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516B9FD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28E0219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3975B54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73B88F0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A53F3C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1BB28D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141A0E35"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5F953C38" w14:textId="77777777" w:rsidTr="00760272">
        <w:trPr>
          <w:trHeight w:val="20"/>
        </w:trPr>
        <w:tc>
          <w:tcPr>
            <w:tcW w:w="272" w:type="pct"/>
            <w:vMerge/>
          </w:tcPr>
          <w:p w14:paraId="78F3A7CB" w14:textId="77777777" w:rsidR="00751A7D" w:rsidRPr="006B6FA2" w:rsidRDefault="00751A7D" w:rsidP="00760272">
            <w:pPr>
              <w:autoSpaceDE w:val="0"/>
              <w:autoSpaceDN w:val="0"/>
              <w:adjustRightInd w:val="0"/>
              <w:spacing w:line="235" w:lineRule="auto"/>
              <w:ind w:left="-57" w:right="-57"/>
              <w:rPr>
                <w:bCs/>
                <w:color w:val="000000"/>
                <w:sz w:val="16"/>
                <w:szCs w:val="16"/>
              </w:rPr>
            </w:pPr>
          </w:p>
        </w:tc>
        <w:tc>
          <w:tcPr>
            <w:tcW w:w="934" w:type="pct"/>
            <w:vMerge/>
          </w:tcPr>
          <w:p w14:paraId="3679032B" w14:textId="77777777" w:rsidR="00751A7D" w:rsidRPr="006B6FA2" w:rsidRDefault="00751A7D" w:rsidP="00760272">
            <w:pPr>
              <w:autoSpaceDE w:val="0"/>
              <w:autoSpaceDN w:val="0"/>
              <w:adjustRightInd w:val="0"/>
              <w:spacing w:line="235" w:lineRule="auto"/>
              <w:jc w:val="both"/>
              <w:rPr>
                <w:color w:val="000000"/>
                <w:sz w:val="16"/>
                <w:szCs w:val="16"/>
              </w:rPr>
            </w:pPr>
          </w:p>
        </w:tc>
        <w:tc>
          <w:tcPr>
            <w:tcW w:w="315" w:type="pct"/>
          </w:tcPr>
          <w:p w14:paraId="5B7B5C2A"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68BA56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56553AB5" w14:textId="77777777" w:rsidR="00751A7D" w:rsidRPr="006B6FA2" w:rsidRDefault="00751A7D" w:rsidP="00760272">
            <w:pPr>
              <w:spacing w:line="235" w:lineRule="auto"/>
              <w:jc w:val="both"/>
              <w:rPr>
                <w:color w:val="000000"/>
                <w:sz w:val="16"/>
                <w:szCs w:val="16"/>
              </w:rPr>
            </w:pPr>
            <w:r w:rsidRPr="006B6FA2">
              <w:rPr>
                <w:bCs/>
                <w:color w:val="000000"/>
                <w:sz w:val="16"/>
                <w:szCs w:val="16"/>
              </w:rPr>
              <w:t>федеральный бюджет</w:t>
            </w:r>
          </w:p>
        </w:tc>
        <w:tc>
          <w:tcPr>
            <w:tcW w:w="272" w:type="pct"/>
          </w:tcPr>
          <w:p w14:paraId="1EBA06E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61A6800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4B8AD0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275E78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6E4CED8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1841D99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14660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73EE5A9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1A162BA6"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43C8010E" w14:textId="77777777" w:rsidTr="00760272">
        <w:trPr>
          <w:trHeight w:val="20"/>
        </w:trPr>
        <w:tc>
          <w:tcPr>
            <w:tcW w:w="272" w:type="pct"/>
            <w:vMerge/>
          </w:tcPr>
          <w:p w14:paraId="7B342408" w14:textId="77777777" w:rsidR="00751A7D" w:rsidRPr="006B6FA2" w:rsidRDefault="00751A7D" w:rsidP="00760272">
            <w:pPr>
              <w:autoSpaceDE w:val="0"/>
              <w:autoSpaceDN w:val="0"/>
              <w:adjustRightInd w:val="0"/>
              <w:spacing w:line="235" w:lineRule="auto"/>
              <w:ind w:left="-57" w:right="-57"/>
              <w:rPr>
                <w:bCs/>
                <w:color w:val="000000"/>
                <w:sz w:val="16"/>
                <w:szCs w:val="16"/>
              </w:rPr>
            </w:pPr>
          </w:p>
        </w:tc>
        <w:tc>
          <w:tcPr>
            <w:tcW w:w="934" w:type="pct"/>
            <w:vMerge/>
          </w:tcPr>
          <w:p w14:paraId="1A573222" w14:textId="77777777" w:rsidR="00751A7D" w:rsidRPr="006B6FA2" w:rsidRDefault="00751A7D" w:rsidP="00760272">
            <w:pPr>
              <w:autoSpaceDE w:val="0"/>
              <w:autoSpaceDN w:val="0"/>
              <w:adjustRightInd w:val="0"/>
              <w:spacing w:line="235" w:lineRule="auto"/>
              <w:jc w:val="both"/>
              <w:rPr>
                <w:color w:val="000000"/>
                <w:sz w:val="16"/>
                <w:szCs w:val="16"/>
              </w:rPr>
            </w:pPr>
          </w:p>
        </w:tc>
        <w:tc>
          <w:tcPr>
            <w:tcW w:w="315" w:type="pct"/>
          </w:tcPr>
          <w:p w14:paraId="1E2AF32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70BE1C5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48523043"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1412618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2033E3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01A63B8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6146949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6BBF49E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4843C6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00E088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569ACA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3210A649"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6C10D5C8" w14:textId="77777777" w:rsidTr="00760272">
        <w:trPr>
          <w:trHeight w:val="20"/>
        </w:trPr>
        <w:tc>
          <w:tcPr>
            <w:tcW w:w="272" w:type="pct"/>
            <w:vMerge/>
          </w:tcPr>
          <w:p w14:paraId="6ADD5B50" w14:textId="77777777" w:rsidR="00751A7D" w:rsidRPr="006B6FA2" w:rsidRDefault="00751A7D" w:rsidP="00760272">
            <w:pPr>
              <w:autoSpaceDE w:val="0"/>
              <w:autoSpaceDN w:val="0"/>
              <w:adjustRightInd w:val="0"/>
              <w:spacing w:line="235" w:lineRule="auto"/>
              <w:ind w:left="-57" w:right="-57"/>
              <w:rPr>
                <w:bCs/>
                <w:color w:val="000000"/>
                <w:sz w:val="16"/>
                <w:szCs w:val="16"/>
              </w:rPr>
            </w:pPr>
          </w:p>
        </w:tc>
        <w:tc>
          <w:tcPr>
            <w:tcW w:w="934" w:type="pct"/>
            <w:vMerge/>
          </w:tcPr>
          <w:p w14:paraId="4904F51D" w14:textId="77777777" w:rsidR="00751A7D" w:rsidRPr="006B6FA2" w:rsidRDefault="00751A7D" w:rsidP="00760272">
            <w:pPr>
              <w:autoSpaceDE w:val="0"/>
              <w:autoSpaceDN w:val="0"/>
              <w:adjustRightInd w:val="0"/>
              <w:spacing w:line="235" w:lineRule="auto"/>
              <w:jc w:val="both"/>
              <w:rPr>
                <w:color w:val="000000"/>
                <w:sz w:val="16"/>
                <w:szCs w:val="16"/>
              </w:rPr>
            </w:pPr>
          </w:p>
        </w:tc>
        <w:tc>
          <w:tcPr>
            <w:tcW w:w="315" w:type="pct"/>
          </w:tcPr>
          <w:p w14:paraId="5E3C267C"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449D51CA"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62579E0E"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5657599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70152C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775D10F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4860F2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4A3895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77C562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A5613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326AF2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7E1AFAB4"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17E2091B" w14:textId="77777777" w:rsidTr="00760272">
        <w:trPr>
          <w:trHeight w:val="20"/>
        </w:trPr>
        <w:tc>
          <w:tcPr>
            <w:tcW w:w="272" w:type="pct"/>
            <w:vMerge/>
          </w:tcPr>
          <w:p w14:paraId="5CE65D4E" w14:textId="77777777" w:rsidR="00751A7D" w:rsidRPr="006B6FA2" w:rsidRDefault="00751A7D" w:rsidP="00760272">
            <w:pPr>
              <w:autoSpaceDE w:val="0"/>
              <w:autoSpaceDN w:val="0"/>
              <w:adjustRightInd w:val="0"/>
              <w:spacing w:line="235" w:lineRule="auto"/>
              <w:ind w:left="-57" w:right="-57"/>
              <w:rPr>
                <w:bCs/>
                <w:color w:val="000000"/>
                <w:sz w:val="16"/>
                <w:szCs w:val="16"/>
              </w:rPr>
            </w:pPr>
          </w:p>
        </w:tc>
        <w:tc>
          <w:tcPr>
            <w:tcW w:w="934" w:type="pct"/>
            <w:vMerge/>
          </w:tcPr>
          <w:p w14:paraId="0C9658B9" w14:textId="77777777" w:rsidR="00751A7D" w:rsidRPr="006B6FA2" w:rsidRDefault="00751A7D" w:rsidP="00760272">
            <w:pPr>
              <w:autoSpaceDE w:val="0"/>
              <w:autoSpaceDN w:val="0"/>
              <w:adjustRightInd w:val="0"/>
              <w:spacing w:line="235" w:lineRule="auto"/>
              <w:jc w:val="both"/>
              <w:rPr>
                <w:color w:val="000000"/>
                <w:sz w:val="16"/>
                <w:szCs w:val="16"/>
              </w:rPr>
            </w:pPr>
          </w:p>
        </w:tc>
        <w:tc>
          <w:tcPr>
            <w:tcW w:w="315" w:type="pct"/>
          </w:tcPr>
          <w:p w14:paraId="7ED66D7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0331B01E"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43E3290"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012672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3B07D9A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37350B9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0909BE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55E4B62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22C148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01CB1F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7E46E0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715D0051" w14:textId="77777777" w:rsidR="00751A7D" w:rsidRPr="006B6FA2" w:rsidRDefault="00751A7D" w:rsidP="00760272">
            <w:pPr>
              <w:autoSpaceDE w:val="0"/>
              <w:autoSpaceDN w:val="0"/>
              <w:adjustRightInd w:val="0"/>
              <w:jc w:val="center"/>
              <w:rPr>
                <w:sz w:val="16"/>
                <w:szCs w:val="16"/>
              </w:rPr>
            </w:pPr>
            <w:r w:rsidRPr="006B6FA2">
              <w:rPr>
                <w:sz w:val="16"/>
                <w:szCs w:val="16"/>
              </w:rPr>
              <w:t>0,0</w:t>
            </w:r>
          </w:p>
        </w:tc>
      </w:tr>
      <w:tr w:rsidR="00751A7D" w:rsidRPr="006B6FA2" w14:paraId="5088AFD2" w14:textId="77777777" w:rsidTr="00760272">
        <w:trPr>
          <w:trHeight w:val="20"/>
        </w:trPr>
        <w:tc>
          <w:tcPr>
            <w:tcW w:w="272" w:type="pct"/>
            <w:vMerge w:val="restart"/>
          </w:tcPr>
          <w:p w14:paraId="55841704"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2</w:t>
            </w:r>
          </w:p>
        </w:tc>
        <w:tc>
          <w:tcPr>
            <w:tcW w:w="934" w:type="pct"/>
            <w:vMerge w:val="restart"/>
          </w:tcPr>
          <w:p w14:paraId="4773D5DC"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Совершенствование бюджетного процесса в условиях внедрения программно-целевых методов управления</w:t>
            </w:r>
          </w:p>
        </w:tc>
        <w:tc>
          <w:tcPr>
            <w:tcW w:w="315" w:type="pct"/>
          </w:tcPr>
          <w:p w14:paraId="41E037DB"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51CBABB7" w14:textId="77777777" w:rsidR="00751A7D" w:rsidRPr="006B6FA2" w:rsidRDefault="00751A7D" w:rsidP="00760272">
            <w:pPr>
              <w:spacing w:line="235" w:lineRule="auto"/>
              <w:jc w:val="center"/>
              <w:rPr>
                <w:color w:val="000000"/>
                <w:sz w:val="16"/>
                <w:szCs w:val="16"/>
              </w:rPr>
            </w:pPr>
            <w:r w:rsidRPr="006B6FA2">
              <w:rPr>
                <w:color w:val="000000"/>
                <w:sz w:val="16"/>
                <w:szCs w:val="16"/>
              </w:rPr>
              <w:t>Ч420200000</w:t>
            </w:r>
          </w:p>
        </w:tc>
        <w:tc>
          <w:tcPr>
            <w:tcW w:w="647" w:type="pct"/>
          </w:tcPr>
          <w:p w14:paraId="0D877F8C"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shd w:val="clear" w:color="auto" w:fill="FFFFFF"/>
          </w:tcPr>
          <w:p w14:paraId="2234DF3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616369F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3DE5ED2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38C877C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7DA8732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257435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8BE364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435BA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3C317600"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56A00BD3" w14:textId="77777777" w:rsidTr="00760272">
        <w:trPr>
          <w:trHeight w:val="20"/>
        </w:trPr>
        <w:tc>
          <w:tcPr>
            <w:tcW w:w="272" w:type="pct"/>
            <w:vMerge/>
          </w:tcPr>
          <w:p w14:paraId="26CDF29E" w14:textId="77777777" w:rsidR="00751A7D" w:rsidRPr="006B6FA2" w:rsidRDefault="00751A7D" w:rsidP="00760272">
            <w:pPr>
              <w:spacing w:line="235" w:lineRule="auto"/>
              <w:ind w:left="-57" w:right="-57"/>
              <w:rPr>
                <w:color w:val="000000"/>
                <w:sz w:val="16"/>
                <w:szCs w:val="16"/>
              </w:rPr>
            </w:pPr>
          </w:p>
        </w:tc>
        <w:tc>
          <w:tcPr>
            <w:tcW w:w="934" w:type="pct"/>
            <w:vMerge/>
          </w:tcPr>
          <w:p w14:paraId="45E15D62" w14:textId="77777777" w:rsidR="00751A7D" w:rsidRPr="006B6FA2" w:rsidRDefault="00751A7D" w:rsidP="00760272">
            <w:pPr>
              <w:spacing w:line="235" w:lineRule="auto"/>
              <w:jc w:val="both"/>
              <w:rPr>
                <w:color w:val="000000"/>
                <w:sz w:val="16"/>
                <w:szCs w:val="16"/>
              </w:rPr>
            </w:pPr>
          </w:p>
        </w:tc>
        <w:tc>
          <w:tcPr>
            <w:tcW w:w="315" w:type="pct"/>
          </w:tcPr>
          <w:p w14:paraId="71C8451A"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B0FE1B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1B541410"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03925BB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tcPr>
          <w:p w14:paraId="20D5544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330EBE4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57A649C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216993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A472D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7A8813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6727B1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10E90636"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4DAE22C7" w14:textId="77777777" w:rsidTr="00760272">
        <w:trPr>
          <w:trHeight w:val="20"/>
        </w:trPr>
        <w:tc>
          <w:tcPr>
            <w:tcW w:w="272" w:type="pct"/>
            <w:vMerge/>
          </w:tcPr>
          <w:p w14:paraId="54F27F0F" w14:textId="77777777" w:rsidR="00751A7D" w:rsidRPr="006B6FA2" w:rsidRDefault="00751A7D" w:rsidP="00760272">
            <w:pPr>
              <w:spacing w:line="235" w:lineRule="auto"/>
              <w:ind w:left="-57" w:right="-57"/>
              <w:rPr>
                <w:color w:val="000000"/>
                <w:sz w:val="16"/>
                <w:szCs w:val="16"/>
              </w:rPr>
            </w:pPr>
          </w:p>
        </w:tc>
        <w:tc>
          <w:tcPr>
            <w:tcW w:w="934" w:type="pct"/>
            <w:vMerge/>
          </w:tcPr>
          <w:p w14:paraId="76014161" w14:textId="77777777" w:rsidR="00751A7D" w:rsidRPr="006B6FA2" w:rsidRDefault="00751A7D" w:rsidP="00760272">
            <w:pPr>
              <w:spacing w:line="235" w:lineRule="auto"/>
              <w:jc w:val="both"/>
              <w:rPr>
                <w:color w:val="000000"/>
                <w:sz w:val="16"/>
                <w:szCs w:val="16"/>
              </w:rPr>
            </w:pPr>
          </w:p>
        </w:tc>
        <w:tc>
          <w:tcPr>
            <w:tcW w:w="315" w:type="pct"/>
          </w:tcPr>
          <w:p w14:paraId="29362BC3"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1E39A5B1"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4964694"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shd w:val="clear" w:color="auto" w:fill="FFFFFF"/>
          </w:tcPr>
          <w:p w14:paraId="341E55F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0AD5838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3C24C4B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699B6A0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0A40A98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DB45EF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3BACB3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B639AA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67309417"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2E7376FF" w14:textId="77777777" w:rsidTr="00760272">
        <w:trPr>
          <w:trHeight w:val="20"/>
        </w:trPr>
        <w:tc>
          <w:tcPr>
            <w:tcW w:w="272" w:type="pct"/>
            <w:vMerge/>
          </w:tcPr>
          <w:p w14:paraId="2C78FFC4" w14:textId="77777777" w:rsidR="00751A7D" w:rsidRPr="006B6FA2" w:rsidRDefault="00751A7D" w:rsidP="00760272">
            <w:pPr>
              <w:spacing w:line="235" w:lineRule="auto"/>
              <w:ind w:left="-57" w:right="-57"/>
              <w:rPr>
                <w:color w:val="000000"/>
                <w:sz w:val="16"/>
                <w:szCs w:val="16"/>
              </w:rPr>
            </w:pPr>
          </w:p>
        </w:tc>
        <w:tc>
          <w:tcPr>
            <w:tcW w:w="934" w:type="pct"/>
            <w:vMerge/>
          </w:tcPr>
          <w:p w14:paraId="38F8C304" w14:textId="77777777" w:rsidR="00751A7D" w:rsidRPr="006B6FA2" w:rsidRDefault="00751A7D" w:rsidP="00760272">
            <w:pPr>
              <w:spacing w:line="235" w:lineRule="auto"/>
              <w:jc w:val="both"/>
              <w:rPr>
                <w:color w:val="000000"/>
                <w:sz w:val="16"/>
                <w:szCs w:val="16"/>
              </w:rPr>
            </w:pPr>
          </w:p>
        </w:tc>
        <w:tc>
          <w:tcPr>
            <w:tcW w:w="315" w:type="pct"/>
          </w:tcPr>
          <w:p w14:paraId="3A5E4ED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4F04490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72727C17"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shd w:val="clear" w:color="auto" w:fill="FFFFFF"/>
          </w:tcPr>
          <w:p w14:paraId="2D0F63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4266748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6F90A19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1A946CE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4B21EF2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6FE03E7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08CA891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5CFA3A6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069F75B6" w14:textId="77777777" w:rsidR="00751A7D" w:rsidRPr="006B6FA2" w:rsidRDefault="00751A7D" w:rsidP="00760272">
            <w:pPr>
              <w:ind w:left="-57" w:right="-57"/>
              <w:jc w:val="center"/>
              <w:rPr>
                <w:color w:val="000000"/>
                <w:sz w:val="16"/>
                <w:szCs w:val="16"/>
              </w:rPr>
            </w:pPr>
            <w:r w:rsidRPr="006B6FA2">
              <w:rPr>
                <w:color w:val="000000"/>
                <w:sz w:val="16"/>
                <w:szCs w:val="16"/>
              </w:rPr>
              <w:t>0,0</w:t>
            </w:r>
          </w:p>
        </w:tc>
      </w:tr>
      <w:tr w:rsidR="00751A7D" w:rsidRPr="006B6FA2" w14:paraId="071B2530" w14:textId="77777777" w:rsidTr="00760272">
        <w:trPr>
          <w:trHeight w:val="20"/>
        </w:trPr>
        <w:tc>
          <w:tcPr>
            <w:tcW w:w="272" w:type="pct"/>
            <w:vMerge/>
          </w:tcPr>
          <w:p w14:paraId="1EA8F11A" w14:textId="77777777" w:rsidR="00751A7D" w:rsidRPr="006B6FA2" w:rsidRDefault="00751A7D" w:rsidP="00760272">
            <w:pPr>
              <w:spacing w:line="235" w:lineRule="auto"/>
              <w:ind w:left="-57" w:right="-57"/>
              <w:rPr>
                <w:color w:val="000000"/>
                <w:sz w:val="16"/>
                <w:szCs w:val="16"/>
              </w:rPr>
            </w:pPr>
          </w:p>
        </w:tc>
        <w:tc>
          <w:tcPr>
            <w:tcW w:w="934" w:type="pct"/>
            <w:vMerge/>
          </w:tcPr>
          <w:p w14:paraId="52362B77" w14:textId="77777777" w:rsidR="00751A7D" w:rsidRPr="006B6FA2" w:rsidRDefault="00751A7D" w:rsidP="00760272">
            <w:pPr>
              <w:spacing w:line="235" w:lineRule="auto"/>
              <w:jc w:val="both"/>
              <w:rPr>
                <w:color w:val="000000"/>
                <w:sz w:val="16"/>
                <w:szCs w:val="16"/>
              </w:rPr>
            </w:pPr>
          </w:p>
        </w:tc>
        <w:tc>
          <w:tcPr>
            <w:tcW w:w="315" w:type="pct"/>
          </w:tcPr>
          <w:p w14:paraId="032E56D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3C62B15"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46F8838"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shd w:val="clear" w:color="auto" w:fill="FFFFFF"/>
          </w:tcPr>
          <w:p w14:paraId="45C990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4" w:type="pct"/>
            <w:shd w:val="clear" w:color="auto" w:fill="FFFFFF"/>
          </w:tcPr>
          <w:p w14:paraId="60C02F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6" w:type="pct"/>
          </w:tcPr>
          <w:p w14:paraId="47F9042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77" w:type="pct"/>
          </w:tcPr>
          <w:p w14:paraId="372148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61" w:type="pct"/>
          </w:tcPr>
          <w:p w14:paraId="12E0712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762505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21B2068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1" w:type="pct"/>
            <w:shd w:val="clear" w:color="auto" w:fill="FFFFFF"/>
          </w:tcPr>
          <w:p w14:paraId="45B0735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283" w:type="pct"/>
          </w:tcPr>
          <w:p w14:paraId="1D455002" w14:textId="77777777" w:rsidR="00751A7D" w:rsidRPr="006B6FA2" w:rsidRDefault="00751A7D" w:rsidP="00760272">
            <w:pPr>
              <w:autoSpaceDE w:val="0"/>
              <w:autoSpaceDN w:val="0"/>
              <w:adjustRightInd w:val="0"/>
              <w:jc w:val="center"/>
              <w:rPr>
                <w:sz w:val="16"/>
                <w:szCs w:val="16"/>
              </w:rPr>
            </w:pPr>
            <w:r w:rsidRPr="006B6FA2">
              <w:rPr>
                <w:sz w:val="16"/>
                <w:szCs w:val="16"/>
              </w:rPr>
              <w:t>0,0</w:t>
            </w:r>
          </w:p>
        </w:tc>
      </w:tr>
      <w:tr w:rsidR="00751A7D" w:rsidRPr="006B6FA2" w14:paraId="091FD4B1" w14:textId="77777777" w:rsidTr="00760272">
        <w:trPr>
          <w:trHeight w:val="20"/>
        </w:trPr>
        <w:tc>
          <w:tcPr>
            <w:tcW w:w="272" w:type="pct"/>
            <w:vMerge w:val="restart"/>
          </w:tcPr>
          <w:p w14:paraId="376E485A" w14:textId="77777777" w:rsidR="00751A7D" w:rsidRPr="006B6FA2" w:rsidRDefault="00751A7D" w:rsidP="00760272">
            <w:pPr>
              <w:spacing w:line="235" w:lineRule="auto"/>
              <w:ind w:left="-57" w:right="-57"/>
              <w:rPr>
                <w:color w:val="000000"/>
                <w:sz w:val="16"/>
                <w:szCs w:val="16"/>
              </w:rPr>
            </w:pPr>
            <w:r w:rsidRPr="006B6FA2">
              <w:rPr>
                <w:color w:val="000000"/>
                <w:sz w:val="16"/>
                <w:szCs w:val="16"/>
              </w:rPr>
              <w:t>Основное мероприя-тие 3</w:t>
            </w:r>
          </w:p>
        </w:tc>
        <w:tc>
          <w:tcPr>
            <w:tcW w:w="934" w:type="pct"/>
            <w:vMerge w:val="restart"/>
          </w:tcPr>
          <w:p w14:paraId="1CDA7B17"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Повышение качества управления муниципальными финансами</w:t>
            </w:r>
          </w:p>
          <w:p w14:paraId="04B0E565" w14:textId="77777777" w:rsidR="00751A7D" w:rsidRPr="006B6FA2" w:rsidRDefault="00751A7D" w:rsidP="00760272">
            <w:pPr>
              <w:spacing w:line="235" w:lineRule="auto"/>
              <w:jc w:val="both"/>
              <w:rPr>
                <w:color w:val="000000"/>
                <w:sz w:val="16"/>
                <w:szCs w:val="16"/>
              </w:rPr>
            </w:pPr>
          </w:p>
        </w:tc>
        <w:tc>
          <w:tcPr>
            <w:tcW w:w="315" w:type="pct"/>
          </w:tcPr>
          <w:p w14:paraId="115D0479" w14:textId="77777777" w:rsidR="00751A7D" w:rsidRPr="006B6FA2" w:rsidRDefault="00751A7D" w:rsidP="00760272">
            <w:pPr>
              <w:spacing w:line="235" w:lineRule="auto"/>
              <w:jc w:val="center"/>
              <w:rPr>
                <w:color w:val="000000"/>
                <w:sz w:val="16"/>
                <w:szCs w:val="16"/>
              </w:rPr>
            </w:pPr>
            <w:r w:rsidRPr="006B6FA2">
              <w:rPr>
                <w:color w:val="000000"/>
                <w:sz w:val="16"/>
                <w:szCs w:val="16"/>
              </w:rPr>
              <w:lastRenderedPageBreak/>
              <w:t>х</w:t>
            </w:r>
          </w:p>
        </w:tc>
        <w:tc>
          <w:tcPr>
            <w:tcW w:w="346" w:type="pct"/>
          </w:tcPr>
          <w:p w14:paraId="388152F3" w14:textId="77777777" w:rsidR="00751A7D" w:rsidRPr="006B6FA2" w:rsidRDefault="00751A7D" w:rsidP="00760272">
            <w:pPr>
              <w:spacing w:line="235" w:lineRule="auto"/>
              <w:jc w:val="center"/>
              <w:rPr>
                <w:color w:val="000000"/>
                <w:sz w:val="16"/>
                <w:szCs w:val="16"/>
              </w:rPr>
            </w:pPr>
            <w:r w:rsidRPr="006B6FA2">
              <w:rPr>
                <w:color w:val="000000"/>
                <w:sz w:val="16"/>
                <w:szCs w:val="16"/>
              </w:rPr>
              <w:t>Ч420300000</w:t>
            </w:r>
          </w:p>
        </w:tc>
        <w:tc>
          <w:tcPr>
            <w:tcW w:w="647" w:type="pct"/>
          </w:tcPr>
          <w:p w14:paraId="54580892"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504DB02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F6B2C8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D97C32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2227A5E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6613B7B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D7B3DB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BFC9B8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4E8884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27BFEE2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221F3E6" w14:textId="77777777" w:rsidTr="00760272">
        <w:trPr>
          <w:trHeight w:val="20"/>
        </w:trPr>
        <w:tc>
          <w:tcPr>
            <w:tcW w:w="272" w:type="pct"/>
            <w:vMerge/>
          </w:tcPr>
          <w:p w14:paraId="252F3636" w14:textId="77777777" w:rsidR="00751A7D" w:rsidRPr="006B6FA2" w:rsidRDefault="00751A7D" w:rsidP="00760272">
            <w:pPr>
              <w:spacing w:line="235" w:lineRule="auto"/>
              <w:ind w:left="-57" w:right="-57"/>
              <w:rPr>
                <w:color w:val="000000"/>
                <w:sz w:val="16"/>
                <w:szCs w:val="16"/>
              </w:rPr>
            </w:pPr>
          </w:p>
        </w:tc>
        <w:tc>
          <w:tcPr>
            <w:tcW w:w="934" w:type="pct"/>
            <w:vMerge/>
          </w:tcPr>
          <w:p w14:paraId="1F3F7A07" w14:textId="77777777" w:rsidR="00751A7D" w:rsidRPr="006B6FA2" w:rsidRDefault="00751A7D" w:rsidP="00760272">
            <w:pPr>
              <w:spacing w:line="235" w:lineRule="auto"/>
              <w:jc w:val="both"/>
              <w:rPr>
                <w:color w:val="000000"/>
                <w:sz w:val="16"/>
                <w:szCs w:val="16"/>
              </w:rPr>
            </w:pPr>
          </w:p>
        </w:tc>
        <w:tc>
          <w:tcPr>
            <w:tcW w:w="315" w:type="pct"/>
          </w:tcPr>
          <w:p w14:paraId="61393229"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6A464401"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4ABD6E5"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6F5FE4A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CD4F11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20316E8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2368DCF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8F2FAD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C8D68D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7FBC11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02A959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5CB9E20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0A3FB7C0" w14:textId="77777777" w:rsidTr="00760272">
        <w:trPr>
          <w:trHeight w:val="20"/>
        </w:trPr>
        <w:tc>
          <w:tcPr>
            <w:tcW w:w="272" w:type="pct"/>
            <w:vMerge/>
          </w:tcPr>
          <w:p w14:paraId="4B969CF7" w14:textId="77777777" w:rsidR="00751A7D" w:rsidRPr="006B6FA2" w:rsidRDefault="00751A7D" w:rsidP="00760272">
            <w:pPr>
              <w:spacing w:line="235" w:lineRule="auto"/>
              <w:ind w:left="-57" w:right="-57"/>
              <w:rPr>
                <w:color w:val="000000"/>
                <w:sz w:val="16"/>
                <w:szCs w:val="16"/>
              </w:rPr>
            </w:pPr>
          </w:p>
        </w:tc>
        <w:tc>
          <w:tcPr>
            <w:tcW w:w="934" w:type="pct"/>
            <w:vMerge/>
          </w:tcPr>
          <w:p w14:paraId="6C108479" w14:textId="77777777" w:rsidR="00751A7D" w:rsidRPr="006B6FA2" w:rsidRDefault="00751A7D" w:rsidP="00760272">
            <w:pPr>
              <w:spacing w:line="235" w:lineRule="auto"/>
              <w:jc w:val="both"/>
              <w:rPr>
                <w:color w:val="000000"/>
                <w:sz w:val="16"/>
                <w:szCs w:val="16"/>
              </w:rPr>
            </w:pPr>
          </w:p>
        </w:tc>
        <w:tc>
          <w:tcPr>
            <w:tcW w:w="315" w:type="pct"/>
          </w:tcPr>
          <w:p w14:paraId="50B70081"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179B3A18"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39106D68" w14:textId="77777777" w:rsidR="00751A7D" w:rsidRPr="006B6FA2" w:rsidRDefault="00751A7D" w:rsidP="00760272">
            <w:pPr>
              <w:autoSpaceDE w:val="0"/>
              <w:autoSpaceDN w:val="0"/>
              <w:adjustRightInd w:val="0"/>
              <w:spacing w:line="235" w:lineRule="auto"/>
              <w:jc w:val="both"/>
              <w:rPr>
                <w:bCs/>
                <w:color w:val="000000"/>
                <w:sz w:val="16"/>
                <w:szCs w:val="16"/>
              </w:rPr>
            </w:pPr>
            <w:r w:rsidRPr="006B6FA2">
              <w:rPr>
                <w:bCs/>
                <w:color w:val="000000"/>
                <w:sz w:val="16"/>
                <w:szCs w:val="16"/>
              </w:rPr>
              <w:t>республиканский бюджет Чувашской Республики</w:t>
            </w:r>
          </w:p>
        </w:tc>
        <w:tc>
          <w:tcPr>
            <w:tcW w:w="272" w:type="pct"/>
          </w:tcPr>
          <w:p w14:paraId="4641FB9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6C5D63E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5CFBBB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1D621B8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7C5CF2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AA9A45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913C51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67D423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E616A8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D2B7031" w14:textId="77777777" w:rsidTr="00760272">
        <w:trPr>
          <w:trHeight w:val="20"/>
        </w:trPr>
        <w:tc>
          <w:tcPr>
            <w:tcW w:w="272" w:type="pct"/>
            <w:vMerge/>
          </w:tcPr>
          <w:p w14:paraId="4978EEE8" w14:textId="77777777" w:rsidR="00751A7D" w:rsidRPr="006B6FA2" w:rsidRDefault="00751A7D" w:rsidP="00760272">
            <w:pPr>
              <w:spacing w:line="235" w:lineRule="auto"/>
              <w:ind w:left="-57" w:right="-57"/>
              <w:rPr>
                <w:color w:val="000000"/>
                <w:sz w:val="16"/>
                <w:szCs w:val="16"/>
              </w:rPr>
            </w:pPr>
          </w:p>
        </w:tc>
        <w:tc>
          <w:tcPr>
            <w:tcW w:w="934" w:type="pct"/>
            <w:vMerge/>
          </w:tcPr>
          <w:p w14:paraId="3F720FED" w14:textId="77777777" w:rsidR="00751A7D" w:rsidRPr="006B6FA2" w:rsidRDefault="00751A7D" w:rsidP="00760272">
            <w:pPr>
              <w:spacing w:line="235" w:lineRule="auto"/>
              <w:jc w:val="both"/>
              <w:rPr>
                <w:color w:val="000000"/>
                <w:sz w:val="16"/>
                <w:szCs w:val="16"/>
              </w:rPr>
            </w:pPr>
          </w:p>
        </w:tc>
        <w:tc>
          <w:tcPr>
            <w:tcW w:w="315" w:type="pct"/>
          </w:tcPr>
          <w:p w14:paraId="15D9C22E"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5DFB1256"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3FB4CDB"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5AC0185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1672B6F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49E1269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5D93914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1384F3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844D53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3B3803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84A5A8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277FCEC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4CCACD00" w14:textId="77777777" w:rsidTr="00760272">
        <w:trPr>
          <w:trHeight w:val="20"/>
        </w:trPr>
        <w:tc>
          <w:tcPr>
            <w:tcW w:w="272" w:type="pct"/>
            <w:vMerge/>
          </w:tcPr>
          <w:p w14:paraId="367BFCD7" w14:textId="77777777" w:rsidR="00751A7D" w:rsidRPr="006B6FA2" w:rsidRDefault="00751A7D" w:rsidP="00760272">
            <w:pPr>
              <w:spacing w:line="235" w:lineRule="auto"/>
              <w:ind w:left="-57" w:right="-57"/>
              <w:rPr>
                <w:color w:val="000000"/>
                <w:sz w:val="16"/>
                <w:szCs w:val="16"/>
              </w:rPr>
            </w:pPr>
          </w:p>
        </w:tc>
        <w:tc>
          <w:tcPr>
            <w:tcW w:w="934" w:type="pct"/>
            <w:vMerge/>
          </w:tcPr>
          <w:p w14:paraId="4D9F9374" w14:textId="77777777" w:rsidR="00751A7D" w:rsidRPr="006B6FA2" w:rsidRDefault="00751A7D" w:rsidP="00760272">
            <w:pPr>
              <w:spacing w:line="235" w:lineRule="auto"/>
              <w:jc w:val="both"/>
              <w:rPr>
                <w:color w:val="000000"/>
                <w:sz w:val="16"/>
                <w:szCs w:val="16"/>
              </w:rPr>
            </w:pPr>
          </w:p>
        </w:tc>
        <w:tc>
          <w:tcPr>
            <w:tcW w:w="315" w:type="pct"/>
          </w:tcPr>
          <w:p w14:paraId="7DE8B0B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62CF513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466A8504"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7F7DB77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14F4B90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B6B4F8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2ED6F64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7B24AB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DE961A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D53A08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C422D9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1DCC05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17DF07C" w14:textId="77777777" w:rsidTr="00760272">
        <w:trPr>
          <w:trHeight w:val="20"/>
        </w:trPr>
        <w:tc>
          <w:tcPr>
            <w:tcW w:w="272" w:type="pct"/>
            <w:vMerge w:val="restart"/>
          </w:tcPr>
          <w:p w14:paraId="1B275038"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4</w:t>
            </w:r>
          </w:p>
        </w:tc>
        <w:tc>
          <w:tcPr>
            <w:tcW w:w="934" w:type="pct"/>
            <w:vMerge w:val="restart"/>
          </w:tcPr>
          <w:p w14:paraId="4E3D384E"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Развитие системы внутреннего муниципального финансового контроля</w:t>
            </w:r>
          </w:p>
          <w:p w14:paraId="1DA5D883" w14:textId="77777777" w:rsidR="00751A7D" w:rsidRPr="006B6FA2" w:rsidRDefault="00751A7D" w:rsidP="00760272">
            <w:pPr>
              <w:spacing w:line="235" w:lineRule="auto"/>
              <w:jc w:val="both"/>
              <w:rPr>
                <w:color w:val="000000"/>
                <w:sz w:val="16"/>
                <w:szCs w:val="16"/>
              </w:rPr>
            </w:pPr>
          </w:p>
        </w:tc>
        <w:tc>
          <w:tcPr>
            <w:tcW w:w="315" w:type="pct"/>
          </w:tcPr>
          <w:p w14:paraId="7E6FDAB3"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425FF50" w14:textId="77777777" w:rsidR="00751A7D" w:rsidRPr="006B6FA2" w:rsidRDefault="00751A7D" w:rsidP="00760272">
            <w:pPr>
              <w:spacing w:line="235" w:lineRule="auto"/>
              <w:jc w:val="center"/>
              <w:rPr>
                <w:color w:val="000000"/>
                <w:sz w:val="16"/>
                <w:szCs w:val="16"/>
              </w:rPr>
            </w:pPr>
            <w:r w:rsidRPr="006B6FA2">
              <w:rPr>
                <w:color w:val="000000"/>
                <w:sz w:val="16"/>
                <w:szCs w:val="16"/>
              </w:rPr>
              <w:t>Ч420400000</w:t>
            </w:r>
          </w:p>
        </w:tc>
        <w:tc>
          <w:tcPr>
            <w:tcW w:w="647" w:type="pct"/>
          </w:tcPr>
          <w:p w14:paraId="60C06452"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4FD589D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E15ADB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0B6DAB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71F17B0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8092EC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355737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03BAC3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C4BA4D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D0059B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7C965C3" w14:textId="77777777" w:rsidTr="00760272">
        <w:trPr>
          <w:trHeight w:val="20"/>
        </w:trPr>
        <w:tc>
          <w:tcPr>
            <w:tcW w:w="272" w:type="pct"/>
            <w:vMerge/>
          </w:tcPr>
          <w:p w14:paraId="277F9167" w14:textId="77777777" w:rsidR="00751A7D" w:rsidRPr="006B6FA2" w:rsidRDefault="00751A7D" w:rsidP="00760272">
            <w:pPr>
              <w:spacing w:line="235" w:lineRule="auto"/>
              <w:ind w:left="-57" w:right="-57"/>
              <w:rPr>
                <w:color w:val="000000"/>
                <w:sz w:val="16"/>
                <w:szCs w:val="16"/>
              </w:rPr>
            </w:pPr>
          </w:p>
        </w:tc>
        <w:tc>
          <w:tcPr>
            <w:tcW w:w="934" w:type="pct"/>
            <w:vMerge/>
          </w:tcPr>
          <w:p w14:paraId="63F9D36A" w14:textId="77777777" w:rsidR="00751A7D" w:rsidRPr="006B6FA2" w:rsidRDefault="00751A7D" w:rsidP="00760272">
            <w:pPr>
              <w:spacing w:line="235" w:lineRule="auto"/>
              <w:jc w:val="both"/>
              <w:rPr>
                <w:color w:val="000000"/>
                <w:sz w:val="16"/>
                <w:szCs w:val="16"/>
              </w:rPr>
            </w:pPr>
          </w:p>
        </w:tc>
        <w:tc>
          <w:tcPr>
            <w:tcW w:w="315" w:type="pct"/>
          </w:tcPr>
          <w:p w14:paraId="02306FCA"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173D498A"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53AEC9B"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6093CD0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212C58E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D5BA94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07AD3D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31D323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21C961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DB7C0F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D72C0E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65F0ED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464E261" w14:textId="77777777" w:rsidTr="00760272">
        <w:trPr>
          <w:trHeight w:val="20"/>
        </w:trPr>
        <w:tc>
          <w:tcPr>
            <w:tcW w:w="272" w:type="pct"/>
            <w:vMerge/>
          </w:tcPr>
          <w:p w14:paraId="4451B5E4" w14:textId="77777777" w:rsidR="00751A7D" w:rsidRPr="006B6FA2" w:rsidRDefault="00751A7D" w:rsidP="00760272">
            <w:pPr>
              <w:spacing w:line="235" w:lineRule="auto"/>
              <w:ind w:left="-57" w:right="-57"/>
              <w:rPr>
                <w:color w:val="000000"/>
                <w:sz w:val="16"/>
                <w:szCs w:val="16"/>
              </w:rPr>
            </w:pPr>
          </w:p>
        </w:tc>
        <w:tc>
          <w:tcPr>
            <w:tcW w:w="934" w:type="pct"/>
            <w:vMerge/>
          </w:tcPr>
          <w:p w14:paraId="0DBBD3AF" w14:textId="77777777" w:rsidR="00751A7D" w:rsidRPr="006B6FA2" w:rsidRDefault="00751A7D" w:rsidP="00760272">
            <w:pPr>
              <w:spacing w:line="235" w:lineRule="auto"/>
              <w:jc w:val="both"/>
              <w:rPr>
                <w:color w:val="000000"/>
                <w:sz w:val="16"/>
                <w:szCs w:val="16"/>
              </w:rPr>
            </w:pPr>
          </w:p>
        </w:tc>
        <w:tc>
          <w:tcPr>
            <w:tcW w:w="315" w:type="pct"/>
          </w:tcPr>
          <w:p w14:paraId="79B48A9B"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1E3658B1"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5F545DC"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4D85CE4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214867D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71C3A2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794A7A0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3939393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3559E0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69BFCE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941467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283A01D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FB25925" w14:textId="77777777" w:rsidTr="00760272">
        <w:trPr>
          <w:trHeight w:val="20"/>
        </w:trPr>
        <w:tc>
          <w:tcPr>
            <w:tcW w:w="272" w:type="pct"/>
            <w:vMerge/>
          </w:tcPr>
          <w:p w14:paraId="3D4D7E34" w14:textId="77777777" w:rsidR="00751A7D" w:rsidRPr="006B6FA2" w:rsidRDefault="00751A7D" w:rsidP="00760272">
            <w:pPr>
              <w:spacing w:line="235" w:lineRule="auto"/>
              <w:ind w:left="-57" w:right="-57"/>
              <w:rPr>
                <w:color w:val="000000"/>
                <w:sz w:val="16"/>
                <w:szCs w:val="16"/>
              </w:rPr>
            </w:pPr>
          </w:p>
        </w:tc>
        <w:tc>
          <w:tcPr>
            <w:tcW w:w="934" w:type="pct"/>
            <w:vMerge/>
          </w:tcPr>
          <w:p w14:paraId="60EF57FF" w14:textId="77777777" w:rsidR="00751A7D" w:rsidRPr="006B6FA2" w:rsidRDefault="00751A7D" w:rsidP="00760272">
            <w:pPr>
              <w:spacing w:line="235" w:lineRule="auto"/>
              <w:jc w:val="both"/>
              <w:rPr>
                <w:color w:val="000000"/>
                <w:sz w:val="16"/>
                <w:szCs w:val="16"/>
              </w:rPr>
            </w:pPr>
          </w:p>
        </w:tc>
        <w:tc>
          <w:tcPr>
            <w:tcW w:w="315" w:type="pct"/>
          </w:tcPr>
          <w:p w14:paraId="590FB9F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4B5D0008"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49D71690"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5B895C1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3F9FC18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6ECFBDE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2B4C4F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BF542B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B0D8AD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1957AC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E94288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4E426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8BF92F3" w14:textId="77777777" w:rsidTr="00760272">
        <w:trPr>
          <w:trHeight w:val="20"/>
        </w:trPr>
        <w:tc>
          <w:tcPr>
            <w:tcW w:w="272" w:type="pct"/>
            <w:vMerge/>
          </w:tcPr>
          <w:p w14:paraId="2812E13F" w14:textId="77777777" w:rsidR="00751A7D" w:rsidRPr="006B6FA2" w:rsidRDefault="00751A7D" w:rsidP="00760272">
            <w:pPr>
              <w:spacing w:line="235" w:lineRule="auto"/>
              <w:ind w:left="-57" w:right="-57"/>
              <w:rPr>
                <w:color w:val="000000"/>
                <w:sz w:val="16"/>
                <w:szCs w:val="16"/>
              </w:rPr>
            </w:pPr>
          </w:p>
        </w:tc>
        <w:tc>
          <w:tcPr>
            <w:tcW w:w="934" w:type="pct"/>
            <w:vMerge/>
          </w:tcPr>
          <w:p w14:paraId="7757EAA7" w14:textId="77777777" w:rsidR="00751A7D" w:rsidRPr="006B6FA2" w:rsidRDefault="00751A7D" w:rsidP="00760272">
            <w:pPr>
              <w:spacing w:line="235" w:lineRule="auto"/>
              <w:jc w:val="both"/>
              <w:rPr>
                <w:color w:val="000000"/>
                <w:sz w:val="16"/>
                <w:szCs w:val="16"/>
              </w:rPr>
            </w:pPr>
          </w:p>
        </w:tc>
        <w:tc>
          <w:tcPr>
            <w:tcW w:w="315" w:type="pct"/>
          </w:tcPr>
          <w:p w14:paraId="02D1EE6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4AB4727C"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798E34F"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0F54F32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901653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59458A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719D39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74D60D6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2CE382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C4D58D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E55B85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98E076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78668508" w14:textId="77777777" w:rsidTr="00760272">
        <w:trPr>
          <w:trHeight w:val="20"/>
        </w:trPr>
        <w:tc>
          <w:tcPr>
            <w:tcW w:w="272" w:type="pct"/>
            <w:vMerge w:val="restart"/>
          </w:tcPr>
          <w:p w14:paraId="18755084"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5</w:t>
            </w:r>
          </w:p>
          <w:p w14:paraId="679EA26E" w14:textId="77777777" w:rsidR="00751A7D" w:rsidRPr="006B6FA2" w:rsidRDefault="00751A7D" w:rsidP="00760272">
            <w:pPr>
              <w:spacing w:line="235" w:lineRule="auto"/>
              <w:ind w:left="-57" w:right="-57"/>
              <w:rPr>
                <w:color w:val="000000"/>
                <w:sz w:val="16"/>
                <w:szCs w:val="16"/>
              </w:rPr>
            </w:pPr>
          </w:p>
        </w:tc>
        <w:tc>
          <w:tcPr>
            <w:tcW w:w="934" w:type="pct"/>
            <w:vMerge w:val="restart"/>
          </w:tcPr>
          <w:p w14:paraId="4BCA44EE"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Повышение эффективности бюджетных рас</w:t>
            </w:r>
            <w:r w:rsidRPr="006B6FA2">
              <w:rPr>
                <w:color w:val="000000"/>
                <w:sz w:val="16"/>
                <w:szCs w:val="16"/>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14:paraId="29C338A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shd w:val="clear" w:color="auto" w:fill="auto"/>
          </w:tcPr>
          <w:p w14:paraId="41621300" w14:textId="77777777" w:rsidR="00751A7D" w:rsidRPr="006B6FA2" w:rsidRDefault="00751A7D" w:rsidP="00760272">
            <w:pPr>
              <w:spacing w:line="235" w:lineRule="auto"/>
              <w:jc w:val="center"/>
              <w:rPr>
                <w:color w:val="000000"/>
                <w:sz w:val="16"/>
                <w:szCs w:val="16"/>
              </w:rPr>
            </w:pPr>
            <w:r w:rsidRPr="006B6FA2">
              <w:rPr>
                <w:color w:val="000000"/>
                <w:sz w:val="16"/>
                <w:szCs w:val="16"/>
              </w:rPr>
              <w:t>Ч420500000</w:t>
            </w:r>
          </w:p>
        </w:tc>
        <w:tc>
          <w:tcPr>
            <w:tcW w:w="647" w:type="pct"/>
            <w:shd w:val="clear" w:color="auto" w:fill="auto"/>
          </w:tcPr>
          <w:p w14:paraId="6A7FABC8"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shd w:val="clear" w:color="auto" w:fill="auto"/>
          </w:tcPr>
          <w:p w14:paraId="3EEE0E1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shd w:val="clear" w:color="auto" w:fill="auto"/>
          </w:tcPr>
          <w:p w14:paraId="4DA0756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shd w:val="clear" w:color="auto" w:fill="auto"/>
          </w:tcPr>
          <w:p w14:paraId="1FC4EE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shd w:val="clear" w:color="auto" w:fill="auto"/>
          </w:tcPr>
          <w:p w14:paraId="610AD88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shd w:val="clear" w:color="auto" w:fill="auto"/>
          </w:tcPr>
          <w:p w14:paraId="7821EF5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48E7A1D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793888A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08DF367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shd w:val="clear" w:color="auto" w:fill="auto"/>
          </w:tcPr>
          <w:p w14:paraId="7638B43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42E067F" w14:textId="77777777" w:rsidTr="00760272">
        <w:trPr>
          <w:trHeight w:val="20"/>
        </w:trPr>
        <w:tc>
          <w:tcPr>
            <w:tcW w:w="272" w:type="pct"/>
            <w:vMerge/>
          </w:tcPr>
          <w:p w14:paraId="100A8935" w14:textId="77777777" w:rsidR="00751A7D" w:rsidRPr="006B6FA2" w:rsidRDefault="00751A7D" w:rsidP="00760272">
            <w:pPr>
              <w:spacing w:line="235" w:lineRule="auto"/>
              <w:ind w:left="-57" w:right="-57"/>
              <w:rPr>
                <w:color w:val="000000"/>
                <w:sz w:val="16"/>
                <w:szCs w:val="16"/>
              </w:rPr>
            </w:pPr>
          </w:p>
        </w:tc>
        <w:tc>
          <w:tcPr>
            <w:tcW w:w="934" w:type="pct"/>
            <w:vMerge/>
          </w:tcPr>
          <w:p w14:paraId="7F3E6F1F" w14:textId="77777777" w:rsidR="00751A7D" w:rsidRPr="006B6FA2" w:rsidRDefault="00751A7D" w:rsidP="00760272">
            <w:pPr>
              <w:spacing w:line="235" w:lineRule="auto"/>
              <w:jc w:val="both"/>
              <w:rPr>
                <w:color w:val="000000"/>
                <w:sz w:val="16"/>
                <w:szCs w:val="16"/>
              </w:rPr>
            </w:pPr>
          </w:p>
        </w:tc>
        <w:tc>
          <w:tcPr>
            <w:tcW w:w="315" w:type="pct"/>
            <w:shd w:val="clear" w:color="auto" w:fill="auto"/>
          </w:tcPr>
          <w:p w14:paraId="1939F34C"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shd w:val="clear" w:color="auto" w:fill="auto"/>
          </w:tcPr>
          <w:p w14:paraId="5F3767F9"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shd w:val="clear" w:color="auto" w:fill="auto"/>
          </w:tcPr>
          <w:p w14:paraId="6B9CB297"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shd w:val="clear" w:color="auto" w:fill="auto"/>
          </w:tcPr>
          <w:p w14:paraId="757C43B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shd w:val="clear" w:color="auto" w:fill="auto"/>
          </w:tcPr>
          <w:p w14:paraId="3B3E9CD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shd w:val="clear" w:color="auto" w:fill="auto"/>
          </w:tcPr>
          <w:p w14:paraId="6C14E54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shd w:val="clear" w:color="auto" w:fill="auto"/>
          </w:tcPr>
          <w:p w14:paraId="78AE00C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shd w:val="clear" w:color="auto" w:fill="auto"/>
          </w:tcPr>
          <w:p w14:paraId="4660E6E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0E8600B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45D5F7B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3C8D312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shd w:val="clear" w:color="auto" w:fill="auto"/>
          </w:tcPr>
          <w:p w14:paraId="0FA265F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4F078CA" w14:textId="77777777" w:rsidTr="00760272">
        <w:trPr>
          <w:trHeight w:val="20"/>
        </w:trPr>
        <w:tc>
          <w:tcPr>
            <w:tcW w:w="272" w:type="pct"/>
            <w:vMerge/>
          </w:tcPr>
          <w:p w14:paraId="54BC3391" w14:textId="77777777" w:rsidR="00751A7D" w:rsidRPr="006B6FA2" w:rsidRDefault="00751A7D" w:rsidP="00760272">
            <w:pPr>
              <w:spacing w:line="235" w:lineRule="auto"/>
              <w:ind w:left="-57" w:right="-57"/>
              <w:rPr>
                <w:color w:val="000000"/>
                <w:sz w:val="16"/>
                <w:szCs w:val="16"/>
              </w:rPr>
            </w:pPr>
          </w:p>
        </w:tc>
        <w:tc>
          <w:tcPr>
            <w:tcW w:w="934" w:type="pct"/>
            <w:vMerge/>
          </w:tcPr>
          <w:p w14:paraId="53131E10" w14:textId="77777777" w:rsidR="00751A7D" w:rsidRPr="006B6FA2" w:rsidRDefault="00751A7D" w:rsidP="00760272">
            <w:pPr>
              <w:spacing w:line="235" w:lineRule="auto"/>
              <w:jc w:val="both"/>
              <w:rPr>
                <w:color w:val="000000"/>
                <w:sz w:val="16"/>
                <w:szCs w:val="16"/>
              </w:rPr>
            </w:pPr>
          </w:p>
        </w:tc>
        <w:tc>
          <w:tcPr>
            <w:tcW w:w="315" w:type="pct"/>
            <w:shd w:val="clear" w:color="auto" w:fill="auto"/>
          </w:tcPr>
          <w:p w14:paraId="1F75243B"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shd w:val="clear" w:color="auto" w:fill="auto"/>
          </w:tcPr>
          <w:p w14:paraId="6BFBABCB"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shd w:val="clear" w:color="auto" w:fill="auto"/>
          </w:tcPr>
          <w:p w14:paraId="30FA8C13" w14:textId="77777777" w:rsidR="00751A7D" w:rsidRPr="006B6FA2" w:rsidRDefault="00751A7D" w:rsidP="00760272">
            <w:pPr>
              <w:autoSpaceDE w:val="0"/>
              <w:autoSpaceDN w:val="0"/>
              <w:adjustRightInd w:val="0"/>
              <w:spacing w:line="235" w:lineRule="auto"/>
              <w:jc w:val="both"/>
              <w:rPr>
                <w:bCs/>
                <w:color w:val="000000"/>
                <w:sz w:val="16"/>
                <w:szCs w:val="16"/>
              </w:rPr>
            </w:pPr>
            <w:r w:rsidRPr="006B6FA2">
              <w:rPr>
                <w:bCs/>
                <w:color w:val="000000"/>
                <w:sz w:val="16"/>
                <w:szCs w:val="16"/>
              </w:rPr>
              <w:t>республиканский бюджет Чувашской Республики</w:t>
            </w:r>
          </w:p>
        </w:tc>
        <w:tc>
          <w:tcPr>
            <w:tcW w:w="272" w:type="pct"/>
            <w:shd w:val="clear" w:color="auto" w:fill="auto"/>
          </w:tcPr>
          <w:p w14:paraId="16DC7C2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shd w:val="clear" w:color="auto" w:fill="auto"/>
          </w:tcPr>
          <w:p w14:paraId="239400C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shd w:val="clear" w:color="auto" w:fill="auto"/>
          </w:tcPr>
          <w:p w14:paraId="7FEE512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shd w:val="clear" w:color="auto" w:fill="auto"/>
          </w:tcPr>
          <w:p w14:paraId="74ACC30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shd w:val="clear" w:color="auto" w:fill="auto"/>
          </w:tcPr>
          <w:p w14:paraId="22C2A64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2072D22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6FF6125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4E2B69F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shd w:val="clear" w:color="auto" w:fill="auto"/>
          </w:tcPr>
          <w:p w14:paraId="728C8C5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0954DD0" w14:textId="77777777" w:rsidTr="00760272">
        <w:trPr>
          <w:trHeight w:val="20"/>
        </w:trPr>
        <w:tc>
          <w:tcPr>
            <w:tcW w:w="272" w:type="pct"/>
            <w:vMerge/>
          </w:tcPr>
          <w:p w14:paraId="6856A40A" w14:textId="77777777" w:rsidR="00751A7D" w:rsidRPr="006B6FA2" w:rsidRDefault="00751A7D" w:rsidP="00760272">
            <w:pPr>
              <w:spacing w:line="235" w:lineRule="auto"/>
              <w:ind w:left="-57" w:right="-57"/>
              <w:rPr>
                <w:color w:val="000000"/>
                <w:sz w:val="16"/>
                <w:szCs w:val="16"/>
              </w:rPr>
            </w:pPr>
          </w:p>
        </w:tc>
        <w:tc>
          <w:tcPr>
            <w:tcW w:w="934" w:type="pct"/>
            <w:vMerge/>
          </w:tcPr>
          <w:p w14:paraId="5EDFF87C" w14:textId="77777777" w:rsidR="00751A7D" w:rsidRPr="006B6FA2" w:rsidRDefault="00751A7D" w:rsidP="00760272">
            <w:pPr>
              <w:spacing w:line="235" w:lineRule="auto"/>
              <w:jc w:val="both"/>
              <w:rPr>
                <w:color w:val="000000"/>
                <w:sz w:val="16"/>
                <w:szCs w:val="16"/>
              </w:rPr>
            </w:pPr>
          </w:p>
        </w:tc>
        <w:tc>
          <w:tcPr>
            <w:tcW w:w="315" w:type="pct"/>
            <w:shd w:val="clear" w:color="auto" w:fill="auto"/>
          </w:tcPr>
          <w:p w14:paraId="514C999E"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shd w:val="clear" w:color="auto" w:fill="auto"/>
          </w:tcPr>
          <w:p w14:paraId="02AE23C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shd w:val="clear" w:color="auto" w:fill="auto"/>
          </w:tcPr>
          <w:p w14:paraId="6DA074C5"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shd w:val="clear" w:color="auto" w:fill="auto"/>
          </w:tcPr>
          <w:p w14:paraId="3FAC88B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shd w:val="clear" w:color="auto" w:fill="auto"/>
          </w:tcPr>
          <w:p w14:paraId="59062C5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shd w:val="clear" w:color="auto" w:fill="auto"/>
          </w:tcPr>
          <w:p w14:paraId="5CE037E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shd w:val="clear" w:color="auto" w:fill="auto"/>
          </w:tcPr>
          <w:p w14:paraId="20CEB15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shd w:val="clear" w:color="auto" w:fill="auto"/>
          </w:tcPr>
          <w:p w14:paraId="3476A84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4721A84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7142278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11F4320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shd w:val="clear" w:color="auto" w:fill="auto"/>
          </w:tcPr>
          <w:p w14:paraId="6030F0D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57D54CA" w14:textId="77777777" w:rsidTr="00760272">
        <w:trPr>
          <w:trHeight w:val="20"/>
        </w:trPr>
        <w:tc>
          <w:tcPr>
            <w:tcW w:w="272" w:type="pct"/>
            <w:vMerge/>
          </w:tcPr>
          <w:p w14:paraId="0AD70440" w14:textId="77777777" w:rsidR="00751A7D" w:rsidRPr="006B6FA2" w:rsidRDefault="00751A7D" w:rsidP="00760272">
            <w:pPr>
              <w:spacing w:line="235" w:lineRule="auto"/>
              <w:ind w:left="-57" w:right="-57"/>
              <w:rPr>
                <w:color w:val="000000"/>
                <w:sz w:val="16"/>
                <w:szCs w:val="16"/>
              </w:rPr>
            </w:pPr>
          </w:p>
        </w:tc>
        <w:tc>
          <w:tcPr>
            <w:tcW w:w="934" w:type="pct"/>
            <w:vMerge/>
          </w:tcPr>
          <w:p w14:paraId="75CABD00" w14:textId="77777777" w:rsidR="00751A7D" w:rsidRPr="006B6FA2" w:rsidRDefault="00751A7D" w:rsidP="00760272">
            <w:pPr>
              <w:spacing w:line="235" w:lineRule="auto"/>
              <w:jc w:val="both"/>
              <w:rPr>
                <w:color w:val="000000"/>
                <w:sz w:val="16"/>
                <w:szCs w:val="16"/>
              </w:rPr>
            </w:pPr>
          </w:p>
        </w:tc>
        <w:tc>
          <w:tcPr>
            <w:tcW w:w="315" w:type="pct"/>
            <w:shd w:val="clear" w:color="auto" w:fill="auto"/>
          </w:tcPr>
          <w:p w14:paraId="7DC19A3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shd w:val="clear" w:color="auto" w:fill="auto"/>
          </w:tcPr>
          <w:p w14:paraId="07461B8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shd w:val="clear" w:color="auto" w:fill="auto"/>
          </w:tcPr>
          <w:p w14:paraId="2799F084"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shd w:val="clear" w:color="auto" w:fill="auto"/>
          </w:tcPr>
          <w:p w14:paraId="57ACCA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shd w:val="clear" w:color="auto" w:fill="auto"/>
          </w:tcPr>
          <w:p w14:paraId="1AEDD67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shd w:val="clear" w:color="auto" w:fill="auto"/>
          </w:tcPr>
          <w:p w14:paraId="3148AC6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shd w:val="clear" w:color="auto" w:fill="auto"/>
          </w:tcPr>
          <w:p w14:paraId="4C0BC9B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shd w:val="clear" w:color="auto" w:fill="auto"/>
          </w:tcPr>
          <w:p w14:paraId="7B46051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483EF3A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3215A6C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auto"/>
          </w:tcPr>
          <w:p w14:paraId="03AC161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shd w:val="clear" w:color="auto" w:fill="auto"/>
          </w:tcPr>
          <w:p w14:paraId="7BD7EBC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7C8F831B" w14:textId="77777777" w:rsidTr="00760272">
        <w:trPr>
          <w:trHeight w:val="20"/>
        </w:trPr>
        <w:tc>
          <w:tcPr>
            <w:tcW w:w="272" w:type="pct"/>
            <w:vMerge w:val="restart"/>
          </w:tcPr>
          <w:p w14:paraId="542A8A0C"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6</w:t>
            </w:r>
          </w:p>
          <w:p w14:paraId="7EFEBED4" w14:textId="77777777" w:rsidR="00751A7D" w:rsidRPr="006B6FA2" w:rsidRDefault="00751A7D" w:rsidP="00760272">
            <w:pPr>
              <w:spacing w:line="235" w:lineRule="auto"/>
              <w:ind w:left="-57" w:right="-57"/>
              <w:rPr>
                <w:color w:val="000000"/>
                <w:sz w:val="16"/>
                <w:szCs w:val="16"/>
              </w:rPr>
            </w:pPr>
          </w:p>
        </w:tc>
        <w:tc>
          <w:tcPr>
            <w:tcW w:w="934" w:type="pct"/>
            <w:vMerge w:val="restart"/>
          </w:tcPr>
          <w:p w14:paraId="0DEBCE5E"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Повышение эффективности бюджетных инвестиций</w:t>
            </w:r>
          </w:p>
          <w:p w14:paraId="2A58AFA9" w14:textId="77777777" w:rsidR="00751A7D" w:rsidRPr="006B6FA2" w:rsidRDefault="00751A7D" w:rsidP="00760272">
            <w:pPr>
              <w:autoSpaceDE w:val="0"/>
              <w:autoSpaceDN w:val="0"/>
              <w:adjustRightInd w:val="0"/>
              <w:spacing w:line="235" w:lineRule="auto"/>
              <w:jc w:val="both"/>
              <w:rPr>
                <w:color w:val="000000"/>
                <w:sz w:val="16"/>
                <w:szCs w:val="16"/>
              </w:rPr>
            </w:pPr>
          </w:p>
        </w:tc>
        <w:tc>
          <w:tcPr>
            <w:tcW w:w="315" w:type="pct"/>
          </w:tcPr>
          <w:p w14:paraId="2757B31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6A7F8619" w14:textId="77777777" w:rsidR="00751A7D" w:rsidRPr="006B6FA2" w:rsidRDefault="00751A7D" w:rsidP="00760272">
            <w:pPr>
              <w:spacing w:line="235" w:lineRule="auto"/>
              <w:jc w:val="center"/>
              <w:rPr>
                <w:color w:val="000000"/>
                <w:sz w:val="16"/>
                <w:szCs w:val="16"/>
              </w:rPr>
            </w:pPr>
            <w:r w:rsidRPr="006B6FA2">
              <w:rPr>
                <w:color w:val="000000"/>
                <w:sz w:val="16"/>
                <w:szCs w:val="16"/>
              </w:rPr>
              <w:t>Ч420600000</w:t>
            </w:r>
          </w:p>
        </w:tc>
        <w:tc>
          <w:tcPr>
            <w:tcW w:w="647" w:type="pct"/>
          </w:tcPr>
          <w:p w14:paraId="3948651E"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295C094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ADD2A1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21A53FE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5B92331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12BE40C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7C8338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66E0AC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6A03F6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CABF98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0D8F219C" w14:textId="77777777" w:rsidTr="00760272">
        <w:trPr>
          <w:trHeight w:val="20"/>
        </w:trPr>
        <w:tc>
          <w:tcPr>
            <w:tcW w:w="272" w:type="pct"/>
            <w:vMerge/>
          </w:tcPr>
          <w:p w14:paraId="28A59A52" w14:textId="77777777" w:rsidR="00751A7D" w:rsidRPr="006B6FA2" w:rsidRDefault="00751A7D" w:rsidP="00760272">
            <w:pPr>
              <w:spacing w:line="235" w:lineRule="auto"/>
              <w:ind w:left="-57" w:right="-57"/>
              <w:jc w:val="center"/>
              <w:rPr>
                <w:color w:val="000000"/>
                <w:sz w:val="16"/>
                <w:szCs w:val="16"/>
              </w:rPr>
            </w:pPr>
          </w:p>
        </w:tc>
        <w:tc>
          <w:tcPr>
            <w:tcW w:w="934" w:type="pct"/>
            <w:vMerge/>
          </w:tcPr>
          <w:p w14:paraId="741E0AD6" w14:textId="77777777" w:rsidR="00751A7D" w:rsidRPr="006B6FA2" w:rsidRDefault="00751A7D" w:rsidP="00760272">
            <w:pPr>
              <w:spacing w:line="235" w:lineRule="auto"/>
              <w:jc w:val="both"/>
              <w:rPr>
                <w:color w:val="000000"/>
                <w:sz w:val="16"/>
                <w:szCs w:val="16"/>
              </w:rPr>
            </w:pPr>
          </w:p>
        </w:tc>
        <w:tc>
          <w:tcPr>
            <w:tcW w:w="315" w:type="pct"/>
          </w:tcPr>
          <w:p w14:paraId="3F92A5C9"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77EED52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075124A"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464B6CE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569EF4A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2B1D613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212883E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2A5922D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89A577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41B37E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33C0BB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619ADFF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59E8E04" w14:textId="77777777" w:rsidTr="00760272">
        <w:trPr>
          <w:trHeight w:val="20"/>
        </w:trPr>
        <w:tc>
          <w:tcPr>
            <w:tcW w:w="272" w:type="pct"/>
            <w:vMerge/>
          </w:tcPr>
          <w:p w14:paraId="47092275" w14:textId="77777777" w:rsidR="00751A7D" w:rsidRPr="006B6FA2" w:rsidRDefault="00751A7D" w:rsidP="00760272">
            <w:pPr>
              <w:spacing w:line="235" w:lineRule="auto"/>
              <w:ind w:left="-57" w:right="-57"/>
              <w:jc w:val="center"/>
              <w:rPr>
                <w:color w:val="000000"/>
                <w:sz w:val="16"/>
                <w:szCs w:val="16"/>
              </w:rPr>
            </w:pPr>
          </w:p>
        </w:tc>
        <w:tc>
          <w:tcPr>
            <w:tcW w:w="934" w:type="pct"/>
            <w:vMerge/>
          </w:tcPr>
          <w:p w14:paraId="447BB29A" w14:textId="77777777" w:rsidR="00751A7D" w:rsidRPr="006B6FA2" w:rsidRDefault="00751A7D" w:rsidP="00760272">
            <w:pPr>
              <w:spacing w:line="235" w:lineRule="auto"/>
              <w:jc w:val="both"/>
              <w:rPr>
                <w:color w:val="000000"/>
                <w:sz w:val="16"/>
                <w:szCs w:val="16"/>
              </w:rPr>
            </w:pPr>
          </w:p>
        </w:tc>
        <w:tc>
          <w:tcPr>
            <w:tcW w:w="315" w:type="pct"/>
          </w:tcPr>
          <w:p w14:paraId="587F9E74"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32EEA02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783EEF7"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6B731C9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3A1BF8A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E1E58C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4D3FF89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2A31C60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287B5D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B57E02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53E48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17CA3A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01E40049" w14:textId="77777777" w:rsidTr="00760272">
        <w:trPr>
          <w:trHeight w:val="20"/>
        </w:trPr>
        <w:tc>
          <w:tcPr>
            <w:tcW w:w="272" w:type="pct"/>
            <w:vMerge/>
          </w:tcPr>
          <w:p w14:paraId="7EBAF535" w14:textId="77777777" w:rsidR="00751A7D" w:rsidRPr="006B6FA2" w:rsidRDefault="00751A7D" w:rsidP="00760272">
            <w:pPr>
              <w:spacing w:line="235" w:lineRule="auto"/>
              <w:ind w:left="-57" w:right="-57"/>
              <w:jc w:val="center"/>
              <w:rPr>
                <w:color w:val="000000"/>
                <w:sz w:val="16"/>
                <w:szCs w:val="16"/>
              </w:rPr>
            </w:pPr>
          </w:p>
        </w:tc>
        <w:tc>
          <w:tcPr>
            <w:tcW w:w="934" w:type="pct"/>
            <w:vMerge/>
          </w:tcPr>
          <w:p w14:paraId="655DF693" w14:textId="77777777" w:rsidR="00751A7D" w:rsidRPr="006B6FA2" w:rsidRDefault="00751A7D" w:rsidP="00760272">
            <w:pPr>
              <w:spacing w:line="235" w:lineRule="auto"/>
              <w:jc w:val="both"/>
              <w:rPr>
                <w:color w:val="000000"/>
                <w:sz w:val="16"/>
                <w:szCs w:val="16"/>
              </w:rPr>
            </w:pPr>
          </w:p>
        </w:tc>
        <w:tc>
          <w:tcPr>
            <w:tcW w:w="315" w:type="pct"/>
          </w:tcPr>
          <w:p w14:paraId="60C95D36"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809CB7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1ACF6ED2"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22DB38E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F2365E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C0993F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67ED31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3A74B0B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9ACE98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988841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54127B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1F9DC03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1A182B3" w14:textId="77777777" w:rsidTr="00760272">
        <w:trPr>
          <w:trHeight w:val="20"/>
        </w:trPr>
        <w:tc>
          <w:tcPr>
            <w:tcW w:w="272" w:type="pct"/>
            <w:vMerge/>
          </w:tcPr>
          <w:p w14:paraId="22EB9F21" w14:textId="77777777" w:rsidR="00751A7D" w:rsidRPr="006B6FA2" w:rsidRDefault="00751A7D" w:rsidP="00760272">
            <w:pPr>
              <w:spacing w:line="235" w:lineRule="auto"/>
              <w:ind w:left="-57" w:right="-57"/>
              <w:jc w:val="center"/>
              <w:rPr>
                <w:color w:val="000000"/>
                <w:sz w:val="16"/>
                <w:szCs w:val="16"/>
              </w:rPr>
            </w:pPr>
          </w:p>
        </w:tc>
        <w:tc>
          <w:tcPr>
            <w:tcW w:w="934" w:type="pct"/>
            <w:vMerge/>
          </w:tcPr>
          <w:p w14:paraId="444467B8" w14:textId="77777777" w:rsidR="00751A7D" w:rsidRPr="006B6FA2" w:rsidRDefault="00751A7D" w:rsidP="00760272">
            <w:pPr>
              <w:spacing w:line="235" w:lineRule="auto"/>
              <w:jc w:val="both"/>
              <w:rPr>
                <w:color w:val="000000"/>
                <w:sz w:val="16"/>
                <w:szCs w:val="16"/>
              </w:rPr>
            </w:pPr>
          </w:p>
        </w:tc>
        <w:tc>
          <w:tcPr>
            <w:tcW w:w="315" w:type="pct"/>
          </w:tcPr>
          <w:p w14:paraId="0F4BC734"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6925C2B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68AB1854"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06D13D6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242DB86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907A69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58F265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FBF44A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7BA95F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C17D48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941614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C3D2AD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C0EB300" w14:textId="77777777" w:rsidTr="00760272">
        <w:trPr>
          <w:trHeight w:val="20"/>
        </w:trPr>
        <w:tc>
          <w:tcPr>
            <w:tcW w:w="272" w:type="pct"/>
            <w:vMerge w:val="restart"/>
          </w:tcPr>
          <w:p w14:paraId="3C1FEBF6"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7</w:t>
            </w:r>
          </w:p>
          <w:p w14:paraId="2FAC1B87" w14:textId="77777777" w:rsidR="00751A7D" w:rsidRPr="006B6FA2" w:rsidRDefault="00751A7D" w:rsidP="00760272">
            <w:pPr>
              <w:spacing w:line="235" w:lineRule="auto"/>
              <w:ind w:left="-57" w:right="-57"/>
              <w:rPr>
                <w:color w:val="000000"/>
                <w:sz w:val="16"/>
                <w:szCs w:val="16"/>
              </w:rPr>
            </w:pPr>
          </w:p>
        </w:tc>
        <w:tc>
          <w:tcPr>
            <w:tcW w:w="934" w:type="pct"/>
            <w:vMerge w:val="restart"/>
          </w:tcPr>
          <w:p w14:paraId="78A8D7BE"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Повышение эффективности дея</w:t>
            </w:r>
            <w:r w:rsidRPr="006B6FA2">
              <w:rPr>
                <w:color w:val="000000"/>
                <w:sz w:val="16"/>
                <w:szCs w:val="16"/>
              </w:rPr>
              <w:softHyphen/>
              <w:t xml:space="preserve">тельности органов местного </w:t>
            </w:r>
            <w:r w:rsidRPr="006B6FA2">
              <w:rPr>
                <w:color w:val="000000"/>
                <w:sz w:val="16"/>
                <w:szCs w:val="16"/>
              </w:rPr>
              <w:lastRenderedPageBreak/>
              <w:t>самоуправления и муниципальных учреждений Аликовского района</w:t>
            </w:r>
          </w:p>
          <w:p w14:paraId="00697BBA" w14:textId="77777777" w:rsidR="00751A7D" w:rsidRPr="006B6FA2" w:rsidRDefault="00751A7D" w:rsidP="00760272">
            <w:pPr>
              <w:spacing w:line="235" w:lineRule="auto"/>
              <w:jc w:val="both"/>
              <w:rPr>
                <w:color w:val="000000"/>
                <w:sz w:val="16"/>
                <w:szCs w:val="16"/>
              </w:rPr>
            </w:pPr>
          </w:p>
        </w:tc>
        <w:tc>
          <w:tcPr>
            <w:tcW w:w="315" w:type="pct"/>
          </w:tcPr>
          <w:p w14:paraId="69BC5108" w14:textId="77777777" w:rsidR="00751A7D" w:rsidRPr="006B6FA2" w:rsidRDefault="00751A7D" w:rsidP="00760272">
            <w:pPr>
              <w:spacing w:line="235" w:lineRule="auto"/>
              <w:jc w:val="center"/>
              <w:rPr>
                <w:color w:val="000000"/>
                <w:sz w:val="16"/>
                <w:szCs w:val="16"/>
              </w:rPr>
            </w:pPr>
            <w:r w:rsidRPr="006B6FA2">
              <w:rPr>
                <w:color w:val="000000"/>
                <w:sz w:val="16"/>
                <w:szCs w:val="16"/>
              </w:rPr>
              <w:lastRenderedPageBreak/>
              <w:t>х</w:t>
            </w:r>
          </w:p>
        </w:tc>
        <w:tc>
          <w:tcPr>
            <w:tcW w:w="346" w:type="pct"/>
          </w:tcPr>
          <w:p w14:paraId="787D7E2A" w14:textId="77777777" w:rsidR="00751A7D" w:rsidRPr="006B6FA2" w:rsidRDefault="00751A7D" w:rsidP="00760272">
            <w:pPr>
              <w:spacing w:line="235" w:lineRule="auto"/>
              <w:jc w:val="center"/>
              <w:rPr>
                <w:color w:val="000000"/>
                <w:sz w:val="16"/>
                <w:szCs w:val="16"/>
              </w:rPr>
            </w:pPr>
            <w:r w:rsidRPr="006B6FA2">
              <w:rPr>
                <w:color w:val="000000"/>
                <w:sz w:val="16"/>
                <w:szCs w:val="16"/>
              </w:rPr>
              <w:t>Ч420700000</w:t>
            </w:r>
          </w:p>
        </w:tc>
        <w:tc>
          <w:tcPr>
            <w:tcW w:w="647" w:type="pct"/>
          </w:tcPr>
          <w:p w14:paraId="015E0CD2"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101E75A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7B939B2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68B4CBB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7AF86D9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2792387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F8C0C3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ABD403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9548A1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B41881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923728B" w14:textId="77777777" w:rsidTr="00760272">
        <w:trPr>
          <w:trHeight w:val="20"/>
        </w:trPr>
        <w:tc>
          <w:tcPr>
            <w:tcW w:w="272" w:type="pct"/>
            <w:vMerge/>
          </w:tcPr>
          <w:p w14:paraId="7AF5B5FA" w14:textId="77777777" w:rsidR="00751A7D" w:rsidRPr="006B6FA2" w:rsidRDefault="00751A7D" w:rsidP="00760272">
            <w:pPr>
              <w:spacing w:line="235" w:lineRule="auto"/>
              <w:ind w:left="-57" w:right="-57"/>
              <w:rPr>
                <w:color w:val="000000"/>
                <w:sz w:val="16"/>
                <w:szCs w:val="16"/>
              </w:rPr>
            </w:pPr>
          </w:p>
        </w:tc>
        <w:tc>
          <w:tcPr>
            <w:tcW w:w="934" w:type="pct"/>
            <w:vMerge/>
          </w:tcPr>
          <w:p w14:paraId="3F5333C1" w14:textId="77777777" w:rsidR="00751A7D" w:rsidRPr="006B6FA2" w:rsidRDefault="00751A7D" w:rsidP="00760272">
            <w:pPr>
              <w:spacing w:line="235" w:lineRule="auto"/>
              <w:jc w:val="both"/>
              <w:rPr>
                <w:color w:val="000000"/>
                <w:sz w:val="16"/>
                <w:szCs w:val="16"/>
              </w:rPr>
            </w:pPr>
          </w:p>
        </w:tc>
        <w:tc>
          <w:tcPr>
            <w:tcW w:w="315" w:type="pct"/>
          </w:tcPr>
          <w:p w14:paraId="75F5375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5B5A238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2C12FC18"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6F5DE1B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7FA8D76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B5CBE5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7FFE2E4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5420F2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24BBE8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ED8405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9283B0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76CEF4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4BBB6A41" w14:textId="77777777" w:rsidTr="00760272">
        <w:trPr>
          <w:trHeight w:val="20"/>
        </w:trPr>
        <w:tc>
          <w:tcPr>
            <w:tcW w:w="272" w:type="pct"/>
            <w:vMerge/>
          </w:tcPr>
          <w:p w14:paraId="0FEE27D9" w14:textId="77777777" w:rsidR="00751A7D" w:rsidRPr="006B6FA2" w:rsidRDefault="00751A7D" w:rsidP="00760272">
            <w:pPr>
              <w:spacing w:line="235" w:lineRule="auto"/>
              <w:ind w:left="-57" w:right="-57"/>
              <w:rPr>
                <w:color w:val="000000"/>
                <w:sz w:val="16"/>
                <w:szCs w:val="16"/>
              </w:rPr>
            </w:pPr>
          </w:p>
        </w:tc>
        <w:tc>
          <w:tcPr>
            <w:tcW w:w="934" w:type="pct"/>
            <w:vMerge/>
          </w:tcPr>
          <w:p w14:paraId="3E7B7225" w14:textId="77777777" w:rsidR="00751A7D" w:rsidRPr="006B6FA2" w:rsidRDefault="00751A7D" w:rsidP="00760272">
            <w:pPr>
              <w:spacing w:line="235" w:lineRule="auto"/>
              <w:jc w:val="both"/>
              <w:rPr>
                <w:color w:val="000000"/>
                <w:sz w:val="16"/>
                <w:szCs w:val="16"/>
              </w:rPr>
            </w:pPr>
          </w:p>
        </w:tc>
        <w:tc>
          <w:tcPr>
            <w:tcW w:w="315" w:type="pct"/>
          </w:tcPr>
          <w:p w14:paraId="20D6C5C4"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6A6DBF4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F4EEC4B"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61CBBE4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604EA89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44A7898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A5472A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44BF9D1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5F9E06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E21DA7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3C67F9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0119897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B5C7375" w14:textId="77777777" w:rsidTr="00760272">
        <w:trPr>
          <w:trHeight w:val="20"/>
        </w:trPr>
        <w:tc>
          <w:tcPr>
            <w:tcW w:w="272" w:type="pct"/>
            <w:vMerge/>
          </w:tcPr>
          <w:p w14:paraId="6FE81927" w14:textId="77777777" w:rsidR="00751A7D" w:rsidRPr="006B6FA2" w:rsidRDefault="00751A7D" w:rsidP="00760272">
            <w:pPr>
              <w:spacing w:line="235" w:lineRule="auto"/>
              <w:ind w:left="-57" w:right="-57"/>
              <w:rPr>
                <w:color w:val="000000"/>
                <w:sz w:val="16"/>
                <w:szCs w:val="16"/>
              </w:rPr>
            </w:pPr>
          </w:p>
        </w:tc>
        <w:tc>
          <w:tcPr>
            <w:tcW w:w="934" w:type="pct"/>
            <w:vMerge/>
          </w:tcPr>
          <w:p w14:paraId="3619D4CB" w14:textId="77777777" w:rsidR="00751A7D" w:rsidRPr="006B6FA2" w:rsidRDefault="00751A7D" w:rsidP="00760272">
            <w:pPr>
              <w:spacing w:line="235" w:lineRule="auto"/>
              <w:jc w:val="both"/>
              <w:rPr>
                <w:color w:val="000000"/>
                <w:sz w:val="16"/>
                <w:szCs w:val="16"/>
              </w:rPr>
            </w:pPr>
          </w:p>
        </w:tc>
        <w:tc>
          <w:tcPr>
            <w:tcW w:w="315" w:type="pct"/>
          </w:tcPr>
          <w:p w14:paraId="180551AE"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1F1B4333"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73EDBDD6"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0298B16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36DB980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216376C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7FD03F9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7323ECB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43C8A6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197A47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18CF81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68157CA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9E89CC1" w14:textId="77777777" w:rsidTr="00760272">
        <w:trPr>
          <w:trHeight w:val="20"/>
        </w:trPr>
        <w:tc>
          <w:tcPr>
            <w:tcW w:w="272" w:type="pct"/>
            <w:vMerge/>
          </w:tcPr>
          <w:p w14:paraId="44C5FFFC" w14:textId="77777777" w:rsidR="00751A7D" w:rsidRPr="006B6FA2" w:rsidRDefault="00751A7D" w:rsidP="00760272">
            <w:pPr>
              <w:spacing w:line="235" w:lineRule="auto"/>
              <w:ind w:left="-57" w:right="-57"/>
              <w:rPr>
                <w:color w:val="000000"/>
                <w:sz w:val="16"/>
                <w:szCs w:val="16"/>
              </w:rPr>
            </w:pPr>
          </w:p>
        </w:tc>
        <w:tc>
          <w:tcPr>
            <w:tcW w:w="934" w:type="pct"/>
            <w:vMerge/>
          </w:tcPr>
          <w:p w14:paraId="7AFA2E06" w14:textId="77777777" w:rsidR="00751A7D" w:rsidRPr="006B6FA2" w:rsidRDefault="00751A7D" w:rsidP="00760272">
            <w:pPr>
              <w:spacing w:line="235" w:lineRule="auto"/>
              <w:jc w:val="both"/>
              <w:rPr>
                <w:color w:val="000000"/>
                <w:sz w:val="16"/>
                <w:szCs w:val="16"/>
              </w:rPr>
            </w:pPr>
          </w:p>
        </w:tc>
        <w:tc>
          <w:tcPr>
            <w:tcW w:w="315" w:type="pct"/>
          </w:tcPr>
          <w:p w14:paraId="6AC4A75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1553DA78"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4CF0F3CD"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52C5E0E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0C50F6A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91403A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2FDC9EA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3DBEE14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ED5499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77610A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769EA3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54A995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E5DDAE0" w14:textId="77777777" w:rsidTr="00760272">
        <w:trPr>
          <w:trHeight w:val="20"/>
        </w:trPr>
        <w:tc>
          <w:tcPr>
            <w:tcW w:w="272" w:type="pct"/>
            <w:vMerge w:val="restart"/>
          </w:tcPr>
          <w:p w14:paraId="4BD27A45"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8</w:t>
            </w:r>
          </w:p>
          <w:p w14:paraId="64A980F5" w14:textId="77777777" w:rsidR="00751A7D" w:rsidRPr="006B6FA2" w:rsidRDefault="00751A7D" w:rsidP="00760272">
            <w:pPr>
              <w:spacing w:line="235" w:lineRule="auto"/>
              <w:ind w:left="-57" w:right="-57"/>
              <w:rPr>
                <w:color w:val="000000"/>
                <w:sz w:val="16"/>
                <w:szCs w:val="16"/>
              </w:rPr>
            </w:pPr>
          </w:p>
        </w:tc>
        <w:tc>
          <w:tcPr>
            <w:tcW w:w="934" w:type="pct"/>
            <w:vMerge w:val="restart"/>
          </w:tcPr>
          <w:p w14:paraId="55C51351"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14:paraId="0482DBE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B39E4DC" w14:textId="77777777" w:rsidR="00751A7D" w:rsidRPr="006B6FA2" w:rsidRDefault="00751A7D" w:rsidP="00760272">
            <w:pPr>
              <w:spacing w:line="235" w:lineRule="auto"/>
              <w:jc w:val="center"/>
              <w:rPr>
                <w:color w:val="000000"/>
                <w:sz w:val="16"/>
                <w:szCs w:val="16"/>
              </w:rPr>
            </w:pPr>
            <w:r w:rsidRPr="006B6FA2">
              <w:rPr>
                <w:color w:val="000000"/>
                <w:sz w:val="16"/>
                <w:szCs w:val="16"/>
              </w:rPr>
              <w:t>Ч420800000</w:t>
            </w:r>
          </w:p>
        </w:tc>
        <w:tc>
          <w:tcPr>
            <w:tcW w:w="647" w:type="pct"/>
          </w:tcPr>
          <w:p w14:paraId="670DA682"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11B9BA3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1D29CCE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67A5F26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452819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4C423B9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3F529D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F52B4A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2E8860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5D6B09A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DC8F8F8" w14:textId="77777777" w:rsidTr="00760272">
        <w:trPr>
          <w:trHeight w:val="20"/>
        </w:trPr>
        <w:tc>
          <w:tcPr>
            <w:tcW w:w="272" w:type="pct"/>
            <w:vMerge/>
          </w:tcPr>
          <w:p w14:paraId="21A2BEB6" w14:textId="77777777" w:rsidR="00751A7D" w:rsidRPr="006B6FA2" w:rsidRDefault="00751A7D" w:rsidP="00760272">
            <w:pPr>
              <w:spacing w:line="235" w:lineRule="auto"/>
              <w:ind w:left="-57" w:right="-57"/>
              <w:rPr>
                <w:color w:val="000000"/>
                <w:sz w:val="16"/>
                <w:szCs w:val="16"/>
              </w:rPr>
            </w:pPr>
          </w:p>
        </w:tc>
        <w:tc>
          <w:tcPr>
            <w:tcW w:w="934" w:type="pct"/>
            <w:vMerge/>
          </w:tcPr>
          <w:p w14:paraId="7B7AFEFD" w14:textId="77777777" w:rsidR="00751A7D" w:rsidRPr="006B6FA2" w:rsidRDefault="00751A7D" w:rsidP="00760272">
            <w:pPr>
              <w:spacing w:line="235" w:lineRule="auto"/>
              <w:jc w:val="both"/>
              <w:rPr>
                <w:color w:val="000000"/>
                <w:sz w:val="16"/>
                <w:szCs w:val="16"/>
              </w:rPr>
            </w:pPr>
          </w:p>
        </w:tc>
        <w:tc>
          <w:tcPr>
            <w:tcW w:w="315" w:type="pct"/>
          </w:tcPr>
          <w:p w14:paraId="38953CE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504F243E"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72E37B1"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131B3AA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16A4BDE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49152B9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4C362B4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52814F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DB857E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4126BB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1BB9AC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52EC1A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0F325DDB" w14:textId="77777777" w:rsidTr="00760272">
        <w:trPr>
          <w:trHeight w:val="20"/>
        </w:trPr>
        <w:tc>
          <w:tcPr>
            <w:tcW w:w="272" w:type="pct"/>
            <w:vMerge/>
          </w:tcPr>
          <w:p w14:paraId="120403E2" w14:textId="77777777" w:rsidR="00751A7D" w:rsidRPr="006B6FA2" w:rsidRDefault="00751A7D" w:rsidP="00760272">
            <w:pPr>
              <w:spacing w:line="235" w:lineRule="auto"/>
              <w:ind w:left="-57" w:right="-57"/>
              <w:rPr>
                <w:color w:val="000000"/>
                <w:sz w:val="16"/>
                <w:szCs w:val="16"/>
              </w:rPr>
            </w:pPr>
          </w:p>
        </w:tc>
        <w:tc>
          <w:tcPr>
            <w:tcW w:w="934" w:type="pct"/>
            <w:vMerge/>
          </w:tcPr>
          <w:p w14:paraId="3F15BB03" w14:textId="77777777" w:rsidR="00751A7D" w:rsidRPr="006B6FA2" w:rsidRDefault="00751A7D" w:rsidP="00760272">
            <w:pPr>
              <w:spacing w:line="235" w:lineRule="auto"/>
              <w:jc w:val="both"/>
              <w:rPr>
                <w:color w:val="000000"/>
                <w:sz w:val="16"/>
                <w:szCs w:val="16"/>
              </w:rPr>
            </w:pPr>
          </w:p>
        </w:tc>
        <w:tc>
          <w:tcPr>
            <w:tcW w:w="315" w:type="pct"/>
          </w:tcPr>
          <w:p w14:paraId="3FB427A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7D60EE2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A9E3860"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72E5707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6717C0B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54A38A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5B6B38C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3B6DFE4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5C1281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E2CA21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153707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290DBDA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E7938AE" w14:textId="77777777" w:rsidTr="00760272">
        <w:trPr>
          <w:trHeight w:val="20"/>
        </w:trPr>
        <w:tc>
          <w:tcPr>
            <w:tcW w:w="272" w:type="pct"/>
            <w:vMerge/>
          </w:tcPr>
          <w:p w14:paraId="1A476364" w14:textId="77777777" w:rsidR="00751A7D" w:rsidRPr="006B6FA2" w:rsidRDefault="00751A7D" w:rsidP="00760272">
            <w:pPr>
              <w:spacing w:line="235" w:lineRule="auto"/>
              <w:ind w:left="-57" w:right="-57"/>
              <w:rPr>
                <w:color w:val="000000"/>
                <w:sz w:val="16"/>
                <w:szCs w:val="16"/>
              </w:rPr>
            </w:pPr>
          </w:p>
        </w:tc>
        <w:tc>
          <w:tcPr>
            <w:tcW w:w="934" w:type="pct"/>
            <w:vMerge/>
          </w:tcPr>
          <w:p w14:paraId="3FBCBC15" w14:textId="77777777" w:rsidR="00751A7D" w:rsidRPr="006B6FA2" w:rsidRDefault="00751A7D" w:rsidP="00760272">
            <w:pPr>
              <w:spacing w:line="235" w:lineRule="auto"/>
              <w:jc w:val="both"/>
              <w:rPr>
                <w:color w:val="000000"/>
                <w:sz w:val="16"/>
                <w:szCs w:val="16"/>
              </w:rPr>
            </w:pPr>
          </w:p>
        </w:tc>
        <w:tc>
          <w:tcPr>
            <w:tcW w:w="315" w:type="pct"/>
          </w:tcPr>
          <w:p w14:paraId="468859C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77E9139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43A06736"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7BA44BA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68F7E32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8D1DE6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764D043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3A73E5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20F8EC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9E48BA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FCF7EE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56455FC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0A074EA" w14:textId="77777777" w:rsidTr="00760272">
        <w:trPr>
          <w:trHeight w:val="20"/>
        </w:trPr>
        <w:tc>
          <w:tcPr>
            <w:tcW w:w="272" w:type="pct"/>
            <w:vMerge/>
          </w:tcPr>
          <w:p w14:paraId="4B8032B1" w14:textId="77777777" w:rsidR="00751A7D" w:rsidRPr="006B6FA2" w:rsidRDefault="00751A7D" w:rsidP="00760272">
            <w:pPr>
              <w:spacing w:line="235" w:lineRule="auto"/>
              <w:ind w:left="-57" w:right="-57"/>
              <w:rPr>
                <w:color w:val="000000"/>
                <w:sz w:val="16"/>
                <w:szCs w:val="16"/>
              </w:rPr>
            </w:pPr>
          </w:p>
        </w:tc>
        <w:tc>
          <w:tcPr>
            <w:tcW w:w="934" w:type="pct"/>
            <w:vMerge/>
          </w:tcPr>
          <w:p w14:paraId="10259515" w14:textId="77777777" w:rsidR="00751A7D" w:rsidRPr="006B6FA2" w:rsidRDefault="00751A7D" w:rsidP="00760272">
            <w:pPr>
              <w:spacing w:line="235" w:lineRule="auto"/>
              <w:jc w:val="both"/>
              <w:rPr>
                <w:color w:val="000000"/>
                <w:sz w:val="16"/>
                <w:szCs w:val="16"/>
              </w:rPr>
            </w:pPr>
          </w:p>
        </w:tc>
        <w:tc>
          <w:tcPr>
            <w:tcW w:w="315" w:type="pct"/>
          </w:tcPr>
          <w:p w14:paraId="0CD505DF"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634EFB2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6806CBE8"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67C965F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345970A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66445C4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7963D2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9B4138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C5EC5A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AD1E28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0EB16E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5D9691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72589143" w14:textId="77777777" w:rsidTr="00760272">
        <w:trPr>
          <w:trHeight w:val="20"/>
        </w:trPr>
        <w:tc>
          <w:tcPr>
            <w:tcW w:w="272" w:type="pct"/>
            <w:vMerge w:val="restart"/>
          </w:tcPr>
          <w:p w14:paraId="16B1F047"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w:t>
            </w:r>
            <w:r w:rsidRPr="006B6FA2">
              <w:rPr>
                <w:color w:val="000000"/>
                <w:sz w:val="16"/>
                <w:szCs w:val="16"/>
              </w:rPr>
              <w:softHyphen/>
              <w:t>роприятие 9</w:t>
            </w:r>
          </w:p>
        </w:tc>
        <w:tc>
          <w:tcPr>
            <w:tcW w:w="934" w:type="pct"/>
            <w:vMerge w:val="restart"/>
          </w:tcPr>
          <w:p w14:paraId="435BA145"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Развитие системы внешнего муниципального финансового контроля</w:t>
            </w:r>
          </w:p>
        </w:tc>
        <w:tc>
          <w:tcPr>
            <w:tcW w:w="315" w:type="pct"/>
          </w:tcPr>
          <w:p w14:paraId="2D46A6D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0A7C3B1D" w14:textId="77777777" w:rsidR="00751A7D" w:rsidRPr="006B6FA2" w:rsidRDefault="00751A7D" w:rsidP="00760272">
            <w:pPr>
              <w:spacing w:line="235" w:lineRule="auto"/>
              <w:jc w:val="center"/>
              <w:rPr>
                <w:color w:val="000000"/>
                <w:sz w:val="16"/>
                <w:szCs w:val="16"/>
              </w:rPr>
            </w:pPr>
            <w:r w:rsidRPr="006B6FA2">
              <w:rPr>
                <w:color w:val="000000"/>
                <w:sz w:val="16"/>
                <w:szCs w:val="16"/>
              </w:rPr>
              <w:t>Ч420900000</w:t>
            </w:r>
          </w:p>
        </w:tc>
        <w:tc>
          <w:tcPr>
            <w:tcW w:w="647" w:type="pct"/>
          </w:tcPr>
          <w:p w14:paraId="5AF47E4E"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709E6E1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08F18C6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5A4C3A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CF2D54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AEBF48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911D28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BC6C1A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2FF6B5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1BC5123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466A5EEC" w14:textId="77777777" w:rsidTr="00760272">
        <w:trPr>
          <w:trHeight w:val="20"/>
        </w:trPr>
        <w:tc>
          <w:tcPr>
            <w:tcW w:w="272" w:type="pct"/>
            <w:vMerge/>
          </w:tcPr>
          <w:p w14:paraId="4AC99A8B" w14:textId="77777777" w:rsidR="00751A7D" w:rsidRPr="006B6FA2" w:rsidRDefault="00751A7D" w:rsidP="00760272">
            <w:pPr>
              <w:spacing w:line="235" w:lineRule="auto"/>
              <w:ind w:left="-57" w:right="-57"/>
              <w:rPr>
                <w:color w:val="000000"/>
                <w:sz w:val="16"/>
                <w:szCs w:val="16"/>
              </w:rPr>
            </w:pPr>
          </w:p>
        </w:tc>
        <w:tc>
          <w:tcPr>
            <w:tcW w:w="934" w:type="pct"/>
            <w:vMerge/>
          </w:tcPr>
          <w:p w14:paraId="333AB338" w14:textId="77777777" w:rsidR="00751A7D" w:rsidRPr="006B6FA2" w:rsidRDefault="00751A7D" w:rsidP="00760272">
            <w:pPr>
              <w:spacing w:line="235" w:lineRule="auto"/>
              <w:jc w:val="both"/>
              <w:rPr>
                <w:color w:val="000000"/>
                <w:sz w:val="16"/>
                <w:szCs w:val="16"/>
              </w:rPr>
            </w:pPr>
          </w:p>
        </w:tc>
        <w:tc>
          <w:tcPr>
            <w:tcW w:w="315" w:type="pct"/>
          </w:tcPr>
          <w:p w14:paraId="6DFA345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32B62AD8"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11968074"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55CAAFC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5BC5D2E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4F3A07C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048EE7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8F0A27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295B6A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48C08F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B407EB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544A6DF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44E037F" w14:textId="77777777" w:rsidTr="00760272">
        <w:trPr>
          <w:trHeight w:val="20"/>
        </w:trPr>
        <w:tc>
          <w:tcPr>
            <w:tcW w:w="272" w:type="pct"/>
            <w:vMerge/>
          </w:tcPr>
          <w:p w14:paraId="79C85FAB" w14:textId="77777777" w:rsidR="00751A7D" w:rsidRPr="006B6FA2" w:rsidRDefault="00751A7D" w:rsidP="00760272">
            <w:pPr>
              <w:spacing w:line="235" w:lineRule="auto"/>
              <w:ind w:left="-57" w:right="-57"/>
              <w:rPr>
                <w:color w:val="000000"/>
                <w:sz w:val="16"/>
                <w:szCs w:val="16"/>
              </w:rPr>
            </w:pPr>
          </w:p>
        </w:tc>
        <w:tc>
          <w:tcPr>
            <w:tcW w:w="934" w:type="pct"/>
            <w:vMerge/>
          </w:tcPr>
          <w:p w14:paraId="170B1E75" w14:textId="77777777" w:rsidR="00751A7D" w:rsidRPr="006B6FA2" w:rsidRDefault="00751A7D" w:rsidP="00760272">
            <w:pPr>
              <w:spacing w:line="235" w:lineRule="auto"/>
              <w:jc w:val="both"/>
              <w:rPr>
                <w:color w:val="000000"/>
                <w:sz w:val="16"/>
                <w:szCs w:val="16"/>
              </w:rPr>
            </w:pPr>
          </w:p>
        </w:tc>
        <w:tc>
          <w:tcPr>
            <w:tcW w:w="315" w:type="pct"/>
          </w:tcPr>
          <w:p w14:paraId="209C216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0B96CE4"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04933AD4"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1F447BE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21514EA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4743A72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096F488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D3E049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F43BCE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4B2906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15BB3B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60B231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6E549F78" w14:textId="77777777" w:rsidTr="00760272">
        <w:trPr>
          <w:trHeight w:val="20"/>
        </w:trPr>
        <w:tc>
          <w:tcPr>
            <w:tcW w:w="272" w:type="pct"/>
            <w:vMerge/>
          </w:tcPr>
          <w:p w14:paraId="2FE8E652" w14:textId="77777777" w:rsidR="00751A7D" w:rsidRPr="006B6FA2" w:rsidRDefault="00751A7D" w:rsidP="00760272">
            <w:pPr>
              <w:spacing w:line="235" w:lineRule="auto"/>
              <w:ind w:left="-57" w:right="-57"/>
              <w:rPr>
                <w:color w:val="000000"/>
                <w:sz w:val="16"/>
                <w:szCs w:val="16"/>
              </w:rPr>
            </w:pPr>
          </w:p>
        </w:tc>
        <w:tc>
          <w:tcPr>
            <w:tcW w:w="934" w:type="pct"/>
            <w:vMerge/>
          </w:tcPr>
          <w:p w14:paraId="14D8A0B2" w14:textId="77777777" w:rsidR="00751A7D" w:rsidRPr="006B6FA2" w:rsidRDefault="00751A7D" w:rsidP="00760272">
            <w:pPr>
              <w:spacing w:line="235" w:lineRule="auto"/>
              <w:jc w:val="both"/>
              <w:rPr>
                <w:color w:val="000000"/>
                <w:sz w:val="16"/>
                <w:szCs w:val="16"/>
              </w:rPr>
            </w:pPr>
          </w:p>
        </w:tc>
        <w:tc>
          <w:tcPr>
            <w:tcW w:w="315" w:type="pct"/>
          </w:tcPr>
          <w:p w14:paraId="55999C63"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0111660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1382ADEC"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1756F8C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7E919DB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35BCA3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369445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86EDB4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FDFE6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BA6FBE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01B93A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0CFD593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A0DA75A" w14:textId="77777777" w:rsidTr="00760272">
        <w:trPr>
          <w:trHeight w:val="20"/>
        </w:trPr>
        <w:tc>
          <w:tcPr>
            <w:tcW w:w="272" w:type="pct"/>
            <w:vMerge/>
          </w:tcPr>
          <w:p w14:paraId="3F76AE89" w14:textId="77777777" w:rsidR="00751A7D" w:rsidRPr="006B6FA2" w:rsidRDefault="00751A7D" w:rsidP="00760272">
            <w:pPr>
              <w:spacing w:line="235" w:lineRule="auto"/>
              <w:ind w:left="-57" w:right="-57"/>
              <w:rPr>
                <w:color w:val="000000"/>
                <w:sz w:val="16"/>
                <w:szCs w:val="16"/>
              </w:rPr>
            </w:pPr>
          </w:p>
        </w:tc>
        <w:tc>
          <w:tcPr>
            <w:tcW w:w="934" w:type="pct"/>
            <w:vMerge/>
          </w:tcPr>
          <w:p w14:paraId="4712A5FF" w14:textId="77777777" w:rsidR="00751A7D" w:rsidRPr="006B6FA2" w:rsidRDefault="00751A7D" w:rsidP="00760272">
            <w:pPr>
              <w:spacing w:line="235" w:lineRule="auto"/>
              <w:jc w:val="both"/>
              <w:rPr>
                <w:color w:val="000000"/>
                <w:sz w:val="16"/>
                <w:szCs w:val="16"/>
              </w:rPr>
            </w:pPr>
          </w:p>
        </w:tc>
        <w:tc>
          <w:tcPr>
            <w:tcW w:w="315" w:type="pct"/>
          </w:tcPr>
          <w:p w14:paraId="3176F484"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3B8F2D5E"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7ECC3893"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7BA35FE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5A30E8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1B71941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F4ABC3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2122D0D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FB17EC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759492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757FAC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53C016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5DD8926" w14:textId="77777777" w:rsidTr="00760272">
        <w:trPr>
          <w:trHeight w:val="20"/>
        </w:trPr>
        <w:tc>
          <w:tcPr>
            <w:tcW w:w="272" w:type="pct"/>
            <w:vMerge w:val="restart"/>
          </w:tcPr>
          <w:p w14:paraId="58D9FB9D" w14:textId="77777777" w:rsidR="00751A7D" w:rsidRPr="006B6FA2" w:rsidRDefault="00751A7D" w:rsidP="00760272">
            <w:pPr>
              <w:autoSpaceDE w:val="0"/>
              <w:autoSpaceDN w:val="0"/>
              <w:adjustRightInd w:val="0"/>
              <w:spacing w:line="235" w:lineRule="auto"/>
              <w:ind w:left="-57" w:right="-57"/>
              <w:rPr>
                <w:color w:val="000000"/>
                <w:sz w:val="16"/>
                <w:szCs w:val="16"/>
              </w:rPr>
            </w:pPr>
            <w:r w:rsidRPr="006B6FA2">
              <w:rPr>
                <w:color w:val="000000"/>
                <w:sz w:val="16"/>
                <w:szCs w:val="16"/>
              </w:rPr>
              <w:t>Основное мероприя-тие 10</w:t>
            </w:r>
          </w:p>
        </w:tc>
        <w:tc>
          <w:tcPr>
            <w:tcW w:w="934" w:type="pct"/>
            <w:vMerge w:val="restart"/>
          </w:tcPr>
          <w:p w14:paraId="3D96A0A9"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color w:val="000000"/>
                <w:sz w:val="16"/>
                <w:szCs w:val="16"/>
              </w:rPr>
              <w:t>Обеспечение открытости и прозрачности муниципальных финансов Аликовского района</w:t>
            </w:r>
          </w:p>
        </w:tc>
        <w:tc>
          <w:tcPr>
            <w:tcW w:w="315" w:type="pct"/>
          </w:tcPr>
          <w:p w14:paraId="569E3914"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0F008B43" w14:textId="77777777" w:rsidR="00751A7D" w:rsidRPr="006B6FA2" w:rsidRDefault="00751A7D" w:rsidP="00760272">
            <w:pPr>
              <w:spacing w:line="235" w:lineRule="auto"/>
              <w:jc w:val="center"/>
              <w:rPr>
                <w:color w:val="000000"/>
                <w:sz w:val="16"/>
                <w:szCs w:val="16"/>
              </w:rPr>
            </w:pPr>
            <w:r w:rsidRPr="006B6FA2">
              <w:rPr>
                <w:color w:val="000000"/>
                <w:sz w:val="16"/>
                <w:szCs w:val="16"/>
              </w:rPr>
              <w:t>Ч421000000</w:t>
            </w:r>
          </w:p>
        </w:tc>
        <w:tc>
          <w:tcPr>
            <w:tcW w:w="647" w:type="pct"/>
          </w:tcPr>
          <w:p w14:paraId="22EB3866"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всего</w:t>
            </w:r>
          </w:p>
        </w:tc>
        <w:tc>
          <w:tcPr>
            <w:tcW w:w="272" w:type="pct"/>
          </w:tcPr>
          <w:p w14:paraId="34DF573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7722326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75F537B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5B6769A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294C32F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B4BC94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576892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F798D7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533F8D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11643BC7" w14:textId="77777777" w:rsidTr="00760272">
        <w:trPr>
          <w:trHeight w:val="20"/>
        </w:trPr>
        <w:tc>
          <w:tcPr>
            <w:tcW w:w="272" w:type="pct"/>
            <w:vMerge/>
          </w:tcPr>
          <w:p w14:paraId="3EE3501F" w14:textId="77777777" w:rsidR="00751A7D" w:rsidRPr="006B6FA2" w:rsidRDefault="00751A7D" w:rsidP="00760272">
            <w:pPr>
              <w:spacing w:line="235" w:lineRule="auto"/>
              <w:ind w:left="-57" w:right="-57"/>
              <w:rPr>
                <w:color w:val="000000"/>
                <w:sz w:val="16"/>
                <w:szCs w:val="16"/>
              </w:rPr>
            </w:pPr>
          </w:p>
        </w:tc>
        <w:tc>
          <w:tcPr>
            <w:tcW w:w="934" w:type="pct"/>
            <w:vMerge/>
          </w:tcPr>
          <w:p w14:paraId="31857C85" w14:textId="77777777" w:rsidR="00751A7D" w:rsidRPr="006B6FA2" w:rsidRDefault="00751A7D" w:rsidP="00760272">
            <w:pPr>
              <w:spacing w:line="235" w:lineRule="auto"/>
              <w:jc w:val="both"/>
              <w:rPr>
                <w:color w:val="000000"/>
                <w:sz w:val="16"/>
                <w:szCs w:val="16"/>
              </w:rPr>
            </w:pPr>
          </w:p>
        </w:tc>
        <w:tc>
          <w:tcPr>
            <w:tcW w:w="315" w:type="pct"/>
          </w:tcPr>
          <w:p w14:paraId="6906CA30"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44878567"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1E15A4D3"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федеральный бюджет</w:t>
            </w:r>
          </w:p>
        </w:tc>
        <w:tc>
          <w:tcPr>
            <w:tcW w:w="272" w:type="pct"/>
          </w:tcPr>
          <w:p w14:paraId="3F60F56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05B3B74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5A8AFB7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20DE6B9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FD315E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2FFC8E7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6F270F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DE5096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6A775E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2147BA6" w14:textId="77777777" w:rsidTr="00760272">
        <w:trPr>
          <w:trHeight w:val="20"/>
        </w:trPr>
        <w:tc>
          <w:tcPr>
            <w:tcW w:w="272" w:type="pct"/>
            <w:vMerge/>
          </w:tcPr>
          <w:p w14:paraId="4D55EEC6" w14:textId="77777777" w:rsidR="00751A7D" w:rsidRPr="006B6FA2" w:rsidRDefault="00751A7D" w:rsidP="00760272">
            <w:pPr>
              <w:spacing w:line="235" w:lineRule="auto"/>
              <w:ind w:left="-57" w:right="-57"/>
              <w:rPr>
                <w:color w:val="000000"/>
                <w:sz w:val="16"/>
                <w:szCs w:val="16"/>
              </w:rPr>
            </w:pPr>
          </w:p>
        </w:tc>
        <w:tc>
          <w:tcPr>
            <w:tcW w:w="934" w:type="pct"/>
            <w:vMerge/>
          </w:tcPr>
          <w:p w14:paraId="74B60595" w14:textId="77777777" w:rsidR="00751A7D" w:rsidRPr="006B6FA2" w:rsidRDefault="00751A7D" w:rsidP="00760272">
            <w:pPr>
              <w:spacing w:line="235" w:lineRule="auto"/>
              <w:jc w:val="both"/>
              <w:rPr>
                <w:color w:val="000000"/>
                <w:sz w:val="16"/>
                <w:szCs w:val="16"/>
              </w:rPr>
            </w:pPr>
          </w:p>
        </w:tc>
        <w:tc>
          <w:tcPr>
            <w:tcW w:w="315" w:type="pct"/>
          </w:tcPr>
          <w:p w14:paraId="0601154D"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729ADB4C"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39DBF8E2" w14:textId="77777777" w:rsidR="00751A7D" w:rsidRPr="006B6FA2" w:rsidRDefault="00751A7D" w:rsidP="00760272">
            <w:pPr>
              <w:autoSpaceDE w:val="0"/>
              <w:autoSpaceDN w:val="0"/>
              <w:adjustRightInd w:val="0"/>
              <w:spacing w:line="235" w:lineRule="auto"/>
              <w:jc w:val="both"/>
              <w:rPr>
                <w:color w:val="000000"/>
                <w:sz w:val="16"/>
                <w:szCs w:val="16"/>
              </w:rPr>
            </w:pPr>
            <w:r w:rsidRPr="006B6FA2">
              <w:rPr>
                <w:bCs/>
                <w:color w:val="000000"/>
                <w:sz w:val="16"/>
                <w:szCs w:val="16"/>
              </w:rPr>
              <w:t>республиканский бюджет Чувашской Республики</w:t>
            </w:r>
          </w:p>
        </w:tc>
        <w:tc>
          <w:tcPr>
            <w:tcW w:w="272" w:type="pct"/>
          </w:tcPr>
          <w:p w14:paraId="46E7BCC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341435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9C0DA1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67B5F6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3607AAF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F378B1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0DEFF3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5F2AED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A2B16B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3613F437" w14:textId="77777777" w:rsidTr="00760272">
        <w:trPr>
          <w:trHeight w:val="20"/>
        </w:trPr>
        <w:tc>
          <w:tcPr>
            <w:tcW w:w="272" w:type="pct"/>
            <w:vMerge/>
          </w:tcPr>
          <w:p w14:paraId="06D8561E" w14:textId="77777777" w:rsidR="00751A7D" w:rsidRPr="006B6FA2" w:rsidRDefault="00751A7D" w:rsidP="00760272">
            <w:pPr>
              <w:spacing w:line="235" w:lineRule="auto"/>
              <w:ind w:left="-57" w:right="-57"/>
              <w:rPr>
                <w:color w:val="000000"/>
                <w:sz w:val="16"/>
                <w:szCs w:val="16"/>
              </w:rPr>
            </w:pPr>
          </w:p>
        </w:tc>
        <w:tc>
          <w:tcPr>
            <w:tcW w:w="934" w:type="pct"/>
            <w:vMerge/>
          </w:tcPr>
          <w:p w14:paraId="346C62F7" w14:textId="77777777" w:rsidR="00751A7D" w:rsidRPr="006B6FA2" w:rsidRDefault="00751A7D" w:rsidP="00760272">
            <w:pPr>
              <w:spacing w:line="235" w:lineRule="auto"/>
              <w:jc w:val="both"/>
              <w:rPr>
                <w:color w:val="000000"/>
                <w:sz w:val="16"/>
                <w:szCs w:val="16"/>
              </w:rPr>
            </w:pPr>
          </w:p>
        </w:tc>
        <w:tc>
          <w:tcPr>
            <w:tcW w:w="315" w:type="pct"/>
          </w:tcPr>
          <w:p w14:paraId="3D1D5BB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2A539DD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64DA592E"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tcPr>
          <w:p w14:paraId="279C160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2A05B5A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815A5F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18D1C0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0D79C2F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133A3A7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BE1461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C4B956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0AB0A76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5228425C" w14:textId="77777777" w:rsidTr="00760272">
        <w:trPr>
          <w:trHeight w:val="20"/>
        </w:trPr>
        <w:tc>
          <w:tcPr>
            <w:tcW w:w="272" w:type="pct"/>
            <w:vMerge/>
          </w:tcPr>
          <w:p w14:paraId="368C9FDF" w14:textId="77777777" w:rsidR="00751A7D" w:rsidRPr="006B6FA2" w:rsidRDefault="00751A7D" w:rsidP="00760272">
            <w:pPr>
              <w:spacing w:line="235" w:lineRule="auto"/>
              <w:ind w:left="-57" w:right="-57"/>
              <w:rPr>
                <w:color w:val="000000"/>
                <w:sz w:val="16"/>
                <w:szCs w:val="16"/>
              </w:rPr>
            </w:pPr>
          </w:p>
        </w:tc>
        <w:tc>
          <w:tcPr>
            <w:tcW w:w="934" w:type="pct"/>
            <w:vMerge/>
          </w:tcPr>
          <w:p w14:paraId="4BDE0933" w14:textId="77777777" w:rsidR="00751A7D" w:rsidRPr="006B6FA2" w:rsidRDefault="00751A7D" w:rsidP="00760272">
            <w:pPr>
              <w:spacing w:line="235" w:lineRule="auto"/>
              <w:jc w:val="both"/>
              <w:rPr>
                <w:color w:val="000000"/>
                <w:sz w:val="16"/>
                <w:szCs w:val="16"/>
              </w:rPr>
            </w:pPr>
          </w:p>
        </w:tc>
        <w:tc>
          <w:tcPr>
            <w:tcW w:w="315" w:type="pct"/>
          </w:tcPr>
          <w:p w14:paraId="2013C58B"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346" w:type="pct"/>
          </w:tcPr>
          <w:p w14:paraId="318E1B12" w14:textId="77777777" w:rsidR="00751A7D" w:rsidRPr="006B6FA2" w:rsidRDefault="00751A7D" w:rsidP="00760272">
            <w:pPr>
              <w:spacing w:line="235" w:lineRule="auto"/>
              <w:jc w:val="center"/>
              <w:rPr>
                <w:color w:val="000000"/>
                <w:sz w:val="16"/>
                <w:szCs w:val="16"/>
              </w:rPr>
            </w:pPr>
            <w:r w:rsidRPr="006B6FA2">
              <w:rPr>
                <w:color w:val="000000"/>
                <w:sz w:val="16"/>
                <w:szCs w:val="16"/>
              </w:rPr>
              <w:t>х</w:t>
            </w:r>
          </w:p>
        </w:tc>
        <w:tc>
          <w:tcPr>
            <w:tcW w:w="647" w:type="pct"/>
          </w:tcPr>
          <w:p w14:paraId="33B15682"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tcPr>
          <w:p w14:paraId="3550925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6F0A062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6E9A6F50"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35AD40F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52A2ACD5"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5CD447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6EC76D7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3BEE32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7D1CBA6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B31535A" w14:textId="77777777" w:rsidTr="00760272">
        <w:trPr>
          <w:trHeight w:val="20"/>
        </w:trPr>
        <w:tc>
          <w:tcPr>
            <w:tcW w:w="272" w:type="pct"/>
            <w:vMerge w:val="restart"/>
          </w:tcPr>
          <w:p w14:paraId="6D8692C5"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Подпро</w:t>
            </w:r>
            <w:r w:rsidRPr="006B6FA2">
              <w:rPr>
                <w:bCs/>
                <w:color w:val="000000"/>
                <w:sz w:val="16"/>
                <w:szCs w:val="16"/>
              </w:rPr>
              <w:softHyphen/>
              <w:t xml:space="preserve">грамма </w:t>
            </w:r>
          </w:p>
        </w:tc>
        <w:tc>
          <w:tcPr>
            <w:tcW w:w="934" w:type="pct"/>
            <w:vMerge w:val="restart"/>
          </w:tcPr>
          <w:p w14:paraId="5EB9771E" w14:textId="77777777" w:rsidR="00751A7D" w:rsidRPr="006B6FA2" w:rsidRDefault="00751A7D" w:rsidP="00760272">
            <w:pPr>
              <w:autoSpaceDE w:val="0"/>
              <w:autoSpaceDN w:val="0"/>
              <w:adjustRightInd w:val="0"/>
              <w:ind w:left="-57"/>
              <w:jc w:val="both"/>
              <w:rPr>
                <w:color w:val="000000"/>
                <w:sz w:val="16"/>
                <w:szCs w:val="16"/>
              </w:rPr>
            </w:pPr>
            <w:r w:rsidRPr="006B6FA2">
              <w:rPr>
                <w:bCs/>
                <w:color w:val="000000"/>
                <w:sz w:val="16"/>
                <w:szCs w:val="16"/>
              </w:rPr>
              <w:t xml:space="preserve">«Обеспечение реализации муниципальной программы </w:t>
            </w:r>
            <w:r w:rsidRPr="006B6FA2">
              <w:rPr>
                <w:bCs/>
                <w:color w:val="000000"/>
                <w:sz w:val="16"/>
                <w:szCs w:val="16"/>
              </w:rPr>
              <w:lastRenderedPageBreak/>
              <w:t>Аликовского района Чувашской Республики «Управление муниципальными финансами и муниципальным долгом Аликовского района Чувашской Республики»</w:t>
            </w:r>
          </w:p>
        </w:tc>
        <w:tc>
          <w:tcPr>
            <w:tcW w:w="315" w:type="pct"/>
          </w:tcPr>
          <w:p w14:paraId="0C1B94F1" w14:textId="77777777" w:rsidR="00751A7D" w:rsidRPr="006B6FA2" w:rsidRDefault="00751A7D" w:rsidP="00760272">
            <w:pPr>
              <w:jc w:val="center"/>
              <w:rPr>
                <w:color w:val="000000"/>
                <w:sz w:val="16"/>
                <w:szCs w:val="16"/>
              </w:rPr>
            </w:pPr>
            <w:r w:rsidRPr="006B6FA2">
              <w:rPr>
                <w:color w:val="000000"/>
                <w:sz w:val="16"/>
                <w:szCs w:val="16"/>
              </w:rPr>
              <w:lastRenderedPageBreak/>
              <w:t>х</w:t>
            </w:r>
          </w:p>
        </w:tc>
        <w:tc>
          <w:tcPr>
            <w:tcW w:w="346" w:type="pct"/>
          </w:tcPr>
          <w:p w14:paraId="192D8944"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02F7B386" w14:textId="77777777" w:rsidR="00751A7D" w:rsidRPr="006B6FA2" w:rsidRDefault="00751A7D" w:rsidP="00760272">
            <w:pPr>
              <w:autoSpaceDE w:val="0"/>
              <w:autoSpaceDN w:val="0"/>
              <w:adjustRightInd w:val="0"/>
              <w:jc w:val="both"/>
              <w:rPr>
                <w:color w:val="000000"/>
                <w:sz w:val="16"/>
                <w:szCs w:val="16"/>
              </w:rPr>
            </w:pPr>
            <w:r w:rsidRPr="006B6FA2">
              <w:rPr>
                <w:color w:val="000000"/>
                <w:sz w:val="16"/>
                <w:szCs w:val="16"/>
              </w:rPr>
              <w:t>всего</w:t>
            </w:r>
          </w:p>
        </w:tc>
        <w:tc>
          <w:tcPr>
            <w:tcW w:w="272" w:type="pct"/>
          </w:tcPr>
          <w:p w14:paraId="73AEC988" w14:textId="77777777" w:rsidR="00751A7D" w:rsidRPr="006B6FA2" w:rsidRDefault="00751A7D" w:rsidP="00760272">
            <w:pPr>
              <w:ind w:left="-57" w:right="-57"/>
              <w:jc w:val="center"/>
              <w:rPr>
                <w:color w:val="000000"/>
                <w:sz w:val="16"/>
                <w:szCs w:val="16"/>
              </w:rPr>
            </w:pPr>
            <w:r w:rsidRPr="006B6FA2">
              <w:rPr>
                <w:color w:val="000000"/>
                <w:sz w:val="16"/>
                <w:szCs w:val="16"/>
              </w:rPr>
              <w:t>3758,7</w:t>
            </w:r>
          </w:p>
        </w:tc>
        <w:tc>
          <w:tcPr>
            <w:tcW w:w="274" w:type="pct"/>
          </w:tcPr>
          <w:p w14:paraId="13766CE8" w14:textId="77777777" w:rsidR="00751A7D" w:rsidRPr="006B6FA2" w:rsidRDefault="00751A7D" w:rsidP="00760272">
            <w:pPr>
              <w:ind w:left="-57" w:right="-57"/>
              <w:jc w:val="center"/>
              <w:rPr>
                <w:color w:val="000000"/>
                <w:sz w:val="16"/>
                <w:szCs w:val="16"/>
              </w:rPr>
            </w:pPr>
            <w:r w:rsidRPr="006B6FA2">
              <w:rPr>
                <w:color w:val="000000"/>
                <w:sz w:val="16"/>
                <w:szCs w:val="16"/>
              </w:rPr>
              <w:t>3733,6</w:t>
            </w:r>
          </w:p>
        </w:tc>
        <w:tc>
          <w:tcPr>
            <w:tcW w:w="276" w:type="pct"/>
          </w:tcPr>
          <w:p w14:paraId="413CCC7C"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77" w:type="pct"/>
          </w:tcPr>
          <w:p w14:paraId="547D8078"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61" w:type="pct"/>
          </w:tcPr>
          <w:p w14:paraId="6DB66A1C"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81" w:type="pct"/>
            <w:shd w:val="clear" w:color="auto" w:fill="FFFFFF"/>
          </w:tcPr>
          <w:p w14:paraId="0A11B14E"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81" w:type="pct"/>
            <w:shd w:val="clear" w:color="auto" w:fill="FFFFFF"/>
          </w:tcPr>
          <w:p w14:paraId="63CBBDFF"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81" w:type="pct"/>
            <w:shd w:val="clear" w:color="auto" w:fill="FFFFFF"/>
          </w:tcPr>
          <w:p w14:paraId="1A44D67A" w14:textId="77777777" w:rsidR="00751A7D" w:rsidRPr="006B6FA2" w:rsidRDefault="00751A7D" w:rsidP="00760272">
            <w:pPr>
              <w:ind w:left="-57" w:right="-57"/>
              <w:jc w:val="center"/>
              <w:rPr>
                <w:color w:val="000000"/>
                <w:sz w:val="16"/>
                <w:szCs w:val="16"/>
              </w:rPr>
            </w:pPr>
            <w:r w:rsidRPr="006B6FA2">
              <w:rPr>
                <w:color w:val="000000"/>
                <w:sz w:val="16"/>
                <w:szCs w:val="16"/>
              </w:rPr>
              <w:t>20972,5</w:t>
            </w:r>
          </w:p>
        </w:tc>
        <w:tc>
          <w:tcPr>
            <w:tcW w:w="283" w:type="pct"/>
          </w:tcPr>
          <w:p w14:paraId="5DE4BCF1" w14:textId="77777777" w:rsidR="00751A7D" w:rsidRPr="006B6FA2" w:rsidRDefault="00751A7D" w:rsidP="00760272">
            <w:pPr>
              <w:ind w:left="-57" w:right="-57"/>
              <w:jc w:val="center"/>
              <w:rPr>
                <w:color w:val="000000"/>
                <w:sz w:val="16"/>
                <w:szCs w:val="16"/>
              </w:rPr>
            </w:pPr>
            <w:r w:rsidRPr="006B6FA2">
              <w:rPr>
                <w:color w:val="000000"/>
                <w:sz w:val="16"/>
                <w:szCs w:val="16"/>
              </w:rPr>
              <w:t>20972,5</w:t>
            </w:r>
          </w:p>
        </w:tc>
      </w:tr>
      <w:tr w:rsidR="00751A7D" w:rsidRPr="006B6FA2" w14:paraId="016F5774" w14:textId="77777777" w:rsidTr="00760272">
        <w:trPr>
          <w:trHeight w:val="20"/>
        </w:trPr>
        <w:tc>
          <w:tcPr>
            <w:tcW w:w="272" w:type="pct"/>
            <w:vMerge/>
          </w:tcPr>
          <w:p w14:paraId="1E576975" w14:textId="77777777" w:rsidR="00751A7D" w:rsidRPr="006B6FA2" w:rsidRDefault="00751A7D" w:rsidP="00760272">
            <w:pPr>
              <w:autoSpaceDE w:val="0"/>
              <w:autoSpaceDN w:val="0"/>
              <w:adjustRightInd w:val="0"/>
              <w:ind w:left="-57" w:right="-57"/>
              <w:jc w:val="both"/>
              <w:rPr>
                <w:bCs/>
                <w:color w:val="000000"/>
                <w:sz w:val="16"/>
                <w:szCs w:val="16"/>
              </w:rPr>
            </w:pPr>
          </w:p>
        </w:tc>
        <w:tc>
          <w:tcPr>
            <w:tcW w:w="934" w:type="pct"/>
            <w:vMerge/>
          </w:tcPr>
          <w:p w14:paraId="1A75651A" w14:textId="77777777" w:rsidR="00751A7D" w:rsidRPr="006B6FA2" w:rsidRDefault="00751A7D" w:rsidP="00760272">
            <w:pPr>
              <w:autoSpaceDE w:val="0"/>
              <w:autoSpaceDN w:val="0"/>
              <w:adjustRightInd w:val="0"/>
              <w:ind w:left="-57"/>
              <w:jc w:val="both"/>
              <w:rPr>
                <w:bCs/>
                <w:color w:val="000000"/>
                <w:sz w:val="16"/>
                <w:szCs w:val="16"/>
              </w:rPr>
            </w:pPr>
          </w:p>
        </w:tc>
        <w:tc>
          <w:tcPr>
            <w:tcW w:w="315" w:type="pct"/>
          </w:tcPr>
          <w:p w14:paraId="24B467BF"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37FCC0EF"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768273A7" w14:textId="77777777" w:rsidR="00751A7D" w:rsidRPr="006B6FA2" w:rsidRDefault="00751A7D" w:rsidP="00760272">
            <w:pPr>
              <w:autoSpaceDE w:val="0"/>
              <w:autoSpaceDN w:val="0"/>
              <w:adjustRightInd w:val="0"/>
              <w:jc w:val="both"/>
              <w:rPr>
                <w:color w:val="000000"/>
                <w:sz w:val="16"/>
                <w:szCs w:val="16"/>
              </w:rPr>
            </w:pPr>
            <w:r w:rsidRPr="006B6FA2">
              <w:rPr>
                <w:bCs/>
                <w:color w:val="000000"/>
                <w:sz w:val="16"/>
                <w:szCs w:val="16"/>
              </w:rPr>
              <w:t>федеральный бюджет</w:t>
            </w:r>
          </w:p>
        </w:tc>
        <w:tc>
          <w:tcPr>
            <w:tcW w:w="272" w:type="pct"/>
          </w:tcPr>
          <w:p w14:paraId="059BBDE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42D1716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77F778FE"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BE9918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7A8189A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568A341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EFC41C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E741B5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474A1E0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7E091EC5" w14:textId="77777777" w:rsidTr="00760272">
        <w:trPr>
          <w:trHeight w:val="20"/>
        </w:trPr>
        <w:tc>
          <w:tcPr>
            <w:tcW w:w="272" w:type="pct"/>
            <w:vMerge/>
          </w:tcPr>
          <w:p w14:paraId="277AAD3F" w14:textId="77777777" w:rsidR="00751A7D" w:rsidRPr="006B6FA2" w:rsidRDefault="00751A7D" w:rsidP="00760272">
            <w:pPr>
              <w:ind w:left="-57" w:right="-57"/>
              <w:jc w:val="both"/>
              <w:rPr>
                <w:color w:val="000000"/>
                <w:sz w:val="16"/>
                <w:szCs w:val="16"/>
              </w:rPr>
            </w:pPr>
          </w:p>
        </w:tc>
        <w:tc>
          <w:tcPr>
            <w:tcW w:w="934" w:type="pct"/>
            <w:vMerge/>
          </w:tcPr>
          <w:p w14:paraId="285514E5" w14:textId="77777777" w:rsidR="00751A7D" w:rsidRPr="006B6FA2" w:rsidRDefault="00751A7D" w:rsidP="00760272">
            <w:pPr>
              <w:ind w:left="-57" w:right="-57"/>
              <w:jc w:val="both"/>
              <w:rPr>
                <w:color w:val="000000"/>
                <w:sz w:val="16"/>
                <w:szCs w:val="16"/>
              </w:rPr>
            </w:pPr>
          </w:p>
        </w:tc>
        <w:tc>
          <w:tcPr>
            <w:tcW w:w="315" w:type="pct"/>
          </w:tcPr>
          <w:p w14:paraId="630F4D59"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5D1741B5"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6040B456" w14:textId="77777777" w:rsidR="00751A7D" w:rsidRPr="006B6FA2" w:rsidRDefault="00751A7D" w:rsidP="00760272">
            <w:pPr>
              <w:jc w:val="both"/>
              <w:rPr>
                <w:color w:val="000000"/>
                <w:sz w:val="16"/>
                <w:szCs w:val="16"/>
              </w:rPr>
            </w:pPr>
            <w:r w:rsidRPr="006B6FA2">
              <w:rPr>
                <w:color w:val="000000"/>
                <w:sz w:val="16"/>
                <w:szCs w:val="16"/>
              </w:rPr>
              <w:t>республиканский бюджет Чувашской Республики</w:t>
            </w:r>
          </w:p>
        </w:tc>
        <w:tc>
          <w:tcPr>
            <w:tcW w:w="272" w:type="pct"/>
          </w:tcPr>
          <w:p w14:paraId="2D53438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tcPr>
          <w:p w14:paraId="6E5338CF"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09B74D12"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5814665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21A7A174"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6E9A44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3C50EA8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742EF21"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2DDC788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r w:rsidR="00751A7D" w:rsidRPr="006B6FA2" w14:paraId="2E020FC2" w14:textId="77777777" w:rsidTr="00760272">
        <w:trPr>
          <w:trHeight w:val="20"/>
        </w:trPr>
        <w:tc>
          <w:tcPr>
            <w:tcW w:w="272" w:type="pct"/>
            <w:vMerge/>
          </w:tcPr>
          <w:p w14:paraId="3EEE6733" w14:textId="77777777" w:rsidR="00751A7D" w:rsidRPr="006B6FA2" w:rsidRDefault="00751A7D" w:rsidP="00760272">
            <w:pPr>
              <w:ind w:left="-57" w:right="-57"/>
              <w:jc w:val="both"/>
              <w:rPr>
                <w:color w:val="000000"/>
                <w:sz w:val="16"/>
                <w:szCs w:val="16"/>
              </w:rPr>
            </w:pPr>
          </w:p>
        </w:tc>
        <w:tc>
          <w:tcPr>
            <w:tcW w:w="934" w:type="pct"/>
            <w:vMerge/>
          </w:tcPr>
          <w:p w14:paraId="5AF9DE47" w14:textId="77777777" w:rsidR="00751A7D" w:rsidRPr="006B6FA2" w:rsidRDefault="00751A7D" w:rsidP="00760272">
            <w:pPr>
              <w:ind w:left="-57" w:right="-57"/>
              <w:jc w:val="both"/>
              <w:rPr>
                <w:color w:val="000000"/>
                <w:sz w:val="16"/>
                <w:szCs w:val="16"/>
              </w:rPr>
            </w:pPr>
          </w:p>
        </w:tc>
        <w:tc>
          <w:tcPr>
            <w:tcW w:w="315" w:type="pct"/>
          </w:tcPr>
          <w:p w14:paraId="3ED11FF6"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77C3F5DB"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33BBDC6D"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272" w:type="pct"/>
            <w:shd w:val="clear" w:color="auto" w:fill="FFFFFF"/>
          </w:tcPr>
          <w:p w14:paraId="490423D4" w14:textId="77777777" w:rsidR="00751A7D" w:rsidRPr="006B6FA2" w:rsidRDefault="00751A7D" w:rsidP="00760272">
            <w:pPr>
              <w:ind w:left="-57" w:right="-57"/>
              <w:jc w:val="center"/>
              <w:rPr>
                <w:color w:val="000000"/>
                <w:sz w:val="16"/>
                <w:szCs w:val="16"/>
              </w:rPr>
            </w:pPr>
            <w:r w:rsidRPr="006B6FA2">
              <w:rPr>
                <w:color w:val="000000"/>
                <w:sz w:val="16"/>
                <w:szCs w:val="16"/>
              </w:rPr>
              <w:t>3758,7</w:t>
            </w:r>
          </w:p>
        </w:tc>
        <w:tc>
          <w:tcPr>
            <w:tcW w:w="274" w:type="pct"/>
            <w:shd w:val="clear" w:color="auto" w:fill="FFFFFF"/>
          </w:tcPr>
          <w:p w14:paraId="3EDF5AE0" w14:textId="77777777" w:rsidR="00751A7D" w:rsidRPr="006B6FA2" w:rsidRDefault="00751A7D" w:rsidP="00760272">
            <w:pPr>
              <w:ind w:left="-57" w:right="-57"/>
              <w:jc w:val="center"/>
              <w:rPr>
                <w:color w:val="000000"/>
                <w:sz w:val="16"/>
                <w:szCs w:val="16"/>
              </w:rPr>
            </w:pPr>
            <w:r w:rsidRPr="006B6FA2">
              <w:rPr>
                <w:color w:val="000000"/>
                <w:sz w:val="16"/>
                <w:szCs w:val="16"/>
              </w:rPr>
              <w:t>3733,6</w:t>
            </w:r>
          </w:p>
        </w:tc>
        <w:tc>
          <w:tcPr>
            <w:tcW w:w="276" w:type="pct"/>
          </w:tcPr>
          <w:p w14:paraId="19AE1B91"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77" w:type="pct"/>
          </w:tcPr>
          <w:p w14:paraId="47645B7F"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61" w:type="pct"/>
          </w:tcPr>
          <w:p w14:paraId="7016FE76"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81" w:type="pct"/>
            <w:shd w:val="clear" w:color="auto" w:fill="FFFFFF"/>
          </w:tcPr>
          <w:p w14:paraId="3D2CE137"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81" w:type="pct"/>
            <w:shd w:val="clear" w:color="auto" w:fill="FFFFFF"/>
          </w:tcPr>
          <w:p w14:paraId="7DC8C7A1" w14:textId="77777777" w:rsidR="00751A7D" w:rsidRPr="006B6FA2" w:rsidRDefault="00751A7D" w:rsidP="00760272">
            <w:pPr>
              <w:ind w:left="-57" w:right="-57"/>
              <w:jc w:val="center"/>
              <w:rPr>
                <w:color w:val="000000"/>
                <w:sz w:val="16"/>
                <w:szCs w:val="16"/>
              </w:rPr>
            </w:pPr>
            <w:r w:rsidRPr="006B6FA2">
              <w:rPr>
                <w:color w:val="000000"/>
                <w:sz w:val="16"/>
                <w:szCs w:val="16"/>
              </w:rPr>
              <w:t>4194,5</w:t>
            </w:r>
          </w:p>
        </w:tc>
        <w:tc>
          <w:tcPr>
            <w:tcW w:w="281" w:type="pct"/>
            <w:shd w:val="clear" w:color="auto" w:fill="FFFFFF"/>
          </w:tcPr>
          <w:p w14:paraId="1A9F64BA" w14:textId="77777777" w:rsidR="00751A7D" w:rsidRPr="006B6FA2" w:rsidRDefault="00751A7D" w:rsidP="00760272">
            <w:pPr>
              <w:ind w:left="-57" w:right="-57"/>
              <w:jc w:val="center"/>
              <w:rPr>
                <w:color w:val="000000"/>
                <w:sz w:val="16"/>
                <w:szCs w:val="16"/>
              </w:rPr>
            </w:pPr>
            <w:r w:rsidRPr="006B6FA2">
              <w:rPr>
                <w:color w:val="000000"/>
                <w:sz w:val="16"/>
                <w:szCs w:val="16"/>
              </w:rPr>
              <w:t>20972,5,</w:t>
            </w:r>
          </w:p>
        </w:tc>
        <w:tc>
          <w:tcPr>
            <w:tcW w:w="283" w:type="pct"/>
          </w:tcPr>
          <w:p w14:paraId="6FE7E326" w14:textId="77777777" w:rsidR="00751A7D" w:rsidRPr="006B6FA2" w:rsidRDefault="00751A7D" w:rsidP="00760272">
            <w:pPr>
              <w:ind w:left="-57" w:right="-57"/>
              <w:jc w:val="center"/>
              <w:rPr>
                <w:color w:val="000000"/>
                <w:sz w:val="16"/>
                <w:szCs w:val="16"/>
              </w:rPr>
            </w:pPr>
            <w:r w:rsidRPr="006B6FA2">
              <w:rPr>
                <w:color w:val="000000"/>
                <w:sz w:val="16"/>
                <w:szCs w:val="16"/>
              </w:rPr>
              <w:t>20972,5,0</w:t>
            </w:r>
          </w:p>
        </w:tc>
      </w:tr>
      <w:tr w:rsidR="00751A7D" w:rsidRPr="006B6FA2" w14:paraId="600CFEC8" w14:textId="77777777" w:rsidTr="00760272">
        <w:trPr>
          <w:trHeight w:val="20"/>
        </w:trPr>
        <w:tc>
          <w:tcPr>
            <w:tcW w:w="272" w:type="pct"/>
            <w:vMerge/>
          </w:tcPr>
          <w:p w14:paraId="20234F22" w14:textId="77777777" w:rsidR="00751A7D" w:rsidRPr="006B6FA2" w:rsidRDefault="00751A7D" w:rsidP="00760272">
            <w:pPr>
              <w:ind w:left="-57" w:right="-57"/>
              <w:jc w:val="both"/>
              <w:rPr>
                <w:color w:val="000000"/>
                <w:sz w:val="16"/>
                <w:szCs w:val="16"/>
              </w:rPr>
            </w:pPr>
          </w:p>
        </w:tc>
        <w:tc>
          <w:tcPr>
            <w:tcW w:w="934" w:type="pct"/>
            <w:vMerge/>
          </w:tcPr>
          <w:p w14:paraId="059F9409" w14:textId="77777777" w:rsidR="00751A7D" w:rsidRPr="006B6FA2" w:rsidRDefault="00751A7D" w:rsidP="00760272">
            <w:pPr>
              <w:ind w:left="-57" w:right="-57"/>
              <w:jc w:val="both"/>
              <w:rPr>
                <w:color w:val="000000"/>
                <w:sz w:val="16"/>
                <w:szCs w:val="16"/>
              </w:rPr>
            </w:pPr>
          </w:p>
        </w:tc>
        <w:tc>
          <w:tcPr>
            <w:tcW w:w="315" w:type="pct"/>
          </w:tcPr>
          <w:p w14:paraId="55FED816" w14:textId="77777777" w:rsidR="00751A7D" w:rsidRPr="006B6FA2" w:rsidRDefault="00751A7D" w:rsidP="00760272">
            <w:pPr>
              <w:jc w:val="center"/>
              <w:rPr>
                <w:color w:val="000000"/>
                <w:sz w:val="16"/>
                <w:szCs w:val="16"/>
              </w:rPr>
            </w:pPr>
            <w:r w:rsidRPr="006B6FA2">
              <w:rPr>
                <w:color w:val="000000"/>
                <w:sz w:val="16"/>
                <w:szCs w:val="16"/>
              </w:rPr>
              <w:t>х</w:t>
            </w:r>
          </w:p>
        </w:tc>
        <w:tc>
          <w:tcPr>
            <w:tcW w:w="346" w:type="pct"/>
          </w:tcPr>
          <w:p w14:paraId="2CB4B463" w14:textId="77777777" w:rsidR="00751A7D" w:rsidRPr="006B6FA2" w:rsidRDefault="00751A7D" w:rsidP="00760272">
            <w:pPr>
              <w:jc w:val="center"/>
              <w:rPr>
                <w:color w:val="000000"/>
                <w:sz w:val="16"/>
                <w:szCs w:val="16"/>
              </w:rPr>
            </w:pPr>
            <w:r w:rsidRPr="006B6FA2">
              <w:rPr>
                <w:color w:val="000000"/>
                <w:sz w:val="16"/>
                <w:szCs w:val="16"/>
              </w:rPr>
              <w:t>х</w:t>
            </w:r>
          </w:p>
        </w:tc>
        <w:tc>
          <w:tcPr>
            <w:tcW w:w="647" w:type="pct"/>
          </w:tcPr>
          <w:p w14:paraId="2B78FF20" w14:textId="77777777" w:rsidR="00751A7D" w:rsidRPr="006B6FA2" w:rsidRDefault="00751A7D" w:rsidP="00760272">
            <w:pPr>
              <w:autoSpaceDE w:val="0"/>
              <w:autoSpaceDN w:val="0"/>
              <w:adjustRightInd w:val="0"/>
              <w:ind w:firstLine="720"/>
              <w:jc w:val="both"/>
              <w:rPr>
                <w:rFonts w:eastAsia="Calibri"/>
                <w:sz w:val="16"/>
                <w:szCs w:val="16"/>
                <w:lang w:eastAsia="en-US"/>
              </w:rPr>
            </w:pPr>
            <w:r w:rsidRPr="006B6FA2">
              <w:rPr>
                <w:rFonts w:eastAsia="Calibri"/>
                <w:sz w:val="16"/>
                <w:szCs w:val="16"/>
                <w:lang w:eastAsia="en-US"/>
              </w:rPr>
              <w:t>бюджеты сельских поселений</w:t>
            </w:r>
          </w:p>
        </w:tc>
        <w:tc>
          <w:tcPr>
            <w:tcW w:w="272" w:type="pct"/>
            <w:shd w:val="clear" w:color="auto" w:fill="FFFFFF"/>
          </w:tcPr>
          <w:p w14:paraId="5BE03B33"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4" w:type="pct"/>
            <w:shd w:val="clear" w:color="auto" w:fill="FFFFFF"/>
          </w:tcPr>
          <w:p w14:paraId="444C05CB"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6" w:type="pct"/>
          </w:tcPr>
          <w:p w14:paraId="338716A9"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77" w:type="pct"/>
          </w:tcPr>
          <w:p w14:paraId="607D2A08"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61" w:type="pct"/>
          </w:tcPr>
          <w:p w14:paraId="3CC2708A"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0A642CBC"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4014F087"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1" w:type="pct"/>
            <w:shd w:val="clear" w:color="auto" w:fill="FFFFFF"/>
          </w:tcPr>
          <w:p w14:paraId="7E5C48C6"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c>
          <w:tcPr>
            <w:tcW w:w="283" w:type="pct"/>
          </w:tcPr>
          <w:p w14:paraId="3560DD0D" w14:textId="77777777" w:rsidR="00751A7D" w:rsidRPr="006B6FA2" w:rsidRDefault="00751A7D" w:rsidP="00760272">
            <w:pPr>
              <w:spacing w:line="235" w:lineRule="auto"/>
              <w:ind w:left="-57" w:right="-57"/>
              <w:jc w:val="center"/>
              <w:rPr>
                <w:color w:val="000000"/>
                <w:sz w:val="16"/>
                <w:szCs w:val="16"/>
              </w:rPr>
            </w:pPr>
            <w:r w:rsidRPr="006B6FA2">
              <w:rPr>
                <w:color w:val="000000"/>
                <w:sz w:val="16"/>
                <w:szCs w:val="16"/>
              </w:rPr>
              <w:t>0,0</w:t>
            </w:r>
          </w:p>
        </w:tc>
      </w:tr>
    </w:tbl>
    <w:p w14:paraId="6D972E4C" w14:textId="77777777" w:rsidR="00751A7D" w:rsidRPr="006B6FA2" w:rsidRDefault="00751A7D" w:rsidP="00751A7D">
      <w:pPr>
        <w:ind w:firstLine="709"/>
        <w:jc w:val="both"/>
        <w:rPr>
          <w:color w:val="000000"/>
          <w:sz w:val="2"/>
          <w:szCs w:val="2"/>
        </w:rPr>
      </w:pPr>
    </w:p>
    <w:p w14:paraId="5BD80C2C" w14:textId="77777777" w:rsidR="00751A7D" w:rsidRPr="006B6FA2" w:rsidRDefault="00751A7D" w:rsidP="00751A7D">
      <w:pPr>
        <w:ind w:firstLine="720"/>
        <w:jc w:val="right"/>
      </w:pPr>
    </w:p>
    <w:p w14:paraId="0A57E9DA" w14:textId="77777777" w:rsidR="00751A7D" w:rsidRPr="006B6FA2" w:rsidRDefault="00751A7D" w:rsidP="00751A7D">
      <w:pPr>
        <w:jc w:val="right"/>
        <w:rPr>
          <w:bCs/>
        </w:rPr>
        <w:sectPr w:rsidR="00751A7D" w:rsidRPr="006B6FA2" w:rsidSect="006B6FA2">
          <w:headerReference w:type="default" r:id="rId10"/>
          <w:pgSz w:w="16838" w:h="11906" w:orient="landscape"/>
          <w:pgMar w:top="1134" w:right="567" w:bottom="1134" w:left="1701" w:header="709" w:footer="709" w:gutter="0"/>
          <w:cols w:space="708"/>
          <w:docGrid w:linePitch="360"/>
        </w:sectPr>
      </w:pPr>
    </w:p>
    <w:p w14:paraId="69B2F8F4" w14:textId="77777777" w:rsidR="00751A7D" w:rsidRPr="00751A7D" w:rsidRDefault="00751A7D" w:rsidP="00751A7D">
      <w:pPr>
        <w:jc w:val="right"/>
        <w:rPr>
          <w:bCs/>
          <w:sz w:val="20"/>
          <w:szCs w:val="20"/>
        </w:rPr>
      </w:pPr>
      <w:r w:rsidRPr="00751A7D">
        <w:rPr>
          <w:bCs/>
          <w:sz w:val="20"/>
          <w:szCs w:val="20"/>
        </w:rPr>
        <w:lastRenderedPageBreak/>
        <w:t>Приложение № 3</w:t>
      </w:r>
    </w:p>
    <w:p w14:paraId="1205A1A7" w14:textId="77777777" w:rsidR="00751A7D" w:rsidRPr="00751A7D" w:rsidRDefault="00751A7D" w:rsidP="00751A7D">
      <w:pPr>
        <w:jc w:val="right"/>
        <w:rPr>
          <w:sz w:val="20"/>
          <w:szCs w:val="20"/>
        </w:rPr>
      </w:pPr>
      <w:r w:rsidRPr="00751A7D">
        <w:rPr>
          <w:sz w:val="20"/>
          <w:szCs w:val="20"/>
        </w:rPr>
        <w:t xml:space="preserve">к постановлению администрации </w:t>
      </w:r>
    </w:p>
    <w:p w14:paraId="7D17448D" w14:textId="77777777" w:rsidR="00751A7D" w:rsidRPr="00751A7D" w:rsidRDefault="00751A7D" w:rsidP="00751A7D">
      <w:pPr>
        <w:jc w:val="right"/>
        <w:rPr>
          <w:sz w:val="20"/>
          <w:szCs w:val="20"/>
        </w:rPr>
      </w:pPr>
      <w:r w:rsidRPr="00751A7D">
        <w:rPr>
          <w:sz w:val="20"/>
          <w:szCs w:val="20"/>
        </w:rPr>
        <w:t>Аликовского района Чувашской Республики</w:t>
      </w:r>
    </w:p>
    <w:p w14:paraId="00ADE0F8" w14:textId="77777777" w:rsidR="00751A7D" w:rsidRPr="00751A7D" w:rsidRDefault="00751A7D" w:rsidP="00751A7D">
      <w:pPr>
        <w:jc w:val="right"/>
        <w:rPr>
          <w:sz w:val="20"/>
          <w:szCs w:val="20"/>
        </w:rPr>
      </w:pPr>
      <w:r w:rsidRPr="00751A7D">
        <w:rPr>
          <w:sz w:val="20"/>
          <w:szCs w:val="20"/>
        </w:rPr>
        <w:t xml:space="preserve">от 27.07.2022    № 671 </w:t>
      </w:r>
    </w:p>
    <w:p w14:paraId="299C346E" w14:textId="77777777" w:rsidR="00751A7D" w:rsidRPr="00751A7D" w:rsidRDefault="00751A7D" w:rsidP="00751A7D">
      <w:pPr>
        <w:jc w:val="right"/>
        <w:rPr>
          <w:sz w:val="20"/>
          <w:szCs w:val="20"/>
        </w:rPr>
      </w:pPr>
      <w:r w:rsidRPr="00751A7D">
        <w:rPr>
          <w:sz w:val="20"/>
          <w:szCs w:val="20"/>
        </w:rPr>
        <w:t xml:space="preserve"> «О внесении изменений в  муниципальную программу</w:t>
      </w:r>
    </w:p>
    <w:p w14:paraId="68942B7D" w14:textId="77777777" w:rsidR="00751A7D" w:rsidRPr="00751A7D" w:rsidRDefault="00751A7D" w:rsidP="00751A7D">
      <w:pPr>
        <w:jc w:val="right"/>
        <w:rPr>
          <w:sz w:val="20"/>
          <w:szCs w:val="20"/>
        </w:rPr>
      </w:pPr>
      <w:r w:rsidRPr="00751A7D">
        <w:rPr>
          <w:sz w:val="20"/>
          <w:szCs w:val="20"/>
        </w:rPr>
        <w:t xml:space="preserve"> Аликовского района «Управление муниципальными</w:t>
      </w:r>
    </w:p>
    <w:p w14:paraId="1755435A" w14:textId="77777777" w:rsidR="00751A7D" w:rsidRPr="00751A7D" w:rsidRDefault="00751A7D" w:rsidP="00751A7D">
      <w:pPr>
        <w:jc w:val="right"/>
        <w:rPr>
          <w:sz w:val="20"/>
          <w:szCs w:val="20"/>
        </w:rPr>
      </w:pPr>
      <w:r w:rsidRPr="00751A7D">
        <w:rPr>
          <w:sz w:val="20"/>
          <w:szCs w:val="20"/>
        </w:rPr>
        <w:t xml:space="preserve"> финансами и муниципальным долгом </w:t>
      </w:r>
    </w:p>
    <w:p w14:paraId="3D0582E7" w14:textId="77777777" w:rsidR="00751A7D" w:rsidRPr="00751A7D" w:rsidRDefault="00751A7D" w:rsidP="00751A7D">
      <w:pPr>
        <w:jc w:val="right"/>
        <w:rPr>
          <w:sz w:val="20"/>
          <w:szCs w:val="20"/>
        </w:rPr>
      </w:pPr>
      <w:r w:rsidRPr="00751A7D">
        <w:rPr>
          <w:sz w:val="20"/>
          <w:szCs w:val="20"/>
        </w:rPr>
        <w:t xml:space="preserve">Аликовского района Чувашской Республики» </w:t>
      </w:r>
    </w:p>
    <w:p w14:paraId="177B9C08" w14:textId="77777777" w:rsidR="00751A7D" w:rsidRPr="00751A7D" w:rsidRDefault="00751A7D" w:rsidP="00751A7D">
      <w:pPr>
        <w:jc w:val="right"/>
        <w:rPr>
          <w:sz w:val="20"/>
          <w:szCs w:val="20"/>
        </w:rPr>
      </w:pPr>
    </w:p>
    <w:p w14:paraId="7C1D96A6" w14:textId="77777777" w:rsidR="00751A7D" w:rsidRPr="00751A7D" w:rsidRDefault="00751A7D" w:rsidP="00751A7D">
      <w:pPr>
        <w:autoSpaceDE w:val="0"/>
        <w:autoSpaceDN w:val="0"/>
        <w:adjustRightInd w:val="0"/>
        <w:ind w:firstLine="720"/>
        <w:jc w:val="right"/>
        <w:outlineLvl w:val="1"/>
        <w:rPr>
          <w:rFonts w:eastAsia="Calibri"/>
          <w:sz w:val="20"/>
          <w:szCs w:val="20"/>
          <w:lang w:eastAsia="en-US"/>
        </w:rPr>
      </w:pPr>
      <w:r w:rsidRPr="00751A7D">
        <w:rPr>
          <w:rFonts w:eastAsia="Calibri"/>
          <w:sz w:val="20"/>
          <w:szCs w:val="20"/>
          <w:lang w:eastAsia="en-US"/>
        </w:rPr>
        <w:t>Приложение № 3</w:t>
      </w:r>
    </w:p>
    <w:p w14:paraId="162963E8" w14:textId="77777777" w:rsidR="00751A7D" w:rsidRPr="00751A7D" w:rsidRDefault="00751A7D" w:rsidP="00751A7D">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к муниципальной программе</w:t>
      </w:r>
    </w:p>
    <w:p w14:paraId="4CEA69A9" w14:textId="77777777" w:rsidR="00751A7D" w:rsidRPr="00751A7D" w:rsidRDefault="00751A7D" w:rsidP="00751A7D">
      <w:pPr>
        <w:autoSpaceDE w:val="0"/>
        <w:autoSpaceDN w:val="0"/>
        <w:adjustRightInd w:val="0"/>
        <w:ind w:firstLine="720"/>
        <w:jc w:val="right"/>
        <w:rPr>
          <w:rFonts w:eastAsia="Calibri"/>
          <w:sz w:val="20"/>
          <w:szCs w:val="20"/>
          <w:lang w:eastAsia="en-US"/>
        </w:rPr>
      </w:pPr>
      <w:r w:rsidRPr="00751A7D">
        <w:rPr>
          <w:rFonts w:eastAsia="Calibri" w:cs="Arial"/>
          <w:color w:val="000000"/>
          <w:sz w:val="20"/>
          <w:szCs w:val="20"/>
          <w:lang w:eastAsia="en-US"/>
        </w:rPr>
        <w:t xml:space="preserve">Аликовского района </w:t>
      </w:r>
      <w:r w:rsidRPr="00751A7D">
        <w:rPr>
          <w:rFonts w:eastAsia="Calibri"/>
          <w:sz w:val="20"/>
          <w:szCs w:val="20"/>
          <w:lang w:eastAsia="en-US"/>
        </w:rPr>
        <w:t xml:space="preserve">Чувашской Республики </w:t>
      </w:r>
    </w:p>
    <w:p w14:paraId="57E462F1" w14:textId="77777777" w:rsidR="00751A7D" w:rsidRPr="00751A7D" w:rsidRDefault="00751A7D" w:rsidP="00751A7D">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«Управление муниципальными финансами</w:t>
      </w:r>
    </w:p>
    <w:p w14:paraId="6FB49CA0" w14:textId="77777777" w:rsidR="00751A7D" w:rsidRPr="00751A7D" w:rsidRDefault="00751A7D" w:rsidP="00751A7D">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и муниципальным долгом</w:t>
      </w:r>
    </w:p>
    <w:p w14:paraId="7EE9A799" w14:textId="77777777" w:rsidR="00751A7D" w:rsidRPr="00751A7D" w:rsidRDefault="00751A7D" w:rsidP="00751A7D">
      <w:pPr>
        <w:autoSpaceDE w:val="0"/>
        <w:autoSpaceDN w:val="0"/>
        <w:adjustRightInd w:val="0"/>
        <w:ind w:firstLine="720"/>
        <w:jc w:val="right"/>
        <w:rPr>
          <w:rFonts w:eastAsia="Calibri"/>
          <w:sz w:val="20"/>
          <w:szCs w:val="20"/>
          <w:lang w:eastAsia="en-US"/>
        </w:rPr>
      </w:pPr>
      <w:r w:rsidRPr="00751A7D">
        <w:rPr>
          <w:rFonts w:eastAsia="Calibri" w:cs="Arial"/>
          <w:color w:val="000000"/>
          <w:sz w:val="20"/>
          <w:szCs w:val="20"/>
          <w:lang w:eastAsia="en-US"/>
        </w:rPr>
        <w:t>Аликовского района</w:t>
      </w:r>
      <w:r w:rsidRPr="00751A7D">
        <w:rPr>
          <w:rFonts w:eastAsia="Calibri"/>
          <w:sz w:val="20"/>
          <w:szCs w:val="20"/>
          <w:lang w:eastAsia="en-US"/>
        </w:rPr>
        <w:t xml:space="preserve"> Чувашской Республики»</w:t>
      </w:r>
    </w:p>
    <w:p w14:paraId="64CF93FD" w14:textId="77777777" w:rsidR="00751A7D" w:rsidRPr="00751A7D" w:rsidRDefault="00751A7D" w:rsidP="00751A7D">
      <w:pPr>
        <w:autoSpaceDE w:val="0"/>
        <w:autoSpaceDN w:val="0"/>
        <w:adjustRightInd w:val="0"/>
        <w:ind w:firstLine="720"/>
        <w:jc w:val="both"/>
        <w:rPr>
          <w:rFonts w:eastAsia="Calibri"/>
          <w:sz w:val="20"/>
          <w:szCs w:val="20"/>
          <w:lang w:eastAsia="en-US"/>
        </w:rPr>
      </w:pPr>
    </w:p>
    <w:p w14:paraId="0A6D310C" w14:textId="77777777" w:rsidR="00751A7D" w:rsidRPr="00751A7D" w:rsidRDefault="00751A7D" w:rsidP="00751A7D">
      <w:pPr>
        <w:ind w:firstLine="720"/>
        <w:jc w:val="right"/>
        <w:rPr>
          <w:bCs/>
          <w:sz w:val="20"/>
          <w:szCs w:val="20"/>
        </w:rPr>
      </w:pPr>
    </w:p>
    <w:p w14:paraId="19FF4E90"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ПОДПРОГРАММА</w:t>
      </w:r>
    </w:p>
    <w:p w14:paraId="72759C70"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«СОВЕРШЕНСТВОВАНИЕ БЮДЖЕТНОЙ ПОЛИТИКИ И ЭФФЕКТИВНОЕ</w:t>
      </w:r>
    </w:p>
    <w:p w14:paraId="24FF6262"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 xml:space="preserve">ИСПОЛЬЗОВАНИЕ БЮДЖЕТНОГО ПОТЕНЦИАЛА АЛИКОВСКОГО РАЙОНА </w:t>
      </w:r>
    </w:p>
    <w:p w14:paraId="746E2071"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ЧУВАШСКОЙ РЕСПУБЛИКИ»</w:t>
      </w:r>
    </w:p>
    <w:p w14:paraId="3FDF7CE5"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МУНИЦИПАЛЬНОЙ ПРОГРАММЫ АЛИКОВСКОГО РАЙОНА ЧУВАШСКОЙ</w:t>
      </w:r>
    </w:p>
    <w:p w14:paraId="7BC7421E"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 xml:space="preserve"> РЕСПУБЛИКИ «УПРАВЛЕНИЕ</w:t>
      </w:r>
    </w:p>
    <w:p w14:paraId="26406C71"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МУНИЦИПАЛЬНЫМИ ФИНАНСАМИ И МУНИЦИПАЛЬНЫМ ДОЛГОМ</w:t>
      </w:r>
    </w:p>
    <w:p w14:paraId="108CE220" w14:textId="77777777" w:rsidR="00751A7D" w:rsidRPr="00751A7D" w:rsidRDefault="00751A7D" w:rsidP="00751A7D">
      <w:pPr>
        <w:autoSpaceDE w:val="0"/>
        <w:autoSpaceDN w:val="0"/>
        <w:adjustRightInd w:val="0"/>
        <w:ind w:firstLine="720"/>
        <w:jc w:val="center"/>
        <w:rPr>
          <w:rFonts w:eastAsia="Calibri"/>
          <w:sz w:val="20"/>
          <w:szCs w:val="20"/>
          <w:lang w:eastAsia="en-US"/>
        </w:rPr>
      </w:pPr>
      <w:r w:rsidRPr="00751A7D">
        <w:rPr>
          <w:rFonts w:eastAsia="Calibri"/>
          <w:sz w:val="20"/>
          <w:szCs w:val="20"/>
          <w:lang w:eastAsia="en-US"/>
        </w:rPr>
        <w:t>АЛИКОВСКОГО РАЙОНА ЧУВАШСКОЙ РЕСПУБЛИКИ»</w:t>
      </w:r>
    </w:p>
    <w:p w14:paraId="07CBAC83" w14:textId="77777777" w:rsidR="00751A7D" w:rsidRPr="00751A7D" w:rsidRDefault="00751A7D" w:rsidP="00751A7D">
      <w:pPr>
        <w:spacing w:after="1"/>
        <w:rPr>
          <w:sz w:val="20"/>
          <w:szCs w:val="20"/>
        </w:rPr>
      </w:pPr>
    </w:p>
    <w:p w14:paraId="2BA5CAA0" w14:textId="77777777" w:rsidR="00751A7D" w:rsidRPr="00751A7D" w:rsidRDefault="00751A7D" w:rsidP="00751A7D">
      <w:pPr>
        <w:autoSpaceDE w:val="0"/>
        <w:autoSpaceDN w:val="0"/>
        <w:adjustRightInd w:val="0"/>
        <w:ind w:firstLine="720"/>
        <w:jc w:val="center"/>
        <w:outlineLvl w:val="2"/>
        <w:rPr>
          <w:rFonts w:eastAsia="Calibri"/>
          <w:sz w:val="20"/>
          <w:szCs w:val="20"/>
          <w:lang w:eastAsia="en-US"/>
        </w:rPr>
      </w:pPr>
      <w:r w:rsidRPr="00751A7D">
        <w:rPr>
          <w:rFonts w:eastAsia="Calibri"/>
          <w:sz w:val="20"/>
          <w:szCs w:val="20"/>
          <w:lang w:eastAsia="en-US"/>
        </w:rPr>
        <w:t>Паспорт подпрограммы</w:t>
      </w:r>
    </w:p>
    <w:p w14:paraId="125B15F9" w14:textId="77777777" w:rsidR="00751A7D" w:rsidRPr="00751A7D" w:rsidRDefault="00751A7D" w:rsidP="00751A7D">
      <w:pPr>
        <w:autoSpaceDE w:val="0"/>
        <w:autoSpaceDN w:val="0"/>
        <w:adjustRightInd w:val="0"/>
        <w:ind w:firstLine="720"/>
        <w:jc w:val="both"/>
        <w:rPr>
          <w:rFonts w:eastAsia="Calibri"/>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6463"/>
      </w:tblGrid>
      <w:tr w:rsidR="00751A7D" w:rsidRPr="00751A7D" w14:paraId="239A83CB" w14:textId="77777777" w:rsidTr="00760272">
        <w:tc>
          <w:tcPr>
            <w:tcW w:w="2268" w:type="dxa"/>
            <w:tcBorders>
              <w:top w:val="nil"/>
              <w:left w:val="nil"/>
              <w:bottom w:val="nil"/>
              <w:right w:val="nil"/>
            </w:tcBorders>
          </w:tcPr>
          <w:p w14:paraId="4B66ADA0"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t>Ответственный исполнитель подпрограммы</w:t>
            </w:r>
          </w:p>
        </w:tc>
        <w:tc>
          <w:tcPr>
            <w:tcW w:w="340" w:type="dxa"/>
            <w:tcBorders>
              <w:top w:val="nil"/>
              <w:left w:val="nil"/>
              <w:bottom w:val="nil"/>
              <w:right w:val="nil"/>
            </w:tcBorders>
          </w:tcPr>
          <w:p w14:paraId="3D1FA77F"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02697AD9"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Финансовый отдел администрации Аликовского района</w:t>
            </w:r>
          </w:p>
        </w:tc>
      </w:tr>
      <w:tr w:rsidR="00751A7D" w:rsidRPr="00751A7D" w14:paraId="29BBDF6C" w14:textId="77777777" w:rsidTr="00760272">
        <w:tc>
          <w:tcPr>
            <w:tcW w:w="2268" w:type="dxa"/>
            <w:tcBorders>
              <w:top w:val="nil"/>
              <w:left w:val="nil"/>
              <w:bottom w:val="nil"/>
              <w:right w:val="nil"/>
            </w:tcBorders>
          </w:tcPr>
          <w:p w14:paraId="79BEB59F"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t>Соисполнители подпрограммы</w:t>
            </w:r>
          </w:p>
        </w:tc>
        <w:tc>
          <w:tcPr>
            <w:tcW w:w="340" w:type="dxa"/>
            <w:tcBorders>
              <w:top w:val="nil"/>
              <w:left w:val="nil"/>
              <w:bottom w:val="nil"/>
              <w:right w:val="nil"/>
            </w:tcBorders>
          </w:tcPr>
          <w:p w14:paraId="244A926B"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5BDFDDDF" w14:textId="77777777" w:rsidR="00751A7D" w:rsidRPr="00751A7D" w:rsidRDefault="00751A7D" w:rsidP="00760272">
            <w:pPr>
              <w:autoSpaceDE w:val="0"/>
              <w:autoSpaceDN w:val="0"/>
              <w:adjustRightInd w:val="0"/>
              <w:ind w:firstLine="720"/>
              <w:jc w:val="both"/>
              <w:rPr>
                <w:rFonts w:eastAsia="Calibri" w:cs="Arial"/>
                <w:sz w:val="20"/>
                <w:szCs w:val="20"/>
                <w:lang w:eastAsia="en-US"/>
              </w:rPr>
            </w:pPr>
            <w:r w:rsidRPr="00751A7D">
              <w:rPr>
                <w:rFonts w:eastAsia="Calibri" w:cs="Arial"/>
                <w:sz w:val="20"/>
                <w:szCs w:val="20"/>
                <w:lang w:eastAsia="en-US"/>
              </w:rPr>
              <w:t>Отдел, сельского хозяйства, земельных и имущественных отношений</w:t>
            </w:r>
          </w:p>
          <w:p w14:paraId="364FAD65"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cs="Arial"/>
                <w:sz w:val="20"/>
                <w:szCs w:val="20"/>
                <w:lang w:eastAsia="en-US"/>
              </w:rPr>
              <w:t xml:space="preserve">Отдел строительства и развития общественной инфраструктуры                                                                                                                                                                          </w:t>
            </w:r>
          </w:p>
        </w:tc>
      </w:tr>
      <w:tr w:rsidR="00751A7D" w:rsidRPr="00751A7D" w14:paraId="703B03A2" w14:textId="77777777" w:rsidTr="00760272">
        <w:tc>
          <w:tcPr>
            <w:tcW w:w="2268" w:type="dxa"/>
            <w:tcBorders>
              <w:top w:val="nil"/>
              <w:left w:val="nil"/>
              <w:bottom w:val="nil"/>
              <w:right w:val="nil"/>
            </w:tcBorders>
          </w:tcPr>
          <w:p w14:paraId="27770302"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t>Цели подпрограммы</w:t>
            </w:r>
          </w:p>
        </w:tc>
        <w:tc>
          <w:tcPr>
            <w:tcW w:w="340" w:type="dxa"/>
            <w:tcBorders>
              <w:top w:val="nil"/>
              <w:left w:val="nil"/>
              <w:bottom w:val="nil"/>
              <w:right w:val="nil"/>
            </w:tcBorders>
          </w:tcPr>
          <w:p w14:paraId="1BBB363A"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781C0205"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обеспечение роста бюджетного потенциала Аликовского района и эффективности его использования;</w:t>
            </w:r>
          </w:p>
          <w:p w14:paraId="6586676F"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повышение экономической самостоятельности и устойчивости бюджетной системы Аликовского района</w:t>
            </w:r>
          </w:p>
        </w:tc>
      </w:tr>
      <w:tr w:rsidR="00751A7D" w:rsidRPr="00751A7D" w14:paraId="5A583043" w14:textId="77777777" w:rsidTr="00760272">
        <w:tc>
          <w:tcPr>
            <w:tcW w:w="2268" w:type="dxa"/>
            <w:tcBorders>
              <w:top w:val="nil"/>
              <w:left w:val="nil"/>
              <w:bottom w:val="nil"/>
              <w:right w:val="nil"/>
            </w:tcBorders>
          </w:tcPr>
          <w:p w14:paraId="230756CA"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t>Задачи подпрограммы</w:t>
            </w:r>
          </w:p>
        </w:tc>
        <w:tc>
          <w:tcPr>
            <w:tcW w:w="340" w:type="dxa"/>
            <w:tcBorders>
              <w:top w:val="nil"/>
              <w:left w:val="nil"/>
              <w:bottom w:val="nil"/>
              <w:right w:val="nil"/>
            </w:tcBorders>
          </w:tcPr>
          <w:p w14:paraId="6B993D73"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70D75C36"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14:paraId="10F97224"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обеспечение роста собственных доходов бюджета Аликовского района, рациональное использование механизма предоставления налоговых льгот;</w:t>
            </w:r>
          </w:p>
          <w:p w14:paraId="4C9C7F8E"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14:paraId="2AD6586F"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14:paraId="7C0B58BC"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751A7D" w:rsidRPr="00751A7D" w14:paraId="6CAD6198" w14:textId="77777777" w:rsidTr="00760272">
        <w:tc>
          <w:tcPr>
            <w:tcW w:w="2268" w:type="dxa"/>
            <w:tcBorders>
              <w:top w:val="nil"/>
              <w:left w:val="nil"/>
              <w:bottom w:val="nil"/>
              <w:right w:val="nil"/>
            </w:tcBorders>
          </w:tcPr>
          <w:p w14:paraId="04405FDF"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t xml:space="preserve">Целевые индикаторы и </w:t>
            </w:r>
            <w:r w:rsidRPr="00751A7D">
              <w:rPr>
                <w:rFonts w:eastAsia="Calibri"/>
                <w:sz w:val="20"/>
                <w:szCs w:val="20"/>
                <w:lang w:eastAsia="en-US"/>
              </w:rPr>
              <w:lastRenderedPageBreak/>
              <w:t>показатели подпрограммы</w:t>
            </w:r>
          </w:p>
        </w:tc>
        <w:tc>
          <w:tcPr>
            <w:tcW w:w="340" w:type="dxa"/>
            <w:tcBorders>
              <w:top w:val="nil"/>
              <w:left w:val="nil"/>
              <w:bottom w:val="nil"/>
              <w:right w:val="nil"/>
            </w:tcBorders>
          </w:tcPr>
          <w:p w14:paraId="34AAA635"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lastRenderedPageBreak/>
              <w:t>-</w:t>
            </w:r>
          </w:p>
        </w:tc>
        <w:tc>
          <w:tcPr>
            <w:tcW w:w="6463" w:type="dxa"/>
            <w:tcBorders>
              <w:top w:val="nil"/>
              <w:left w:val="nil"/>
              <w:bottom w:val="nil"/>
              <w:right w:val="nil"/>
            </w:tcBorders>
          </w:tcPr>
          <w:p w14:paraId="11B721F0"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достижение к 2036 году следующих целевых индикаторов и показателей:</w:t>
            </w:r>
          </w:p>
          <w:p w14:paraId="399DB021"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lastRenderedPageBreak/>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w:t>
            </w:r>
          </w:p>
          <w:p w14:paraId="717AC7D0"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темп роста налоговых и неналоговых доходов бюджета Аликовского района (к предыдущему году) - 103,9 процента;</w:t>
            </w:r>
          </w:p>
          <w:p w14:paraId="0E507100"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14:paraId="3F0BB8FC"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14:paraId="3FC466ED"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751A7D" w:rsidRPr="00751A7D" w14:paraId="409E811C" w14:textId="77777777" w:rsidTr="00760272">
        <w:tc>
          <w:tcPr>
            <w:tcW w:w="2268" w:type="dxa"/>
            <w:tcBorders>
              <w:top w:val="nil"/>
              <w:left w:val="nil"/>
              <w:bottom w:val="nil"/>
              <w:right w:val="nil"/>
            </w:tcBorders>
          </w:tcPr>
          <w:p w14:paraId="5285F9B5"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lastRenderedPageBreak/>
              <w:t>Этапы и сроки реализации подпрограммы</w:t>
            </w:r>
          </w:p>
        </w:tc>
        <w:tc>
          <w:tcPr>
            <w:tcW w:w="340" w:type="dxa"/>
            <w:tcBorders>
              <w:top w:val="nil"/>
              <w:left w:val="nil"/>
              <w:bottom w:val="nil"/>
              <w:right w:val="nil"/>
            </w:tcBorders>
          </w:tcPr>
          <w:p w14:paraId="78C96766"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61909B4E" w14:textId="77777777" w:rsidR="00751A7D" w:rsidRPr="00751A7D" w:rsidRDefault="00751A7D" w:rsidP="00760272">
            <w:pPr>
              <w:widowControl w:val="0"/>
              <w:autoSpaceDE w:val="0"/>
              <w:autoSpaceDN w:val="0"/>
              <w:jc w:val="both"/>
              <w:rPr>
                <w:sz w:val="20"/>
                <w:szCs w:val="20"/>
              </w:rPr>
            </w:pPr>
            <w:r w:rsidRPr="00751A7D">
              <w:rPr>
                <w:sz w:val="20"/>
                <w:szCs w:val="20"/>
              </w:rPr>
              <w:t>2019 – 2035 годы:</w:t>
            </w:r>
          </w:p>
          <w:p w14:paraId="03A2E4DE" w14:textId="77777777" w:rsidR="00751A7D" w:rsidRPr="00751A7D" w:rsidRDefault="00751A7D" w:rsidP="00760272">
            <w:pPr>
              <w:widowControl w:val="0"/>
              <w:autoSpaceDE w:val="0"/>
              <w:autoSpaceDN w:val="0"/>
              <w:jc w:val="both"/>
              <w:rPr>
                <w:sz w:val="20"/>
                <w:szCs w:val="20"/>
              </w:rPr>
            </w:pPr>
            <w:r w:rsidRPr="00751A7D">
              <w:rPr>
                <w:sz w:val="20"/>
                <w:szCs w:val="20"/>
              </w:rPr>
              <w:t>1 этап – 2019 - 2025 годы;</w:t>
            </w:r>
          </w:p>
          <w:p w14:paraId="1B32D0D9" w14:textId="77777777" w:rsidR="00751A7D" w:rsidRPr="00751A7D" w:rsidRDefault="00751A7D" w:rsidP="00760272">
            <w:pPr>
              <w:widowControl w:val="0"/>
              <w:autoSpaceDE w:val="0"/>
              <w:autoSpaceDN w:val="0"/>
              <w:jc w:val="both"/>
              <w:rPr>
                <w:sz w:val="20"/>
                <w:szCs w:val="20"/>
              </w:rPr>
            </w:pPr>
            <w:r w:rsidRPr="00751A7D">
              <w:rPr>
                <w:sz w:val="20"/>
                <w:szCs w:val="20"/>
              </w:rPr>
              <w:t>2 этап – 2016 - 2030 годы;</w:t>
            </w:r>
          </w:p>
          <w:p w14:paraId="0782D127" w14:textId="77777777" w:rsidR="00751A7D" w:rsidRPr="00751A7D" w:rsidRDefault="00751A7D" w:rsidP="00760272">
            <w:pPr>
              <w:autoSpaceDE w:val="0"/>
              <w:autoSpaceDN w:val="0"/>
              <w:adjustRightInd w:val="0"/>
              <w:jc w:val="both"/>
              <w:rPr>
                <w:rFonts w:eastAsia="Calibri"/>
                <w:sz w:val="20"/>
                <w:szCs w:val="20"/>
                <w:lang w:eastAsia="en-US"/>
              </w:rPr>
            </w:pPr>
            <w:r w:rsidRPr="00751A7D">
              <w:rPr>
                <w:rFonts w:eastAsia="Calibri"/>
                <w:sz w:val="20"/>
                <w:szCs w:val="20"/>
                <w:lang w:eastAsia="en-US"/>
              </w:rPr>
              <w:t>3 этап – 2031 – 2035 годы</w:t>
            </w:r>
          </w:p>
        </w:tc>
      </w:tr>
      <w:tr w:rsidR="00751A7D" w:rsidRPr="00751A7D" w14:paraId="4AE7B02F" w14:textId="77777777" w:rsidTr="00760272">
        <w:tc>
          <w:tcPr>
            <w:tcW w:w="2268" w:type="dxa"/>
            <w:tcBorders>
              <w:top w:val="nil"/>
              <w:left w:val="nil"/>
              <w:bottom w:val="nil"/>
              <w:right w:val="nil"/>
            </w:tcBorders>
          </w:tcPr>
          <w:p w14:paraId="1BCBF501"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14:paraId="7A82D511"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0834E5BD"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прогнозируемый объем финансирования мероприятий подпрограммы в 2019 - 2035 годах составляет 411399,2 тыс. рублей, в том числе:</w:t>
            </w:r>
          </w:p>
          <w:p w14:paraId="705E412C" w14:textId="77777777" w:rsidR="00751A7D" w:rsidRPr="00751A7D" w:rsidRDefault="00751A7D" w:rsidP="00760272">
            <w:pPr>
              <w:widowControl w:val="0"/>
              <w:autoSpaceDE w:val="0"/>
              <w:autoSpaceDN w:val="0"/>
              <w:jc w:val="both"/>
              <w:rPr>
                <w:sz w:val="20"/>
                <w:szCs w:val="20"/>
              </w:rPr>
            </w:pPr>
            <w:r w:rsidRPr="00751A7D">
              <w:rPr>
                <w:sz w:val="20"/>
                <w:szCs w:val="20"/>
              </w:rPr>
              <w:t>в 2019 году – 31398,9 тыс. рублей;</w:t>
            </w:r>
          </w:p>
          <w:p w14:paraId="6AF73A0E" w14:textId="77777777" w:rsidR="00751A7D" w:rsidRPr="00751A7D" w:rsidRDefault="00751A7D" w:rsidP="00760272">
            <w:pPr>
              <w:widowControl w:val="0"/>
              <w:autoSpaceDE w:val="0"/>
              <w:autoSpaceDN w:val="0"/>
              <w:jc w:val="both"/>
              <w:rPr>
                <w:sz w:val="20"/>
                <w:szCs w:val="20"/>
              </w:rPr>
            </w:pPr>
            <w:r w:rsidRPr="00751A7D">
              <w:rPr>
                <w:sz w:val="20"/>
                <w:szCs w:val="20"/>
              </w:rPr>
              <w:t>в 2020 году – 28344,0 тыс. рублей;</w:t>
            </w:r>
          </w:p>
          <w:p w14:paraId="297B1BB4" w14:textId="77777777" w:rsidR="00751A7D" w:rsidRPr="00751A7D" w:rsidRDefault="00751A7D" w:rsidP="00760272">
            <w:pPr>
              <w:widowControl w:val="0"/>
              <w:autoSpaceDE w:val="0"/>
              <w:autoSpaceDN w:val="0"/>
              <w:jc w:val="both"/>
              <w:rPr>
                <w:sz w:val="20"/>
                <w:szCs w:val="20"/>
              </w:rPr>
            </w:pPr>
            <w:r w:rsidRPr="00751A7D">
              <w:rPr>
                <w:sz w:val="20"/>
                <w:szCs w:val="20"/>
              </w:rPr>
              <w:t>в 2021 году – 51420,5 тыс. рублей;</w:t>
            </w:r>
          </w:p>
          <w:p w14:paraId="72E2A287" w14:textId="77777777" w:rsidR="00751A7D" w:rsidRPr="00751A7D" w:rsidRDefault="00751A7D" w:rsidP="00760272">
            <w:pPr>
              <w:widowControl w:val="0"/>
              <w:autoSpaceDE w:val="0"/>
              <w:autoSpaceDN w:val="0"/>
              <w:jc w:val="both"/>
              <w:rPr>
                <w:sz w:val="20"/>
                <w:szCs w:val="20"/>
              </w:rPr>
            </w:pPr>
            <w:r w:rsidRPr="00751A7D">
              <w:rPr>
                <w:sz w:val="20"/>
                <w:szCs w:val="20"/>
              </w:rPr>
              <w:t>в 2022 году – 27421,4 тыс. рублей;</w:t>
            </w:r>
          </w:p>
          <w:p w14:paraId="7B820296" w14:textId="77777777" w:rsidR="00751A7D" w:rsidRPr="00751A7D" w:rsidRDefault="00751A7D" w:rsidP="00760272">
            <w:pPr>
              <w:widowControl w:val="0"/>
              <w:autoSpaceDE w:val="0"/>
              <w:autoSpaceDN w:val="0"/>
              <w:jc w:val="both"/>
              <w:rPr>
                <w:sz w:val="20"/>
                <w:szCs w:val="20"/>
              </w:rPr>
            </w:pPr>
            <w:r w:rsidRPr="00751A7D">
              <w:rPr>
                <w:sz w:val="20"/>
                <w:szCs w:val="20"/>
              </w:rPr>
              <w:t>в 2023 году - 22163,6  тыс. рублей;</w:t>
            </w:r>
          </w:p>
          <w:p w14:paraId="45AA23E9" w14:textId="77777777" w:rsidR="00751A7D" w:rsidRPr="00751A7D" w:rsidRDefault="00751A7D" w:rsidP="00760272">
            <w:pPr>
              <w:widowControl w:val="0"/>
              <w:autoSpaceDE w:val="0"/>
              <w:autoSpaceDN w:val="0"/>
              <w:jc w:val="both"/>
              <w:rPr>
                <w:sz w:val="20"/>
                <w:szCs w:val="20"/>
              </w:rPr>
            </w:pPr>
            <w:r w:rsidRPr="00751A7D">
              <w:rPr>
                <w:sz w:val="20"/>
                <w:szCs w:val="20"/>
              </w:rPr>
              <w:t>в 2024 году – 21070,9 тыс. рублей;</w:t>
            </w:r>
          </w:p>
          <w:p w14:paraId="2B307F62" w14:textId="77777777" w:rsidR="00751A7D" w:rsidRPr="00751A7D" w:rsidRDefault="00751A7D" w:rsidP="00760272">
            <w:pPr>
              <w:widowControl w:val="0"/>
              <w:autoSpaceDE w:val="0"/>
              <w:autoSpaceDN w:val="0"/>
              <w:jc w:val="both"/>
              <w:rPr>
                <w:sz w:val="20"/>
                <w:szCs w:val="20"/>
              </w:rPr>
            </w:pPr>
            <w:r w:rsidRPr="00751A7D">
              <w:rPr>
                <w:sz w:val="20"/>
                <w:szCs w:val="20"/>
              </w:rPr>
              <w:t>в 2025 году – 20870,9 тыс. рублей;</w:t>
            </w:r>
          </w:p>
          <w:p w14:paraId="7E938EFE" w14:textId="77777777" w:rsidR="00751A7D" w:rsidRPr="00751A7D" w:rsidRDefault="00751A7D" w:rsidP="00760272">
            <w:pPr>
              <w:widowControl w:val="0"/>
              <w:autoSpaceDE w:val="0"/>
              <w:autoSpaceDN w:val="0"/>
              <w:jc w:val="both"/>
              <w:rPr>
                <w:sz w:val="20"/>
                <w:szCs w:val="20"/>
              </w:rPr>
            </w:pPr>
            <w:r w:rsidRPr="00751A7D">
              <w:rPr>
                <w:sz w:val="20"/>
                <w:szCs w:val="20"/>
              </w:rPr>
              <w:t>в 2026 – 2030 годах – 104354,5 тыс. рублей;</w:t>
            </w:r>
          </w:p>
          <w:p w14:paraId="7DE18F8B" w14:textId="77777777" w:rsidR="00751A7D" w:rsidRPr="00751A7D" w:rsidRDefault="00751A7D" w:rsidP="00760272">
            <w:pPr>
              <w:widowControl w:val="0"/>
              <w:autoSpaceDE w:val="0"/>
              <w:autoSpaceDN w:val="0"/>
              <w:jc w:val="both"/>
              <w:rPr>
                <w:sz w:val="20"/>
                <w:szCs w:val="20"/>
              </w:rPr>
            </w:pPr>
            <w:r w:rsidRPr="00751A7D">
              <w:rPr>
                <w:sz w:val="20"/>
                <w:szCs w:val="20"/>
              </w:rPr>
              <w:t>в 2031 – 2035 годах – 104354,5 тыс. рублей;</w:t>
            </w:r>
          </w:p>
          <w:p w14:paraId="514CCFA4"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из них средства:</w:t>
            </w:r>
          </w:p>
          <w:p w14:paraId="0AC6A212"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федерального бюджета – 34084,5 тыс. рублей (8,3 процента), в том числе:</w:t>
            </w:r>
          </w:p>
          <w:p w14:paraId="014437B4" w14:textId="77777777" w:rsidR="00751A7D" w:rsidRPr="00751A7D" w:rsidRDefault="00751A7D" w:rsidP="00760272">
            <w:pPr>
              <w:widowControl w:val="0"/>
              <w:autoSpaceDE w:val="0"/>
              <w:autoSpaceDN w:val="0"/>
              <w:jc w:val="both"/>
              <w:rPr>
                <w:sz w:val="20"/>
                <w:szCs w:val="20"/>
              </w:rPr>
            </w:pPr>
            <w:r w:rsidRPr="00751A7D">
              <w:rPr>
                <w:sz w:val="20"/>
                <w:szCs w:val="20"/>
              </w:rPr>
              <w:t>в 2019 году – 3215,5 тыс. рублей;</w:t>
            </w:r>
          </w:p>
          <w:p w14:paraId="3119997B" w14:textId="77777777" w:rsidR="00751A7D" w:rsidRPr="00751A7D" w:rsidRDefault="00751A7D" w:rsidP="00760272">
            <w:pPr>
              <w:widowControl w:val="0"/>
              <w:autoSpaceDE w:val="0"/>
              <w:autoSpaceDN w:val="0"/>
              <w:jc w:val="both"/>
              <w:rPr>
                <w:sz w:val="20"/>
                <w:szCs w:val="20"/>
              </w:rPr>
            </w:pPr>
            <w:r w:rsidRPr="00751A7D">
              <w:rPr>
                <w:sz w:val="20"/>
                <w:szCs w:val="20"/>
              </w:rPr>
              <w:t>в 2020 году – 1785,3 тыс. рублей;</w:t>
            </w:r>
          </w:p>
          <w:p w14:paraId="3E21DA27" w14:textId="77777777" w:rsidR="00751A7D" w:rsidRPr="00751A7D" w:rsidRDefault="00751A7D" w:rsidP="00760272">
            <w:pPr>
              <w:widowControl w:val="0"/>
              <w:autoSpaceDE w:val="0"/>
              <w:autoSpaceDN w:val="0"/>
              <w:jc w:val="both"/>
              <w:rPr>
                <w:sz w:val="20"/>
                <w:szCs w:val="20"/>
              </w:rPr>
            </w:pPr>
            <w:r w:rsidRPr="00751A7D">
              <w:rPr>
                <w:sz w:val="20"/>
                <w:szCs w:val="20"/>
              </w:rPr>
              <w:t>в 2021 году – 3701,4 тыс. рублей;</w:t>
            </w:r>
          </w:p>
          <w:p w14:paraId="33BAE0AC" w14:textId="77777777" w:rsidR="00751A7D" w:rsidRPr="00751A7D" w:rsidRDefault="00751A7D" w:rsidP="00760272">
            <w:pPr>
              <w:widowControl w:val="0"/>
              <w:autoSpaceDE w:val="0"/>
              <w:autoSpaceDN w:val="0"/>
              <w:jc w:val="both"/>
              <w:rPr>
                <w:sz w:val="20"/>
                <w:szCs w:val="20"/>
              </w:rPr>
            </w:pPr>
            <w:r w:rsidRPr="00751A7D">
              <w:rPr>
                <w:sz w:val="20"/>
                <w:szCs w:val="20"/>
              </w:rPr>
              <w:t>в 2022 году – 1690,7 тыс. рублей;</w:t>
            </w:r>
          </w:p>
          <w:p w14:paraId="234A0831" w14:textId="77777777" w:rsidR="00751A7D" w:rsidRPr="00751A7D" w:rsidRDefault="00751A7D" w:rsidP="00760272">
            <w:pPr>
              <w:widowControl w:val="0"/>
              <w:autoSpaceDE w:val="0"/>
              <w:autoSpaceDN w:val="0"/>
              <w:jc w:val="both"/>
              <w:rPr>
                <w:sz w:val="20"/>
                <w:szCs w:val="20"/>
              </w:rPr>
            </w:pPr>
            <w:r w:rsidRPr="00751A7D">
              <w:rPr>
                <w:sz w:val="20"/>
                <w:szCs w:val="20"/>
              </w:rPr>
              <w:t>в 2023 году – 1753,2 тыс. рублей;</w:t>
            </w:r>
          </w:p>
          <w:p w14:paraId="6A29143E" w14:textId="77777777" w:rsidR="00751A7D" w:rsidRPr="00751A7D" w:rsidRDefault="00751A7D" w:rsidP="00760272">
            <w:pPr>
              <w:widowControl w:val="0"/>
              <w:autoSpaceDE w:val="0"/>
              <w:autoSpaceDN w:val="0"/>
              <w:jc w:val="both"/>
              <w:rPr>
                <w:sz w:val="20"/>
                <w:szCs w:val="20"/>
              </w:rPr>
            </w:pPr>
            <w:r w:rsidRPr="00751A7D">
              <w:rPr>
                <w:sz w:val="20"/>
                <w:szCs w:val="20"/>
              </w:rPr>
              <w:t>в 2024 году – 1828,2 тыс. рублей;</w:t>
            </w:r>
          </w:p>
          <w:p w14:paraId="44FA8390" w14:textId="77777777" w:rsidR="00751A7D" w:rsidRPr="00751A7D" w:rsidRDefault="00751A7D" w:rsidP="00760272">
            <w:pPr>
              <w:widowControl w:val="0"/>
              <w:autoSpaceDE w:val="0"/>
              <w:autoSpaceDN w:val="0"/>
              <w:jc w:val="both"/>
              <w:rPr>
                <w:sz w:val="20"/>
                <w:szCs w:val="20"/>
              </w:rPr>
            </w:pPr>
            <w:r w:rsidRPr="00751A7D">
              <w:rPr>
                <w:sz w:val="20"/>
                <w:szCs w:val="20"/>
              </w:rPr>
              <w:t>в 2025 году – 1828,2 тыс. рублей;</w:t>
            </w:r>
          </w:p>
          <w:p w14:paraId="5995FA83" w14:textId="77777777" w:rsidR="00751A7D" w:rsidRPr="00751A7D" w:rsidRDefault="00751A7D" w:rsidP="00760272">
            <w:pPr>
              <w:widowControl w:val="0"/>
              <w:autoSpaceDE w:val="0"/>
              <w:autoSpaceDN w:val="0"/>
              <w:jc w:val="both"/>
              <w:rPr>
                <w:sz w:val="20"/>
                <w:szCs w:val="20"/>
              </w:rPr>
            </w:pPr>
            <w:r w:rsidRPr="00751A7D">
              <w:rPr>
                <w:sz w:val="20"/>
                <w:szCs w:val="20"/>
              </w:rPr>
              <w:t>в 2026 – 2030 годах – 9141,0 тыс. рублей;</w:t>
            </w:r>
          </w:p>
          <w:p w14:paraId="69B84D34" w14:textId="77777777" w:rsidR="00751A7D" w:rsidRPr="00751A7D" w:rsidRDefault="00751A7D" w:rsidP="00760272">
            <w:pPr>
              <w:widowControl w:val="0"/>
              <w:autoSpaceDE w:val="0"/>
              <w:autoSpaceDN w:val="0"/>
              <w:jc w:val="both"/>
              <w:rPr>
                <w:sz w:val="20"/>
                <w:szCs w:val="20"/>
              </w:rPr>
            </w:pPr>
            <w:r w:rsidRPr="00751A7D">
              <w:rPr>
                <w:sz w:val="20"/>
                <w:szCs w:val="20"/>
              </w:rPr>
              <w:t>в 2031 – 2035 годах – 9141,0 тыс. рублей.</w:t>
            </w:r>
          </w:p>
          <w:p w14:paraId="5E76A705"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республиканского бюджета Чувашской Республики – 367515,8 тыс. рублей (89,3 процента), в том числе:</w:t>
            </w:r>
          </w:p>
          <w:p w14:paraId="08F25093" w14:textId="77777777" w:rsidR="00751A7D" w:rsidRPr="00751A7D" w:rsidRDefault="00751A7D" w:rsidP="00760272">
            <w:pPr>
              <w:widowControl w:val="0"/>
              <w:autoSpaceDE w:val="0"/>
              <w:autoSpaceDN w:val="0"/>
              <w:jc w:val="both"/>
              <w:rPr>
                <w:sz w:val="20"/>
                <w:szCs w:val="20"/>
              </w:rPr>
            </w:pPr>
            <w:r w:rsidRPr="00751A7D">
              <w:rPr>
                <w:sz w:val="20"/>
                <w:szCs w:val="20"/>
              </w:rPr>
              <w:t>в 2019 году – 23225,6 тыс. рублей;</w:t>
            </w:r>
          </w:p>
          <w:p w14:paraId="5309BE24" w14:textId="77777777" w:rsidR="00751A7D" w:rsidRPr="00751A7D" w:rsidRDefault="00751A7D" w:rsidP="00760272">
            <w:pPr>
              <w:widowControl w:val="0"/>
              <w:autoSpaceDE w:val="0"/>
              <w:autoSpaceDN w:val="0"/>
              <w:jc w:val="both"/>
              <w:rPr>
                <w:sz w:val="20"/>
                <w:szCs w:val="20"/>
              </w:rPr>
            </w:pPr>
            <w:r w:rsidRPr="00751A7D">
              <w:rPr>
                <w:sz w:val="20"/>
                <w:szCs w:val="20"/>
              </w:rPr>
              <w:t>в 2020 году – 25428,6 тыс. рублей;</w:t>
            </w:r>
          </w:p>
          <w:p w14:paraId="37D04165" w14:textId="77777777" w:rsidR="00751A7D" w:rsidRPr="00751A7D" w:rsidRDefault="00751A7D" w:rsidP="00760272">
            <w:pPr>
              <w:widowControl w:val="0"/>
              <w:autoSpaceDE w:val="0"/>
              <w:autoSpaceDN w:val="0"/>
              <w:jc w:val="both"/>
              <w:rPr>
                <w:sz w:val="20"/>
                <w:szCs w:val="20"/>
              </w:rPr>
            </w:pPr>
            <w:r w:rsidRPr="00751A7D">
              <w:rPr>
                <w:sz w:val="20"/>
                <w:szCs w:val="20"/>
              </w:rPr>
              <w:t>в 2021 году – 46788,1 тыс. рублей;</w:t>
            </w:r>
          </w:p>
          <w:p w14:paraId="4B69A31F" w14:textId="77777777" w:rsidR="00751A7D" w:rsidRPr="00751A7D" w:rsidRDefault="00751A7D" w:rsidP="00760272">
            <w:pPr>
              <w:widowControl w:val="0"/>
              <w:autoSpaceDE w:val="0"/>
              <w:autoSpaceDN w:val="0"/>
              <w:jc w:val="both"/>
              <w:rPr>
                <w:sz w:val="20"/>
                <w:szCs w:val="20"/>
              </w:rPr>
            </w:pPr>
            <w:r w:rsidRPr="00751A7D">
              <w:rPr>
                <w:sz w:val="20"/>
                <w:szCs w:val="20"/>
              </w:rPr>
              <w:t>в 2022 году – 25241,7 тыс. рублей;</w:t>
            </w:r>
          </w:p>
          <w:p w14:paraId="2EA3B787" w14:textId="77777777" w:rsidR="00751A7D" w:rsidRPr="00751A7D" w:rsidRDefault="00751A7D" w:rsidP="00760272">
            <w:pPr>
              <w:widowControl w:val="0"/>
              <w:autoSpaceDE w:val="0"/>
              <w:autoSpaceDN w:val="0"/>
              <w:jc w:val="both"/>
              <w:rPr>
                <w:sz w:val="20"/>
                <w:szCs w:val="20"/>
              </w:rPr>
            </w:pPr>
            <w:r w:rsidRPr="00751A7D">
              <w:rPr>
                <w:sz w:val="20"/>
                <w:szCs w:val="20"/>
              </w:rPr>
              <w:t>в 2023 году – 20023,4 тыс. рублей;</w:t>
            </w:r>
          </w:p>
          <w:p w14:paraId="59C472A9" w14:textId="77777777" w:rsidR="00751A7D" w:rsidRPr="00751A7D" w:rsidRDefault="00751A7D" w:rsidP="00760272">
            <w:pPr>
              <w:widowControl w:val="0"/>
              <w:autoSpaceDE w:val="0"/>
              <w:autoSpaceDN w:val="0"/>
              <w:jc w:val="both"/>
              <w:rPr>
                <w:sz w:val="20"/>
                <w:szCs w:val="20"/>
              </w:rPr>
            </w:pPr>
            <w:r w:rsidRPr="00751A7D">
              <w:rPr>
                <w:sz w:val="20"/>
                <w:szCs w:val="20"/>
              </w:rPr>
              <w:t>в 2024 году – 18900,7 тыс. рублей;</w:t>
            </w:r>
          </w:p>
          <w:p w14:paraId="606F9535" w14:textId="77777777" w:rsidR="00751A7D" w:rsidRPr="00751A7D" w:rsidRDefault="00751A7D" w:rsidP="00760272">
            <w:pPr>
              <w:widowControl w:val="0"/>
              <w:autoSpaceDE w:val="0"/>
              <w:autoSpaceDN w:val="0"/>
              <w:jc w:val="both"/>
              <w:rPr>
                <w:sz w:val="20"/>
                <w:szCs w:val="20"/>
              </w:rPr>
            </w:pPr>
            <w:r w:rsidRPr="00751A7D">
              <w:rPr>
                <w:sz w:val="20"/>
                <w:szCs w:val="20"/>
              </w:rPr>
              <w:t>в 2025 году – 18900,7 тыс. рублей;</w:t>
            </w:r>
          </w:p>
          <w:p w14:paraId="33BC0DF6" w14:textId="77777777" w:rsidR="00751A7D" w:rsidRPr="00751A7D" w:rsidRDefault="00751A7D" w:rsidP="00760272">
            <w:pPr>
              <w:widowControl w:val="0"/>
              <w:autoSpaceDE w:val="0"/>
              <w:autoSpaceDN w:val="0"/>
              <w:jc w:val="both"/>
              <w:rPr>
                <w:sz w:val="20"/>
                <w:szCs w:val="20"/>
              </w:rPr>
            </w:pPr>
            <w:r w:rsidRPr="00751A7D">
              <w:rPr>
                <w:sz w:val="20"/>
                <w:szCs w:val="20"/>
              </w:rPr>
              <w:t>в 2026 – 2030 годах – 94503,5 тыс. рублей;</w:t>
            </w:r>
          </w:p>
          <w:p w14:paraId="50706BEF" w14:textId="77777777" w:rsidR="00751A7D" w:rsidRPr="00751A7D" w:rsidRDefault="00751A7D" w:rsidP="00760272">
            <w:pPr>
              <w:widowControl w:val="0"/>
              <w:autoSpaceDE w:val="0"/>
              <w:autoSpaceDN w:val="0"/>
              <w:jc w:val="both"/>
              <w:rPr>
                <w:sz w:val="20"/>
                <w:szCs w:val="20"/>
              </w:rPr>
            </w:pPr>
            <w:r w:rsidRPr="00751A7D">
              <w:rPr>
                <w:sz w:val="20"/>
                <w:szCs w:val="20"/>
              </w:rPr>
              <w:lastRenderedPageBreak/>
              <w:t>в 2031 – 2035 годах – 94503,5 тыс. рублей.</w:t>
            </w:r>
          </w:p>
          <w:p w14:paraId="03E99A4D"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бюджета Аликовского района – 8821,3 тыс. рублей (2,1 процента), в том числе:</w:t>
            </w:r>
          </w:p>
          <w:p w14:paraId="33D133B8" w14:textId="77777777" w:rsidR="00751A7D" w:rsidRPr="00751A7D" w:rsidRDefault="00751A7D" w:rsidP="00760272">
            <w:pPr>
              <w:widowControl w:val="0"/>
              <w:autoSpaceDE w:val="0"/>
              <w:autoSpaceDN w:val="0"/>
              <w:jc w:val="both"/>
              <w:rPr>
                <w:sz w:val="20"/>
                <w:szCs w:val="20"/>
              </w:rPr>
            </w:pPr>
            <w:r w:rsidRPr="00751A7D">
              <w:rPr>
                <w:sz w:val="20"/>
                <w:szCs w:val="20"/>
              </w:rPr>
              <w:t>в 2019 году – 5163,7 тыс. рублей;</w:t>
            </w:r>
          </w:p>
          <w:p w14:paraId="7BB9F913" w14:textId="77777777" w:rsidR="00751A7D" w:rsidRPr="00751A7D" w:rsidRDefault="00751A7D" w:rsidP="00760272">
            <w:pPr>
              <w:widowControl w:val="0"/>
              <w:autoSpaceDE w:val="0"/>
              <w:autoSpaceDN w:val="0"/>
              <w:jc w:val="both"/>
              <w:rPr>
                <w:sz w:val="20"/>
                <w:szCs w:val="20"/>
              </w:rPr>
            </w:pPr>
            <w:r w:rsidRPr="00751A7D">
              <w:rPr>
                <w:sz w:val="20"/>
                <w:szCs w:val="20"/>
              </w:rPr>
              <w:t>в 2020 году – 1095,6 тыс. рублей;</w:t>
            </w:r>
          </w:p>
          <w:p w14:paraId="289548F0" w14:textId="77777777" w:rsidR="00751A7D" w:rsidRPr="00751A7D" w:rsidRDefault="00751A7D" w:rsidP="00760272">
            <w:pPr>
              <w:widowControl w:val="0"/>
              <w:autoSpaceDE w:val="0"/>
              <w:autoSpaceDN w:val="0"/>
              <w:jc w:val="both"/>
              <w:rPr>
                <w:sz w:val="20"/>
                <w:szCs w:val="20"/>
              </w:rPr>
            </w:pPr>
            <w:r w:rsidRPr="00751A7D">
              <w:rPr>
                <w:sz w:val="20"/>
                <w:szCs w:val="20"/>
              </w:rPr>
              <w:t>в 2021 году – 727,0тыс. рублей;</w:t>
            </w:r>
          </w:p>
          <w:p w14:paraId="021BDC8F" w14:textId="77777777" w:rsidR="00751A7D" w:rsidRPr="00751A7D" w:rsidRDefault="00751A7D" w:rsidP="00760272">
            <w:pPr>
              <w:widowControl w:val="0"/>
              <w:autoSpaceDE w:val="0"/>
              <w:autoSpaceDN w:val="0"/>
              <w:jc w:val="both"/>
              <w:rPr>
                <w:sz w:val="20"/>
                <w:szCs w:val="20"/>
              </w:rPr>
            </w:pPr>
            <w:r w:rsidRPr="00751A7D">
              <w:rPr>
                <w:sz w:val="20"/>
                <w:szCs w:val="20"/>
              </w:rPr>
              <w:t>в 2022 году – 305,0 тыс. рублей;</w:t>
            </w:r>
          </w:p>
          <w:p w14:paraId="01E9045D" w14:textId="77777777" w:rsidR="00751A7D" w:rsidRPr="00751A7D" w:rsidRDefault="00751A7D" w:rsidP="00760272">
            <w:pPr>
              <w:widowControl w:val="0"/>
              <w:autoSpaceDE w:val="0"/>
              <w:autoSpaceDN w:val="0"/>
              <w:jc w:val="both"/>
              <w:rPr>
                <w:sz w:val="20"/>
                <w:szCs w:val="20"/>
              </w:rPr>
            </w:pPr>
            <w:r w:rsidRPr="00751A7D">
              <w:rPr>
                <w:sz w:val="20"/>
                <w:szCs w:val="20"/>
              </w:rPr>
              <w:t>в 2023 году – 305,0 тыс. рублей;</w:t>
            </w:r>
          </w:p>
          <w:p w14:paraId="63590FEB" w14:textId="77777777" w:rsidR="00751A7D" w:rsidRPr="00751A7D" w:rsidRDefault="00751A7D" w:rsidP="00760272">
            <w:pPr>
              <w:widowControl w:val="0"/>
              <w:autoSpaceDE w:val="0"/>
              <w:autoSpaceDN w:val="0"/>
              <w:jc w:val="both"/>
              <w:rPr>
                <w:sz w:val="20"/>
                <w:szCs w:val="20"/>
              </w:rPr>
            </w:pPr>
            <w:r w:rsidRPr="00751A7D">
              <w:rPr>
                <w:sz w:val="20"/>
                <w:szCs w:val="20"/>
              </w:rPr>
              <w:t>в 2024 году – 305,0 тыс. рублей;</w:t>
            </w:r>
          </w:p>
          <w:p w14:paraId="6AC49AAE" w14:textId="77777777" w:rsidR="00751A7D" w:rsidRPr="00751A7D" w:rsidRDefault="00751A7D" w:rsidP="00760272">
            <w:pPr>
              <w:widowControl w:val="0"/>
              <w:autoSpaceDE w:val="0"/>
              <w:autoSpaceDN w:val="0"/>
              <w:jc w:val="both"/>
              <w:rPr>
                <w:sz w:val="20"/>
                <w:szCs w:val="20"/>
              </w:rPr>
            </w:pPr>
            <w:r w:rsidRPr="00751A7D">
              <w:rPr>
                <w:sz w:val="20"/>
                <w:szCs w:val="20"/>
              </w:rPr>
              <w:t>в 2025 году – 105,0 тыс. рублей;</w:t>
            </w:r>
          </w:p>
          <w:p w14:paraId="136F087D" w14:textId="77777777" w:rsidR="00751A7D" w:rsidRPr="00751A7D" w:rsidRDefault="00751A7D" w:rsidP="00760272">
            <w:pPr>
              <w:widowControl w:val="0"/>
              <w:autoSpaceDE w:val="0"/>
              <w:autoSpaceDN w:val="0"/>
              <w:jc w:val="both"/>
              <w:rPr>
                <w:sz w:val="20"/>
                <w:szCs w:val="20"/>
              </w:rPr>
            </w:pPr>
            <w:r w:rsidRPr="00751A7D">
              <w:rPr>
                <w:sz w:val="20"/>
                <w:szCs w:val="20"/>
              </w:rPr>
              <w:t>в 2026 – 2030 годах – 525,0 тыс. рублей;</w:t>
            </w:r>
          </w:p>
          <w:p w14:paraId="25A55FE1" w14:textId="77777777" w:rsidR="00751A7D" w:rsidRPr="00751A7D" w:rsidRDefault="00751A7D" w:rsidP="00760272">
            <w:pPr>
              <w:widowControl w:val="0"/>
              <w:autoSpaceDE w:val="0"/>
              <w:autoSpaceDN w:val="0"/>
              <w:jc w:val="both"/>
              <w:rPr>
                <w:sz w:val="20"/>
                <w:szCs w:val="20"/>
              </w:rPr>
            </w:pPr>
            <w:r w:rsidRPr="00751A7D">
              <w:rPr>
                <w:sz w:val="20"/>
                <w:szCs w:val="20"/>
              </w:rPr>
              <w:t>в 2031 – 2035 годах – 525,0 тыс. рублей.</w:t>
            </w:r>
          </w:p>
          <w:p w14:paraId="545C049E"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Бюджетов сельских поселений – 977,6 тыс. рублей (0,2 процента), в том числе:</w:t>
            </w:r>
          </w:p>
          <w:p w14:paraId="6929FEFB" w14:textId="77777777" w:rsidR="00751A7D" w:rsidRPr="00751A7D" w:rsidRDefault="00751A7D" w:rsidP="00760272">
            <w:pPr>
              <w:widowControl w:val="0"/>
              <w:autoSpaceDE w:val="0"/>
              <w:autoSpaceDN w:val="0"/>
              <w:jc w:val="both"/>
              <w:rPr>
                <w:sz w:val="20"/>
                <w:szCs w:val="20"/>
              </w:rPr>
            </w:pPr>
            <w:r w:rsidRPr="00751A7D">
              <w:rPr>
                <w:sz w:val="20"/>
                <w:szCs w:val="20"/>
              </w:rPr>
              <w:t>в 2019 году – 30,2 тыс. рублей;</w:t>
            </w:r>
          </w:p>
          <w:p w14:paraId="0B27DE5F" w14:textId="77777777" w:rsidR="00751A7D" w:rsidRPr="00751A7D" w:rsidRDefault="00751A7D" w:rsidP="00760272">
            <w:pPr>
              <w:widowControl w:val="0"/>
              <w:autoSpaceDE w:val="0"/>
              <w:autoSpaceDN w:val="0"/>
              <w:jc w:val="both"/>
              <w:rPr>
                <w:sz w:val="20"/>
                <w:szCs w:val="20"/>
              </w:rPr>
            </w:pPr>
            <w:r w:rsidRPr="00751A7D">
              <w:rPr>
                <w:sz w:val="20"/>
                <w:szCs w:val="20"/>
              </w:rPr>
              <w:t>в 2020 году – 33,4 тыс. рублей;</w:t>
            </w:r>
          </w:p>
          <w:p w14:paraId="138A874E" w14:textId="77777777" w:rsidR="00751A7D" w:rsidRPr="00751A7D" w:rsidRDefault="00751A7D" w:rsidP="00760272">
            <w:pPr>
              <w:widowControl w:val="0"/>
              <w:autoSpaceDE w:val="0"/>
              <w:autoSpaceDN w:val="0"/>
              <w:jc w:val="both"/>
              <w:rPr>
                <w:sz w:val="20"/>
                <w:szCs w:val="20"/>
              </w:rPr>
            </w:pPr>
            <w:r w:rsidRPr="00751A7D">
              <w:rPr>
                <w:sz w:val="20"/>
                <w:szCs w:val="20"/>
              </w:rPr>
              <w:t>в 2021 году – 204,0 тыс. рублей;</w:t>
            </w:r>
          </w:p>
          <w:p w14:paraId="447575EE" w14:textId="77777777" w:rsidR="00751A7D" w:rsidRPr="00751A7D" w:rsidRDefault="00751A7D" w:rsidP="00760272">
            <w:pPr>
              <w:widowControl w:val="0"/>
              <w:autoSpaceDE w:val="0"/>
              <w:autoSpaceDN w:val="0"/>
              <w:jc w:val="both"/>
              <w:rPr>
                <w:sz w:val="20"/>
                <w:szCs w:val="20"/>
              </w:rPr>
            </w:pPr>
            <w:r w:rsidRPr="00751A7D">
              <w:rPr>
                <w:sz w:val="20"/>
                <w:szCs w:val="20"/>
              </w:rPr>
              <w:t>в 2022 году – 184,0 тыс. рублей;</w:t>
            </w:r>
          </w:p>
          <w:p w14:paraId="693A06F2" w14:textId="77777777" w:rsidR="00751A7D" w:rsidRPr="00751A7D" w:rsidRDefault="00751A7D" w:rsidP="00760272">
            <w:pPr>
              <w:widowControl w:val="0"/>
              <w:autoSpaceDE w:val="0"/>
              <w:autoSpaceDN w:val="0"/>
              <w:jc w:val="both"/>
              <w:rPr>
                <w:sz w:val="20"/>
                <w:szCs w:val="20"/>
              </w:rPr>
            </w:pPr>
            <w:r w:rsidRPr="00751A7D">
              <w:rPr>
                <w:sz w:val="20"/>
                <w:szCs w:val="20"/>
              </w:rPr>
              <w:t>в 2023 году – 82,0 тыс. рублей;</w:t>
            </w:r>
          </w:p>
          <w:p w14:paraId="722969CC" w14:textId="77777777" w:rsidR="00751A7D" w:rsidRPr="00751A7D" w:rsidRDefault="00751A7D" w:rsidP="00760272">
            <w:pPr>
              <w:widowControl w:val="0"/>
              <w:autoSpaceDE w:val="0"/>
              <w:autoSpaceDN w:val="0"/>
              <w:jc w:val="both"/>
              <w:rPr>
                <w:sz w:val="20"/>
                <w:szCs w:val="20"/>
              </w:rPr>
            </w:pPr>
            <w:r w:rsidRPr="00751A7D">
              <w:rPr>
                <w:sz w:val="20"/>
                <w:szCs w:val="20"/>
              </w:rPr>
              <w:t>в 2024 году – 37,0 тыс. рублей;</w:t>
            </w:r>
          </w:p>
          <w:p w14:paraId="39CCA8ED" w14:textId="77777777" w:rsidR="00751A7D" w:rsidRPr="00751A7D" w:rsidRDefault="00751A7D" w:rsidP="00760272">
            <w:pPr>
              <w:widowControl w:val="0"/>
              <w:autoSpaceDE w:val="0"/>
              <w:autoSpaceDN w:val="0"/>
              <w:jc w:val="both"/>
              <w:rPr>
                <w:sz w:val="20"/>
                <w:szCs w:val="20"/>
              </w:rPr>
            </w:pPr>
            <w:r w:rsidRPr="00751A7D">
              <w:rPr>
                <w:sz w:val="20"/>
                <w:szCs w:val="20"/>
              </w:rPr>
              <w:t>в 2025 году – 37,0 тыс. рублей;</w:t>
            </w:r>
          </w:p>
          <w:p w14:paraId="7B7962A3" w14:textId="77777777" w:rsidR="00751A7D" w:rsidRPr="00751A7D" w:rsidRDefault="00751A7D" w:rsidP="00760272">
            <w:pPr>
              <w:widowControl w:val="0"/>
              <w:autoSpaceDE w:val="0"/>
              <w:autoSpaceDN w:val="0"/>
              <w:jc w:val="both"/>
              <w:rPr>
                <w:sz w:val="20"/>
                <w:szCs w:val="20"/>
              </w:rPr>
            </w:pPr>
            <w:r w:rsidRPr="00751A7D">
              <w:rPr>
                <w:sz w:val="20"/>
                <w:szCs w:val="20"/>
              </w:rPr>
              <w:t>в 2026 – 2030 годах – 185,0 тыс. рублей;</w:t>
            </w:r>
          </w:p>
          <w:p w14:paraId="7AC9FF8C" w14:textId="77777777" w:rsidR="00751A7D" w:rsidRPr="00751A7D" w:rsidRDefault="00751A7D" w:rsidP="00760272">
            <w:pPr>
              <w:widowControl w:val="0"/>
              <w:autoSpaceDE w:val="0"/>
              <w:autoSpaceDN w:val="0"/>
              <w:jc w:val="both"/>
              <w:rPr>
                <w:sz w:val="20"/>
                <w:szCs w:val="20"/>
              </w:rPr>
            </w:pPr>
            <w:r w:rsidRPr="00751A7D">
              <w:rPr>
                <w:sz w:val="20"/>
                <w:szCs w:val="20"/>
              </w:rPr>
              <w:t>в 2031 – 2035 годах – 185,0 тыс. рублей.</w:t>
            </w:r>
          </w:p>
          <w:p w14:paraId="325D9346"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751A7D" w:rsidRPr="00751A7D" w14:paraId="492CE25C" w14:textId="77777777" w:rsidTr="00760272">
        <w:tc>
          <w:tcPr>
            <w:tcW w:w="2268" w:type="dxa"/>
            <w:tcBorders>
              <w:top w:val="nil"/>
              <w:left w:val="nil"/>
              <w:bottom w:val="nil"/>
              <w:right w:val="nil"/>
            </w:tcBorders>
          </w:tcPr>
          <w:p w14:paraId="355EC70D" w14:textId="77777777" w:rsidR="00751A7D" w:rsidRPr="00751A7D" w:rsidRDefault="00751A7D" w:rsidP="00760272">
            <w:pPr>
              <w:autoSpaceDE w:val="0"/>
              <w:autoSpaceDN w:val="0"/>
              <w:adjustRightInd w:val="0"/>
              <w:ind w:firstLine="720"/>
              <w:rPr>
                <w:rFonts w:eastAsia="Calibri"/>
                <w:sz w:val="20"/>
                <w:szCs w:val="20"/>
                <w:lang w:eastAsia="en-US"/>
              </w:rPr>
            </w:pPr>
            <w:r w:rsidRPr="00751A7D">
              <w:rPr>
                <w:rFonts w:eastAsia="Calibri"/>
                <w:sz w:val="20"/>
                <w:szCs w:val="20"/>
                <w:lang w:eastAsia="en-US"/>
              </w:rPr>
              <w:lastRenderedPageBreak/>
              <w:t>Ожидаемые результаты реализации подпрограммы</w:t>
            </w:r>
          </w:p>
        </w:tc>
        <w:tc>
          <w:tcPr>
            <w:tcW w:w="340" w:type="dxa"/>
            <w:tcBorders>
              <w:top w:val="nil"/>
              <w:left w:val="nil"/>
              <w:bottom w:val="nil"/>
              <w:right w:val="nil"/>
            </w:tcBorders>
          </w:tcPr>
          <w:p w14:paraId="10071E9C" w14:textId="77777777" w:rsidR="00751A7D" w:rsidRPr="00751A7D" w:rsidRDefault="00751A7D" w:rsidP="00760272">
            <w:pPr>
              <w:autoSpaceDE w:val="0"/>
              <w:autoSpaceDN w:val="0"/>
              <w:adjustRightInd w:val="0"/>
              <w:ind w:firstLine="720"/>
              <w:jc w:val="right"/>
              <w:rPr>
                <w:rFonts w:eastAsia="Calibri"/>
                <w:sz w:val="20"/>
                <w:szCs w:val="20"/>
                <w:lang w:eastAsia="en-US"/>
              </w:rPr>
            </w:pPr>
            <w:r w:rsidRPr="00751A7D">
              <w:rPr>
                <w:rFonts w:eastAsia="Calibri"/>
                <w:sz w:val="20"/>
                <w:szCs w:val="20"/>
                <w:lang w:eastAsia="en-US"/>
              </w:rPr>
              <w:t>-</w:t>
            </w:r>
          </w:p>
        </w:tc>
        <w:tc>
          <w:tcPr>
            <w:tcW w:w="6463" w:type="dxa"/>
            <w:tcBorders>
              <w:top w:val="nil"/>
              <w:left w:val="nil"/>
              <w:bottom w:val="nil"/>
              <w:right w:val="nil"/>
            </w:tcBorders>
          </w:tcPr>
          <w:p w14:paraId="7C2DF4D3"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реализация подпрограммы Муниципальной программы позволит обеспечить:</w:t>
            </w:r>
          </w:p>
          <w:p w14:paraId="0A163EAA"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14:paraId="126EA48D"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увеличение собственных доходов бюджета Аликовского района, оптимизацию предоставляемых налоговых льгот;</w:t>
            </w:r>
          </w:p>
          <w:p w14:paraId="39AB6FD1"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повышение эффективности использования бюджетных средств, отсутствие просроченной кредиторской задолженности бюджета Аликовского района;</w:t>
            </w:r>
          </w:p>
          <w:p w14:paraId="00ED806B"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14:paraId="32643408" w14:textId="77777777" w:rsidR="00751A7D" w:rsidRPr="00751A7D" w:rsidRDefault="00751A7D" w:rsidP="00760272">
            <w:pPr>
              <w:autoSpaceDE w:val="0"/>
              <w:autoSpaceDN w:val="0"/>
              <w:adjustRightInd w:val="0"/>
              <w:ind w:firstLine="720"/>
              <w:jc w:val="both"/>
              <w:rPr>
                <w:rFonts w:eastAsia="Calibri"/>
                <w:sz w:val="20"/>
                <w:szCs w:val="20"/>
                <w:lang w:eastAsia="en-US"/>
              </w:rPr>
            </w:pPr>
            <w:r w:rsidRPr="00751A7D">
              <w:rPr>
                <w:rFonts w:eastAsia="Calibri"/>
                <w:sz w:val="20"/>
                <w:szCs w:val="20"/>
                <w:lang w:eastAsia="en-US"/>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14:paraId="59F4C564" w14:textId="77777777" w:rsidR="00751A7D" w:rsidRPr="00751A7D" w:rsidRDefault="00751A7D" w:rsidP="00751A7D">
      <w:pPr>
        <w:autoSpaceDE w:val="0"/>
        <w:autoSpaceDN w:val="0"/>
        <w:adjustRightInd w:val="0"/>
        <w:ind w:firstLine="720"/>
        <w:jc w:val="both"/>
        <w:rPr>
          <w:rFonts w:eastAsia="Calibri"/>
          <w:sz w:val="20"/>
          <w:szCs w:val="20"/>
          <w:lang w:eastAsia="en-US"/>
        </w:rPr>
      </w:pPr>
    </w:p>
    <w:p w14:paraId="1E4566F2" w14:textId="77777777" w:rsidR="00751A7D" w:rsidRPr="00751A7D" w:rsidRDefault="00751A7D" w:rsidP="00751A7D">
      <w:pPr>
        <w:autoSpaceDE w:val="0"/>
        <w:autoSpaceDN w:val="0"/>
        <w:adjustRightInd w:val="0"/>
        <w:jc w:val="center"/>
        <w:rPr>
          <w:sz w:val="20"/>
          <w:szCs w:val="20"/>
        </w:rPr>
      </w:pPr>
      <w:r w:rsidRPr="00751A7D">
        <w:rPr>
          <w:sz w:val="20"/>
          <w:szCs w:val="20"/>
        </w:rPr>
        <w:t xml:space="preserve">Раздел 1. ПРИОРИТЕТЫ И ЦЕЛИ ПОДПРОГРАММЫ, </w:t>
      </w:r>
    </w:p>
    <w:p w14:paraId="678B0EAE" w14:textId="77777777" w:rsidR="00751A7D" w:rsidRPr="00751A7D" w:rsidRDefault="00751A7D" w:rsidP="00751A7D">
      <w:pPr>
        <w:autoSpaceDE w:val="0"/>
        <w:autoSpaceDN w:val="0"/>
        <w:adjustRightInd w:val="0"/>
        <w:jc w:val="center"/>
        <w:rPr>
          <w:sz w:val="20"/>
          <w:szCs w:val="20"/>
        </w:rPr>
      </w:pPr>
      <w:r w:rsidRPr="00751A7D">
        <w:rPr>
          <w:sz w:val="20"/>
          <w:szCs w:val="20"/>
        </w:rPr>
        <w:t>ОБЩАЯ ХАРАКТЕРИСТИКА УЧАСТИЯ ОРГАНОВ МЕСТНОГО САМОУПРАВЛЕНИЯ АЛИКОВСКОГО РАЙОНА В РЕАЛИЗАЦИИ ПОДПРОГРАММЫ</w:t>
      </w:r>
    </w:p>
    <w:p w14:paraId="5CBF0EF6" w14:textId="77777777" w:rsidR="00751A7D" w:rsidRPr="00751A7D" w:rsidRDefault="00751A7D" w:rsidP="00751A7D">
      <w:pPr>
        <w:autoSpaceDE w:val="0"/>
        <w:autoSpaceDN w:val="0"/>
        <w:adjustRightInd w:val="0"/>
        <w:ind w:firstLine="720"/>
        <w:jc w:val="both"/>
        <w:rPr>
          <w:rFonts w:eastAsia="Calibri"/>
          <w:sz w:val="20"/>
          <w:szCs w:val="20"/>
          <w:lang w:eastAsia="en-US"/>
        </w:rPr>
      </w:pPr>
    </w:p>
    <w:p w14:paraId="28ADE6D5" w14:textId="77777777" w:rsidR="00751A7D" w:rsidRPr="00751A7D" w:rsidRDefault="00751A7D" w:rsidP="00751A7D">
      <w:pPr>
        <w:autoSpaceDE w:val="0"/>
        <w:autoSpaceDN w:val="0"/>
        <w:adjustRightInd w:val="0"/>
        <w:ind w:firstLine="539"/>
        <w:jc w:val="both"/>
        <w:rPr>
          <w:rFonts w:eastAsia="Calibri"/>
          <w:sz w:val="20"/>
          <w:szCs w:val="20"/>
          <w:lang w:eastAsia="en-US"/>
        </w:rPr>
      </w:pPr>
      <w:r w:rsidRPr="00751A7D">
        <w:rPr>
          <w:rFonts w:eastAsia="Calibri"/>
          <w:sz w:val="20"/>
          <w:szCs w:val="20"/>
          <w:lang w:eastAsia="en-US"/>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14:paraId="327D4FB3"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14:paraId="0C674319" w14:textId="77777777" w:rsidR="00751A7D" w:rsidRPr="00751A7D" w:rsidRDefault="00751A7D" w:rsidP="00751A7D">
      <w:pPr>
        <w:autoSpaceDE w:val="0"/>
        <w:autoSpaceDN w:val="0"/>
        <w:adjustRightInd w:val="0"/>
        <w:ind w:firstLine="539"/>
        <w:jc w:val="both"/>
        <w:rPr>
          <w:rFonts w:eastAsia="Calibri"/>
          <w:sz w:val="20"/>
          <w:szCs w:val="20"/>
          <w:lang w:eastAsia="en-US"/>
        </w:rPr>
      </w:pPr>
    </w:p>
    <w:p w14:paraId="7085CAFB" w14:textId="77777777" w:rsidR="00751A7D" w:rsidRPr="00751A7D" w:rsidRDefault="00751A7D" w:rsidP="00751A7D">
      <w:pPr>
        <w:autoSpaceDE w:val="0"/>
        <w:autoSpaceDN w:val="0"/>
        <w:adjustRightInd w:val="0"/>
        <w:ind w:firstLine="539"/>
        <w:jc w:val="both"/>
        <w:rPr>
          <w:rFonts w:eastAsia="Calibri"/>
          <w:sz w:val="20"/>
          <w:szCs w:val="20"/>
          <w:lang w:eastAsia="en-US"/>
        </w:rPr>
      </w:pPr>
      <w:r w:rsidRPr="00751A7D">
        <w:rPr>
          <w:rFonts w:eastAsia="Calibri"/>
          <w:sz w:val="20"/>
          <w:szCs w:val="20"/>
          <w:lang w:eastAsia="en-US"/>
        </w:rPr>
        <w:t>Целями подпрограммы являются:</w:t>
      </w:r>
    </w:p>
    <w:p w14:paraId="57C8E22A" w14:textId="77777777" w:rsidR="00751A7D" w:rsidRPr="00751A7D" w:rsidRDefault="00751A7D" w:rsidP="00751A7D">
      <w:pPr>
        <w:autoSpaceDE w:val="0"/>
        <w:autoSpaceDN w:val="0"/>
        <w:adjustRightInd w:val="0"/>
        <w:ind w:firstLine="539"/>
        <w:jc w:val="both"/>
        <w:rPr>
          <w:rFonts w:eastAsia="Calibri"/>
          <w:sz w:val="20"/>
          <w:szCs w:val="20"/>
          <w:lang w:eastAsia="en-US"/>
        </w:rPr>
      </w:pPr>
      <w:r w:rsidRPr="00751A7D">
        <w:rPr>
          <w:rFonts w:eastAsia="Calibri"/>
          <w:sz w:val="20"/>
          <w:szCs w:val="20"/>
          <w:lang w:eastAsia="en-US"/>
        </w:rPr>
        <w:t>обеспечение роста бюджетного потенциала Аликовского района и эффективности его использования;</w:t>
      </w:r>
    </w:p>
    <w:p w14:paraId="50993D26"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повышение экономической самостоятельности и устойчивости бюджетной системы в Аликовском районе.</w:t>
      </w:r>
    </w:p>
    <w:p w14:paraId="21CBB71E"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Достижению поставленных в подпрограмме целей способствует решение следующих задач:</w:t>
      </w:r>
    </w:p>
    <w:p w14:paraId="1F3CCB59"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14:paraId="7A51D9D0"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обеспечение роста собственных доходов бюджета Аликовского района, рациональное использование механизма предоставления налоговых льгот;</w:t>
      </w:r>
    </w:p>
    <w:p w14:paraId="311E0184"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14:paraId="672CEFA8"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14:paraId="41F2DD8B"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14:paraId="1D29EB59" w14:textId="77777777" w:rsidR="00751A7D" w:rsidRPr="00751A7D" w:rsidRDefault="00751A7D" w:rsidP="00751A7D">
      <w:pPr>
        <w:autoSpaceDE w:val="0"/>
        <w:autoSpaceDN w:val="0"/>
        <w:adjustRightInd w:val="0"/>
        <w:ind w:firstLine="540"/>
        <w:jc w:val="both"/>
        <w:rPr>
          <w:rFonts w:eastAsia="Calibri"/>
          <w:sz w:val="20"/>
          <w:szCs w:val="20"/>
          <w:lang w:eastAsia="en-US"/>
        </w:rPr>
      </w:pPr>
    </w:p>
    <w:p w14:paraId="6C36849B" w14:textId="77777777" w:rsidR="00751A7D" w:rsidRPr="00751A7D" w:rsidRDefault="00751A7D" w:rsidP="00751A7D">
      <w:pPr>
        <w:autoSpaceDE w:val="0"/>
        <w:autoSpaceDN w:val="0"/>
        <w:adjustRightInd w:val="0"/>
        <w:ind w:firstLine="540"/>
        <w:jc w:val="both"/>
        <w:rPr>
          <w:sz w:val="20"/>
          <w:szCs w:val="20"/>
        </w:rPr>
      </w:pPr>
    </w:p>
    <w:p w14:paraId="028A0EE5" w14:textId="77777777" w:rsidR="00751A7D" w:rsidRPr="00751A7D" w:rsidRDefault="00751A7D" w:rsidP="00751A7D">
      <w:pPr>
        <w:autoSpaceDE w:val="0"/>
        <w:autoSpaceDN w:val="0"/>
        <w:adjustRightInd w:val="0"/>
        <w:jc w:val="center"/>
        <w:rPr>
          <w:sz w:val="20"/>
          <w:szCs w:val="20"/>
        </w:rPr>
      </w:pPr>
      <w:r w:rsidRPr="00751A7D">
        <w:rPr>
          <w:sz w:val="20"/>
          <w:szCs w:val="20"/>
        </w:rPr>
        <w:t xml:space="preserve">РАЗДЕЛ 2. ПЕРЕЧЕНЬ И СВЕДЕНИЯ О ЦЕЛЕВЫХ ИНДИКАТОРАХ И </w:t>
      </w:r>
    </w:p>
    <w:p w14:paraId="056A1FEB" w14:textId="77777777" w:rsidR="00751A7D" w:rsidRPr="00751A7D" w:rsidRDefault="00751A7D" w:rsidP="00751A7D">
      <w:pPr>
        <w:autoSpaceDE w:val="0"/>
        <w:autoSpaceDN w:val="0"/>
        <w:adjustRightInd w:val="0"/>
        <w:jc w:val="center"/>
        <w:rPr>
          <w:sz w:val="20"/>
          <w:szCs w:val="20"/>
        </w:rPr>
      </w:pPr>
      <w:r w:rsidRPr="00751A7D">
        <w:rPr>
          <w:sz w:val="20"/>
          <w:szCs w:val="20"/>
        </w:rPr>
        <w:t>ПОКАЗАТЕЛЯХ ПОДПРОГРАММЫ С РАСШИФРОВКОЙ ПЛАНОВЫХ ЗНАЧЕНИЙ ПО ГОДАМ ЕЕ РЕАЛИЗАЦИИ</w:t>
      </w:r>
    </w:p>
    <w:p w14:paraId="53571ABE" w14:textId="77777777" w:rsidR="00751A7D" w:rsidRPr="00751A7D" w:rsidRDefault="00751A7D" w:rsidP="00751A7D">
      <w:pPr>
        <w:autoSpaceDE w:val="0"/>
        <w:autoSpaceDN w:val="0"/>
        <w:adjustRightInd w:val="0"/>
        <w:ind w:firstLine="540"/>
        <w:jc w:val="both"/>
        <w:rPr>
          <w:sz w:val="20"/>
          <w:szCs w:val="20"/>
        </w:rPr>
      </w:pPr>
      <w:r w:rsidRPr="00751A7D">
        <w:rPr>
          <w:sz w:val="20"/>
          <w:szCs w:val="20"/>
        </w:rPr>
        <w:t xml:space="preserve">Состав целевых </w:t>
      </w:r>
      <w:hyperlink w:anchor="P8401" w:history="1">
        <w:r w:rsidRPr="00751A7D">
          <w:rPr>
            <w:sz w:val="20"/>
            <w:szCs w:val="20"/>
          </w:rPr>
          <w:t>индикаторов</w:t>
        </w:r>
      </w:hyperlink>
      <w:r w:rsidRPr="00751A7D">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14:paraId="4FA9C77A"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14:paraId="3F56636B"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темп роста налоговых и неналоговых доходов бюджета Аликовского района (к предыдущему году);</w:t>
      </w:r>
    </w:p>
    <w:p w14:paraId="7030E060"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14:paraId="1E1CC148"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14:paraId="502FAB1E"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14:paraId="4FC46E12"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14:paraId="3DBF9004" w14:textId="77777777" w:rsidR="00751A7D" w:rsidRPr="00751A7D" w:rsidRDefault="00751A7D" w:rsidP="00751A7D">
      <w:pPr>
        <w:widowControl w:val="0"/>
        <w:numPr>
          <w:ilvl w:val="0"/>
          <w:numId w:val="44"/>
        </w:numPr>
        <w:autoSpaceDE w:val="0"/>
        <w:autoSpaceDN w:val="0"/>
        <w:ind w:left="0" w:firstLine="567"/>
        <w:jc w:val="both"/>
        <w:rPr>
          <w:sz w:val="20"/>
          <w:szCs w:val="20"/>
        </w:rPr>
      </w:pPr>
      <w:r w:rsidRPr="00751A7D">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14:paraId="7904BD5F"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2019 году – 100,0 процента;</w:t>
      </w:r>
    </w:p>
    <w:p w14:paraId="45E1D022"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2020 году – 100,0 процента;</w:t>
      </w:r>
    </w:p>
    <w:p w14:paraId="02FA947A"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2021 году – 100,0 процента;</w:t>
      </w:r>
    </w:p>
    <w:p w14:paraId="621EC3EA"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2022 году – 100,0 процента;</w:t>
      </w:r>
    </w:p>
    <w:p w14:paraId="514EDFAB"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2023 году – 100,0 процента;</w:t>
      </w:r>
    </w:p>
    <w:p w14:paraId="59E7970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2024 году – 100,0 процента;</w:t>
      </w:r>
    </w:p>
    <w:p w14:paraId="249A0E0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2025 году – 100,0 процента;</w:t>
      </w:r>
    </w:p>
    <w:p w14:paraId="451939F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2030 году – 100,0 процента;</w:t>
      </w:r>
    </w:p>
    <w:p w14:paraId="73D1E2F7"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2035 году – 100,0 процентов;</w:t>
      </w:r>
    </w:p>
    <w:p w14:paraId="55FD11F1" w14:textId="77777777" w:rsidR="00751A7D" w:rsidRPr="00751A7D" w:rsidRDefault="00751A7D" w:rsidP="00751A7D">
      <w:pPr>
        <w:widowControl w:val="0"/>
        <w:numPr>
          <w:ilvl w:val="0"/>
          <w:numId w:val="44"/>
        </w:numPr>
        <w:autoSpaceDE w:val="0"/>
        <w:autoSpaceDN w:val="0"/>
        <w:ind w:left="0" w:firstLine="567"/>
        <w:jc w:val="both"/>
        <w:rPr>
          <w:rFonts w:eastAsia="Calibri"/>
          <w:sz w:val="20"/>
          <w:szCs w:val="20"/>
          <w:lang w:eastAsia="en-US"/>
        </w:rPr>
      </w:pPr>
      <w:r w:rsidRPr="00751A7D">
        <w:rPr>
          <w:rFonts w:eastAsia="Calibri"/>
          <w:sz w:val="20"/>
          <w:szCs w:val="20"/>
          <w:lang w:eastAsia="en-US"/>
        </w:rPr>
        <w:t xml:space="preserve">темп роста налоговых и неналоговых доходов бюджета </w:t>
      </w:r>
      <w:r w:rsidRPr="00751A7D">
        <w:rPr>
          <w:rFonts w:eastAsia="Calibri" w:cs="Arial"/>
          <w:sz w:val="20"/>
          <w:szCs w:val="20"/>
          <w:lang w:eastAsia="en-US"/>
        </w:rPr>
        <w:t>Аликовского района</w:t>
      </w:r>
      <w:r w:rsidRPr="00751A7D">
        <w:rPr>
          <w:rFonts w:eastAsia="Calibri"/>
          <w:sz w:val="20"/>
          <w:szCs w:val="20"/>
          <w:lang w:eastAsia="en-US"/>
        </w:rPr>
        <w:t xml:space="preserve"> (к предыдущему году) – 103,6 процента, в том числе:</w:t>
      </w:r>
    </w:p>
    <w:p w14:paraId="68A64043"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2019 году – 103,7 процента;</w:t>
      </w:r>
    </w:p>
    <w:p w14:paraId="4CFC31E4"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2020 году – 103,0 процента;</w:t>
      </w:r>
    </w:p>
    <w:p w14:paraId="0212D2B8"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2021 году – 103,5 процента;</w:t>
      </w:r>
    </w:p>
    <w:p w14:paraId="272A9CFC"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2022 году – 103,2 процента;</w:t>
      </w:r>
    </w:p>
    <w:p w14:paraId="28D5359C"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2023 году – 103,0 процента;</w:t>
      </w:r>
    </w:p>
    <w:p w14:paraId="167665C9"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2024 году – 103,2 процента;</w:t>
      </w:r>
    </w:p>
    <w:p w14:paraId="572B87C4"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lastRenderedPageBreak/>
        <w:t>в 2025 году – 103,6 процента;</w:t>
      </w:r>
    </w:p>
    <w:p w14:paraId="3C044970"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2030 году – 103,6 процента;</w:t>
      </w:r>
    </w:p>
    <w:p w14:paraId="0B82225C" w14:textId="77777777" w:rsidR="00751A7D" w:rsidRPr="00751A7D" w:rsidRDefault="00751A7D" w:rsidP="00751A7D">
      <w:pPr>
        <w:autoSpaceDE w:val="0"/>
        <w:autoSpaceDN w:val="0"/>
        <w:adjustRightInd w:val="0"/>
        <w:ind w:left="786" w:firstLine="720"/>
        <w:jc w:val="both"/>
        <w:rPr>
          <w:rFonts w:eastAsia="Calibri"/>
          <w:sz w:val="20"/>
          <w:szCs w:val="20"/>
          <w:lang w:eastAsia="en-US"/>
        </w:rPr>
      </w:pPr>
      <w:r w:rsidRPr="00751A7D">
        <w:rPr>
          <w:rFonts w:eastAsia="Calibri"/>
          <w:sz w:val="20"/>
          <w:szCs w:val="20"/>
          <w:lang w:eastAsia="en-US"/>
        </w:rPr>
        <w:t>в 2035 году – 103,6 процентов;</w:t>
      </w:r>
    </w:p>
    <w:p w14:paraId="1A6CE0A4" w14:textId="77777777" w:rsidR="00751A7D" w:rsidRPr="00751A7D" w:rsidRDefault="00751A7D" w:rsidP="00751A7D">
      <w:pPr>
        <w:widowControl w:val="0"/>
        <w:numPr>
          <w:ilvl w:val="0"/>
          <w:numId w:val="44"/>
        </w:numPr>
        <w:autoSpaceDE w:val="0"/>
        <w:autoSpaceDN w:val="0"/>
        <w:ind w:left="0" w:firstLine="567"/>
        <w:jc w:val="both"/>
        <w:rPr>
          <w:rFonts w:eastAsia="Calibri"/>
          <w:sz w:val="20"/>
          <w:szCs w:val="20"/>
          <w:lang w:eastAsia="en-US"/>
        </w:rPr>
      </w:pPr>
      <w:r w:rsidRPr="00751A7D">
        <w:rPr>
          <w:rFonts w:eastAsia="Calibri"/>
          <w:sz w:val="20"/>
          <w:szCs w:val="20"/>
          <w:lang w:eastAsia="en-US"/>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751A7D">
        <w:rPr>
          <w:rFonts w:eastAsia="Calibri" w:cs="Arial"/>
          <w:sz w:val="20"/>
          <w:szCs w:val="20"/>
          <w:lang w:eastAsia="en-US"/>
        </w:rPr>
        <w:t>Аликовского района</w:t>
      </w:r>
      <w:r w:rsidRPr="00751A7D">
        <w:rPr>
          <w:rFonts w:eastAsia="Calibri"/>
          <w:sz w:val="20"/>
          <w:szCs w:val="20"/>
          <w:lang w:eastAsia="en-US"/>
        </w:rPr>
        <w:t xml:space="preserve"> на соответствующий год, - 100,0 процента, в том числе:</w:t>
      </w:r>
    </w:p>
    <w:p w14:paraId="5DF2B66A"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2019 году – 100,0 процента;</w:t>
      </w:r>
    </w:p>
    <w:p w14:paraId="434CDB3F"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2020 году – 100,0 процента;</w:t>
      </w:r>
    </w:p>
    <w:p w14:paraId="7683D873"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2021 году – 100,0 процента;</w:t>
      </w:r>
    </w:p>
    <w:p w14:paraId="3B13A871"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2022 году – 100,0 процента;</w:t>
      </w:r>
    </w:p>
    <w:p w14:paraId="7C31C9D8"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2023 году – 100,0 процента;</w:t>
      </w:r>
    </w:p>
    <w:p w14:paraId="1D1958A9"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2024 году – 100,0 процента;</w:t>
      </w:r>
    </w:p>
    <w:p w14:paraId="706B022A"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2025 году – 100,0 процента;</w:t>
      </w:r>
    </w:p>
    <w:p w14:paraId="543EFCFE"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2030 году – 100,0 процента;</w:t>
      </w:r>
    </w:p>
    <w:p w14:paraId="0F7C804E"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2035 году – 100,0 процентов;</w:t>
      </w:r>
    </w:p>
    <w:p w14:paraId="3652F69F" w14:textId="77777777" w:rsidR="00751A7D" w:rsidRPr="00751A7D" w:rsidRDefault="00751A7D" w:rsidP="00751A7D">
      <w:pPr>
        <w:widowControl w:val="0"/>
        <w:numPr>
          <w:ilvl w:val="0"/>
          <w:numId w:val="44"/>
        </w:numPr>
        <w:autoSpaceDE w:val="0"/>
        <w:autoSpaceDN w:val="0"/>
        <w:ind w:left="0" w:firstLine="567"/>
        <w:jc w:val="both"/>
        <w:rPr>
          <w:rFonts w:eastAsia="Calibri"/>
          <w:sz w:val="20"/>
          <w:szCs w:val="20"/>
          <w:lang w:eastAsia="en-US"/>
        </w:rPr>
      </w:pPr>
      <w:r w:rsidRPr="00751A7D">
        <w:rPr>
          <w:rFonts w:eastAsia="Calibri"/>
          <w:sz w:val="20"/>
          <w:szCs w:val="20"/>
          <w:lang w:eastAsia="en-US"/>
        </w:rPr>
        <w:t xml:space="preserve">отношение фактического объема финансирования расходов бюджета </w:t>
      </w:r>
      <w:r w:rsidRPr="00751A7D">
        <w:rPr>
          <w:rFonts w:eastAsia="Calibri" w:cs="Arial"/>
          <w:sz w:val="20"/>
          <w:szCs w:val="20"/>
          <w:lang w:eastAsia="en-US"/>
        </w:rPr>
        <w:t>Аликовского района</w:t>
      </w:r>
      <w:r w:rsidRPr="00751A7D">
        <w:rPr>
          <w:rFonts w:eastAsia="Calibri"/>
          <w:sz w:val="20"/>
          <w:szCs w:val="20"/>
          <w:lang w:eastAsia="en-US"/>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14:paraId="27CBF3C6"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2019 году – 100,0 процента;</w:t>
      </w:r>
    </w:p>
    <w:p w14:paraId="5653CDBE"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2020 году – 100,0 процента;</w:t>
      </w:r>
    </w:p>
    <w:p w14:paraId="6808D18E"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2021 году – 100,0 процента;</w:t>
      </w:r>
    </w:p>
    <w:p w14:paraId="355C2521"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2022 году – 100,0 процента;</w:t>
      </w:r>
    </w:p>
    <w:p w14:paraId="2B093616"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2023 году – 100,0 процента;</w:t>
      </w:r>
    </w:p>
    <w:p w14:paraId="1B6CAE54"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2024 году – 100,0 процента;</w:t>
      </w:r>
    </w:p>
    <w:p w14:paraId="3368992B"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2025 году – 100,0 процента;</w:t>
      </w:r>
    </w:p>
    <w:p w14:paraId="4EC8D97E"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2030 году – 100,0 процента;</w:t>
      </w:r>
    </w:p>
    <w:p w14:paraId="0A4C8C92" w14:textId="77777777" w:rsidR="00751A7D" w:rsidRPr="00751A7D" w:rsidRDefault="00751A7D" w:rsidP="00751A7D">
      <w:pPr>
        <w:autoSpaceDE w:val="0"/>
        <w:autoSpaceDN w:val="0"/>
        <w:adjustRightInd w:val="0"/>
        <w:ind w:firstLine="567"/>
        <w:jc w:val="both"/>
        <w:rPr>
          <w:rFonts w:eastAsia="Calibri"/>
          <w:sz w:val="20"/>
          <w:szCs w:val="20"/>
          <w:lang w:eastAsia="en-US"/>
        </w:rPr>
      </w:pPr>
      <w:r w:rsidRPr="00751A7D">
        <w:rPr>
          <w:rFonts w:eastAsia="Calibri"/>
          <w:sz w:val="20"/>
          <w:szCs w:val="20"/>
          <w:lang w:eastAsia="en-US"/>
        </w:rPr>
        <w:t>в 2035 году – 100,0 процентов;</w:t>
      </w:r>
    </w:p>
    <w:p w14:paraId="35B96FB1" w14:textId="77777777" w:rsidR="00751A7D" w:rsidRPr="00751A7D" w:rsidRDefault="00751A7D" w:rsidP="00751A7D">
      <w:pPr>
        <w:widowControl w:val="0"/>
        <w:numPr>
          <w:ilvl w:val="0"/>
          <w:numId w:val="44"/>
        </w:numPr>
        <w:autoSpaceDE w:val="0"/>
        <w:autoSpaceDN w:val="0"/>
        <w:ind w:left="0" w:firstLine="567"/>
        <w:jc w:val="both"/>
        <w:rPr>
          <w:rFonts w:eastAsia="Calibri"/>
          <w:sz w:val="20"/>
          <w:szCs w:val="20"/>
          <w:lang w:eastAsia="en-US"/>
        </w:rPr>
      </w:pPr>
      <w:r w:rsidRPr="00751A7D">
        <w:rPr>
          <w:rFonts w:eastAsia="Calibri"/>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14:paraId="25FEAB0D" w14:textId="77777777" w:rsidR="00751A7D" w:rsidRPr="00751A7D" w:rsidRDefault="00751A7D" w:rsidP="00751A7D">
      <w:pPr>
        <w:widowControl w:val="0"/>
        <w:autoSpaceDE w:val="0"/>
        <w:autoSpaceDN w:val="0"/>
        <w:jc w:val="both"/>
        <w:rPr>
          <w:sz w:val="20"/>
          <w:szCs w:val="20"/>
        </w:rPr>
      </w:pPr>
      <w:r w:rsidRPr="00751A7D">
        <w:rPr>
          <w:sz w:val="20"/>
          <w:szCs w:val="20"/>
        </w:rPr>
        <w:t xml:space="preserve">         в 2019 году – 0,0 процента;</w:t>
      </w:r>
    </w:p>
    <w:p w14:paraId="35F4CBB8"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2020 году – 0,0 процента;</w:t>
      </w:r>
    </w:p>
    <w:p w14:paraId="0B381BF4"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2021 году – 0,0 процента;</w:t>
      </w:r>
    </w:p>
    <w:p w14:paraId="0295056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2022 году – 0,0 процента;</w:t>
      </w:r>
    </w:p>
    <w:p w14:paraId="29FD2F3D"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2023 году – 0,0 процента;</w:t>
      </w:r>
    </w:p>
    <w:p w14:paraId="710A0370"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2024 году – 0,0 процента;</w:t>
      </w:r>
    </w:p>
    <w:p w14:paraId="2832CD16"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2025 году – 0,0 процента;</w:t>
      </w:r>
    </w:p>
    <w:p w14:paraId="3FF27FF6"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2030 году – 0,0 процента;</w:t>
      </w:r>
    </w:p>
    <w:p w14:paraId="5523D855"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2035 году – 0,0 процентов.</w:t>
      </w:r>
    </w:p>
    <w:p w14:paraId="5B2F1828" w14:textId="77777777" w:rsidR="00751A7D" w:rsidRPr="00751A7D" w:rsidRDefault="00751A7D" w:rsidP="00751A7D">
      <w:pPr>
        <w:autoSpaceDE w:val="0"/>
        <w:autoSpaceDN w:val="0"/>
        <w:adjustRightInd w:val="0"/>
        <w:ind w:firstLine="720"/>
        <w:jc w:val="center"/>
        <w:outlineLvl w:val="2"/>
        <w:rPr>
          <w:rFonts w:eastAsia="Calibri"/>
          <w:sz w:val="20"/>
          <w:szCs w:val="20"/>
          <w:lang w:eastAsia="en-US"/>
        </w:rPr>
      </w:pPr>
    </w:p>
    <w:p w14:paraId="38BEAA39" w14:textId="77777777" w:rsidR="00751A7D" w:rsidRPr="00751A7D" w:rsidRDefault="00751A7D" w:rsidP="00751A7D">
      <w:pPr>
        <w:autoSpaceDE w:val="0"/>
        <w:autoSpaceDN w:val="0"/>
        <w:adjustRightInd w:val="0"/>
        <w:jc w:val="center"/>
        <w:rPr>
          <w:sz w:val="20"/>
          <w:szCs w:val="20"/>
        </w:rPr>
      </w:pPr>
      <w:r w:rsidRPr="00751A7D">
        <w:rPr>
          <w:sz w:val="20"/>
          <w:szCs w:val="20"/>
        </w:rPr>
        <w:t>РАЗДЕЛ 3. ХАРАКТЕРИСТИКИ ОСНОВНЫХ МЕРОПРИЯТИЙ, МЕРОПРИЯТИЙ ПОДПРОГРАММЫ С УКАЗАНИЕМ СРОКОВ И ЭТАПОВ ИХ РЕАЛИЗАЦИИ</w:t>
      </w:r>
    </w:p>
    <w:p w14:paraId="05951192" w14:textId="77777777" w:rsidR="00751A7D" w:rsidRPr="00751A7D" w:rsidRDefault="00751A7D" w:rsidP="00751A7D">
      <w:pPr>
        <w:widowControl w:val="0"/>
        <w:autoSpaceDE w:val="0"/>
        <w:autoSpaceDN w:val="0"/>
        <w:jc w:val="center"/>
        <w:outlineLvl w:val="2"/>
        <w:rPr>
          <w:sz w:val="20"/>
          <w:szCs w:val="20"/>
        </w:rPr>
      </w:pPr>
    </w:p>
    <w:p w14:paraId="42CFBEB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14:paraId="36D55B6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14:paraId="3220A390" w14:textId="77777777" w:rsidR="00751A7D" w:rsidRPr="00751A7D" w:rsidRDefault="00751A7D" w:rsidP="00751A7D">
      <w:pPr>
        <w:autoSpaceDE w:val="0"/>
        <w:autoSpaceDN w:val="0"/>
        <w:adjustRightInd w:val="0"/>
        <w:ind w:firstLine="709"/>
        <w:jc w:val="both"/>
        <w:outlineLvl w:val="3"/>
        <w:rPr>
          <w:rFonts w:eastAsia="Calibri"/>
          <w:sz w:val="20"/>
          <w:szCs w:val="20"/>
          <w:lang w:eastAsia="en-US"/>
        </w:rPr>
      </w:pPr>
      <w:r w:rsidRPr="00751A7D">
        <w:rPr>
          <w:rFonts w:eastAsia="Calibri"/>
          <w:sz w:val="20"/>
          <w:szCs w:val="20"/>
          <w:lang w:eastAsia="en-US"/>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14:paraId="292F8BAD"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 xml:space="preserve">Мероприятие 1.1. Разработка бюджетных проектировок и направление их органам местного самоуправления Аликовского района.  </w:t>
      </w:r>
    </w:p>
    <w:p w14:paraId="200E46D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14:paraId="5EBF60A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w:t>
      </w:r>
      <w:r w:rsidRPr="00751A7D">
        <w:rPr>
          <w:rFonts w:eastAsia="Calibri"/>
          <w:sz w:val="20"/>
          <w:szCs w:val="20"/>
          <w:lang w:eastAsia="en-US"/>
        </w:rPr>
        <w:lastRenderedPageBreak/>
        <w:t>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14:paraId="6EEC686B"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1.2. Резервный фонд Аликовского района</w:t>
      </w:r>
    </w:p>
    <w:p w14:paraId="7E6ECB1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14:paraId="7B71A1F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Расходование средств резервного фонда Аликовского района осуществляется в соответствии с </w:t>
      </w:r>
      <w:hyperlink r:id="rId11" w:history="1">
        <w:r w:rsidRPr="00751A7D">
          <w:rPr>
            <w:rFonts w:eastAsia="Calibri"/>
            <w:sz w:val="20"/>
            <w:szCs w:val="20"/>
            <w:lang w:eastAsia="en-US"/>
          </w:rPr>
          <w:t>Положением</w:t>
        </w:r>
      </w:hyperlink>
      <w:r w:rsidRPr="00751A7D">
        <w:rPr>
          <w:rFonts w:eastAsia="Calibri"/>
          <w:sz w:val="20"/>
          <w:szCs w:val="20"/>
          <w:lang w:eastAsia="en-US"/>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751A7D">
        <w:rPr>
          <w:rFonts w:eastAsia="Calibri" w:cs="Arial"/>
          <w:sz w:val="20"/>
          <w:szCs w:val="20"/>
          <w:lang w:eastAsia="en-US"/>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14:paraId="5160847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751A7D">
        <w:rPr>
          <w:rFonts w:eastAsia="Calibri" w:cs="Arial"/>
          <w:sz w:val="20"/>
          <w:szCs w:val="20"/>
          <w:lang w:eastAsia="en-US"/>
        </w:rPr>
        <w:t>Собрания депутатов Аликовского района</w:t>
      </w:r>
      <w:r w:rsidRPr="00751A7D">
        <w:rPr>
          <w:rFonts w:eastAsia="Calibri"/>
          <w:sz w:val="20"/>
          <w:szCs w:val="20"/>
          <w:lang w:eastAsia="en-US"/>
        </w:rPr>
        <w:t>.</w:t>
      </w:r>
    </w:p>
    <w:p w14:paraId="7EC76295"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751A7D">
        <w:rPr>
          <w:rFonts w:eastAsia="Calibri" w:cs="Arial"/>
          <w:sz w:val="20"/>
          <w:szCs w:val="20"/>
          <w:lang w:eastAsia="en-US"/>
        </w:rPr>
        <w:t>Аликовского района</w:t>
      </w:r>
      <w:r w:rsidRPr="00751A7D">
        <w:rPr>
          <w:rFonts w:eastAsia="Calibri"/>
          <w:sz w:val="20"/>
          <w:szCs w:val="20"/>
          <w:lang w:eastAsia="en-US"/>
        </w:rPr>
        <w:t xml:space="preserve"> на очередной финансовый год и плановый период</w:t>
      </w:r>
    </w:p>
    <w:p w14:paraId="421DF0A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14:paraId="11A620B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14:paraId="2D4100F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14:paraId="31CED554"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14:paraId="66DAC9EF"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14:paraId="7281CE88"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14:paraId="78DD292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14:paraId="57806674" w14:textId="77777777" w:rsidR="00751A7D" w:rsidRPr="00751A7D" w:rsidRDefault="00751A7D" w:rsidP="00751A7D">
      <w:pPr>
        <w:autoSpaceDE w:val="0"/>
        <w:autoSpaceDN w:val="0"/>
        <w:adjustRightInd w:val="0"/>
        <w:ind w:firstLine="709"/>
        <w:jc w:val="both"/>
        <w:outlineLvl w:val="3"/>
        <w:rPr>
          <w:rFonts w:eastAsia="Calibri"/>
          <w:sz w:val="20"/>
          <w:szCs w:val="20"/>
          <w:lang w:eastAsia="en-US"/>
        </w:rPr>
      </w:pPr>
      <w:r w:rsidRPr="00751A7D">
        <w:rPr>
          <w:rFonts w:eastAsia="Calibri"/>
          <w:sz w:val="20"/>
          <w:szCs w:val="20"/>
          <w:lang w:eastAsia="en-US"/>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14:paraId="73E74D46"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2.1. Анализ поступлений доходов в бюджет Аликовского района и предоставляемых налоговых льгот</w:t>
      </w:r>
    </w:p>
    <w:p w14:paraId="0B8C6E2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базы  бюджета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14:paraId="256B254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14:paraId="1A824E2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w:t>
      </w:r>
      <w:r w:rsidRPr="00751A7D">
        <w:rPr>
          <w:rFonts w:eastAsia="Calibri"/>
          <w:sz w:val="20"/>
          <w:szCs w:val="20"/>
          <w:lang w:eastAsia="en-US"/>
        </w:rPr>
        <w:lastRenderedPageBreak/>
        <w:t>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14:paraId="13FD89A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14:paraId="0095E6A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14:paraId="11BEE74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14:paraId="63BBF26D"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14:paraId="3C501E3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14:paraId="68A3372F"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2" w:history="1">
        <w:r w:rsidRPr="00751A7D">
          <w:rPr>
            <w:rFonts w:eastAsia="Calibri"/>
            <w:sz w:val="20"/>
            <w:szCs w:val="20"/>
            <w:lang w:eastAsia="en-US"/>
          </w:rPr>
          <w:t>кодексом</w:t>
        </w:r>
      </w:hyperlink>
      <w:r w:rsidRPr="00751A7D">
        <w:rPr>
          <w:rFonts w:eastAsia="Calibri"/>
          <w:sz w:val="20"/>
          <w:szCs w:val="20"/>
          <w:lang w:eastAsia="en-US"/>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14:paraId="5888E9CD"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14:paraId="177E549D"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14:paraId="6480B72B" w14:textId="77777777" w:rsidR="00751A7D" w:rsidRPr="00751A7D" w:rsidRDefault="00751A7D" w:rsidP="00751A7D">
      <w:pPr>
        <w:autoSpaceDE w:val="0"/>
        <w:autoSpaceDN w:val="0"/>
        <w:adjustRightInd w:val="0"/>
        <w:ind w:firstLine="709"/>
        <w:jc w:val="both"/>
        <w:outlineLvl w:val="3"/>
        <w:rPr>
          <w:rFonts w:eastAsia="Calibri"/>
          <w:sz w:val="20"/>
          <w:szCs w:val="20"/>
          <w:lang w:eastAsia="en-US"/>
        </w:rPr>
      </w:pPr>
      <w:r w:rsidRPr="00751A7D">
        <w:rPr>
          <w:rFonts w:eastAsia="Calibri"/>
          <w:sz w:val="20"/>
          <w:szCs w:val="20"/>
          <w:lang w:eastAsia="en-US"/>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14:paraId="38FFC5F0"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3.1. Организация исполнения бюджета Аликовского района.</w:t>
      </w:r>
    </w:p>
    <w:p w14:paraId="47594F7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Данным мероприятием предусматривается реализация комплекса мер по организации исполнения бюджета Аликовского района, включающего:</w:t>
      </w:r>
    </w:p>
    <w:p w14:paraId="4849984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открытие (закрытие) лицевых счетов для осуществления операций со средствами бюджета Аликовского района;</w:t>
      </w:r>
    </w:p>
    <w:p w14:paraId="4A641A7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составление и ведение сводной бюджетной росписи бюджета Аликовского района;</w:t>
      </w:r>
    </w:p>
    <w:p w14:paraId="7D58EB7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14:paraId="574D83E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14:paraId="53CA08C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кассовое обслуживание исполнения бюджета Аликовского района, обеспечение исполнения бюджетных обязательств.</w:t>
      </w:r>
    </w:p>
    <w:p w14:paraId="08BF048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14:paraId="231C45F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14:paraId="0EB4052C"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3.2. Прочие выплаты по обязательствам Аликовского района</w:t>
      </w:r>
    </w:p>
    <w:p w14:paraId="2B371B9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w:t>
      </w:r>
      <w:r w:rsidRPr="00751A7D">
        <w:rPr>
          <w:rFonts w:eastAsia="Calibri"/>
          <w:sz w:val="20"/>
          <w:szCs w:val="20"/>
          <w:lang w:eastAsia="en-US"/>
        </w:rPr>
        <w:lastRenderedPageBreak/>
        <w:t>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14:paraId="7C292E16"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3" w:history="1">
        <w:r w:rsidRPr="00751A7D">
          <w:rPr>
            <w:rFonts w:eastAsia="Calibri"/>
            <w:sz w:val="20"/>
            <w:szCs w:val="20"/>
            <w:lang w:eastAsia="en-US"/>
          </w:rPr>
          <w:t>статьями 242.1</w:t>
        </w:r>
      </w:hyperlink>
      <w:r w:rsidRPr="00751A7D">
        <w:rPr>
          <w:rFonts w:eastAsia="Calibri"/>
          <w:sz w:val="20"/>
          <w:szCs w:val="20"/>
          <w:lang w:eastAsia="en-US"/>
        </w:rPr>
        <w:t xml:space="preserve">, </w:t>
      </w:r>
      <w:hyperlink r:id="rId14" w:history="1">
        <w:r w:rsidRPr="00751A7D">
          <w:rPr>
            <w:rFonts w:eastAsia="Calibri"/>
            <w:sz w:val="20"/>
            <w:szCs w:val="20"/>
            <w:lang w:eastAsia="en-US"/>
          </w:rPr>
          <w:t>242.2</w:t>
        </w:r>
      </w:hyperlink>
      <w:r w:rsidRPr="00751A7D">
        <w:rPr>
          <w:rFonts w:eastAsia="Calibri"/>
          <w:sz w:val="20"/>
          <w:szCs w:val="20"/>
          <w:lang w:eastAsia="en-US"/>
        </w:rPr>
        <w:t xml:space="preserve"> и </w:t>
      </w:r>
      <w:hyperlink r:id="rId15" w:history="1">
        <w:r w:rsidRPr="00751A7D">
          <w:rPr>
            <w:rFonts w:eastAsia="Calibri"/>
            <w:sz w:val="20"/>
            <w:szCs w:val="20"/>
            <w:lang w:eastAsia="en-US"/>
          </w:rPr>
          <w:t>242.4</w:t>
        </w:r>
      </w:hyperlink>
      <w:r w:rsidRPr="00751A7D">
        <w:rPr>
          <w:rFonts w:eastAsia="Calibri"/>
          <w:sz w:val="20"/>
          <w:szCs w:val="20"/>
          <w:lang w:eastAsia="en-US"/>
        </w:rPr>
        <w:t xml:space="preserve"> Бюджетного кодекса Российской Федерации.</w:t>
      </w:r>
    </w:p>
    <w:p w14:paraId="52DA0CD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14:paraId="122B378D"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3.3. Составление и представление бюджетной отчетности Аликовского района</w:t>
      </w:r>
    </w:p>
    <w:p w14:paraId="1EFECC7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14:paraId="2FF73D4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соответствии со </w:t>
      </w:r>
      <w:hyperlink r:id="rId16" w:history="1">
        <w:r w:rsidRPr="00751A7D">
          <w:rPr>
            <w:rFonts w:eastAsia="Calibri"/>
            <w:sz w:val="20"/>
            <w:szCs w:val="20"/>
            <w:lang w:eastAsia="en-US"/>
          </w:rPr>
          <w:t xml:space="preserve">статьей </w:t>
        </w:r>
      </w:hyperlink>
      <w:r w:rsidRPr="00751A7D">
        <w:rPr>
          <w:rFonts w:eastAsia="Calibri"/>
          <w:sz w:val="20"/>
          <w:szCs w:val="20"/>
          <w:lang w:eastAsia="en-US"/>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14:paraId="3AF5FE1E" w14:textId="77777777" w:rsidR="00751A7D" w:rsidRPr="00751A7D" w:rsidRDefault="00751A7D" w:rsidP="00751A7D">
      <w:pPr>
        <w:ind w:firstLine="709"/>
        <w:jc w:val="both"/>
        <w:rPr>
          <w:sz w:val="20"/>
          <w:szCs w:val="20"/>
        </w:rPr>
      </w:pPr>
      <w:r w:rsidRPr="00751A7D">
        <w:rPr>
          <w:sz w:val="20"/>
          <w:szCs w:val="20"/>
        </w:rPr>
        <w:t>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14:paraId="0A22A962" w14:textId="77777777" w:rsidR="00751A7D" w:rsidRPr="00751A7D" w:rsidRDefault="00751A7D" w:rsidP="00751A7D">
      <w:pPr>
        <w:ind w:firstLine="709"/>
        <w:jc w:val="both"/>
        <w:rPr>
          <w:sz w:val="20"/>
          <w:szCs w:val="20"/>
        </w:rPr>
      </w:pPr>
      <w:r w:rsidRPr="00751A7D">
        <w:rPr>
          <w:sz w:val="20"/>
          <w:szCs w:val="20"/>
        </w:rPr>
        <w:t xml:space="preserve">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17" w:history="1">
        <w:r w:rsidRPr="00751A7D">
          <w:rPr>
            <w:sz w:val="20"/>
            <w:szCs w:val="20"/>
          </w:rPr>
          <w:t xml:space="preserve">статьей </w:t>
        </w:r>
      </w:hyperlink>
      <w:r w:rsidRPr="00751A7D">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14:paraId="6EC8B7F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14:paraId="254674BF"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14:paraId="1AF97A2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14:paraId="6FD04844"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3.4. Осуществление внутреннего муниципального финансового контроля за использованием средств бюджета Аликовского района.</w:t>
      </w:r>
    </w:p>
    <w:p w14:paraId="24713C96"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14:paraId="272DFEE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14:paraId="2A99283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14:paraId="50A93560" w14:textId="77777777" w:rsidR="00751A7D" w:rsidRPr="00751A7D" w:rsidRDefault="00751A7D" w:rsidP="00751A7D">
      <w:pPr>
        <w:autoSpaceDE w:val="0"/>
        <w:autoSpaceDN w:val="0"/>
        <w:adjustRightInd w:val="0"/>
        <w:ind w:firstLine="709"/>
        <w:jc w:val="both"/>
        <w:outlineLvl w:val="3"/>
        <w:rPr>
          <w:rFonts w:eastAsia="Calibri"/>
          <w:sz w:val="20"/>
          <w:szCs w:val="20"/>
          <w:lang w:eastAsia="en-US"/>
        </w:rPr>
      </w:pPr>
      <w:r w:rsidRPr="00751A7D">
        <w:rPr>
          <w:rFonts w:eastAsia="Calibri"/>
          <w:sz w:val="20"/>
          <w:szCs w:val="20"/>
          <w:lang w:eastAsia="en-US"/>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14:paraId="06718AD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14:paraId="4CE7B085"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4.1. Дотации на выравнивание бюджетной обеспеченности сельских поселений.</w:t>
      </w:r>
    </w:p>
    <w:p w14:paraId="6F6BBF6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w:t>
      </w:r>
      <w:r w:rsidRPr="00751A7D">
        <w:rPr>
          <w:rFonts w:eastAsia="Calibri"/>
          <w:sz w:val="20"/>
          <w:szCs w:val="20"/>
          <w:lang w:eastAsia="en-US"/>
        </w:rPr>
        <w:lastRenderedPageBreak/>
        <w:t>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14:paraId="139B7BA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18" w:history="1">
        <w:r w:rsidRPr="00751A7D">
          <w:rPr>
            <w:rFonts w:eastAsia="Calibri"/>
            <w:sz w:val="20"/>
            <w:szCs w:val="20"/>
            <w:lang w:eastAsia="en-US"/>
          </w:rPr>
          <w:t>статьей 11</w:t>
        </w:r>
      </w:hyperlink>
      <w:r w:rsidRPr="00751A7D">
        <w:rPr>
          <w:rFonts w:eastAsia="Calibri"/>
          <w:sz w:val="20"/>
          <w:szCs w:val="20"/>
          <w:lang w:eastAsia="en-US"/>
        </w:rPr>
        <w:t xml:space="preserve"> решения Собрания депутатов Аликовского района «О регулировании бюджетных правоотношений в Аликовском районе».</w:t>
      </w:r>
    </w:p>
    <w:p w14:paraId="4EE3CBC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14:paraId="140C57EC"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4.2. Дотации на поддержку мер по обеспечению сбалансированности бюджетов</w:t>
      </w:r>
    </w:p>
    <w:p w14:paraId="3895C40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14:paraId="648E7C2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собственными доходами, в соответствии со </w:t>
      </w:r>
      <w:hyperlink r:id="rId19" w:history="1">
        <w:r w:rsidRPr="00751A7D">
          <w:rPr>
            <w:rFonts w:eastAsia="Calibri"/>
            <w:sz w:val="20"/>
            <w:szCs w:val="20"/>
            <w:lang w:eastAsia="en-US"/>
          </w:rPr>
          <w:t xml:space="preserve">статьей </w:t>
        </w:r>
      </w:hyperlink>
      <w:r w:rsidRPr="00751A7D">
        <w:rPr>
          <w:rFonts w:eastAsia="Calibri"/>
          <w:sz w:val="20"/>
          <w:szCs w:val="20"/>
          <w:lang w:eastAsia="en-US"/>
        </w:rPr>
        <w:t>12 решения Собрания депутатов Аликовского района «О регулировании бюджетных правоотношений в Аликовском районе».</w:t>
      </w:r>
    </w:p>
    <w:p w14:paraId="493E2A8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14:paraId="70F16922"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14:paraId="785B281F"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соответствии со </w:t>
      </w:r>
      <w:hyperlink r:id="rId20" w:history="1">
        <w:r w:rsidRPr="00751A7D">
          <w:rPr>
            <w:rFonts w:eastAsia="Calibri"/>
            <w:sz w:val="20"/>
            <w:szCs w:val="20"/>
            <w:lang w:eastAsia="en-US"/>
          </w:rPr>
          <w:t>статьей 1</w:t>
        </w:r>
      </w:hyperlink>
      <w:r w:rsidRPr="00751A7D">
        <w:rPr>
          <w:rFonts w:eastAsia="Calibri"/>
          <w:sz w:val="20"/>
          <w:szCs w:val="20"/>
          <w:lang w:eastAsia="en-US"/>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14:paraId="5C1F275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21" w:history="1">
        <w:r w:rsidRPr="00751A7D">
          <w:rPr>
            <w:rFonts w:eastAsia="Calibri"/>
            <w:sz w:val="20"/>
            <w:szCs w:val="20"/>
            <w:lang w:eastAsia="en-US"/>
          </w:rPr>
          <w:t>статьей 9</w:t>
        </w:r>
      </w:hyperlink>
      <w:r w:rsidRPr="00751A7D">
        <w:rPr>
          <w:rFonts w:eastAsia="Calibri"/>
          <w:sz w:val="20"/>
          <w:szCs w:val="20"/>
          <w:lang w:eastAsia="en-US"/>
        </w:rPr>
        <w:t xml:space="preserve"> указанного Закона Чувашской Республики.</w:t>
      </w:r>
    </w:p>
    <w:p w14:paraId="32344A9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14:paraId="1B1E0F2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 4.4. Реализация вопросов местного значения в сфере образования, физической культуры и спорта</w:t>
      </w:r>
    </w:p>
    <w:p w14:paraId="6B37D03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 а также на возмещение ранее произведенных указанных расходов в 2020 году.</w:t>
      </w:r>
    </w:p>
    <w:p w14:paraId="573AA1C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w:t>
      </w:r>
    </w:p>
    <w:p w14:paraId="7F5DD95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w:t>
      </w:r>
      <w:r w:rsidRPr="00751A7D">
        <w:rPr>
          <w:rFonts w:eastAsia="Calibri"/>
          <w:sz w:val="20"/>
          <w:szCs w:val="20"/>
          <w:lang w:eastAsia="en-US"/>
        </w:rPr>
        <w:lastRenderedPageBreak/>
        <w:t>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14:paraId="4E689ED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данного мероприятия предусматривается предоставление иных межбюджетных трансфертов из бюджета Аликовского района бюджетам сельских поселений на поощрение муниципальных управленческих команд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
    <w:p w14:paraId="1EA2D19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При этом под муниципальными управленческими командами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главы Чувашской Республики способствовала достижению субъектом Российской Федерации значений (уровней) показателей эффективности деятельности.</w:t>
      </w:r>
    </w:p>
    <w:p w14:paraId="674E35E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2021 году утверждаются решением Собрания депутатов Аликовского района Чувашской Республики.</w:t>
      </w:r>
    </w:p>
    <w:p w14:paraId="3E77191D"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Порядок предоставления иных межбюджетных трансфертов бюджетам сельских поселений за содействие достижению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 утверждаются решением Собрания депутатов Аликовского района Чувашской Республики</w:t>
      </w:r>
    </w:p>
    <w:p w14:paraId="7A0B55D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Источником предоставления иных межбюджетных трансфертов бюджетам сельских поселений являются межбюджетные трансферты бюджетам субъектов Российской Федерации за достижение показателей деятельности органов исполнительной власти субъектов Российской Федерации, предоставляемые из республиканского бюджета Чувашской Республики бюджету Аликовского района.</w:t>
      </w:r>
    </w:p>
    <w:p w14:paraId="1FE8C69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Мероприятие 4.6. </w:t>
      </w:r>
    </w:p>
    <w:p w14:paraId="40174C3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Данным мероприятием предусматривается 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p w14:paraId="58D3F77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 4.7.</w:t>
      </w:r>
      <w:r w:rsidRPr="00751A7D">
        <w:rPr>
          <w:rFonts w:ascii="Arial" w:eastAsia="Calibri" w:hAnsi="Arial" w:cs="Arial"/>
          <w:sz w:val="20"/>
          <w:szCs w:val="20"/>
          <w:lang w:eastAsia="en-US"/>
        </w:rPr>
        <w:t xml:space="preserve"> </w:t>
      </w:r>
      <w:r w:rsidRPr="00751A7D">
        <w:rPr>
          <w:rFonts w:eastAsia="Calibri"/>
          <w:sz w:val="20"/>
          <w:szCs w:val="20"/>
          <w:lang w:eastAsia="en-US"/>
        </w:rPr>
        <w:t>Реализация вопросов местного значения в сфере образования, культуры, физической культуры и спорта.</w:t>
      </w:r>
    </w:p>
    <w:p w14:paraId="56C9FC2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данного мероприятия предусматривается предоставление субсидий муниципальным учреждениям Аликовского района на реализацию вопросов местного значения в сфере образования, культуры, физической культуры и спорта.</w:t>
      </w:r>
    </w:p>
    <w:p w14:paraId="1DDC4A0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Субсидии предоставляются на реализацию муниципальными районами (городскими округами) расходных обязательств на содержание муниципальных бюджетных и автономных учреждений в сфере образования, культуры, физической культуры и спорта (за исключением расходов на капитальные вложения в объекты муниципальной собственности).</w:t>
      </w:r>
    </w:p>
    <w:p w14:paraId="2710B5CD" w14:textId="77777777" w:rsidR="00751A7D" w:rsidRPr="00751A7D" w:rsidRDefault="00751A7D" w:rsidP="00751A7D">
      <w:pPr>
        <w:autoSpaceDE w:val="0"/>
        <w:autoSpaceDN w:val="0"/>
        <w:adjustRightInd w:val="0"/>
        <w:ind w:firstLine="709"/>
        <w:jc w:val="both"/>
        <w:outlineLvl w:val="3"/>
        <w:rPr>
          <w:rFonts w:eastAsia="Calibri"/>
          <w:sz w:val="20"/>
          <w:szCs w:val="20"/>
          <w:lang w:eastAsia="en-US"/>
        </w:rPr>
      </w:pPr>
      <w:r w:rsidRPr="00751A7D">
        <w:rPr>
          <w:rFonts w:eastAsia="Calibri"/>
          <w:sz w:val="20"/>
          <w:szCs w:val="20"/>
          <w:lang w:eastAsia="en-US"/>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14:paraId="471B495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14:paraId="7CD9A6EE"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5.1. Анализ объема и структуры муниципального долга Аликовского района и осуществление мер по его оптимизации</w:t>
      </w:r>
    </w:p>
    <w:p w14:paraId="44E6033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соответствии с Бюджетным </w:t>
      </w:r>
      <w:hyperlink r:id="rId22" w:history="1">
        <w:r w:rsidRPr="00751A7D">
          <w:rPr>
            <w:rFonts w:eastAsia="Calibri"/>
            <w:sz w:val="20"/>
            <w:szCs w:val="20"/>
            <w:lang w:eastAsia="en-US"/>
          </w:rPr>
          <w:t>кодексом</w:t>
        </w:r>
      </w:hyperlink>
      <w:r w:rsidRPr="00751A7D">
        <w:rPr>
          <w:rFonts w:eastAsia="Calibri"/>
          <w:sz w:val="20"/>
          <w:szCs w:val="20"/>
          <w:lang w:eastAsia="en-US"/>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14:paraId="4716B13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Процесс планирования прямых и условных долговых обязательств Аликовского района включает:</w:t>
      </w:r>
    </w:p>
    <w:p w14:paraId="4C989EEF"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проведение анализа объема и структуры муниципального долга Аликовского района, возможных направлений его оптимизации;</w:t>
      </w:r>
    </w:p>
    <w:p w14:paraId="1616138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планирование бюджетных ассигнований, необходимых для погашения действующих долговых обязательств;</w:t>
      </w:r>
    </w:p>
    <w:p w14:paraId="67F7568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планирование объемов привлечения новых долговых обязательств.</w:t>
      </w:r>
    </w:p>
    <w:p w14:paraId="16BEDC3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lastRenderedPageBreak/>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3" w:history="1">
        <w:r w:rsidRPr="00751A7D">
          <w:rPr>
            <w:rFonts w:eastAsia="Calibri"/>
            <w:sz w:val="20"/>
            <w:szCs w:val="20"/>
            <w:lang w:eastAsia="en-US"/>
          </w:rPr>
          <w:t>кодексом</w:t>
        </w:r>
      </w:hyperlink>
      <w:r w:rsidRPr="00751A7D">
        <w:rPr>
          <w:rFonts w:eastAsia="Calibri"/>
          <w:sz w:val="20"/>
          <w:szCs w:val="20"/>
          <w:lang w:eastAsia="en-US"/>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14:paraId="331246A0"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качестве исходной информации для планирования долговых обязательств Аликовского района принимаются:</w:t>
      </w:r>
    </w:p>
    <w:p w14:paraId="5F2C478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прогноз основных макроэкономических показателей развития Аликовского района;</w:t>
      </w:r>
    </w:p>
    <w:p w14:paraId="40C028D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14:paraId="26EB4EB8"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прогнозируемая потребность в расходах бюджета Аликовского района, в том числе потребность в бюджетных инвестициях;</w:t>
      </w:r>
    </w:p>
    <w:p w14:paraId="2C37AC6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сведения о действующих долговых обязательствах, сроках и объемах их погашения.</w:t>
      </w:r>
    </w:p>
    <w:p w14:paraId="6EDECBA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14:paraId="7437C1BF"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результате реализации мероприятия формируются проекты:</w:t>
      </w:r>
    </w:p>
    <w:p w14:paraId="1A10B4CD"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программы муниципальных внутренних заимствований Аликовского района на очередной финансовый год и плановый период;</w:t>
      </w:r>
    </w:p>
    <w:p w14:paraId="0DF4CC0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программы муниципальных гарантий Аликовского района в валюте Российской Федерации на очередной финансовый год и плановый период.</w:t>
      </w:r>
    </w:p>
    <w:p w14:paraId="0344F5AE"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5.2. Ведение муниципальной долговой книги Аликовского района.</w:t>
      </w:r>
    </w:p>
    <w:p w14:paraId="0791B75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14:paraId="7C33D8CD"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14:paraId="6C1130E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 xml:space="preserve">В соответствии со </w:t>
      </w:r>
      <w:hyperlink r:id="rId24" w:history="1">
        <w:r w:rsidRPr="00751A7D">
          <w:rPr>
            <w:rFonts w:eastAsia="Calibri"/>
            <w:sz w:val="20"/>
            <w:szCs w:val="20"/>
            <w:lang w:eastAsia="en-US"/>
          </w:rPr>
          <w:t xml:space="preserve">статьей </w:t>
        </w:r>
      </w:hyperlink>
      <w:r w:rsidRPr="00751A7D">
        <w:rPr>
          <w:rFonts w:eastAsia="Calibri"/>
          <w:sz w:val="20"/>
          <w:szCs w:val="20"/>
          <w:lang w:eastAsia="en-US"/>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14:paraId="6A8D7244"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14:paraId="4F659A0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Муниципальной долговой книге Аликовского района обеспечивается учет долговых обязательств Аликовского района по:</w:t>
      </w:r>
    </w:p>
    <w:p w14:paraId="07D2098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муниципальным ценным бумагам Аликовского района;</w:t>
      </w:r>
    </w:p>
    <w:p w14:paraId="1FC37E58"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бюджетным кредитам, привлеченным в бюджет Аликовского района от других бюджетов бюджетной системы Российской Федерации;</w:t>
      </w:r>
    </w:p>
    <w:p w14:paraId="29D2BFB3"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кредитам, полученным Аликовского района от кредитных организаций, международных финансовых организаций;</w:t>
      </w:r>
    </w:p>
    <w:p w14:paraId="151105A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муниципальным гарантиям Аликовского района.</w:t>
      </w:r>
    </w:p>
    <w:p w14:paraId="49139AE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14:paraId="102AA70D"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5.3. Погашение муниципального долга Аликовского района</w:t>
      </w:r>
    </w:p>
    <w:p w14:paraId="4F575F5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14:paraId="65F22AC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Реализация мероприятия включает обеспечение своевременного погашения:</w:t>
      </w:r>
    </w:p>
    <w:p w14:paraId="165F224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муниципальных облигаций Аликовского района в даты, установленные решениями об эмиссии соответствующих выпусков облигаций;</w:t>
      </w:r>
    </w:p>
    <w:p w14:paraId="5AB1DFEB"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бюджетных кредитов, привлеченных из республиканского бюджета Чувашской Республики;</w:t>
      </w:r>
    </w:p>
    <w:p w14:paraId="74E81F12"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кредитов, привлеченных в кредитных организациях.</w:t>
      </w:r>
    </w:p>
    <w:p w14:paraId="07FCFA8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14:paraId="0F24437F"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5.4. Процентные платежи по муниципальному долгу Аликовского района.</w:t>
      </w:r>
    </w:p>
    <w:p w14:paraId="7D3E1DE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lastRenderedPageBreak/>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14:paraId="530EEF2E"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Реализация мероприятия предполагает своевременную уплату:</w:t>
      </w:r>
    </w:p>
    <w:p w14:paraId="7EFA88B4"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14:paraId="6C5B6F27"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процентов по бюджетным кредитам, привлеченным из республиканского бюджета Чувашской Республики;</w:t>
      </w:r>
    </w:p>
    <w:p w14:paraId="0AC41E7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процентов по кредитам, привлеченным в кредитных организациях.</w:t>
      </w:r>
    </w:p>
    <w:p w14:paraId="20D2438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14:paraId="3D747824"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5.5. Выполнение обязательств по выплате агентских комиссий и вознаграждения</w:t>
      </w:r>
    </w:p>
    <w:p w14:paraId="3831D379"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14:paraId="6A8A8CFD"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14:paraId="604FC36A"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14:paraId="6F089CDC" w14:textId="77777777" w:rsidR="00751A7D" w:rsidRPr="00751A7D" w:rsidRDefault="00751A7D" w:rsidP="00751A7D">
      <w:pPr>
        <w:autoSpaceDE w:val="0"/>
        <w:autoSpaceDN w:val="0"/>
        <w:adjustRightInd w:val="0"/>
        <w:ind w:firstLine="709"/>
        <w:jc w:val="both"/>
        <w:outlineLvl w:val="4"/>
        <w:rPr>
          <w:rFonts w:eastAsia="Calibri"/>
          <w:sz w:val="20"/>
          <w:szCs w:val="20"/>
          <w:lang w:eastAsia="en-US"/>
        </w:rPr>
      </w:pPr>
      <w:r w:rsidRPr="00751A7D">
        <w:rPr>
          <w:rFonts w:eastAsia="Calibri"/>
          <w:sz w:val="20"/>
          <w:szCs w:val="20"/>
          <w:lang w:eastAsia="en-US"/>
        </w:rPr>
        <w:t>Мероприятие 5.6. Муниципальные гарантии Аликовского района</w:t>
      </w:r>
    </w:p>
    <w:p w14:paraId="38769E9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14:paraId="39AE7AF1"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14:paraId="75AF4DF5"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14:paraId="614EAB1C" w14:textId="77777777" w:rsidR="00751A7D" w:rsidRPr="00751A7D" w:rsidRDefault="00751A7D" w:rsidP="00751A7D">
      <w:pPr>
        <w:autoSpaceDE w:val="0"/>
        <w:autoSpaceDN w:val="0"/>
        <w:adjustRightInd w:val="0"/>
        <w:ind w:firstLine="709"/>
        <w:jc w:val="both"/>
        <w:rPr>
          <w:rFonts w:eastAsia="Calibri"/>
          <w:sz w:val="20"/>
          <w:szCs w:val="20"/>
          <w:lang w:eastAsia="en-US"/>
        </w:rPr>
      </w:pPr>
      <w:r w:rsidRPr="00751A7D">
        <w:rPr>
          <w:rFonts w:eastAsia="Calibri"/>
          <w:sz w:val="20"/>
          <w:szCs w:val="20"/>
          <w:lang w:eastAsia="en-US"/>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14:paraId="22073BCC" w14:textId="77777777" w:rsidR="00751A7D" w:rsidRPr="00751A7D" w:rsidRDefault="00751A7D" w:rsidP="00751A7D">
      <w:pPr>
        <w:autoSpaceDE w:val="0"/>
        <w:autoSpaceDN w:val="0"/>
        <w:adjustRightInd w:val="0"/>
        <w:ind w:firstLine="709"/>
        <w:jc w:val="both"/>
        <w:rPr>
          <w:sz w:val="20"/>
          <w:szCs w:val="20"/>
        </w:rPr>
      </w:pPr>
    </w:p>
    <w:p w14:paraId="0A8DC6CC" w14:textId="77777777" w:rsidR="00751A7D" w:rsidRPr="00751A7D" w:rsidRDefault="00751A7D" w:rsidP="00751A7D">
      <w:pPr>
        <w:autoSpaceDE w:val="0"/>
        <w:autoSpaceDN w:val="0"/>
        <w:adjustRightInd w:val="0"/>
        <w:ind w:firstLine="709"/>
        <w:jc w:val="both"/>
        <w:rPr>
          <w:sz w:val="20"/>
          <w:szCs w:val="20"/>
        </w:rPr>
      </w:pPr>
      <w:r w:rsidRPr="00751A7D">
        <w:rPr>
          <w:sz w:val="20"/>
          <w:szCs w:val="20"/>
        </w:rPr>
        <w:t>Подпрограмма реализуется в период с 2019 по 2035 год в три этапа:</w:t>
      </w:r>
    </w:p>
    <w:p w14:paraId="7C1030BC" w14:textId="77777777" w:rsidR="00751A7D" w:rsidRPr="00751A7D" w:rsidRDefault="00751A7D" w:rsidP="00751A7D">
      <w:pPr>
        <w:autoSpaceDE w:val="0"/>
        <w:autoSpaceDN w:val="0"/>
        <w:adjustRightInd w:val="0"/>
        <w:ind w:firstLine="709"/>
        <w:rPr>
          <w:sz w:val="20"/>
          <w:szCs w:val="20"/>
        </w:rPr>
      </w:pPr>
      <w:r w:rsidRPr="00751A7D">
        <w:rPr>
          <w:sz w:val="20"/>
          <w:szCs w:val="20"/>
        </w:rPr>
        <w:t>1 этап – 2019 - 2025 годы;</w:t>
      </w:r>
    </w:p>
    <w:p w14:paraId="142A9815" w14:textId="77777777" w:rsidR="00751A7D" w:rsidRPr="00751A7D" w:rsidRDefault="00751A7D" w:rsidP="00751A7D">
      <w:pPr>
        <w:autoSpaceDE w:val="0"/>
        <w:autoSpaceDN w:val="0"/>
        <w:adjustRightInd w:val="0"/>
        <w:ind w:firstLine="709"/>
        <w:rPr>
          <w:sz w:val="20"/>
          <w:szCs w:val="20"/>
        </w:rPr>
      </w:pPr>
      <w:r w:rsidRPr="00751A7D">
        <w:rPr>
          <w:sz w:val="20"/>
          <w:szCs w:val="20"/>
        </w:rPr>
        <w:t>2 этап – 2026-2030 годы;</w:t>
      </w:r>
    </w:p>
    <w:p w14:paraId="411913CD" w14:textId="77777777" w:rsidR="00751A7D" w:rsidRPr="00751A7D" w:rsidRDefault="00751A7D" w:rsidP="00751A7D">
      <w:pPr>
        <w:ind w:firstLine="709"/>
        <w:jc w:val="both"/>
        <w:rPr>
          <w:sz w:val="20"/>
          <w:szCs w:val="20"/>
        </w:rPr>
      </w:pPr>
      <w:r w:rsidRPr="00751A7D">
        <w:rPr>
          <w:sz w:val="20"/>
          <w:szCs w:val="20"/>
        </w:rPr>
        <w:t>3 этап – 2031-2035 годы.</w:t>
      </w:r>
    </w:p>
    <w:p w14:paraId="7A1985D2" w14:textId="77777777" w:rsidR="00751A7D" w:rsidRPr="00751A7D" w:rsidRDefault="00751A7D" w:rsidP="00751A7D">
      <w:pPr>
        <w:autoSpaceDE w:val="0"/>
        <w:autoSpaceDN w:val="0"/>
        <w:adjustRightInd w:val="0"/>
        <w:ind w:firstLine="709"/>
        <w:jc w:val="both"/>
        <w:rPr>
          <w:rFonts w:eastAsia="Calibri"/>
          <w:sz w:val="20"/>
          <w:szCs w:val="20"/>
          <w:lang w:eastAsia="en-US"/>
        </w:rPr>
      </w:pPr>
    </w:p>
    <w:p w14:paraId="402FCE23" w14:textId="77777777" w:rsidR="00751A7D" w:rsidRPr="00751A7D" w:rsidRDefault="00751A7D" w:rsidP="00751A7D">
      <w:pPr>
        <w:autoSpaceDE w:val="0"/>
        <w:autoSpaceDN w:val="0"/>
        <w:adjustRightInd w:val="0"/>
        <w:jc w:val="center"/>
        <w:outlineLvl w:val="0"/>
        <w:rPr>
          <w:sz w:val="20"/>
          <w:szCs w:val="20"/>
        </w:rPr>
      </w:pPr>
      <w:r w:rsidRPr="00751A7D">
        <w:rPr>
          <w:sz w:val="20"/>
          <w:szCs w:val="20"/>
        </w:rPr>
        <w:t>РАЗДЕЛ 4. ОБОСНОВАНИЕ ОБЪЕМА ФИНАНСОВЫХ РЕСУРСОВ,</w:t>
      </w:r>
    </w:p>
    <w:p w14:paraId="0503F082" w14:textId="77777777" w:rsidR="00751A7D" w:rsidRPr="00751A7D" w:rsidRDefault="00751A7D" w:rsidP="00751A7D">
      <w:pPr>
        <w:autoSpaceDE w:val="0"/>
        <w:autoSpaceDN w:val="0"/>
        <w:adjustRightInd w:val="0"/>
        <w:jc w:val="center"/>
        <w:rPr>
          <w:sz w:val="20"/>
          <w:szCs w:val="20"/>
        </w:rPr>
      </w:pPr>
      <w:r w:rsidRPr="00751A7D">
        <w:rPr>
          <w:sz w:val="20"/>
          <w:szCs w:val="20"/>
        </w:rPr>
        <w:t xml:space="preserve">НЕОБХОДИМЫХ ДЛЯ РЕАЛИЗАЦИИ ПОДПРОГРАММЫ </w:t>
      </w:r>
    </w:p>
    <w:p w14:paraId="032E4BE6" w14:textId="77777777" w:rsidR="00751A7D" w:rsidRPr="00751A7D" w:rsidRDefault="00751A7D" w:rsidP="00751A7D">
      <w:pPr>
        <w:autoSpaceDE w:val="0"/>
        <w:autoSpaceDN w:val="0"/>
        <w:adjustRightInd w:val="0"/>
        <w:jc w:val="center"/>
        <w:rPr>
          <w:sz w:val="20"/>
          <w:szCs w:val="20"/>
        </w:rPr>
      </w:pPr>
      <w:r w:rsidRPr="00751A7D">
        <w:rPr>
          <w:sz w:val="20"/>
          <w:szCs w:val="20"/>
        </w:rPr>
        <w:t>(С РАСШИФРОВКОЙ ПО ИСТОЧНИКАМ ФИНАНСИРОВАНИЯ, ПО ЭТАПАМ И ГОДАМ РЕАЛИЗАЦИИ ПОДПРОГРАММЫ)</w:t>
      </w:r>
    </w:p>
    <w:p w14:paraId="22227187"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14:paraId="1E69F9A6"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Общий объем финансирования мероприятий подпрограммы в 2019 - 2035 годах составит 417602,2 тыс. рублей, в том числе за счет средств:</w:t>
      </w:r>
    </w:p>
    <w:p w14:paraId="629B2939"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федерального бюджета -   34084,5 тыс. рублей;</w:t>
      </w:r>
    </w:p>
    <w:p w14:paraId="75895A54"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республиканского бюджета Чувашской Республики – 373656,7 тыс. рублей;</w:t>
      </w:r>
    </w:p>
    <w:p w14:paraId="315B3490"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бюджета Аликовского района – 79243,0 тыс. рублей;</w:t>
      </w:r>
    </w:p>
    <w:p w14:paraId="12FC4F75" w14:textId="77777777" w:rsidR="00751A7D" w:rsidRPr="00751A7D" w:rsidRDefault="00751A7D" w:rsidP="00751A7D">
      <w:pPr>
        <w:autoSpaceDE w:val="0"/>
        <w:autoSpaceDN w:val="0"/>
        <w:adjustRightInd w:val="0"/>
        <w:ind w:firstLine="540"/>
        <w:jc w:val="both"/>
        <w:rPr>
          <w:rFonts w:eastAsia="Calibri"/>
          <w:sz w:val="20"/>
          <w:szCs w:val="20"/>
          <w:lang w:eastAsia="en-US"/>
        </w:rPr>
      </w:pPr>
      <w:r w:rsidRPr="00751A7D">
        <w:rPr>
          <w:rFonts w:eastAsia="Calibri"/>
          <w:sz w:val="20"/>
          <w:szCs w:val="20"/>
          <w:lang w:eastAsia="en-US"/>
        </w:rPr>
        <w:t>бюджетов сельских поселений – 977,6 тыс. рублей.</w:t>
      </w:r>
    </w:p>
    <w:p w14:paraId="7480F87E"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Прогнозируемый объем финансирования подпрограммы на 1 этапе составит 202690,2 тыс. рублей, в том числе:</w:t>
      </w:r>
    </w:p>
    <w:p w14:paraId="12C9F46F"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2019 году – 31398,9 тыс. рублей;</w:t>
      </w:r>
    </w:p>
    <w:p w14:paraId="68B30723"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2020 году – 28344,0 тыс. рублей;</w:t>
      </w:r>
    </w:p>
    <w:p w14:paraId="3725A820"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2021 году – 51420,5 тыс. рублей;</w:t>
      </w:r>
    </w:p>
    <w:p w14:paraId="3AAFA85F"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2022 году – 33624,4 тыс. рублей;</w:t>
      </w:r>
    </w:p>
    <w:p w14:paraId="7FDB08B1"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2023 году - 22163,6  тыс. рублей;</w:t>
      </w:r>
    </w:p>
    <w:p w14:paraId="10E979BF" w14:textId="77777777" w:rsidR="00751A7D" w:rsidRPr="00751A7D" w:rsidRDefault="00751A7D" w:rsidP="00751A7D">
      <w:pPr>
        <w:autoSpaceDE w:val="0"/>
        <w:autoSpaceDN w:val="0"/>
        <w:adjustRightInd w:val="0"/>
        <w:ind w:firstLine="567"/>
        <w:jc w:val="both"/>
        <w:rPr>
          <w:sz w:val="20"/>
          <w:szCs w:val="20"/>
        </w:rPr>
      </w:pPr>
      <w:r w:rsidRPr="00751A7D">
        <w:rPr>
          <w:sz w:val="20"/>
          <w:szCs w:val="20"/>
        </w:rPr>
        <w:lastRenderedPageBreak/>
        <w:t>в 2024 году – 21070,9 тыс. рублей;</w:t>
      </w:r>
    </w:p>
    <w:p w14:paraId="67F04936"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2025 году – 20870,9 тыс. рублей;</w:t>
      </w:r>
    </w:p>
    <w:p w14:paraId="083578A2"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из них средства:</w:t>
      </w:r>
    </w:p>
    <w:p w14:paraId="0661946E"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федерального бюджета  –15802,5 тыс. рублей (7,8 процента), в том числе:</w:t>
      </w:r>
    </w:p>
    <w:p w14:paraId="6887EE90"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2019 году – 3215,5 тыс. рублей;</w:t>
      </w:r>
    </w:p>
    <w:p w14:paraId="41D809C4"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2020 году – 1785,3 тыс. рублей;</w:t>
      </w:r>
    </w:p>
    <w:p w14:paraId="17FB7CEC"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2021 году – 3701,4 тыс. рублей;</w:t>
      </w:r>
    </w:p>
    <w:p w14:paraId="25F41F9C"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2022 году – 1690,7 тыс. рублей;</w:t>
      </w:r>
    </w:p>
    <w:p w14:paraId="216D6E27"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2023 году – 1753,2 тыс. рублей;</w:t>
      </w:r>
    </w:p>
    <w:p w14:paraId="7E2796C5"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2024 году – 1828,2 тыс. рублей;</w:t>
      </w:r>
    </w:p>
    <w:p w14:paraId="4FD00425"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в 2025 году – 1828,2 тыс. рублей;</w:t>
      </w:r>
    </w:p>
    <w:p w14:paraId="7A3BCD97"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республиканского бюджета Чувашской Республики – 184649,7 тыс. рублей (88,3 процента), в том числе:</w:t>
      </w:r>
    </w:p>
    <w:p w14:paraId="634B0500"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2019 году – 23225,6 тыс. рублей;</w:t>
      </w:r>
    </w:p>
    <w:p w14:paraId="500BC79C"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2020 году – 25428,6 тыс. рублей;</w:t>
      </w:r>
    </w:p>
    <w:p w14:paraId="6EF59A1D"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2021 году – 46788,1 тыс. рублей;</w:t>
      </w:r>
    </w:p>
    <w:p w14:paraId="5F2640B2"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2022 году – 31382,6 тыс. рублей;</w:t>
      </w:r>
    </w:p>
    <w:p w14:paraId="598CD7BC"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2023 году – 20023,4 тыс. рублей;</w:t>
      </w:r>
    </w:p>
    <w:p w14:paraId="0B3D36CB"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2024 году – 18900,7 тыс. рублей;</w:t>
      </w:r>
    </w:p>
    <w:p w14:paraId="466BC803"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2025 году – 18900,7 тыс. рублей;</w:t>
      </w:r>
    </w:p>
    <w:p w14:paraId="2FE4F2C2"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бюджета Аликовского района – 7278,3 тыс. рублей (3,6 процента), в том числе:</w:t>
      </w:r>
    </w:p>
    <w:p w14:paraId="7D41C3E1"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2019 году – 5163,7 тыс. рублей;</w:t>
      </w:r>
    </w:p>
    <w:p w14:paraId="5F0492E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2020 году – 1095,6 тыс. рублей;</w:t>
      </w:r>
    </w:p>
    <w:p w14:paraId="4D84DE5E"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2021 году – 727,0тыс. рублей;</w:t>
      </w:r>
    </w:p>
    <w:p w14:paraId="7D53A14C"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2022 году – 367,1 тыс. рублей;</w:t>
      </w:r>
    </w:p>
    <w:p w14:paraId="0C5FE90F"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2023 году – 305,0 тыс. рублей;</w:t>
      </w:r>
    </w:p>
    <w:p w14:paraId="567C8F15"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2024 году – 305,0 тыс. рублей;</w:t>
      </w:r>
    </w:p>
    <w:p w14:paraId="038A000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2025 году – 105,0 тыс. рублей;</w:t>
      </w:r>
    </w:p>
    <w:p w14:paraId="602FFFDB"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бюджетов сельских поселений – 607,6 тыс. рублей (0,3 процента), в том числе:</w:t>
      </w:r>
    </w:p>
    <w:p w14:paraId="2C77634E"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2019 году – 30,2 тыс. рублей;</w:t>
      </w:r>
    </w:p>
    <w:p w14:paraId="7B296CA4"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2020 году – 33,4 тыс. рублей;</w:t>
      </w:r>
    </w:p>
    <w:p w14:paraId="7F39D074"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2021 году – 204,0 тыс. рублей;</w:t>
      </w:r>
    </w:p>
    <w:p w14:paraId="67FEDC29"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2022 году – 184,0 тыс. рублей;</w:t>
      </w:r>
    </w:p>
    <w:p w14:paraId="375111FF"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2023 году – 82,0 тыс. рублей;</w:t>
      </w:r>
    </w:p>
    <w:p w14:paraId="3C2C3C34" w14:textId="77777777" w:rsidR="00751A7D" w:rsidRPr="00751A7D" w:rsidRDefault="00751A7D" w:rsidP="00751A7D">
      <w:pPr>
        <w:widowControl w:val="0"/>
        <w:autoSpaceDE w:val="0"/>
        <w:autoSpaceDN w:val="0"/>
        <w:ind w:firstLine="567"/>
        <w:jc w:val="both"/>
        <w:rPr>
          <w:sz w:val="20"/>
          <w:szCs w:val="20"/>
        </w:rPr>
      </w:pPr>
      <w:r w:rsidRPr="00751A7D">
        <w:rPr>
          <w:sz w:val="20"/>
          <w:szCs w:val="20"/>
        </w:rPr>
        <w:t>в 2024 году – 37,0 тыс. рублей;</w:t>
      </w:r>
    </w:p>
    <w:p w14:paraId="080E6532" w14:textId="77777777" w:rsidR="00751A7D" w:rsidRPr="00751A7D" w:rsidRDefault="00751A7D" w:rsidP="00751A7D">
      <w:pPr>
        <w:widowControl w:val="0"/>
        <w:autoSpaceDE w:val="0"/>
        <w:autoSpaceDN w:val="0"/>
        <w:ind w:firstLine="567"/>
        <w:jc w:val="both"/>
        <w:rPr>
          <w:sz w:val="20"/>
          <w:szCs w:val="20"/>
          <w:highlight w:val="yellow"/>
        </w:rPr>
      </w:pPr>
      <w:r w:rsidRPr="00751A7D">
        <w:rPr>
          <w:sz w:val="20"/>
          <w:szCs w:val="20"/>
        </w:rPr>
        <w:t>в 2025 году – 37,0 тыс. рублей.</w:t>
      </w:r>
    </w:p>
    <w:p w14:paraId="2B4CDB86"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На 2 этапе в 2026 - 2030 годах объем финансирования подпрограммы составит 125343,5 тыс. рублей, из них средства:</w:t>
      </w:r>
    </w:p>
    <w:p w14:paraId="3E8E6B89"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федерального бюджета  –  9141,0 тыс. рублей (7,3 процента);</w:t>
      </w:r>
    </w:p>
    <w:p w14:paraId="78C04806"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республиканского бюджета Чувашской Республики – 94503,5 тыс. рублей (75,4 процента);</w:t>
      </w:r>
    </w:p>
    <w:p w14:paraId="0398058B"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бюджета Аликовского района – 21514,0 тыс. рублей (17,2 процента);</w:t>
      </w:r>
    </w:p>
    <w:p w14:paraId="7A19669B"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бюджетов сельских поселений- 185,0 тыс. рублей (0,1 процента).</w:t>
      </w:r>
    </w:p>
    <w:p w14:paraId="3B824298"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На 3 этапе в 2031 – 2035 годах объем финансирования подпрограммы составит 125343,5 тыс. рублей, из них средства:</w:t>
      </w:r>
    </w:p>
    <w:p w14:paraId="0F41857B"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федерального бюджета  –  9141,0 тыс. рублей (7,3 процента);</w:t>
      </w:r>
    </w:p>
    <w:p w14:paraId="5FAA855E"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республиканского бюджета Чувашской Республики – 94503,5 тыс. рублей (75,4 процента);</w:t>
      </w:r>
    </w:p>
    <w:p w14:paraId="2BCB3E24"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бюджета Аликовского района – 21514,0 тыс. рублей (17,2 процента);</w:t>
      </w:r>
    </w:p>
    <w:p w14:paraId="2F1BC07F"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бюджетов сельских поселений- 185,0 тыс. рублей (0,1 процента).</w:t>
      </w:r>
    </w:p>
    <w:p w14:paraId="56B4A4AC" w14:textId="77777777" w:rsidR="00751A7D" w:rsidRPr="00751A7D" w:rsidRDefault="00751A7D" w:rsidP="00751A7D">
      <w:pPr>
        <w:autoSpaceDE w:val="0"/>
        <w:autoSpaceDN w:val="0"/>
        <w:adjustRightInd w:val="0"/>
        <w:ind w:firstLine="567"/>
        <w:jc w:val="both"/>
        <w:rPr>
          <w:sz w:val="20"/>
          <w:szCs w:val="20"/>
        </w:rPr>
      </w:pPr>
      <w:r w:rsidRPr="00751A7D">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14:paraId="6B1E40D6" w14:textId="77777777" w:rsidR="00751A7D" w:rsidRPr="00751A7D" w:rsidRDefault="00751A7D" w:rsidP="00751A7D">
      <w:pPr>
        <w:autoSpaceDE w:val="0"/>
        <w:autoSpaceDN w:val="0"/>
        <w:adjustRightInd w:val="0"/>
        <w:ind w:firstLine="539"/>
        <w:jc w:val="both"/>
        <w:rPr>
          <w:sz w:val="20"/>
          <w:szCs w:val="20"/>
        </w:rPr>
      </w:pPr>
      <w:r w:rsidRPr="00751A7D">
        <w:rPr>
          <w:sz w:val="20"/>
          <w:szCs w:val="20"/>
        </w:rPr>
        <w:t xml:space="preserve">Ресурсное </w:t>
      </w:r>
      <w:hyperlink r:id="rId25" w:history="1">
        <w:r w:rsidRPr="00751A7D">
          <w:rPr>
            <w:sz w:val="20"/>
            <w:szCs w:val="20"/>
          </w:rPr>
          <w:t>обеспечение</w:t>
        </w:r>
      </w:hyperlink>
      <w:r w:rsidRPr="00751A7D">
        <w:rPr>
          <w:sz w:val="20"/>
          <w:szCs w:val="20"/>
        </w:rPr>
        <w:t xml:space="preserve"> реализации подпрограммы за счет всех источников финансирования приведено в приложении к настоящей подпрограмме.</w:t>
      </w:r>
    </w:p>
    <w:p w14:paraId="02AA303B" w14:textId="77777777" w:rsidR="00751A7D" w:rsidRPr="006B6FA2" w:rsidRDefault="00751A7D" w:rsidP="00751A7D">
      <w:pPr>
        <w:ind w:left="10476" w:right="-456"/>
        <w:jc w:val="right"/>
        <w:rPr>
          <w:color w:val="000000"/>
        </w:rPr>
        <w:sectPr w:rsidR="00751A7D" w:rsidRPr="006B6FA2" w:rsidSect="006B6FA2">
          <w:pgSz w:w="11906" w:h="16838" w:code="9"/>
          <w:pgMar w:top="1134" w:right="567" w:bottom="1134" w:left="1701" w:header="709" w:footer="709" w:gutter="0"/>
          <w:cols w:space="708"/>
          <w:docGrid w:linePitch="360"/>
        </w:sectPr>
      </w:pPr>
    </w:p>
    <w:p w14:paraId="5608FCDB" w14:textId="77777777" w:rsidR="00751A7D" w:rsidRPr="00751A7D" w:rsidRDefault="00751A7D" w:rsidP="00751A7D">
      <w:pPr>
        <w:ind w:left="9356" w:right="-31"/>
        <w:jc w:val="right"/>
        <w:rPr>
          <w:color w:val="000000"/>
          <w:sz w:val="20"/>
          <w:szCs w:val="20"/>
        </w:rPr>
      </w:pPr>
      <w:r w:rsidRPr="00751A7D">
        <w:rPr>
          <w:color w:val="000000"/>
          <w:sz w:val="20"/>
          <w:szCs w:val="20"/>
        </w:rPr>
        <w:lastRenderedPageBreak/>
        <w:t xml:space="preserve">Приложение </w:t>
      </w:r>
    </w:p>
    <w:p w14:paraId="31D94AF5" w14:textId="77777777" w:rsidR="00751A7D" w:rsidRPr="00751A7D" w:rsidRDefault="00751A7D" w:rsidP="00751A7D">
      <w:pPr>
        <w:ind w:left="9356" w:right="-31"/>
        <w:jc w:val="right"/>
        <w:rPr>
          <w:color w:val="000000"/>
          <w:sz w:val="20"/>
          <w:szCs w:val="20"/>
        </w:rPr>
      </w:pPr>
      <w:r w:rsidRPr="00751A7D">
        <w:rPr>
          <w:color w:val="000000"/>
          <w:sz w:val="20"/>
          <w:szCs w:val="20"/>
        </w:rPr>
        <w:t xml:space="preserve">к подпрограмме «Совершенствование </w:t>
      </w:r>
    </w:p>
    <w:p w14:paraId="781D6AF9" w14:textId="77777777" w:rsidR="00751A7D" w:rsidRPr="00751A7D" w:rsidRDefault="00751A7D" w:rsidP="00751A7D">
      <w:pPr>
        <w:ind w:left="9356" w:right="-31"/>
        <w:jc w:val="right"/>
        <w:rPr>
          <w:color w:val="000000"/>
          <w:sz w:val="20"/>
          <w:szCs w:val="20"/>
        </w:rPr>
      </w:pPr>
      <w:r w:rsidRPr="00751A7D">
        <w:rPr>
          <w:color w:val="000000"/>
          <w:sz w:val="20"/>
          <w:szCs w:val="20"/>
        </w:rPr>
        <w:t>бюджетной политики и эффективное</w:t>
      </w:r>
    </w:p>
    <w:p w14:paraId="1B9DC7B9" w14:textId="77777777" w:rsidR="00751A7D" w:rsidRPr="00751A7D" w:rsidRDefault="00751A7D" w:rsidP="00751A7D">
      <w:pPr>
        <w:ind w:left="9356" w:right="-31"/>
        <w:jc w:val="right"/>
        <w:rPr>
          <w:color w:val="000000"/>
          <w:sz w:val="20"/>
          <w:szCs w:val="20"/>
        </w:rPr>
      </w:pPr>
      <w:r w:rsidRPr="00751A7D">
        <w:rPr>
          <w:color w:val="000000"/>
          <w:sz w:val="20"/>
          <w:szCs w:val="20"/>
        </w:rPr>
        <w:t xml:space="preserve">использование бюджетного потенциала </w:t>
      </w:r>
    </w:p>
    <w:p w14:paraId="0F03C207" w14:textId="77777777" w:rsidR="00751A7D" w:rsidRPr="00751A7D" w:rsidRDefault="00751A7D" w:rsidP="00751A7D">
      <w:pPr>
        <w:ind w:left="9356" w:right="-31"/>
        <w:jc w:val="right"/>
        <w:rPr>
          <w:color w:val="000000"/>
          <w:sz w:val="20"/>
          <w:szCs w:val="20"/>
        </w:rPr>
      </w:pPr>
      <w:r w:rsidRPr="00751A7D">
        <w:rPr>
          <w:color w:val="000000"/>
          <w:sz w:val="20"/>
          <w:szCs w:val="20"/>
        </w:rPr>
        <w:t>Аликовского района Чувашской</w:t>
      </w:r>
    </w:p>
    <w:p w14:paraId="1E373467" w14:textId="77777777" w:rsidR="00751A7D" w:rsidRPr="00751A7D" w:rsidRDefault="00751A7D" w:rsidP="00751A7D">
      <w:pPr>
        <w:ind w:left="9356" w:right="-31"/>
        <w:jc w:val="right"/>
        <w:rPr>
          <w:color w:val="000000"/>
          <w:sz w:val="20"/>
          <w:szCs w:val="20"/>
        </w:rPr>
      </w:pPr>
      <w:r w:rsidRPr="00751A7D">
        <w:rPr>
          <w:color w:val="000000"/>
          <w:sz w:val="20"/>
          <w:szCs w:val="20"/>
        </w:rPr>
        <w:t xml:space="preserve">Республики» муниципальной программы Аликовского района Чувашской </w:t>
      </w:r>
    </w:p>
    <w:p w14:paraId="46E20D30" w14:textId="77777777" w:rsidR="00751A7D" w:rsidRPr="00751A7D" w:rsidRDefault="00751A7D" w:rsidP="00751A7D">
      <w:pPr>
        <w:ind w:left="9356" w:right="-31"/>
        <w:jc w:val="right"/>
        <w:rPr>
          <w:color w:val="000000"/>
          <w:sz w:val="20"/>
          <w:szCs w:val="20"/>
        </w:rPr>
      </w:pPr>
      <w:r w:rsidRPr="00751A7D">
        <w:rPr>
          <w:color w:val="000000"/>
          <w:sz w:val="20"/>
          <w:szCs w:val="20"/>
        </w:rPr>
        <w:t xml:space="preserve">Республики «Управление муниципальными финансами и муниципальным долгом </w:t>
      </w:r>
    </w:p>
    <w:p w14:paraId="6920C5FF" w14:textId="77777777" w:rsidR="00751A7D" w:rsidRPr="00751A7D" w:rsidRDefault="00751A7D" w:rsidP="00751A7D">
      <w:pPr>
        <w:ind w:left="9356" w:right="-31"/>
        <w:jc w:val="right"/>
        <w:rPr>
          <w:color w:val="000000"/>
          <w:sz w:val="20"/>
          <w:szCs w:val="20"/>
        </w:rPr>
      </w:pPr>
      <w:r w:rsidRPr="00751A7D">
        <w:rPr>
          <w:color w:val="000000"/>
          <w:sz w:val="20"/>
          <w:szCs w:val="20"/>
        </w:rPr>
        <w:t>Аликовского района»</w:t>
      </w:r>
    </w:p>
    <w:p w14:paraId="2958C67E" w14:textId="77777777" w:rsidR="00751A7D" w:rsidRPr="00751A7D" w:rsidRDefault="00751A7D" w:rsidP="00751A7D">
      <w:pPr>
        <w:ind w:right="-598"/>
        <w:jc w:val="center"/>
        <w:rPr>
          <w:b/>
          <w:caps/>
          <w:color w:val="000000"/>
          <w:sz w:val="20"/>
          <w:szCs w:val="20"/>
        </w:rPr>
      </w:pPr>
    </w:p>
    <w:p w14:paraId="4DC3971B" w14:textId="77777777" w:rsidR="00751A7D" w:rsidRPr="00751A7D" w:rsidRDefault="00751A7D" w:rsidP="00751A7D">
      <w:pPr>
        <w:ind w:right="1670"/>
        <w:jc w:val="center"/>
        <w:rPr>
          <w:b/>
          <w:color w:val="000000"/>
          <w:sz w:val="20"/>
          <w:szCs w:val="20"/>
        </w:rPr>
      </w:pPr>
      <w:r w:rsidRPr="00751A7D">
        <w:rPr>
          <w:b/>
          <w:caps/>
          <w:color w:val="000000"/>
          <w:sz w:val="20"/>
          <w:szCs w:val="20"/>
        </w:rPr>
        <w:t>Ресурсное обеспечение</w:t>
      </w:r>
      <w:r w:rsidRPr="00751A7D">
        <w:rPr>
          <w:color w:val="000000"/>
          <w:sz w:val="20"/>
          <w:szCs w:val="20"/>
        </w:rPr>
        <w:t xml:space="preserve"> </w:t>
      </w:r>
      <w:r w:rsidRPr="00751A7D">
        <w:rPr>
          <w:color w:val="000000"/>
          <w:sz w:val="20"/>
          <w:szCs w:val="20"/>
        </w:rPr>
        <w:br/>
      </w:r>
      <w:r w:rsidRPr="00751A7D">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751A7D">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14:paraId="6388BDA6" w14:textId="77777777" w:rsidR="00751A7D" w:rsidRPr="00751A7D" w:rsidRDefault="00751A7D" w:rsidP="00751A7D">
      <w:pPr>
        <w:ind w:right="1670"/>
        <w:jc w:val="center"/>
        <w:rPr>
          <w:b/>
          <w:color w:val="000000"/>
          <w:sz w:val="20"/>
          <w:szCs w:val="20"/>
        </w:rPr>
      </w:pPr>
      <w:r w:rsidRPr="00751A7D">
        <w:rPr>
          <w:b/>
          <w:color w:val="000000"/>
          <w:sz w:val="20"/>
          <w:szCs w:val="20"/>
        </w:rPr>
        <w:t xml:space="preserve"> за счет всех источников финансирования</w:t>
      </w:r>
    </w:p>
    <w:p w14:paraId="0FE07727" w14:textId="77777777" w:rsidR="00751A7D" w:rsidRPr="00751A7D" w:rsidRDefault="00751A7D" w:rsidP="00751A7D">
      <w:pPr>
        <w:jc w:val="center"/>
        <w:rPr>
          <w:color w:val="000000"/>
          <w:sz w:val="20"/>
          <w:szCs w:val="20"/>
        </w:rPr>
      </w:pPr>
    </w:p>
    <w:p w14:paraId="3147D196" w14:textId="77777777" w:rsidR="00751A7D" w:rsidRPr="006B6FA2" w:rsidRDefault="00751A7D" w:rsidP="00751A7D">
      <w:pPr>
        <w:rPr>
          <w:color w:val="000000"/>
          <w:sz w:val="2"/>
        </w:rPr>
      </w:pPr>
    </w:p>
    <w:tbl>
      <w:tblPr>
        <w:tblW w:w="14601"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633"/>
        <w:gridCol w:w="567"/>
        <w:gridCol w:w="567"/>
        <w:gridCol w:w="709"/>
        <w:gridCol w:w="567"/>
      </w:tblGrid>
      <w:tr w:rsidR="00751A7D" w:rsidRPr="006B6FA2" w14:paraId="74E32668" w14:textId="77777777" w:rsidTr="00751A7D">
        <w:trPr>
          <w:tblHeader/>
        </w:trPr>
        <w:tc>
          <w:tcPr>
            <w:tcW w:w="791" w:type="dxa"/>
            <w:vMerge w:val="restart"/>
          </w:tcPr>
          <w:p w14:paraId="2B4026BC" w14:textId="77777777" w:rsidR="00751A7D" w:rsidRPr="006B6FA2" w:rsidRDefault="00751A7D" w:rsidP="00760272">
            <w:pPr>
              <w:ind w:left="-57" w:right="-57"/>
              <w:jc w:val="center"/>
              <w:rPr>
                <w:color w:val="000000"/>
                <w:sz w:val="16"/>
                <w:szCs w:val="16"/>
              </w:rPr>
            </w:pPr>
            <w:r w:rsidRPr="006B6FA2">
              <w:rPr>
                <w:color w:val="000000"/>
                <w:sz w:val="16"/>
                <w:szCs w:val="16"/>
              </w:rPr>
              <w:t>Статус</w:t>
            </w:r>
          </w:p>
        </w:tc>
        <w:tc>
          <w:tcPr>
            <w:tcW w:w="1302" w:type="dxa"/>
            <w:vMerge w:val="restart"/>
          </w:tcPr>
          <w:p w14:paraId="571AB976" w14:textId="77777777" w:rsidR="00751A7D" w:rsidRPr="006B6FA2" w:rsidRDefault="00751A7D" w:rsidP="00760272">
            <w:pPr>
              <w:ind w:left="-57" w:right="-57"/>
              <w:jc w:val="center"/>
              <w:rPr>
                <w:color w:val="000000"/>
                <w:sz w:val="16"/>
                <w:szCs w:val="16"/>
              </w:rPr>
            </w:pPr>
            <w:r w:rsidRPr="006B6FA2">
              <w:rPr>
                <w:color w:val="000000"/>
                <w:sz w:val="16"/>
                <w:szCs w:val="16"/>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14:paraId="3749C26D" w14:textId="77777777" w:rsidR="00751A7D" w:rsidRPr="006B6FA2" w:rsidRDefault="00751A7D" w:rsidP="00760272">
            <w:pPr>
              <w:ind w:left="-57" w:right="-57"/>
              <w:jc w:val="center"/>
              <w:rPr>
                <w:color w:val="000000"/>
                <w:sz w:val="16"/>
                <w:szCs w:val="16"/>
              </w:rPr>
            </w:pPr>
            <w:r w:rsidRPr="006B6FA2">
              <w:rPr>
                <w:color w:val="000000"/>
                <w:sz w:val="16"/>
                <w:szCs w:val="16"/>
              </w:rPr>
              <w:t xml:space="preserve">Задача </w:t>
            </w:r>
          </w:p>
          <w:p w14:paraId="23B4B248" w14:textId="77777777" w:rsidR="00751A7D" w:rsidRPr="006B6FA2" w:rsidRDefault="00751A7D" w:rsidP="00760272">
            <w:pPr>
              <w:ind w:left="-57" w:right="-57"/>
              <w:jc w:val="center"/>
              <w:rPr>
                <w:color w:val="000000"/>
                <w:sz w:val="16"/>
                <w:szCs w:val="16"/>
              </w:rPr>
            </w:pPr>
            <w:r w:rsidRPr="006B6FA2">
              <w:rPr>
                <w:color w:val="000000"/>
                <w:sz w:val="16"/>
                <w:szCs w:val="16"/>
              </w:rPr>
              <w:t xml:space="preserve">подпрограммы </w:t>
            </w:r>
            <w:r w:rsidRPr="006B6FA2">
              <w:rPr>
                <w:color w:val="000000"/>
                <w:sz w:val="16"/>
                <w:szCs w:val="16"/>
              </w:rPr>
              <w:br/>
              <w:t>муниципальной программы</w:t>
            </w:r>
          </w:p>
          <w:p w14:paraId="66283019" w14:textId="77777777" w:rsidR="00751A7D" w:rsidRPr="006B6FA2" w:rsidRDefault="00751A7D" w:rsidP="00760272">
            <w:pPr>
              <w:ind w:left="-57" w:right="-57"/>
              <w:jc w:val="center"/>
              <w:rPr>
                <w:color w:val="000000"/>
                <w:sz w:val="16"/>
                <w:szCs w:val="16"/>
              </w:rPr>
            </w:pPr>
            <w:r w:rsidRPr="006B6FA2">
              <w:rPr>
                <w:color w:val="000000"/>
                <w:sz w:val="16"/>
                <w:szCs w:val="16"/>
              </w:rPr>
              <w:t xml:space="preserve"> Аликовского района</w:t>
            </w:r>
          </w:p>
        </w:tc>
        <w:tc>
          <w:tcPr>
            <w:tcW w:w="1309" w:type="dxa"/>
            <w:vMerge w:val="restart"/>
          </w:tcPr>
          <w:p w14:paraId="2ECA14E9" w14:textId="77777777" w:rsidR="00751A7D" w:rsidRPr="006B6FA2" w:rsidRDefault="00751A7D" w:rsidP="00760272">
            <w:pPr>
              <w:ind w:left="-57" w:right="-57"/>
              <w:jc w:val="center"/>
              <w:rPr>
                <w:color w:val="000000"/>
                <w:sz w:val="16"/>
                <w:szCs w:val="16"/>
              </w:rPr>
            </w:pPr>
            <w:r w:rsidRPr="006B6FA2">
              <w:rPr>
                <w:color w:val="000000"/>
                <w:sz w:val="16"/>
                <w:szCs w:val="16"/>
              </w:rPr>
              <w:t>Ответственный исполнитель, соисполнители, участники</w:t>
            </w:r>
          </w:p>
        </w:tc>
        <w:tc>
          <w:tcPr>
            <w:tcW w:w="2786" w:type="dxa"/>
            <w:gridSpan w:val="4"/>
          </w:tcPr>
          <w:p w14:paraId="199102B7" w14:textId="77777777" w:rsidR="00751A7D" w:rsidRPr="006B6FA2" w:rsidRDefault="00751A7D" w:rsidP="00760272">
            <w:pPr>
              <w:ind w:left="-57" w:right="-57"/>
              <w:jc w:val="center"/>
              <w:rPr>
                <w:color w:val="000000"/>
                <w:sz w:val="16"/>
                <w:szCs w:val="16"/>
              </w:rPr>
            </w:pPr>
            <w:r w:rsidRPr="006B6FA2">
              <w:rPr>
                <w:color w:val="000000"/>
                <w:sz w:val="16"/>
                <w:szCs w:val="16"/>
              </w:rPr>
              <w:t>Код бюджетной классификации</w:t>
            </w:r>
          </w:p>
        </w:tc>
        <w:tc>
          <w:tcPr>
            <w:tcW w:w="1186" w:type="dxa"/>
            <w:vMerge w:val="restart"/>
          </w:tcPr>
          <w:p w14:paraId="6B21F8AD" w14:textId="77777777" w:rsidR="00751A7D" w:rsidRPr="006B6FA2" w:rsidRDefault="00751A7D" w:rsidP="00760272">
            <w:pPr>
              <w:ind w:left="-57" w:right="-57"/>
              <w:jc w:val="center"/>
              <w:rPr>
                <w:color w:val="000000"/>
                <w:sz w:val="16"/>
                <w:szCs w:val="16"/>
              </w:rPr>
            </w:pPr>
            <w:r w:rsidRPr="006B6FA2">
              <w:rPr>
                <w:color w:val="000000"/>
                <w:sz w:val="16"/>
                <w:szCs w:val="16"/>
              </w:rPr>
              <w:t xml:space="preserve">Источники </w:t>
            </w:r>
            <w:r w:rsidRPr="006B6FA2">
              <w:rPr>
                <w:color w:val="000000"/>
                <w:sz w:val="16"/>
                <w:szCs w:val="16"/>
              </w:rPr>
              <w:br/>
              <w:t>финансирования</w:t>
            </w:r>
          </w:p>
        </w:tc>
        <w:tc>
          <w:tcPr>
            <w:tcW w:w="5951" w:type="dxa"/>
            <w:gridSpan w:val="9"/>
          </w:tcPr>
          <w:p w14:paraId="114DE8A8" w14:textId="77777777" w:rsidR="00751A7D" w:rsidRPr="006B6FA2" w:rsidRDefault="00751A7D" w:rsidP="00760272">
            <w:pPr>
              <w:ind w:left="-57" w:right="-57"/>
              <w:jc w:val="center"/>
              <w:rPr>
                <w:color w:val="000000"/>
                <w:sz w:val="16"/>
                <w:szCs w:val="16"/>
              </w:rPr>
            </w:pPr>
            <w:r w:rsidRPr="006B6FA2">
              <w:rPr>
                <w:color w:val="000000"/>
                <w:sz w:val="16"/>
                <w:szCs w:val="16"/>
              </w:rPr>
              <w:t xml:space="preserve">Расходы по годам, тыс. рублей </w:t>
            </w:r>
          </w:p>
        </w:tc>
      </w:tr>
      <w:tr w:rsidR="00751A7D" w:rsidRPr="006B6FA2" w14:paraId="2EC310D5" w14:textId="77777777" w:rsidTr="00751A7D">
        <w:trPr>
          <w:tblHeader/>
        </w:trPr>
        <w:tc>
          <w:tcPr>
            <w:tcW w:w="791" w:type="dxa"/>
            <w:vMerge/>
          </w:tcPr>
          <w:p w14:paraId="49455885" w14:textId="77777777" w:rsidR="00751A7D" w:rsidRPr="006B6FA2" w:rsidRDefault="00751A7D" w:rsidP="00760272">
            <w:pPr>
              <w:ind w:left="-57" w:right="-57"/>
              <w:jc w:val="center"/>
              <w:rPr>
                <w:color w:val="000000"/>
                <w:sz w:val="16"/>
                <w:szCs w:val="16"/>
              </w:rPr>
            </w:pPr>
          </w:p>
        </w:tc>
        <w:tc>
          <w:tcPr>
            <w:tcW w:w="1302" w:type="dxa"/>
            <w:vMerge/>
          </w:tcPr>
          <w:p w14:paraId="0461C029" w14:textId="77777777" w:rsidR="00751A7D" w:rsidRPr="006B6FA2" w:rsidRDefault="00751A7D" w:rsidP="00760272">
            <w:pPr>
              <w:ind w:left="-57" w:right="-57"/>
              <w:jc w:val="center"/>
              <w:rPr>
                <w:color w:val="000000"/>
                <w:sz w:val="16"/>
                <w:szCs w:val="16"/>
              </w:rPr>
            </w:pPr>
          </w:p>
        </w:tc>
        <w:tc>
          <w:tcPr>
            <w:tcW w:w="1276" w:type="dxa"/>
            <w:vMerge/>
          </w:tcPr>
          <w:p w14:paraId="35159034" w14:textId="77777777" w:rsidR="00751A7D" w:rsidRPr="006B6FA2" w:rsidRDefault="00751A7D" w:rsidP="00760272">
            <w:pPr>
              <w:ind w:left="-57" w:right="-57"/>
              <w:jc w:val="center"/>
              <w:rPr>
                <w:color w:val="000000"/>
                <w:sz w:val="16"/>
                <w:szCs w:val="16"/>
              </w:rPr>
            </w:pPr>
          </w:p>
        </w:tc>
        <w:tc>
          <w:tcPr>
            <w:tcW w:w="1309" w:type="dxa"/>
            <w:vMerge/>
          </w:tcPr>
          <w:p w14:paraId="1749F448" w14:textId="77777777" w:rsidR="00751A7D" w:rsidRPr="006B6FA2" w:rsidRDefault="00751A7D" w:rsidP="00760272">
            <w:pPr>
              <w:ind w:left="-57" w:right="-57"/>
              <w:jc w:val="center"/>
              <w:rPr>
                <w:color w:val="000000"/>
                <w:sz w:val="16"/>
                <w:szCs w:val="16"/>
              </w:rPr>
            </w:pPr>
          </w:p>
        </w:tc>
        <w:tc>
          <w:tcPr>
            <w:tcW w:w="801" w:type="dxa"/>
          </w:tcPr>
          <w:p w14:paraId="0B2D3C63" w14:textId="77777777" w:rsidR="00751A7D" w:rsidRPr="006B6FA2" w:rsidRDefault="00751A7D" w:rsidP="00760272">
            <w:pPr>
              <w:ind w:left="-57" w:right="-57"/>
              <w:jc w:val="center"/>
              <w:rPr>
                <w:color w:val="000000"/>
                <w:sz w:val="16"/>
                <w:szCs w:val="16"/>
              </w:rPr>
            </w:pPr>
            <w:r w:rsidRPr="006B6FA2">
              <w:rPr>
                <w:color w:val="000000"/>
                <w:sz w:val="16"/>
                <w:szCs w:val="16"/>
              </w:rPr>
              <w:t>главный распоря</w:t>
            </w:r>
            <w:r>
              <w:rPr>
                <w:color w:val="000000"/>
                <w:sz w:val="16"/>
                <w:szCs w:val="16"/>
              </w:rPr>
              <w:t>ди</w:t>
            </w:r>
            <w:r w:rsidRPr="006B6FA2">
              <w:rPr>
                <w:color w:val="000000"/>
                <w:sz w:val="16"/>
                <w:szCs w:val="16"/>
              </w:rPr>
              <w:t xml:space="preserve">тель </w:t>
            </w:r>
          </w:p>
          <w:p w14:paraId="6172475A" w14:textId="77777777" w:rsidR="00751A7D" w:rsidRPr="006B6FA2" w:rsidRDefault="00751A7D" w:rsidP="00760272">
            <w:pPr>
              <w:ind w:left="-57" w:right="-57"/>
              <w:jc w:val="center"/>
              <w:rPr>
                <w:color w:val="000000"/>
                <w:sz w:val="16"/>
                <w:szCs w:val="16"/>
              </w:rPr>
            </w:pPr>
            <w:r>
              <w:rPr>
                <w:color w:val="000000"/>
                <w:sz w:val="16"/>
                <w:szCs w:val="16"/>
              </w:rPr>
              <w:t>бюд</w:t>
            </w:r>
            <w:r w:rsidRPr="006B6FA2">
              <w:rPr>
                <w:color w:val="000000"/>
                <w:sz w:val="16"/>
                <w:szCs w:val="16"/>
              </w:rPr>
              <w:t xml:space="preserve">жетных </w:t>
            </w:r>
          </w:p>
          <w:p w14:paraId="78283A08" w14:textId="77777777" w:rsidR="00751A7D" w:rsidRPr="006B6FA2" w:rsidRDefault="00751A7D" w:rsidP="00760272">
            <w:pPr>
              <w:ind w:left="-57" w:right="-57"/>
              <w:jc w:val="center"/>
              <w:rPr>
                <w:color w:val="000000"/>
                <w:sz w:val="16"/>
                <w:szCs w:val="16"/>
              </w:rPr>
            </w:pPr>
            <w:r w:rsidRPr="006B6FA2">
              <w:rPr>
                <w:color w:val="000000"/>
                <w:sz w:val="16"/>
                <w:szCs w:val="16"/>
              </w:rPr>
              <w:t>средств</w:t>
            </w:r>
          </w:p>
        </w:tc>
        <w:tc>
          <w:tcPr>
            <w:tcW w:w="517" w:type="dxa"/>
          </w:tcPr>
          <w:p w14:paraId="3A474C27" w14:textId="77777777" w:rsidR="00751A7D" w:rsidRPr="006B6FA2" w:rsidRDefault="00751A7D" w:rsidP="00760272">
            <w:pPr>
              <w:ind w:left="-57" w:right="-57"/>
              <w:jc w:val="center"/>
              <w:rPr>
                <w:color w:val="000000"/>
                <w:sz w:val="16"/>
                <w:szCs w:val="16"/>
              </w:rPr>
            </w:pPr>
            <w:r w:rsidRPr="006B6FA2">
              <w:rPr>
                <w:color w:val="000000"/>
                <w:sz w:val="16"/>
                <w:szCs w:val="16"/>
              </w:rPr>
              <w:t>раз-дел, под-раздел</w:t>
            </w:r>
          </w:p>
        </w:tc>
        <w:tc>
          <w:tcPr>
            <w:tcW w:w="884" w:type="dxa"/>
          </w:tcPr>
          <w:p w14:paraId="5C4148C3" w14:textId="77777777" w:rsidR="00751A7D" w:rsidRPr="006B6FA2" w:rsidRDefault="00751A7D" w:rsidP="00760272">
            <w:pPr>
              <w:ind w:left="-57" w:right="-57"/>
              <w:jc w:val="center"/>
              <w:rPr>
                <w:color w:val="000000"/>
                <w:sz w:val="16"/>
                <w:szCs w:val="16"/>
              </w:rPr>
            </w:pPr>
            <w:r w:rsidRPr="006B6FA2">
              <w:rPr>
                <w:color w:val="000000"/>
                <w:sz w:val="16"/>
                <w:szCs w:val="16"/>
              </w:rPr>
              <w:t>целевая статья расходов</w:t>
            </w:r>
          </w:p>
        </w:tc>
        <w:tc>
          <w:tcPr>
            <w:tcW w:w="584" w:type="dxa"/>
          </w:tcPr>
          <w:p w14:paraId="4F913D73" w14:textId="77777777" w:rsidR="00751A7D" w:rsidRPr="006B6FA2" w:rsidRDefault="00751A7D" w:rsidP="00760272">
            <w:pPr>
              <w:ind w:left="-57" w:right="-57"/>
              <w:jc w:val="center"/>
              <w:rPr>
                <w:color w:val="000000"/>
                <w:sz w:val="16"/>
                <w:szCs w:val="16"/>
              </w:rPr>
            </w:pPr>
            <w:r w:rsidRPr="006B6FA2">
              <w:rPr>
                <w:color w:val="000000"/>
                <w:sz w:val="16"/>
                <w:szCs w:val="16"/>
              </w:rPr>
              <w:t>группа (под</w:t>
            </w:r>
            <w:r w:rsidRPr="006B6FA2">
              <w:rPr>
                <w:color w:val="000000"/>
                <w:sz w:val="16"/>
                <w:szCs w:val="16"/>
              </w:rPr>
              <w:softHyphen/>
              <w:t>-</w:t>
            </w:r>
          </w:p>
          <w:p w14:paraId="11EF521A" w14:textId="77777777" w:rsidR="00751A7D" w:rsidRPr="006B6FA2" w:rsidRDefault="00751A7D" w:rsidP="00760272">
            <w:pPr>
              <w:ind w:left="-57" w:right="-57"/>
              <w:jc w:val="center"/>
              <w:rPr>
                <w:color w:val="000000"/>
                <w:sz w:val="16"/>
                <w:szCs w:val="16"/>
              </w:rPr>
            </w:pPr>
            <w:r w:rsidRPr="006B6FA2">
              <w:rPr>
                <w:color w:val="000000"/>
                <w:sz w:val="16"/>
                <w:szCs w:val="16"/>
              </w:rPr>
              <w:t>группа) вида расходов</w:t>
            </w:r>
          </w:p>
        </w:tc>
        <w:tc>
          <w:tcPr>
            <w:tcW w:w="1186" w:type="dxa"/>
            <w:vMerge/>
          </w:tcPr>
          <w:p w14:paraId="252D6373" w14:textId="77777777" w:rsidR="00751A7D" w:rsidRPr="006B6FA2" w:rsidRDefault="00751A7D" w:rsidP="00760272">
            <w:pPr>
              <w:ind w:left="-57" w:right="-57"/>
              <w:jc w:val="center"/>
              <w:rPr>
                <w:color w:val="000000"/>
                <w:sz w:val="16"/>
                <w:szCs w:val="16"/>
              </w:rPr>
            </w:pPr>
          </w:p>
        </w:tc>
        <w:tc>
          <w:tcPr>
            <w:tcW w:w="727" w:type="dxa"/>
          </w:tcPr>
          <w:p w14:paraId="594CE880" w14:textId="77777777" w:rsidR="00751A7D" w:rsidRPr="006B6FA2" w:rsidRDefault="00751A7D" w:rsidP="00760272">
            <w:pPr>
              <w:ind w:left="-57" w:right="-57"/>
              <w:jc w:val="center"/>
              <w:rPr>
                <w:color w:val="000000"/>
                <w:sz w:val="16"/>
                <w:szCs w:val="16"/>
              </w:rPr>
            </w:pPr>
            <w:r w:rsidRPr="006B6FA2">
              <w:rPr>
                <w:color w:val="000000"/>
                <w:sz w:val="16"/>
                <w:szCs w:val="16"/>
              </w:rPr>
              <w:t>2019</w:t>
            </w:r>
          </w:p>
        </w:tc>
        <w:tc>
          <w:tcPr>
            <w:tcW w:w="727" w:type="dxa"/>
          </w:tcPr>
          <w:p w14:paraId="76805967" w14:textId="77777777" w:rsidR="00751A7D" w:rsidRPr="006B6FA2" w:rsidRDefault="00751A7D" w:rsidP="00760272">
            <w:pPr>
              <w:ind w:left="-57" w:right="-57"/>
              <w:jc w:val="center"/>
              <w:rPr>
                <w:color w:val="000000"/>
                <w:sz w:val="16"/>
                <w:szCs w:val="16"/>
              </w:rPr>
            </w:pPr>
            <w:r w:rsidRPr="006B6FA2">
              <w:rPr>
                <w:color w:val="000000"/>
                <w:sz w:val="16"/>
                <w:szCs w:val="16"/>
              </w:rPr>
              <w:t>2020</w:t>
            </w:r>
          </w:p>
        </w:tc>
        <w:tc>
          <w:tcPr>
            <w:tcW w:w="727" w:type="dxa"/>
          </w:tcPr>
          <w:p w14:paraId="34F2BBA1" w14:textId="77777777" w:rsidR="00751A7D" w:rsidRPr="006B6FA2" w:rsidRDefault="00751A7D" w:rsidP="00760272">
            <w:pPr>
              <w:ind w:left="-57" w:right="-57"/>
              <w:jc w:val="center"/>
              <w:rPr>
                <w:color w:val="000000"/>
                <w:sz w:val="16"/>
                <w:szCs w:val="16"/>
              </w:rPr>
            </w:pPr>
            <w:r w:rsidRPr="006B6FA2">
              <w:rPr>
                <w:color w:val="000000"/>
                <w:sz w:val="16"/>
                <w:szCs w:val="16"/>
              </w:rPr>
              <w:t>2021</w:t>
            </w:r>
          </w:p>
        </w:tc>
        <w:tc>
          <w:tcPr>
            <w:tcW w:w="727" w:type="dxa"/>
          </w:tcPr>
          <w:p w14:paraId="5F14E907" w14:textId="77777777" w:rsidR="00751A7D" w:rsidRPr="006B6FA2" w:rsidRDefault="00751A7D" w:rsidP="00760272">
            <w:pPr>
              <w:ind w:left="-57" w:right="-57"/>
              <w:jc w:val="center"/>
              <w:rPr>
                <w:color w:val="000000"/>
              </w:rPr>
            </w:pPr>
            <w:r w:rsidRPr="006B6FA2">
              <w:rPr>
                <w:color w:val="000000"/>
                <w:sz w:val="16"/>
                <w:szCs w:val="16"/>
              </w:rPr>
              <w:t>2022</w:t>
            </w:r>
          </w:p>
        </w:tc>
        <w:tc>
          <w:tcPr>
            <w:tcW w:w="633" w:type="dxa"/>
          </w:tcPr>
          <w:p w14:paraId="403C8DB5" w14:textId="77777777" w:rsidR="00751A7D" w:rsidRPr="006B6FA2" w:rsidRDefault="00751A7D" w:rsidP="00760272">
            <w:pPr>
              <w:ind w:left="-57" w:right="-57"/>
              <w:jc w:val="center"/>
              <w:rPr>
                <w:color w:val="000000"/>
              </w:rPr>
            </w:pPr>
            <w:r w:rsidRPr="006B6FA2">
              <w:rPr>
                <w:color w:val="000000"/>
                <w:sz w:val="16"/>
                <w:szCs w:val="16"/>
              </w:rPr>
              <w:t>2023</w:t>
            </w:r>
          </w:p>
        </w:tc>
        <w:tc>
          <w:tcPr>
            <w:tcW w:w="567" w:type="dxa"/>
          </w:tcPr>
          <w:p w14:paraId="6E151C43" w14:textId="77777777" w:rsidR="00751A7D" w:rsidRPr="006B6FA2" w:rsidRDefault="00751A7D" w:rsidP="00760272">
            <w:pPr>
              <w:ind w:left="-57" w:right="-57"/>
              <w:jc w:val="center"/>
              <w:rPr>
                <w:color w:val="000000"/>
                <w:sz w:val="16"/>
                <w:szCs w:val="16"/>
              </w:rPr>
            </w:pPr>
            <w:r w:rsidRPr="006B6FA2">
              <w:rPr>
                <w:color w:val="000000"/>
                <w:sz w:val="16"/>
                <w:szCs w:val="16"/>
              </w:rPr>
              <w:t>2024</w:t>
            </w:r>
          </w:p>
        </w:tc>
        <w:tc>
          <w:tcPr>
            <w:tcW w:w="567" w:type="dxa"/>
          </w:tcPr>
          <w:p w14:paraId="3AEA296E" w14:textId="77777777" w:rsidR="00751A7D" w:rsidRPr="006B6FA2" w:rsidRDefault="00751A7D" w:rsidP="00760272">
            <w:pPr>
              <w:ind w:left="-57" w:right="-57"/>
              <w:jc w:val="center"/>
              <w:rPr>
                <w:color w:val="000000"/>
                <w:sz w:val="16"/>
                <w:szCs w:val="16"/>
              </w:rPr>
            </w:pPr>
            <w:r w:rsidRPr="006B6FA2">
              <w:rPr>
                <w:color w:val="000000"/>
                <w:sz w:val="16"/>
                <w:szCs w:val="16"/>
              </w:rPr>
              <w:t>2025</w:t>
            </w:r>
          </w:p>
        </w:tc>
        <w:tc>
          <w:tcPr>
            <w:tcW w:w="709" w:type="dxa"/>
          </w:tcPr>
          <w:p w14:paraId="44443ACD" w14:textId="77777777" w:rsidR="00751A7D" w:rsidRPr="006B6FA2" w:rsidRDefault="00751A7D" w:rsidP="00760272">
            <w:pPr>
              <w:ind w:left="-57" w:right="-57"/>
              <w:jc w:val="center"/>
              <w:rPr>
                <w:color w:val="000000"/>
                <w:sz w:val="16"/>
                <w:szCs w:val="16"/>
              </w:rPr>
            </w:pPr>
            <w:r w:rsidRPr="006B6FA2">
              <w:rPr>
                <w:color w:val="000000"/>
                <w:sz w:val="16"/>
                <w:szCs w:val="16"/>
              </w:rPr>
              <w:t>2026-2030</w:t>
            </w:r>
          </w:p>
        </w:tc>
        <w:tc>
          <w:tcPr>
            <w:tcW w:w="567" w:type="dxa"/>
          </w:tcPr>
          <w:p w14:paraId="08909C26" w14:textId="77777777" w:rsidR="00751A7D" w:rsidRPr="006B6FA2" w:rsidRDefault="00751A7D" w:rsidP="00760272">
            <w:pPr>
              <w:ind w:left="-57" w:right="-57"/>
              <w:jc w:val="center"/>
              <w:rPr>
                <w:color w:val="000000"/>
                <w:sz w:val="16"/>
                <w:szCs w:val="16"/>
              </w:rPr>
            </w:pPr>
            <w:r w:rsidRPr="006B6FA2">
              <w:rPr>
                <w:color w:val="000000"/>
                <w:sz w:val="16"/>
                <w:szCs w:val="16"/>
              </w:rPr>
              <w:t>2031-2035</w:t>
            </w:r>
          </w:p>
        </w:tc>
      </w:tr>
    </w:tbl>
    <w:p w14:paraId="0C69899C" w14:textId="77777777" w:rsidR="00751A7D" w:rsidRPr="006B6FA2" w:rsidRDefault="00751A7D" w:rsidP="00751A7D">
      <w:pPr>
        <w:rPr>
          <w:color w:val="000000"/>
          <w:sz w:val="2"/>
          <w:szCs w:val="2"/>
        </w:rPr>
      </w:pPr>
    </w:p>
    <w:tbl>
      <w:tblPr>
        <w:tblW w:w="1460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633"/>
        <w:gridCol w:w="567"/>
        <w:gridCol w:w="567"/>
        <w:gridCol w:w="709"/>
        <w:gridCol w:w="567"/>
      </w:tblGrid>
      <w:tr w:rsidR="00751A7D" w:rsidRPr="006B6FA2" w14:paraId="5D69F0AE" w14:textId="77777777" w:rsidTr="00751A7D">
        <w:trPr>
          <w:tblHeader/>
        </w:trPr>
        <w:tc>
          <w:tcPr>
            <w:tcW w:w="791" w:type="dxa"/>
          </w:tcPr>
          <w:p w14:paraId="47D0CB10" w14:textId="77777777" w:rsidR="00751A7D" w:rsidRPr="006B6FA2" w:rsidRDefault="00751A7D" w:rsidP="00760272">
            <w:pPr>
              <w:ind w:left="-57" w:right="-57"/>
              <w:jc w:val="center"/>
              <w:rPr>
                <w:color w:val="000000"/>
                <w:sz w:val="16"/>
                <w:szCs w:val="16"/>
              </w:rPr>
            </w:pPr>
            <w:r w:rsidRPr="006B6FA2">
              <w:rPr>
                <w:color w:val="000000"/>
                <w:sz w:val="16"/>
                <w:szCs w:val="16"/>
              </w:rPr>
              <w:t>1</w:t>
            </w:r>
          </w:p>
        </w:tc>
        <w:tc>
          <w:tcPr>
            <w:tcW w:w="1302" w:type="dxa"/>
          </w:tcPr>
          <w:p w14:paraId="300AF0CB" w14:textId="77777777" w:rsidR="00751A7D" w:rsidRPr="006B6FA2" w:rsidRDefault="00751A7D" w:rsidP="00760272">
            <w:pPr>
              <w:ind w:left="-57" w:right="-57"/>
              <w:jc w:val="center"/>
              <w:rPr>
                <w:color w:val="000000"/>
                <w:sz w:val="16"/>
                <w:szCs w:val="16"/>
              </w:rPr>
            </w:pPr>
            <w:r w:rsidRPr="006B6FA2">
              <w:rPr>
                <w:color w:val="000000"/>
                <w:sz w:val="16"/>
                <w:szCs w:val="16"/>
              </w:rPr>
              <w:t>2</w:t>
            </w:r>
          </w:p>
        </w:tc>
        <w:tc>
          <w:tcPr>
            <w:tcW w:w="1276" w:type="dxa"/>
          </w:tcPr>
          <w:p w14:paraId="2EC45644" w14:textId="77777777" w:rsidR="00751A7D" w:rsidRPr="006B6FA2" w:rsidRDefault="00751A7D" w:rsidP="00760272">
            <w:pPr>
              <w:ind w:left="-57" w:right="-57"/>
              <w:jc w:val="center"/>
              <w:rPr>
                <w:color w:val="000000"/>
                <w:sz w:val="16"/>
                <w:szCs w:val="16"/>
              </w:rPr>
            </w:pPr>
            <w:r w:rsidRPr="006B6FA2">
              <w:rPr>
                <w:color w:val="000000"/>
                <w:sz w:val="16"/>
                <w:szCs w:val="16"/>
              </w:rPr>
              <w:t>3</w:t>
            </w:r>
          </w:p>
        </w:tc>
        <w:tc>
          <w:tcPr>
            <w:tcW w:w="1309" w:type="dxa"/>
          </w:tcPr>
          <w:p w14:paraId="3D2E4339" w14:textId="77777777" w:rsidR="00751A7D" w:rsidRPr="006B6FA2" w:rsidRDefault="00751A7D" w:rsidP="00760272">
            <w:pPr>
              <w:ind w:left="-57" w:right="-57"/>
              <w:jc w:val="center"/>
              <w:rPr>
                <w:color w:val="000000"/>
                <w:sz w:val="16"/>
                <w:szCs w:val="16"/>
              </w:rPr>
            </w:pPr>
            <w:r w:rsidRPr="006B6FA2">
              <w:rPr>
                <w:color w:val="000000"/>
                <w:sz w:val="16"/>
                <w:szCs w:val="16"/>
              </w:rPr>
              <w:t>4</w:t>
            </w:r>
          </w:p>
        </w:tc>
        <w:tc>
          <w:tcPr>
            <w:tcW w:w="801" w:type="dxa"/>
          </w:tcPr>
          <w:p w14:paraId="32D5B75A" w14:textId="77777777" w:rsidR="00751A7D" w:rsidRPr="006B6FA2" w:rsidRDefault="00751A7D" w:rsidP="00760272">
            <w:pPr>
              <w:ind w:left="-57" w:right="-57"/>
              <w:jc w:val="center"/>
              <w:rPr>
                <w:color w:val="000000"/>
                <w:sz w:val="16"/>
                <w:szCs w:val="16"/>
              </w:rPr>
            </w:pPr>
            <w:r w:rsidRPr="006B6FA2">
              <w:rPr>
                <w:color w:val="000000"/>
                <w:sz w:val="16"/>
                <w:szCs w:val="16"/>
              </w:rPr>
              <w:t>5</w:t>
            </w:r>
          </w:p>
        </w:tc>
        <w:tc>
          <w:tcPr>
            <w:tcW w:w="517" w:type="dxa"/>
          </w:tcPr>
          <w:p w14:paraId="4BE7C2C6" w14:textId="77777777" w:rsidR="00751A7D" w:rsidRPr="006B6FA2" w:rsidRDefault="00751A7D" w:rsidP="00760272">
            <w:pPr>
              <w:ind w:left="-57" w:right="-57"/>
              <w:jc w:val="center"/>
              <w:rPr>
                <w:color w:val="000000"/>
                <w:sz w:val="16"/>
                <w:szCs w:val="16"/>
              </w:rPr>
            </w:pPr>
            <w:r w:rsidRPr="006B6FA2">
              <w:rPr>
                <w:color w:val="000000"/>
                <w:sz w:val="16"/>
                <w:szCs w:val="16"/>
              </w:rPr>
              <w:t>6</w:t>
            </w:r>
          </w:p>
        </w:tc>
        <w:tc>
          <w:tcPr>
            <w:tcW w:w="884" w:type="dxa"/>
          </w:tcPr>
          <w:p w14:paraId="1527FFEC" w14:textId="77777777" w:rsidR="00751A7D" w:rsidRPr="006B6FA2" w:rsidRDefault="00751A7D" w:rsidP="00760272">
            <w:pPr>
              <w:ind w:left="-113" w:right="-113"/>
              <w:jc w:val="center"/>
              <w:rPr>
                <w:color w:val="000000"/>
                <w:sz w:val="16"/>
                <w:szCs w:val="16"/>
              </w:rPr>
            </w:pPr>
            <w:r w:rsidRPr="006B6FA2">
              <w:rPr>
                <w:color w:val="000000"/>
                <w:sz w:val="16"/>
                <w:szCs w:val="16"/>
              </w:rPr>
              <w:t>7</w:t>
            </w:r>
          </w:p>
        </w:tc>
        <w:tc>
          <w:tcPr>
            <w:tcW w:w="584" w:type="dxa"/>
          </w:tcPr>
          <w:p w14:paraId="3A91B9FB" w14:textId="77777777" w:rsidR="00751A7D" w:rsidRPr="006B6FA2" w:rsidRDefault="00751A7D" w:rsidP="00760272">
            <w:pPr>
              <w:ind w:left="-57" w:right="-57"/>
              <w:jc w:val="center"/>
              <w:rPr>
                <w:color w:val="000000"/>
                <w:sz w:val="16"/>
                <w:szCs w:val="16"/>
              </w:rPr>
            </w:pPr>
            <w:r w:rsidRPr="006B6FA2">
              <w:rPr>
                <w:color w:val="000000"/>
                <w:sz w:val="16"/>
                <w:szCs w:val="16"/>
              </w:rPr>
              <w:t>8</w:t>
            </w:r>
          </w:p>
        </w:tc>
        <w:tc>
          <w:tcPr>
            <w:tcW w:w="1186" w:type="dxa"/>
          </w:tcPr>
          <w:p w14:paraId="0398A356" w14:textId="77777777" w:rsidR="00751A7D" w:rsidRPr="006B6FA2" w:rsidRDefault="00751A7D" w:rsidP="00760272">
            <w:pPr>
              <w:ind w:left="-57" w:right="-57"/>
              <w:jc w:val="center"/>
              <w:rPr>
                <w:color w:val="000000"/>
                <w:sz w:val="16"/>
                <w:szCs w:val="16"/>
              </w:rPr>
            </w:pPr>
            <w:r w:rsidRPr="006B6FA2">
              <w:rPr>
                <w:color w:val="000000"/>
                <w:sz w:val="16"/>
                <w:szCs w:val="16"/>
              </w:rPr>
              <w:t>9</w:t>
            </w:r>
          </w:p>
        </w:tc>
        <w:tc>
          <w:tcPr>
            <w:tcW w:w="727" w:type="dxa"/>
          </w:tcPr>
          <w:p w14:paraId="11BEC2DB" w14:textId="77777777" w:rsidR="00751A7D" w:rsidRPr="006B6FA2" w:rsidRDefault="00751A7D" w:rsidP="00760272">
            <w:pPr>
              <w:ind w:left="-113" w:right="-113"/>
              <w:jc w:val="center"/>
              <w:rPr>
                <w:color w:val="000000"/>
                <w:sz w:val="16"/>
                <w:szCs w:val="16"/>
              </w:rPr>
            </w:pPr>
            <w:r w:rsidRPr="006B6FA2">
              <w:rPr>
                <w:color w:val="000000"/>
                <w:sz w:val="16"/>
                <w:szCs w:val="16"/>
              </w:rPr>
              <w:t>10</w:t>
            </w:r>
          </w:p>
        </w:tc>
        <w:tc>
          <w:tcPr>
            <w:tcW w:w="727" w:type="dxa"/>
          </w:tcPr>
          <w:p w14:paraId="5E461044" w14:textId="77777777" w:rsidR="00751A7D" w:rsidRPr="006B6FA2" w:rsidRDefault="00751A7D" w:rsidP="00760272">
            <w:pPr>
              <w:ind w:left="-113" w:right="-113"/>
              <w:jc w:val="center"/>
              <w:rPr>
                <w:color w:val="000000"/>
                <w:sz w:val="16"/>
                <w:szCs w:val="16"/>
              </w:rPr>
            </w:pPr>
            <w:r w:rsidRPr="006B6FA2">
              <w:rPr>
                <w:color w:val="000000"/>
                <w:sz w:val="16"/>
                <w:szCs w:val="16"/>
              </w:rPr>
              <w:t>11</w:t>
            </w:r>
          </w:p>
        </w:tc>
        <w:tc>
          <w:tcPr>
            <w:tcW w:w="727" w:type="dxa"/>
          </w:tcPr>
          <w:p w14:paraId="40EAF032" w14:textId="77777777" w:rsidR="00751A7D" w:rsidRPr="006B6FA2" w:rsidRDefault="00751A7D" w:rsidP="00760272">
            <w:pPr>
              <w:ind w:left="-113" w:right="-113"/>
              <w:jc w:val="center"/>
              <w:rPr>
                <w:color w:val="000000"/>
                <w:sz w:val="16"/>
                <w:szCs w:val="16"/>
              </w:rPr>
            </w:pPr>
            <w:r w:rsidRPr="006B6FA2">
              <w:rPr>
                <w:color w:val="000000"/>
                <w:sz w:val="16"/>
                <w:szCs w:val="16"/>
              </w:rPr>
              <w:t>12</w:t>
            </w:r>
          </w:p>
        </w:tc>
        <w:tc>
          <w:tcPr>
            <w:tcW w:w="727" w:type="dxa"/>
          </w:tcPr>
          <w:p w14:paraId="100D92CC" w14:textId="77777777" w:rsidR="00751A7D" w:rsidRPr="006B6FA2" w:rsidRDefault="00751A7D" w:rsidP="00760272">
            <w:pPr>
              <w:ind w:left="-113" w:right="-113"/>
              <w:jc w:val="center"/>
              <w:rPr>
                <w:color w:val="000000"/>
                <w:sz w:val="16"/>
                <w:szCs w:val="16"/>
              </w:rPr>
            </w:pPr>
            <w:r w:rsidRPr="006B6FA2">
              <w:rPr>
                <w:color w:val="000000"/>
                <w:sz w:val="16"/>
                <w:szCs w:val="16"/>
              </w:rPr>
              <w:t>13</w:t>
            </w:r>
          </w:p>
        </w:tc>
        <w:tc>
          <w:tcPr>
            <w:tcW w:w="633" w:type="dxa"/>
          </w:tcPr>
          <w:p w14:paraId="73C54D69" w14:textId="77777777" w:rsidR="00751A7D" w:rsidRPr="006B6FA2" w:rsidRDefault="00751A7D" w:rsidP="00760272">
            <w:pPr>
              <w:ind w:left="-113" w:right="-113"/>
              <w:jc w:val="center"/>
              <w:rPr>
                <w:color w:val="000000"/>
                <w:sz w:val="16"/>
                <w:szCs w:val="16"/>
              </w:rPr>
            </w:pPr>
            <w:r w:rsidRPr="006B6FA2">
              <w:rPr>
                <w:color w:val="000000"/>
                <w:sz w:val="16"/>
                <w:szCs w:val="16"/>
              </w:rPr>
              <w:t>14</w:t>
            </w:r>
          </w:p>
        </w:tc>
        <w:tc>
          <w:tcPr>
            <w:tcW w:w="567" w:type="dxa"/>
          </w:tcPr>
          <w:p w14:paraId="7337A2E9" w14:textId="77777777" w:rsidR="00751A7D" w:rsidRPr="006B6FA2" w:rsidRDefault="00751A7D" w:rsidP="00760272">
            <w:pPr>
              <w:ind w:left="-113" w:right="-113"/>
              <w:jc w:val="center"/>
              <w:rPr>
                <w:color w:val="000000"/>
                <w:sz w:val="16"/>
                <w:szCs w:val="16"/>
              </w:rPr>
            </w:pPr>
            <w:r w:rsidRPr="006B6FA2">
              <w:rPr>
                <w:color w:val="000000"/>
                <w:sz w:val="16"/>
                <w:szCs w:val="16"/>
              </w:rPr>
              <w:t>15</w:t>
            </w:r>
          </w:p>
        </w:tc>
        <w:tc>
          <w:tcPr>
            <w:tcW w:w="567" w:type="dxa"/>
          </w:tcPr>
          <w:p w14:paraId="3871C8E5" w14:textId="77777777" w:rsidR="00751A7D" w:rsidRPr="006B6FA2" w:rsidRDefault="00751A7D" w:rsidP="00760272">
            <w:pPr>
              <w:ind w:left="-113" w:right="-113"/>
              <w:jc w:val="center"/>
              <w:rPr>
                <w:color w:val="000000"/>
                <w:sz w:val="16"/>
                <w:szCs w:val="16"/>
              </w:rPr>
            </w:pPr>
            <w:r w:rsidRPr="006B6FA2">
              <w:rPr>
                <w:color w:val="000000"/>
                <w:sz w:val="16"/>
                <w:szCs w:val="16"/>
              </w:rPr>
              <w:t>16</w:t>
            </w:r>
          </w:p>
        </w:tc>
        <w:tc>
          <w:tcPr>
            <w:tcW w:w="709" w:type="dxa"/>
          </w:tcPr>
          <w:p w14:paraId="0034C399" w14:textId="77777777" w:rsidR="00751A7D" w:rsidRPr="006B6FA2" w:rsidRDefault="00751A7D" w:rsidP="00760272">
            <w:pPr>
              <w:ind w:left="-113" w:right="-113"/>
              <w:jc w:val="center"/>
              <w:rPr>
                <w:color w:val="000000"/>
                <w:sz w:val="16"/>
                <w:szCs w:val="16"/>
              </w:rPr>
            </w:pPr>
            <w:r w:rsidRPr="006B6FA2">
              <w:rPr>
                <w:color w:val="000000"/>
                <w:sz w:val="16"/>
                <w:szCs w:val="16"/>
              </w:rPr>
              <w:t>17</w:t>
            </w:r>
          </w:p>
        </w:tc>
        <w:tc>
          <w:tcPr>
            <w:tcW w:w="567" w:type="dxa"/>
          </w:tcPr>
          <w:p w14:paraId="03408639" w14:textId="77777777" w:rsidR="00751A7D" w:rsidRPr="006B6FA2" w:rsidRDefault="00751A7D" w:rsidP="00760272">
            <w:pPr>
              <w:ind w:left="-113" w:right="-113"/>
              <w:jc w:val="center"/>
              <w:rPr>
                <w:color w:val="000000"/>
                <w:sz w:val="16"/>
                <w:szCs w:val="16"/>
              </w:rPr>
            </w:pPr>
            <w:r w:rsidRPr="006B6FA2">
              <w:rPr>
                <w:color w:val="000000"/>
                <w:sz w:val="16"/>
                <w:szCs w:val="16"/>
              </w:rPr>
              <w:t>18</w:t>
            </w:r>
          </w:p>
        </w:tc>
      </w:tr>
      <w:tr w:rsidR="00751A7D" w:rsidRPr="006B6FA2" w14:paraId="6355004F" w14:textId="77777777" w:rsidTr="00751A7D">
        <w:trPr>
          <w:trHeight w:val="265"/>
        </w:trPr>
        <w:tc>
          <w:tcPr>
            <w:tcW w:w="791" w:type="dxa"/>
            <w:vMerge w:val="restart"/>
          </w:tcPr>
          <w:p w14:paraId="44431F5C" w14:textId="77777777" w:rsidR="00751A7D" w:rsidRPr="006B6FA2" w:rsidRDefault="00751A7D" w:rsidP="00760272">
            <w:pPr>
              <w:autoSpaceDE w:val="0"/>
              <w:autoSpaceDN w:val="0"/>
              <w:adjustRightInd w:val="0"/>
              <w:ind w:left="-57" w:right="-57"/>
              <w:jc w:val="both"/>
              <w:rPr>
                <w:b/>
                <w:color w:val="000000"/>
                <w:sz w:val="16"/>
                <w:szCs w:val="16"/>
              </w:rPr>
            </w:pPr>
            <w:r w:rsidRPr="006B6FA2">
              <w:rPr>
                <w:color w:val="000000"/>
                <w:sz w:val="16"/>
                <w:szCs w:val="16"/>
              </w:rPr>
              <w:t xml:space="preserve">Подпрограмма </w:t>
            </w:r>
          </w:p>
        </w:tc>
        <w:tc>
          <w:tcPr>
            <w:tcW w:w="1302" w:type="dxa"/>
            <w:vMerge w:val="restart"/>
          </w:tcPr>
          <w:p w14:paraId="5E16F65E"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«Совершенствование бюджетной по</w:t>
            </w:r>
            <w:r w:rsidRPr="006B6FA2">
              <w:rPr>
                <w:bCs/>
                <w:color w:val="000000"/>
                <w:sz w:val="16"/>
                <w:szCs w:val="16"/>
              </w:rPr>
              <w:softHyphen/>
              <w:t>литики и эф</w:t>
            </w:r>
            <w:r w:rsidRPr="006B6FA2">
              <w:rPr>
                <w:bCs/>
                <w:color w:val="000000"/>
                <w:sz w:val="16"/>
                <w:szCs w:val="16"/>
              </w:rPr>
              <w:softHyphen/>
              <w:t>фек</w:t>
            </w:r>
            <w:r w:rsidRPr="006B6FA2">
              <w:rPr>
                <w:bCs/>
                <w:color w:val="000000"/>
                <w:sz w:val="16"/>
                <w:szCs w:val="16"/>
              </w:rPr>
              <w:softHyphen/>
              <w:t>тивное использование бюд</w:t>
            </w:r>
            <w:r w:rsidRPr="006B6FA2">
              <w:rPr>
                <w:bCs/>
                <w:color w:val="000000"/>
                <w:sz w:val="16"/>
                <w:szCs w:val="16"/>
              </w:rPr>
              <w:softHyphen/>
              <w:t>жет</w:t>
            </w:r>
            <w:r w:rsidRPr="006B6FA2">
              <w:rPr>
                <w:bCs/>
                <w:color w:val="000000"/>
                <w:sz w:val="16"/>
                <w:szCs w:val="16"/>
              </w:rPr>
              <w:softHyphen/>
              <w:t>но</w:t>
            </w:r>
            <w:r w:rsidRPr="006B6FA2">
              <w:rPr>
                <w:bCs/>
                <w:color w:val="000000"/>
                <w:sz w:val="16"/>
                <w:szCs w:val="16"/>
              </w:rPr>
              <w:softHyphen/>
              <w:t>го по</w:t>
            </w:r>
            <w:r w:rsidRPr="006B6FA2">
              <w:rPr>
                <w:bCs/>
                <w:color w:val="000000"/>
                <w:sz w:val="16"/>
                <w:szCs w:val="16"/>
              </w:rPr>
              <w:softHyphen/>
              <w:t>тенциала Аликовского района Чу</w:t>
            </w:r>
            <w:r w:rsidRPr="006B6FA2">
              <w:rPr>
                <w:bCs/>
                <w:color w:val="000000"/>
                <w:sz w:val="16"/>
                <w:szCs w:val="16"/>
              </w:rPr>
              <w:softHyphen/>
              <w:t>вашской Республики»</w:t>
            </w:r>
          </w:p>
        </w:tc>
        <w:tc>
          <w:tcPr>
            <w:tcW w:w="1276" w:type="dxa"/>
            <w:vMerge w:val="restart"/>
          </w:tcPr>
          <w:p w14:paraId="31F66E35"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val="restart"/>
          </w:tcPr>
          <w:p w14:paraId="55EEBCF9" w14:textId="77777777" w:rsidR="00751A7D" w:rsidRPr="006B6FA2" w:rsidRDefault="00751A7D" w:rsidP="00760272">
            <w:pPr>
              <w:ind w:left="-57" w:right="-57"/>
              <w:jc w:val="both"/>
              <w:rPr>
                <w:b/>
                <w:color w:val="000000"/>
                <w:sz w:val="16"/>
                <w:szCs w:val="16"/>
              </w:rPr>
            </w:pPr>
            <w:r w:rsidRPr="006B6FA2">
              <w:rPr>
                <w:color w:val="000000"/>
                <w:sz w:val="16"/>
                <w:szCs w:val="16"/>
              </w:rPr>
              <w:t>ответственный исполнитель – финансовый отдел</w:t>
            </w:r>
          </w:p>
        </w:tc>
        <w:tc>
          <w:tcPr>
            <w:tcW w:w="801" w:type="dxa"/>
          </w:tcPr>
          <w:p w14:paraId="42D46E8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AA020B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C1485EB" w14:textId="77777777" w:rsidR="00751A7D" w:rsidRPr="006B6FA2" w:rsidRDefault="00751A7D" w:rsidP="00760272">
            <w:pPr>
              <w:ind w:left="-113" w:right="-113"/>
              <w:jc w:val="center"/>
              <w:rPr>
                <w:color w:val="000000"/>
                <w:sz w:val="16"/>
                <w:szCs w:val="16"/>
              </w:rPr>
            </w:pPr>
            <w:r w:rsidRPr="006B6FA2">
              <w:rPr>
                <w:color w:val="000000"/>
                <w:sz w:val="16"/>
                <w:szCs w:val="16"/>
              </w:rPr>
              <w:t>Ч410000000</w:t>
            </w:r>
          </w:p>
        </w:tc>
        <w:tc>
          <w:tcPr>
            <w:tcW w:w="584" w:type="dxa"/>
          </w:tcPr>
          <w:p w14:paraId="5A6255F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989F85F"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0D0A1B19" w14:textId="77777777" w:rsidR="00751A7D" w:rsidRPr="006B6FA2" w:rsidRDefault="00751A7D" w:rsidP="00760272">
            <w:pPr>
              <w:rPr>
                <w:sz w:val="14"/>
                <w:szCs w:val="14"/>
              </w:rPr>
            </w:pPr>
            <w:r w:rsidRPr="006B6FA2">
              <w:rPr>
                <w:sz w:val="14"/>
                <w:szCs w:val="14"/>
              </w:rPr>
              <w:t>31398,9</w:t>
            </w:r>
          </w:p>
        </w:tc>
        <w:tc>
          <w:tcPr>
            <w:tcW w:w="727" w:type="dxa"/>
          </w:tcPr>
          <w:p w14:paraId="57BE459A" w14:textId="77777777" w:rsidR="00751A7D" w:rsidRPr="006B6FA2" w:rsidRDefault="00751A7D" w:rsidP="00760272">
            <w:pPr>
              <w:rPr>
                <w:sz w:val="14"/>
                <w:szCs w:val="14"/>
              </w:rPr>
            </w:pPr>
            <w:r w:rsidRPr="006B6FA2">
              <w:rPr>
                <w:sz w:val="14"/>
                <w:szCs w:val="14"/>
              </w:rPr>
              <w:t>28344</w:t>
            </w:r>
          </w:p>
        </w:tc>
        <w:tc>
          <w:tcPr>
            <w:tcW w:w="727" w:type="dxa"/>
          </w:tcPr>
          <w:p w14:paraId="398115A3" w14:textId="77777777" w:rsidR="00751A7D" w:rsidRPr="006B6FA2" w:rsidRDefault="00751A7D" w:rsidP="00760272">
            <w:pPr>
              <w:rPr>
                <w:sz w:val="14"/>
                <w:szCs w:val="14"/>
              </w:rPr>
            </w:pPr>
            <w:r w:rsidRPr="006B6FA2">
              <w:rPr>
                <w:sz w:val="14"/>
                <w:szCs w:val="14"/>
              </w:rPr>
              <w:t>50927,5</w:t>
            </w:r>
          </w:p>
        </w:tc>
        <w:tc>
          <w:tcPr>
            <w:tcW w:w="727" w:type="dxa"/>
          </w:tcPr>
          <w:p w14:paraId="2827EF40" w14:textId="77777777" w:rsidR="00751A7D" w:rsidRPr="006B6FA2" w:rsidRDefault="00751A7D" w:rsidP="00760272">
            <w:pPr>
              <w:rPr>
                <w:sz w:val="14"/>
                <w:szCs w:val="14"/>
              </w:rPr>
            </w:pPr>
            <w:r w:rsidRPr="006B6FA2">
              <w:rPr>
                <w:sz w:val="14"/>
                <w:szCs w:val="14"/>
              </w:rPr>
              <w:t>36297,1</w:t>
            </w:r>
          </w:p>
        </w:tc>
        <w:tc>
          <w:tcPr>
            <w:tcW w:w="633" w:type="dxa"/>
          </w:tcPr>
          <w:p w14:paraId="1F122658" w14:textId="77777777" w:rsidR="00751A7D" w:rsidRPr="006B6FA2" w:rsidRDefault="00751A7D" w:rsidP="00760272">
            <w:pPr>
              <w:rPr>
                <w:sz w:val="14"/>
                <w:szCs w:val="14"/>
              </w:rPr>
            </w:pPr>
            <w:r w:rsidRPr="006B6FA2">
              <w:rPr>
                <w:sz w:val="14"/>
                <w:szCs w:val="14"/>
              </w:rPr>
              <w:t>22163,6</w:t>
            </w:r>
          </w:p>
        </w:tc>
        <w:tc>
          <w:tcPr>
            <w:tcW w:w="567" w:type="dxa"/>
            <w:shd w:val="clear" w:color="auto" w:fill="FFFFFF"/>
          </w:tcPr>
          <w:p w14:paraId="1655CB5F" w14:textId="77777777" w:rsidR="00751A7D" w:rsidRPr="006B6FA2" w:rsidRDefault="00751A7D" w:rsidP="00760272">
            <w:pPr>
              <w:rPr>
                <w:sz w:val="14"/>
                <w:szCs w:val="14"/>
              </w:rPr>
            </w:pPr>
            <w:r w:rsidRPr="006B6FA2">
              <w:rPr>
                <w:sz w:val="14"/>
                <w:szCs w:val="14"/>
              </w:rPr>
              <w:t>21070,9</w:t>
            </w:r>
          </w:p>
        </w:tc>
        <w:tc>
          <w:tcPr>
            <w:tcW w:w="567" w:type="dxa"/>
            <w:shd w:val="clear" w:color="auto" w:fill="FFFFFF"/>
          </w:tcPr>
          <w:p w14:paraId="7467C756" w14:textId="77777777" w:rsidR="00751A7D" w:rsidRPr="006B6FA2" w:rsidRDefault="00751A7D" w:rsidP="00760272">
            <w:pPr>
              <w:rPr>
                <w:sz w:val="14"/>
                <w:szCs w:val="14"/>
              </w:rPr>
            </w:pPr>
            <w:r w:rsidRPr="006B6FA2">
              <w:rPr>
                <w:sz w:val="14"/>
                <w:szCs w:val="14"/>
              </w:rPr>
              <w:t>20870,9</w:t>
            </w:r>
          </w:p>
        </w:tc>
        <w:tc>
          <w:tcPr>
            <w:tcW w:w="709" w:type="dxa"/>
            <w:shd w:val="clear" w:color="auto" w:fill="FFFFFF"/>
          </w:tcPr>
          <w:p w14:paraId="4C57278D" w14:textId="77777777" w:rsidR="00751A7D" w:rsidRPr="006B6FA2" w:rsidRDefault="00751A7D" w:rsidP="00760272">
            <w:pPr>
              <w:rPr>
                <w:sz w:val="14"/>
                <w:szCs w:val="14"/>
              </w:rPr>
            </w:pPr>
            <w:r w:rsidRPr="006B6FA2">
              <w:rPr>
                <w:sz w:val="14"/>
                <w:szCs w:val="14"/>
              </w:rPr>
              <w:t>104354,5</w:t>
            </w:r>
          </w:p>
        </w:tc>
        <w:tc>
          <w:tcPr>
            <w:tcW w:w="567" w:type="dxa"/>
          </w:tcPr>
          <w:p w14:paraId="4695290F" w14:textId="77777777" w:rsidR="00751A7D" w:rsidRPr="006B6FA2" w:rsidRDefault="00751A7D" w:rsidP="00760272">
            <w:pPr>
              <w:rPr>
                <w:sz w:val="14"/>
                <w:szCs w:val="14"/>
              </w:rPr>
            </w:pPr>
            <w:r w:rsidRPr="006B6FA2">
              <w:rPr>
                <w:sz w:val="14"/>
                <w:szCs w:val="14"/>
              </w:rPr>
              <w:t>104354,5</w:t>
            </w:r>
          </w:p>
        </w:tc>
      </w:tr>
      <w:tr w:rsidR="00751A7D" w:rsidRPr="006B6FA2" w14:paraId="5D08BF2D" w14:textId="77777777" w:rsidTr="00751A7D">
        <w:trPr>
          <w:trHeight w:val="265"/>
        </w:trPr>
        <w:tc>
          <w:tcPr>
            <w:tcW w:w="791" w:type="dxa"/>
            <w:vMerge/>
          </w:tcPr>
          <w:p w14:paraId="4EF9CB10" w14:textId="77777777" w:rsidR="00751A7D" w:rsidRPr="006B6FA2" w:rsidRDefault="00751A7D" w:rsidP="00760272">
            <w:pPr>
              <w:autoSpaceDE w:val="0"/>
              <w:autoSpaceDN w:val="0"/>
              <w:adjustRightInd w:val="0"/>
              <w:ind w:left="-57" w:right="-57"/>
              <w:jc w:val="both"/>
              <w:rPr>
                <w:color w:val="000000"/>
                <w:sz w:val="16"/>
                <w:szCs w:val="16"/>
              </w:rPr>
            </w:pPr>
          </w:p>
        </w:tc>
        <w:tc>
          <w:tcPr>
            <w:tcW w:w="1302" w:type="dxa"/>
            <w:vMerge/>
          </w:tcPr>
          <w:p w14:paraId="5FF00206" w14:textId="77777777" w:rsidR="00751A7D" w:rsidRPr="006B6FA2" w:rsidRDefault="00751A7D" w:rsidP="00760272">
            <w:pPr>
              <w:autoSpaceDE w:val="0"/>
              <w:autoSpaceDN w:val="0"/>
              <w:adjustRightInd w:val="0"/>
              <w:ind w:left="-57" w:right="-57"/>
              <w:jc w:val="both"/>
              <w:rPr>
                <w:bCs/>
                <w:color w:val="000000"/>
                <w:sz w:val="16"/>
                <w:szCs w:val="16"/>
              </w:rPr>
            </w:pPr>
          </w:p>
        </w:tc>
        <w:tc>
          <w:tcPr>
            <w:tcW w:w="1276" w:type="dxa"/>
            <w:vMerge/>
          </w:tcPr>
          <w:p w14:paraId="158A7886"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7C3E6612" w14:textId="77777777" w:rsidR="00751A7D" w:rsidRPr="006B6FA2" w:rsidRDefault="00751A7D" w:rsidP="00760272">
            <w:pPr>
              <w:ind w:left="-57" w:right="-57"/>
              <w:jc w:val="both"/>
              <w:rPr>
                <w:color w:val="000000"/>
                <w:sz w:val="16"/>
                <w:szCs w:val="16"/>
              </w:rPr>
            </w:pPr>
          </w:p>
        </w:tc>
        <w:tc>
          <w:tcPr>
            <w:tcW w:w="801" w:type="dxa"/>
          </w:tcPr>
          <w:p w14:paraId="00DEC5FE" w14:textId="77777777" w:rsidR="00751A7D" w:rsidRPr="006B6FA2" w:rsidRDefault="00751A7D" w:rsidP="00760272">
            <w:pPr>
              <w:ind w:left="-57" w:right="-57"/>
              <w:jc w:val="center"/>
              <w:rPr>
                <w:color w:val="000000"/>
                <w:sz w:val="16"/>
                <w:szCs w:val="16"/>
              </w:rPr>
            </w:pPr>
            <w:r w:rsidRPr="006B6FA2">
              <w:rPr>
                <w:color w:val="000000"/>
                <w:sz w:val="16"/>
                <w:szCs w:val="16"/>
              </w:rPr>
              <w:t>992</w:t>
            </w:r>
          </w:p>
          <w:p w14:paraId="7D5E41B7" w14:textId="77777777" w:rsidR="00751A7D" w:rsidRPr="006B6FA2" w:rsidRDefault="00751A7D" w:rsidP="00760272">
            <w:pPr>
              <w:ind w:left="-57" w:right="-57"/>
              <w:jc w:val="center"/>
              <w:rPr>
                <w:color w:val="000000"/>
                <w:sz w:val="16"/>
                <w:szCs w:val="16"/>
              </w:rPr>
            </w:pPr>
            <w:r w:rsidRPr="006B6FA2">
              <w:rPr>
                <w:color w:val="000000"/>
                <w:sz w:val="16"/>
                <w:szCs w:val="16"/>
              </w:rPr>
              <w:t>993</w:t>
            </w:r>
          </w:p>
        </w:tc>
        <w:tc>
          <w:tcPr>
            <w:tcW w:w="517" w:type="dxa"/>
          </w:tcPr>
          <w:p w14:paraId="240BFC4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AD9D2EE"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17DFBE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936C2E3"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34DF47BF" w14:textId="77777777" w:rsidR="00751A7D" w:rsidRPr="006B6FA2" w:rsidRDefault="00751A7D" w:rsidP="00760272">
            <w:pPr>
              <w:rPr>
                <w:sz w:val="14"/>
                <w:szCs w:val="14"/>
              </w:rPr>
            </w:pPr>
            <w:r w:rsidRPr="006B6FA2">
              <w:rPr>
                <w:sz w:val="14"/>
                <w:szCs w:val="14"/>
              </w:rPr>
              <w:t>3215,5</w:t>
            </w:r>
          </w:p>
        </w:tc>
        <w:tc>
          <w:tcPr>
            <w:tcW w:w="727" w:type="dxa"/>
            <w:shd w:val="clear" w:color="auto" w:fill="auto"/>
          </w:tcPr>
          <w:p w14:paraId="74D03696" w14:textId="77777777" w:rsidR="00751A7D" w:rsidRPr="006B6FA2" w:rsidRDefault="00751A7D" w:rsidP="00760272">
            <w:pPr>
              <w:rPr>
                <w:sz w:val="14"/>
                <w:szCs w:val="14"/>
              </w:rPr>
            </w:pPr>
            <w:r w:rsidRPr="006B6FA2">
              <w:rPr>
                <w:sz w:val="14"/>
                <w:szCs w:val="14"/>
              </w:rPr>
              <w:t>1785,3</w:t>
            </w:r>
          </w:p>
        </w:tc>
        <w:tc>
          <w:tcPr>
            <w:tcW w:w="727" w:type="dxa"/>
          </w:tcPr>
          <w:p w14:paraId="72CB0E47" w14:textId="77777777" w:rsidR="00751A7D" w:rsidRPr="006B6FA2" w:rsidRDefault="00751A7D" w:rsidP="00760272">
            <w:pPr>
              <w:rPr>
                <w:sz w:val="14"/>
                <w:szCs w:val="14"/>
              </w:rPr>
            </w:pPr>
            <w:r w:rsidRPr="006B6FA2">
              <w:rPr>
                <w:sz w:val="14"/>
                <w:szCs w:val="14"/>
              </w:rPr>
              <w:t>3701,4</w:t>
            </w:r>
          </w:p>
        </w:tc>
        <w:tc>
          <w:tcPr>
            <w:tcW w:w="727" w:type="dxa"/>
          </w:tcPr>
          <w:p w14:paraId="72EFA84F" w14:textId="77777777" w:rsidR="00751A7D" w:rsidRPr="006B6FA2" w:rsidRDefault="00751A7D" w:rsidP="00760272">
            <w:pPr>
              <w:rPr>
                <w:sz w:val="14"/>
                <w:szCs w:val="14"/>
              </w:rPr>
            </w:pPr>
            <w:r w:rsidRPr="006B6FA2">
              <w:rPr>
                <w:sz w:val="14"/>
                <w:szCs w:val="14"/>
              </w:rPr>
              <w:t>4170,7</w:t>
            </w:r>
          </w:p>
        </w:tc>
        <w:tc>
          <w:tcPr>
            <w:tcW w:w="633" w:type="dxa"/>
          </w:tcPr>
          <w:p w14:paraId="6F18DBE7" w14:textId="77777777" w:rsidR="00751A7D" w:rsidRPr="006B6FA2" w:rsidRDefault="00751A7D" w:rsidP="00760272">
            <w:pPr>
              <w:rPr>
                <w:sz w:val="14"/>
                <w:szCs w:val="14"/>
              </w:rPr>
            </w:pPr>
            <w:r w:rsidRPr="006B6FA2">
              <w:rPr>
                <w:sz w:val="14"/>
                <w:szCs w:val="14"/>
              </w:rPr>
              <w:t>1753,2</w:t>
            </w:r>
          </w:p>
        </w:tc>
        <w:tc>
          <w:tcPr>
            <w:tcW w:w="567" w:type="dxa"/>
          </w:tcPr>
          <w:p w14:paraId="27B91AD7" w14:textId="77777777" w:rsidR="00751A7D" w:rsidRPr="006B6FA2" w:rsidRDefault="00751A7D" w:rsidP="00760272">
            <w:pPr>
              <w:rPr>
                <w:sz w:val="14"/>
                <w:szCs w:val="14"/>
              </w:rPr>
            </w:pPr>
            <w:r w:rsidRPr="006B6FA2">
              <w:rPr>
                <w:sz w:val="14"/>
                <w:szCs w:val="14"/>
              </w:rPr>
              <w:t>1828,2</w:t>
            </w:r>
          </w:p>
        </w:tc>
        <w:tc>
          <w:tcPr>
            <w:tcW w:w="567" w:type="dxa"/>
          </w:tcPr>
          <w:p w14:paraId="03476F91" w14:textId="77777777" w:rsidR="00751A7D" w:rsidRPr="006B6FA2" w:rsidRDefault="00751A7D" w:rsidP="00760272">
            <w:pPr>
              <w:rPr>
                <w:sz w:val="14"/>
                <w:szCs w:val="14"/>
              </w:rPr>
            </w:pPr>
            <w:r w:rsidRPr="006B6FA2">
              <w:rPr>
                <w:sz w:val="14"/>
                <w:szCs w:val="14"/>
              </w:rPr>
              <w:t>1828,2</w:t>
            </w:r>
          </w:p>
        </w:tc>
        <w:tc>
          <w:tcPr>
            <w:tcW w:w="709" w:type="dxa"/>
          </w:tcPr>
          <w:p w14:paraId="668FCFC3" w14:textId="77777777" w:rsidR="00751A7D" w:rsidRPr="006B6FA2" w:rsidRDefault="00751A7D" w:rsidP="00760272">
            <w:pPr>
              <w:rPr>
                <w:sz w:val="14"/>
                <w:szCs w:val="14"/>
              </w:rPr>
            </w:pPr>
            <w:r w:rsidRPr="006B6FA2">
              <w:rPr>
                <w:sz w:val="14"/>
                <w:szCs w:val="14"/>
              </w:rPr>
              <w:t>9141</w:t>
            </w:r>
          </w:p>
        </w:tc>
        <w:tc>
          <w:tcPr>
            <w:tcW w:w="567" w:type="dxa"/>
          </w:tcPr>
          <w:p w14:paraId="36224DA0" w14:textId="77777777" w:rsidR="00751A7D" w:rsidRPr="006B6FA2" w:rsidRDefault="00751A7D" w:rsidP="00760272">
            <w:pPr>
              <w:rPr>
                <w:sz w:val="14"/>
                <w:szCs w:val="14"/>
              </w:rPr>
            </w:pPr>
            <w:r w:rsidRPr="006B6FA2">
              <w:rPr>
                <w:sz w:val="14"/>
                <w:szCs w:val="14"/>
              </w:rPr>
              <w:t>9141</w:t>
            </w:r>
          </w:p>
        </w:tc>
      </w:tr>
      <w:tr w:rsidR="00751A7D" w:rsidRPr="006B6FA2" w14:paraId="20453993" w14:textId="77777777" w:rsidTr="00751A7D">
        <w:tc>
          <w:tcPr>
            <w:tcW w:w="791" w:type="dxa"/>
            <w:vMerge/>
          </w:tcPr>
          <w:p w14:paraId="339B0933" w14:textId="77777777" w:rsidR="00751A7D" w:rsidRPr="006B6FA2" w:rsidRDefault="00751A7D" w:rsidP="00760272">
            <w:pPr>
              <w:ind w:left="-57" w:right="-57"/>
              <w:jc w:val="center"/>
              <w:rPr>
                <w:b/>
                <w:color w:val="000000"/>
                <w:sz w:val="16"/>
                <w:szCs w:val="16"/>
              </w:rPr>
            </w:pPr>
          </w:p>
        </w:tc>
        <w:tc>
          <w:tcPr>
            <w:tcW w:w="1302" w:type="dxa"/>
            <w:vMerge/>
          </w:tcPr>
          <w:p w14:paraId="5DBCB9ED" w14:textId="77777777" w:rsidR="00751A7D" w:rsidRPr="006B6FA2" w:rsidRDefault="00751A7D" w:rsidP="00760272">
            <w:pPr>
              <w:ind w:left="-57" w:right="-57"/>
              <w:jc w:val="center"/>
              <w:rPr>
                <w:b/>
                <w:color w:val="000000"/>
                <w:sz w:val="16"/>
                <w:szCs w:val="16"/>
              </w:rPr>
            </w:pPr>
          </w:p>
        </w:tc>
        <w:tc>
          <w:tcPr>
            <w:tcW w:w="1276" w:type="dxa"/>
            <w:vMerge/>
          </w:tcPr>
          <w:p w14:paraId="2C358F1E" w14:textId="77777777" w:rsidR="00751A7D" w:rsidRPr="006B6FA2" w:rsidRDefault="00751A7D" w:rsidP="00760272">
            <w:pPr>
              <w:ind w:left="-57" w:right="-57"/>
              <w:rPr>
                <w:color w:val="000000"/>
                <w:sz w:val="16"/>
                <w:szCs w:val="16"/>
              </w:rPr>
            </w:pPr>
          </w:p>
        </w:tc>
        <w:tc>
          <w:tcPr>
            <w:tcW w:w="1309" w:type="dxa"/>
            <w:vMerge/>
          </w:tcPr>
          <w:p w14:paraId="1DC03975" w14:textId="77777777" w:rsidR="00751A7D" w:rsidRPr="006B6FA2" w:rsidRDefault="00751A7D" w:rsidP="00760272">
            <w:pPr>
              <w:ind w:left="-57" w:right="-57"/>
              <w:jc w:val="both"/>
              <w:rPr>
                <w:b/>
                <w:color w:val="000000"/>
                <w:sz w:val="16"/>
                <w:szCs w:val="16"/>
              </w:rPr>
            </w:pPr>
          </w:p>
        </w:tc>
        <w:tc>
          <w:tcPr>
            <w:tcW w:w="801" w:type="dxa"/>
          </w:tcPr>
          <w:p w14:paraId="726902E2" w14:textId="77777777" w:rsidR="00751A7D" w:rsidRPr="006B6FA2" w:rsidRDefault="00751A7D" w:rsidP="00760272">
            <w:pPr>
              <w:ind w:left="-57" w:right="-57"/>
              <w:jc w:val="center"/>
              <w:rPr>
                <w:color w:val="000000"/>
                <w:sz w:val="16"/>
                <w:szCs w:val="16"/>
              </w:rPr>
            </w:pPr>
            <w:r w:rsidRPr="006B6FA2">
              <w:rPr>
                <w:color w:val="000000"/>
                <w:sz w:val="16"/>
                <w:szCs w:val="16"/>
              </w:rPr>
              <w:t>992, 903, 974</w:t>
            </w:r>
          </w:p>
        </w:tc>
        <w:tc>
          <w:tcPr>
            <w:tcW w:w="517" w:type="dxa"/>
          </w:tcPr>
          <w:p w14:paraId="41A09FF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A24ECE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5A0C8D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44583B3"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79DA2837" w14:textId="77777777" w:rsidR="00751A7D" w:rsidRPr="006B6FA2" w:rsidRDefault="00751A7D" w:rsidP="00760272">
            <w:pPr>
              <w:rPr>
                <w:sz w:val="14"/>
                <w:szCs w:val="14"/>
              </w:rPr>
            </w:pPr>
            <w:r w:rsidRPr="006B6FA2">
              <w:rPr>
                <w:sz w:val="14"/>
                <w:szCs w:val="14"/>
              </w:rPr>
              <w:t>23225,6</w:t>
            </w:r>
          </w:p>
        </w:tc>
        <w:tc>
          <w:tcPr>
            <w:tcW w:w="727" w:type="dxa"/>
          </w:tcPr>
          <w:p w14:paraId="4145BD0B" w14:textId="77777777" w:rsidR="00751A7D" w:rsidRPr="006B6FA2" w:rsidRDefault="00751A7D" w:rsidP="00760272">
            <w:pPr>
              <w:rPr>
                <w:sz w:val="14"/>
                <w:szCs w:val="14"/>
              </w:rPr>
            </w:pPr>
            <w:r w:rsidRPr="006B6FA2">
              <w:rPr>
                <w:sz w:val="14"/>
                <w:szCs w:val="14"/>
              </w:rPr>
              <w:t>25428,6</w:t>
            </w:r>
          </w:p>
        </w:tc>
        <w:tc>
          <w:tcPr>
            <w:tcW w:w="727" w:type="dxa"/>
          </w:tcPr>
          <w:p w14:paraId="2B721A9A" w14:textId="77777777" w:rsidR="00751A7D" w:rsidRPr="006B6FA2" w:rsidRDefault="00751A7D" w:rsidP="00760272">
            <w:pPr>
              <w:rPr>
                <w:sz w:val="14"/>
                <w:szCs w:val="14"/>
              </w:rPr>
            </w:pPr>
            <w:r w:rsidRPr="006B6FA2">
              <w:rPr>
                <w:sz w:val="14"/>
                <w:szCs w:val="14"/>
              </w:rPr>
              <w:t>46788,1</w:t>
            </w:r>
          </w:p>
        </w:tc>
        <w:tc>
          <w:tcPr>
            <w:tcW w:w="727" w:type="dxa"/>
          </w:tcPr>
          <w:p w14:paraId="537343FC" w14:textId="77777777" w:rsidR="00751A7D" w:rsidRPr="006B6FA2" w:rsidRDefault="00751A7D" w:rsidP="00760272">
            <w:pPr>
              <w:rPr>
                <w:sz w:val="14"/>
                <w:szCs w:val="14"/>
              </w:rPr>
            </w:pPr>
            <w:r w:rsidRPr="006B6FA2">
              <w:rPr>
                <w:sz w:val="14"/>
                <w:szCs w:val="14"/>
              </w:rPr>
              <w:t>31382,6</w:t>
            </w:r>
          </w:p>
        </w:tc>
        <w:tc>
          <w:tcPr>
            <w:tcW w:w="633" w:type="dxa"/>
          </w:tcPr>
          <w:p w14:paraId="080403AD" w14:textId="77777777" w:rsidR="00751A7D" w:rsidRPr="006B6FA2" w:rsidRDefault="00751A7D" w:rsidP="00760272">
            <w:pPr>
              <w:rPr>
                <w:sz w:val="14"/>
                <w:szCs w:val="14"/>
              </w:rPr>
            </w:pPr>
            <w:r w:rsidRPr="006B6FA2">
              <w:rPr>
                <w:sz w:val="14"/>
                <w:szCs w:val="14"/>
              </w:rPr>
              <w:t>20023,4</w:t>
            </w:r>
          </w:p>
        </w:tc>
        <w:tc>
          <w:tcPr>
            <w:tcW w:w="567" w:type="dxa"/>
            <w:shd w:val="clear" w:color="auto" w:fill="FFFFFF"/>
          </w:tcPr>
          <w:p w14:paraId="1D0DB142" w14:textId="77777777" w:rsidR="00751A7D" w:rsidRPr="006B6FA2" w:rsidRDefault="00751A7D" w:rsidP="00760272">
            <w:pPr>
              <w:rPr>
                <w:sz w:val="14"/>
                <w:szCs w:val="14"/>
              </w:rPr>
            </w:pPr>
            <w:r w:rsidRPr="006B6FA2">
              <w:rPr>
                <w:sz w:val="14"/>
                <w:szCs w:val="14"/>
              </w:rPr>
              <w:t>18900,7</w:t>
            </w:r>
          </w:p>
        </w:tc>
        <w:tc>
          <w:tcPr>
            <w:tcW w:w="567" w:type="dxa"/>
            <w:shd w:val="clear" w:color="auto" w:fill="FFFFFF"/>
          </w:tcPr>
          <w:p w14:paraId="3155E74D" w14:textId="77777777" w:rsidR="00751A7D" w:rsidRPr="006B6FA2" w:rsidRDefault="00751A7D" w:rsidP="00760272">
            <w:pPr>
              <w:rPr>
                <w:sz w:val="14"/>
                <w:szCs w:val="14"/>
              </w:rPr>
            </w:pPr>
            <w:r w:rsidRPr="006B6FA2">
              <w:rPr>
                <w:sz w:val="14"/>
                <w:szCs w:val="14"/>
              </w:rPr>
              <w:t>18900,7</w:t>
            </w:r>
          </w:p>
        </w:tc>
        <w:tc>
          <w:tcPr>
            <w:tcW w:w="709" w:type="dxa"/>
            <w:shd w:val="clear" w:color="auto" w:fill="FFFFFF"/>
          </w:tcPr>
          <w:p w14:paraId="479742E6" w14:textId="77777777" w:rsidR="00751A7D" w:rsidRPr="006B6FA2" w:rsidRDefault="00751A7D" w:rsidP="00760272">
            <w:pPr>
              <w:rPr>
                <w:sz w:val="14"/>
                <w:szCs w:val="14"/>
              </w:rPr>
            </w:pPr>
            <w:r w:rsidRPr="006B6FA2">
              <w:rPr>
                <w:sz w:val="14"/>
                <w:szCs w:val="14"/>
              </w:rPr>
              <w:t>94503,5</w:t>
            </w:r>
          </w:p>
        </w:tc>
        <w:tc>
          <w:tcPr>
            <w:tcW w:w="567" w:type="dxa"/>
          </w:tcPr>
          <w:p w14:paraId="10EE47CD" w14:textId="77777777" w:rsidR="00751A7D" w:rsidRPr="006B6FA2" w:rsidRDefault="00751A7D" w:rsidP="00760272">
            <w:pPr>
              <w:rPr>
                <w:sz w:val="14"/>
                <w:szCs w:val="14"/>
              </w:rPr>
            </w:pPr>
            <w:r w:rsidRPr="006B6FA2">
              <w:rPr>
                <w:sz w:val="14"/>
                <w:szCs w:val="14"/>
              </w:rPr>
              <w:t>94503,5</w:t>
            </w:r>
          </w:p>
        </w:tc>
      </w:tr>
      <w:tr w:rsidR="00751A7D" w:rsidRPr="006B6FA2" w14:paraId="71BDB36B" w14:textId="77777777" w:rsidTr="00751A7D">
        <w:tc>
          <w:tcPr>
            <w:tcW w:w="791" w:type="dxa"/>
            <w:vMerge/>
          </w:tcPr>
          <w:p w14:paraId="1ABE756D" w14:textId="77777777" w:rsidR="00751A7D" w:rsidRPr="006B6FA2" w:rsidRDefault="00751A7D" w:rsidP="00760272">
            <w:pPr>
              <w:ind w:left="-57" w:right="-57"/>
              <w:jc w:val="center"/>
              <w:rPr>
                <w:b/>
                <w:color w:val="000000"/>
                <w:sz w:val="16"/>
                <w:szCs w:val="16"/>
              </w:rPr>
            </w:pPr>
          </w:p>
        </w:tc>
        <w:tc>
          <w:tcPr>
            <w:tcW w:w="1302" w:type="dxa"/>
            <w:vMerge/>
          </w:tcPr>
          <w:p w14:paraId="17AB92D8" w14:textId="77777777" w:rsidR="00751A7D" w:rsidRPr="006B6FA2" w:rsidRDefault="00751A7D" w:rsidP="00760272">
            <w:pPr>
              <w:ind w:left="-57" w:right="-57"/>
              <w:jc w:val="center"/>
              <w:rPr>
                <w:b/>
                <w:color w:val="000000"/>
                <w:sz w:val="16"/>
                <w:szCs w:val="16"/>
              </w:rPr>
            </w:pPr>
          </w:p>
        </w:tc>
        <w:tc>
          <w:tcPr>
            <w:tcW w:w="1276" w:type="dxa"/>
            <w:vMerge/>
          </w:tcPr>
          <w:p w14:paraId="2C2D1D72" w14:textId="77777777" w:rsidR="00751A7D" w:rsidRPr="006B6FA2" w:rsidRDefault="00751A7D" w:rsidP="00760272">
            <w:pPr>
              <w:ind w:left="-57" w:right="-57"/>
              <w:rPr>
                <w:color w:val="000000"/>
                <w:sz w:val="16"/>
                <w:szCs w:val="16"/>
              </w:rPr>
            </w:pPr>
          </w:p>
        </w:tc>
        <w:tc>
          <w:tcPr>
            <w:tcW w:w="1309" w:type="dxa"/>
            <w:vMerge/>
          </w:tcPr>
          <w:p w14:paraId="59CF6200" w14:textId="77777777" w:rsidR="00751A7D" w:rsidRPr="006B6FA2" w:rsidRDefault="00751A7D" w:rsidP="00760272">
            <w:pPr>
              <w:ind w:left="-57" w:right="-57"/>
              <w:jc w:val="both"/>
              <w:rPr>
                <w:b/>
                <w:color w:val="000000"/>
                <w:sz w:val="16"/>
                <w:szCs w:val="16"/>
              </w:rPr>
            </w:pPr>
          </w:p>
        </w:tc>
        <w:tc>
          <w:tcPr>
            <w:tcW w:w="801" w:type="dxa"/>
          </w:tcPr>
          <w:p w14:paraId="03EF6DB3"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13501B6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33750A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C1DC62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D4865F9"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7D7CBFB8" w14:textId="77777777" w:rsidR="00751A7D" w:rsidRPr="006B6FA2" w:rsidRDefault="00751A7D" w:rsidP="00760272">
            <w:pPr>
              <w:rPr>
                <w:sz w:val="14"/>
                <w:szCs w:val="14"/>
              </w:rPr>
            </w:pPr>
            <w:r w:rsidRPr="006B6FA2">
              <w:rPr>
                <w:sz w:val="14"/>
                <w:szCs w:val="14"/>
              </w:rPr>
              <w:t>4927,6</w:t>
            </w:r>
          </w:p>
        </w:tc>
        <w:tc>
          <w:tcPr>
            <w:tcW w:w="727" w:type="dxa"/>
          </w:tcPr>
          <w:p w14:paraId="35D3F3E0" w14:textId="77777777" w:rsidR="00751A7D" w:rsidRPr="006B6FA2" w:rsidRDefault="00751A7D" w:rsidP="00760272">
            <w:pPr>
              <w:rPr>
                <w:sz w:val="14"/>
                <w:szCs w:val="14"/>
              </w:rPr>
            </w:pPr>
            <w:r w:rsidRPr="006B6FA2">
              <w:rPr>
                <w:sz w:val="14"/>
                <w:szCs w:val="14"/>
              </w:rPr>
              <w:t>1096,7</w:t>
            </w:r>
          </w:p>
        </w:tc>
        <w:tc>
          <w:tcPr>
            <w:tcW w:w="727" w:type="dxa"/>
          </w:tcPr>
          <w:p w14:paraId="1F3F9FEF" w14:textId="77777777" w:rsidR="00751A7D" w:rsidRPr="006B6FA2" w:rsidRDefault="00751A7D" w:rsidP="00760272">
            <w:pPr>
              <w:rPr>
                <w:sz w:val="14"/>
                <w:szCs w:val="14"/>
              </w:rPr>
            </w:pPr>
            <w:r w:rsidRPr="006B6FA2">
              <w:rPr>
                <w:sz w:val="14"/>
                <w:szCs w:val="14"/>
              </w:rPr>
              <w:t>727</w:t>
            </w:r>
          </w:p>
        </w:tc>
        <w:tc>
          <w:tcPr>
            <w:tcW w:w="727" w:type="dxa"/>
          </w:tcPr>
          <w:p w14:paraId="66E75935" w14:textId="77777777" w:rsidR="00751A7D" w:rsidRPr="006B6FA2" w:rsidRDefault="00751A7D" w:rsidP="00760272">
            <w:pPr>
              <w:rPr>
                <w:sz w:val="14"/>
                <w:szCs w:val="14"/>
              </w:rPr>
            </w:pPr>
            <w:r w:rsidRPr="006B6FA2">
              <w:rPr>
                <w:sz w:val="14"/>
                <w:szCs w:val="14"/>
              </w:rPr>
              <w:t>270,3</w:t>
            </w:r>
          </w:p>
        </w:tc>
        <w:tc>
          <w:tcPr>
            <w:tcW w:w="633" w:type="dxa"/>
          </w:tcPr>
          <w:p w14:paraId="545627BC" w14:textId="77777777" w:rsidR="00751A7D" w:rsidRPr="006B6FA2" w:rsidRDefault="00751A7D" w:rsidP="00760272">
            <w:pPr>
              <w:rPr>
                <w:sz w:val="14"/>
                <w:szCs w:val="14"/>
              </w:rPr>
            </w:pPr>
            <w:r w:rsidRPr="006B6FA2">
              <w:rPr>
                <w:sz w:val="14"/>
                <w:szCs w:val="14"/>
              </w:rPr>
              <w:t>305</w:t>
            </w:r>
          </w:p>
        </w:tc>
        <w:tc>
          <w:tcPr>
            <w:tcW w:w="567" w:type="dxa"/>
            <w:shd w:val="clear" w:color="auto" w:fill="FFFFFF"/>
          </w:tcPr>
          <w:p w14:paraId="083F3D34" w14:textId="77777777" w:rsidR="00751A7D" w:rsidRPr="006B6FA2" w:rsidRDefault="00751A7D" w:rsidP="00760272">
            <w:pPr>
              <w:rPr>
                <w:sz w:val="14"/>
                <w:szCs w:val="14"/>
              </w:rPr>
            </w:pPr>
            <w:r w:rsidRPr="006B6FA2">
              <w:rPr>
                <w:sz w:val="14"/>
                <w:szCs w:val="14"/>
              </w:rPr>
              <w:t>305</w:t>
            </w:r>
          </w:p>
        </w:tc>
        <w:tc>
          <w:tcPr>
            <w:tcW w:w="567" w:type="dxa"/>
            <w:shd w:val="clear" w:color="auto" w:fill="FFFFFF"/>
          </w:tcPr>
          <w:p w14:paraId="7D1BA890" w14:textId="77777777" w:rsidR="00751A7D" w:rsidRPr="006B6FA2" w:rsidRDefault="00751A7D" w:rsidP="00760272">
            <w:pPr>
              <w:rPr>
                <w:sz w:val="14"/>
                <w:szCs w:val="14"/>
              </w:rPr>
            </w:pPr>
            <w:r w:rsidRPr="006B6FA2">
              <w:rPr>
                <w:sz w:val="14"/>
                <w:szCs w:val="14"/>
              </w:rPr>
              <w:t>105</w:t>
            </w:r>
          </w:p>
        </w:tc>
        <w:tc>
          <w:tcPr>
            <w:tcW w:w="709" w:type="dxa"/>
            <w:shd w:val="clear" w:color="auto" w:fill="FFFFFF"/>
          </w:tcPr>
          <w:p w14:paraId="291E90C1" w14:textId="77777777" w:rsidR="00751A7D" w:rsidRPr="006B6FA2" w:rsidRDefault="00751A7D" w:rsidP="00760272">
            <w:pPr>
              <w:rPr>
                <w:sz w:val="14"/>
                <w:szCs w:val="14"/>
              </w:rPr>
            </w:pPr>
            <w:r w:rsidRPr="006B6FA2">
              <w:rPr>
                <w:sz w:val="14"/>
                <w:szCs w:val="14"/>
              </w:rPr>
              <w:t>525</w:t>
            </w:r>
          </w:p>
        </w:tc>
        <w:tc>
          <w:tcPr>
            <w:tcW w:w="567" w:type="dxa"/>
          </w:tcPr>
          <w:p w14:paraId="14A3FA15" w14:textId="77777777" w:rsidR="00751A7D" w:rsidRPr="006B6FA2" w:rsidRDefault="00751A7D" w:rsidP="00760272">
            <w:pPr>
              <w:rPr>
                <w:sz w:val="14"/>
                <w:szCs w:val="14"/>
              </w:rPr>
            </w:pPr>
            <w:r w:rsidRPr="006B6FA2">
              <w:rPr>
                <w:sz w:val="14"/>
                <w:szCs w:val="14"/>
              </w:rPr>
              <w:t>525</w:t>
            </w:r>
          </w:p>
        </w:tc>
      </w:tr>
      <w:tr w:rsidR="00751A7D" w:rsidRPr="006B6FA2" w14:paraId="5139498D" w14:textId="77777777" w:rsidTr="00751A7D">
        <w:tc>
          <w:tcPr>
            <w:tcW w:w="791" w:type="dxa"/>
            <w:vMerge/>
          </w:tcPr>
          <w:p w14:paraId="15990E21" w14:textId="77777777" w:rsidR="00751A7D" w:rsidRPr="006B6FA2" w:rsidRDefault="00751A7D" w:rsidP="00760272">
            <w:pPr>
              <w:ind w:left="-57" w:right="-57"/>
              <w:jc w:val="center"/>
              <w:rPr>
                <w:b/>
                <w:color w:val="000000"/>
                <w:sz w:val="16"/>
                <w:szCs w:val="16"/>
              </w:rPr>
            </w:pPr>
          </w:p>
        </w:tc>
        <w:tc>
          <w:tcPr>
            <w:tcW w:w="1302" w:type="dxa"/>
            <w:vMerge/>
          </w:tcPr>
          <w:p w14:paraId="2BBFBE03" w14:textId="77777777" w:rsidR="00751A7D" w:rsidRPr="006B6FA2" w:rsidRDefault="00751A7D" w:rsidP="00760272">
            <w:pPr>
              <w:ind w:left="-57" w:right="-57"/>
              <w:jc w:val="center"/>
              <w:rPr>
                <w:b/>
                <w:color w:val="000000"/>
                <w:sz w:val="16"/>
                <w:szCs w:val="16"/>
              </w:rPr>
            </w:pPr>
          </w:p>
        </w:tc>
        <w:tc>
          <w:tcPr>
            <w:tcW w:w="1276" w:type="dxa"/>
            <w:vMerge/>
          </w:tcPr>
          <w:p w14:paraId="75E95181" w14:textId="77777777" w:rsidR="00751A7D" w:rsidRPr="006B6FA2" w:rsidRDefault="00751A7D" w:rsidP="00760272">
            <w:pPr>
              <w:ind w:left="-57" w:right="-57"/>
              <w:rPr>
                <w:color w:val="000000"/>
                <w:sz w:val="16"/>
                <w:szCs w:val="16"/>
              </w:rPr>
            </w:pPr>
          </w:p>
        </w:tc>
        <w:tc>
          <w:tcPr>
            <w:tcW w:w="1309" w:type="dxa"/>
            <w:vMerge/>
          </w:tcPr>
          <w:p w14:paraId="12E8A898" w14:textId="77777777" w:rsidR="00751A7D" w:rsidRPr="006B6FA2" w:rsidRDefault="00751A7D" w:rsidP="00760272">
            <w:pPr>
              <w:ind w:left="-57" w:right="-57"/>
              <w:jc w:val="both"/>
              <w:rPr>
                <w:b/>
                <w:color w:val="000000"/>
                <w:sz w:val="16"/>
                <w:szCs w:val="16"/>
              </w:rPr>
            </w:pPr>
          </w:p>
        </w:tc>
        <w:tc>
          <w:tcPr>
            <w:tcW w:w="801" w:type="dxa"/>
          </w:tcPr>
          <w:p w14:paraId="029883E6" w14:textId="77777777" w:rsidR="00751A7D" w:rsidRPr="006B6FA2" w:rsidRDefault="00751A7D" w:rsidP="00760272">
            <w:pPr>
              <w:ind w:left="-57" w:right="-57"/>
              <w:jc w:val="center"/>
              <w:rPr>
                <w:color w:val="000000"/>
                <w:sz w:val="16"/>
                <w:szCs w:val="16"/>
              </w:rPr>
            </w:pPr>
            <w:r w:rsidRPr="006B6FA2">
              <w:rPr>
                <w:color w:val="000000"/>
                <w:sz w:val="16"/>
                <w:szCs w:val="16"/>
              </w:rPr>
              <w:t>993</w:t>
            </w:r>
          </w:p>
        </w:tc>
        <w:tc>
          <w:tcPr>
            <w:tcW w:w="517" w:type="dxa"/>
          </w:tcPr>
          <w:p w14:paraId="3008B64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94532E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EBDF35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82C8E38"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1058D6BC" w14:textId="77777777" w:rsidR="00751A7D" w:rsidRPr="006B6FA2" w:rsidRDefault="00751A7D" w:rsidP="00760272">
            <w:pPr>
              <w:rPr>
                <w:sz w:val="14"/>
                <w:szCs w:val="14"/>
              </w:rPr>
            </w:pPr>
            <w:r w:rsidRPr="006B6FA2">
              <w:rPr>
                <w:sz w:val="14"/>
                <w:szCs w:val="14"/>
              </w:rPr>
              <w:t>30,2</w:t>
            </w:r>
          </w:p>
        </w:tc>
        <w:tc>
          <w:tcPr>
            <w:tcW w:w="727" w:type="dxa"/>
          </w:tcPr>
          <w:p w14:paraId="3B329C59" w14:textId="77777777" w:rsidR="00751A7D" w:rsidRPr="006B6FA2" w:rsidRDefault="00751A7D" w:rsidP="00760272">
            <w:pPr>
              <w:rPr>
                <w:sz w:val="14"/>
                <w:szCs w:val="14"/>
              </w:rPr>
            </w:pPr>
            <w:r w:rsidRPr="006B6FA2">
              <w:rPr>
                <w:sz w:val="14"/>
                <w:szCs w:val="14"/>
              </w:rPr>
              <w:t>33,4</w:t>
            </w:r>
          </w:p>
        </w:tc>
        <w:tc>
          <w:tcPr>
            <w:tcW w:w="727" w:type="dxa"/>
          </w:tcPr>
          <w:p w14:paraId="1FA4E910" w14:textId="77777777" w:rsidR="00751A7D" w:rsidRPr="006B6FA2" w:rsidRDefault="00751A7D" w:rsidP="00760272">
            <w:pPr>
              <w:rPr>
                <w:sz w:val="14"/>
                <w:szCs w:val="14"/>
              </w:rPr>
            </w:pPr>
            <w:r w:rsidRPr="006B6FA2">
              <w:rPr>
                <w:sz w:val="14"/>
                <w:szCs w:val="14"/>
              </w:rPr>
              <w:t>204</w:t>
            </w:r>
          </w:p>
        </w:tc>
        <w:tc>
          <w:tcPr>
            <w:tcW w:w="727" w:type="dxa"/>
          </w:tcPr>
          <w:p w14:paraId="148DBF6A" w14:textId="77777777" w:rsidR="00751A7D" w:rsidRPr="006B6FA2" w:rsidRDefault="00751A7D" w:rsidP="00760272">
            <w:pPr>
              <w:rPr>
                <w:sz w:val="14"/>
                <w:szCs w:val="14"/>
              </w:rPr>
            </w:pPr>
            <w:r w:rsidRPr="006B6FA2">
              <w:rPr>
                <w:sz w:val="14"/>
                <w:szCs w:val="14"/>
              </w:rPr>
              <w:t>153,5</w:t>
            </w:r>
          </w:p>
        </w:tc>
        <w:tc>
          <w:tcPr>
            <w:tcW w:w="633" w:type="dxa"/>
          </w:tcPr>
          <w:p w14:paraId="1CF50C9E" w14:textId="77777777" w:rsidR="00751A7D" w:rsidRPr="006B6FA2" w:rsidRDefault="00751A7D" w:rsidP="00760272">
            <w:pPr>
              <w:rPr>
                <w:sz w:val="14"/>
                <w:szCs w:val="14"/>
              </w:rPr>
            </w:pPr>
            <w:r w:rsidRPr="006B6FA2">
              <w:rPr>
                <w:sz w:val="14"/>
                <w:szCs w:val="14"/>
              </w:rPr>
              <w:t>82</w:t>
            </w:r>
          </w:p>
        </w:tc>
        <w:tc>
          <w:tcPr>
            <w:tcW w:w="567" w:type="dxa"/>
            <w:shd w:val="clear" w:color="auto" w:fill="FFFFFF"/>
          </w:tcPr>
          <w:p w14:paraId="7FF1CB55" w14:textId="77777777" w:rsidR="00751A7D" w:rsidRPr="006B6FA2" w:rsidRDefault="00751A7D" w:rsidP="00760272">
            <w:pPr>
              <w:rPr>
                <w:sz w:val="14"/>
                <w:szCs w:val="14"/>
              </w:rPr>
            </w:pPr>
            <w:r w:rsidRPr="006B6FA2">
              <w:rPr>
                <w:sz w:val="14"/>
                <w:szCs w:val="14"/>
              </w:rPr>
              <w:t>37</w:t>
            </w:r>
          </w:p>
        </w:tc>
        <w:tc>
          <w:tcPr>
            <w:tcW w:w="567" w:type="dxa"/>
            <w:shd w:val="clear" w:color="auto" w:fill="FFFFFF"/>
          </w:tcPr>
          <w:p w14:paraId="7A127615" w14:textId="77777777" w:rsidR="00751A7D" w:rsidRPr="006B6FA2" w:rsidRDefault="00751A7D" w:rsidP="00760272">
            <w:pPr>
              <w:rPr>
                <w:sz w:val="14"/>
                <w:szCs w:val="14"/>
              </w:rPr>
            </w:pPr>
            <w:r w:rsidRPr="006B6FA2">
              <w:rPr>
                <w:sz w:val="14"/>
                <w:szCs w:val="14"/>
              </w:rPr>
              <w:t>37</w:t>
            </w:r>
          </w:p>
        </w:tc>
        <w:tc>
          <w:tcPr>
            <w:tcW w:w="709" w:type="dxa"/>
            <w:shd w:val="clear" w:color="auto" w:fill="FFFFFF"/>
          </w:tcPr>
          <w:p w14:paraId="31490DB9" w14:textId="77777777" w:rsidR="00751A7D" w:rsidRPr="006B6FA2" w:rsidRDefault="00751A7D" w:rsidP="00760272">
            <w:pPr>
              <w:rPr>
                <w:sz w:val="14"/>
                <w:szCs w:val="14"/>
              </w:rPr>
            </w:pPr>
            <w:r w:rsidRPr="006B6FA2">
              <w:rPr>
                <w:sz w:val="14"/>
                <w:szCs w:val="14"/>
              </w:rPr>
              <w:t>185</w:t>
            </w:r>
          </w:p>
        </w:tc>
        <w:tc>
          <w:tcPr>
            <w:tcW w:w="567" w:type="dxa"/>
          </w:tcPr>
          <w:p w14:paraId="5AA0430E" w14:textId="77777777" w:rsidR="00751A7D" w:rsidRPr="006B6FA2" w:rsidRDefault="00751A7D" w:rsidP="00760272">
            <w:pPr>
              <w:rPr>
                <w:sz w:val="14"/>
                <w:szCs w:val="14"/>
              </w:rPr>
            </w:pPr>
            <w:r w:rsidRPr="006B6FA2">
              <w:rPr>
                <w:sz w:val="14"/>
                <w:szCs w:val="14"/>
              </w:rPr>
              <w:t>185</w:t>
            </w:r>
          </w:p>
        </w:tc>
      </w:tr>
      <w:tr w:rsidR="00751A7D" w:rsidRPr="006B6FA2" w14:paraId="08D67F82" w14:textId="77777777" w:rsidTr="00751A7D">
        <w:tc>
          <w:tcPr>
            <w:tcW w:w="14601" w:type="dxa"/>
            <w:gridSpan w:val="18"/>
          </w:tcPr>
          <w:p w14:paraId="1DC77B6B" w14:textId="77777777" w:rsidR="00751A7D" w:rsidRPr="006B6FA2" w:rsidRDefault="00751A7D" w:rsidP="00760272">
            <w:pPr>
              <w:ind w:left="-113" w:right="-113"/>
              <w:jc w:val="center"/>
              <w:rPr>
                <w:color w:val="000000"/>
                <w:sz w:val="16"/>
                <w:szCs w:val="16"/>
              </w:rPr>
            </w:pPr>
            <w:r w:rsidRPr="006B6FA2">
              <w:rPr>
                <w:color w:val="000000"/>
                <w:sz w:val="16"/>
                <w:szCs w:val="16"/>
              </w:rPr>
              <w:lastRenderedPageBreak/>
              <w:t>Цель «Обеспечение роста бюджетного потенциала Аликовского района и эффективности его использования»</w:t>
            </w:r>
          </w:p>
        </w:tc>
      </w:tr>
      <w:tr w:rsidR="00751A7D" w:rsidRPr="006B6FA2" w14:paraId="1253D47E" w14:textId="77777777" w:rsidTr="00751A7D">
        <w:tc>
          <w:tcPr>
            <w:tcW w:w="791" w:type="dxa"/>
            <w:vMerge w:val="restart"/>
          </w:tcPr>
          <w:p w14:paraId="27E64438" w14:textId="77777777" w:rsidR="00751A7D" w:rsidRPr="006B6FA2" w:rsidRDefault="00751A7D" w:rsidP="00760272">
            <w:pPr>
              <w:autoSpaceDE w:val="0"/>
              <w:autoSpaceDN w:val="0"/>
              <w:adjustRightInd w:val="0"/>
              <w:ind w:left="-57" w:right="-57"/>
              <w:rPr>
                <w:bCs/>
                <w:color w:val="000000"/>
                <w:sz w:val="16"/>
                <w:szCs w:val="16"/>
              </w:rPr>
            </w:pPr>
            <w:r>
              <w:rPr>
                <w:bCs/>
                <w:color w:val="000000"/>
                <w:sz w:val="16"/>
                <w:szCs w:val="16"/>
              </w:rPr>
              <w:t>Основное меропри</w:t>
            </w:r>
            <w:r w:rsidRPr="006B6FA2">
              <w:rPr>
                <w:bCs/>
                <w:color w:val="000000"/>
                <w:sz w:val="16"/>
                <w:szCs w:val="16"/>
              </w:rPr>
              <w:t>я</w:t>
            </w:r>
            <w:r w:rsidRPr="006B6FA2">
              <w:rPr>
                <w:bCs/>
                <w:color w:val="000000"/>
                <w:sz w:val="16"/>
                <w:szCs w:val="16"/>
              </w:rPr>
              <w:softHyphen/>
              <w:t>тие 1</w:t>
            </w:r>
          </w:p>
          <w:p w14:paraId="47D3CF57" w14:textId="77777777" w:rsidR="00751A7D" w:rsidRPr="006B6FA2" w:rsidRDefault="00751A7D" w:rsidP="00760272">
            <w:pPr>
              <w:ind w:left="-57" w:right="-57"/>
              <w:jc w:val="center"/>
              <w:rPr>
                <w:b/>
                <w:color w:val="000000"/>
                <w:sz w:val="16"/>
                <w:szCs w:val="16"/>
              </w:rPr>
            </w:pPr>
          </w:p>
        </w:tc>
        <w:tc>
          <w:tcPr>
            <w:tcW w:w="1302" w:type="dxa"/>
            <w:vMerge w:val="restart"/>
          </w:tcPr>
          <w:p w14:paraId="23C622E2"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Развитие бюджетного планирования, формирование бюд</w:t>
            </w:r>
            <w:r w:rsidRPr="006B6FA2">
              <w:rPr>
                <w:bCs/>
                <w:color w:val="000000"/>
                <w:sz w:val="16"/>
                <w:szCs w:val="16"/>
              </w:rPr>
              <w:softHyphen/>
              <w:t>жета Аликовского района на очередной фи</w:t>
            </w:r>
            <w:r w:rsidRPr="006B6FA2">
              <w:rPr>
                <w:bCs/>
                <w:color w:val="000000"/>
                <w:sz w:val="16"/>
                <w:szCs w:val="16"/>
              </w:rPr>
              <w:softHyphen/>
              <w:t>нансовый год и плановый период</w:t>
            </w:r>
          </w:p>
        </w:tc>
        <w:tc>
          <w:tcPr>
            <w:tcW w:w="1276" w:type="dxa"/>
            <w:vMerge w:val="restart"/>
          </w:tcPr>
          <w:p w14:paraId="03350F9F"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совершенствование бюджет-ной по</w:t>
            </w:r>
            <w:r w:rsidRPr="006B6FA2">
              <w:rPr>
                <w:color w:val="000000"/>
                <w:sz w:val="16"/>
                <w:szCs w:val="16"/>
              </w:rPr>
              <w:softHyphen/>
              <w:t>литики, создание прочной фи</w:t>
            </w:r>
            <w:r w:rsidRPr="006B6FA2">
              <w:rPr>
                <w:color w:val="000000"/>
                <w:sz w:val="16"/>
                <w:szCs w:val="16"/>
              </w:rPr>
              <w:softHyphen/>
              <w:t>нан</w:t>
            </w:r>
            <w:r w:rsidRPr="006B6FA2">
              <w:rPr>
                <w:color w:val="000000"/>
                <w:sz w:val="16"/>
                <w:szCs w:val="16"/>
              </w:rPr>
              <w:softHyphen/>
              <w:t>совой основы в рамках бюджетного планирования для социально-эконо</w:t>
            </w:r>
            <w:r w:rsidRPr="006B6FA2">
              <w:rPr>
                <w:color w:val="000000"/>
                <w:sz w:val="16"/>
                <w:szCs w:val="16"/>
              </w:rPr>
              <w:softHyphen/>
              <w:t>мических преобразований, обеспечения со</w:t>
            </w:r>
            <w:r w:rsidRPr="006B6FA2">
              <w:rPr>
                <w:color w:val="000000"/>
                <w:sz w:val="16"/>
                <w:szCs w:val="16"/>
              </w:rPr>
              <w:softHyphen/>
              <w:t>циальных гарантий населению, развития муниципальной ин</w:t>
            </w:r>
            <w:r w:rsidRPr="006B6FA2">
              <w:rPr>
                <w:color w:val="000000"/>
                <w:sz w:val="16"/>
                <w:szCs w:val="16"/>
              </w:rPr>
              <w:softHyphen/>
              <w:t>фра</w:t>
            </w:r>
            <w:r w:rsidRPr="006B6FA2">
              <w:rPr>
                <w:color w:val="000000"/>
                <w:sz w:val="16"/>
                <w:szCs w:val="16"/>
              </w:rPr>
              <w:softHyphen/>
              <w:t>струк</w:t>
            </w:r>
            <w:r w:rsidRPr="006B6FA2">
              <w:rPr>
                <w:color w:val="000000"/>
                <w:sz w:val="16"/>
                <w:szCs w:val="16"/>
              </w:rPr>
              <w:softHyphen/>
              <w:t>туры</w:t>
            </w:r>
          </w:p>
        </w:tc>
        <w:tc>
          <w:tcPr>
            <w:tcW w:w="1309" w:type="dxa"/>
            <w:vMerge w:val="restart"/>
          </w:tcPr>
          <w:p w14:paraId="25A5003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p w14:paraId="4606BD7D" w14:textId="77777777" w:rsidR="00751A7D" w:rsidRPr="006B6FA2" w:rsidRDefault="00751A7D" w:rsidP="00760272">
            <w:pPr>
              <w:ind w:left="-57" w:right="-57"/>
              <w:jc w:val="both"/>
              <w:rPr>
                <w:b/>
                <w:color w:val="000000"/>
                <w:sz w:val="16"/>
                <w:szCs w:val="16"/>
              </w:rPr>
            </w:pPr>
          </w:p>
        </w:tc>
        <w:tc>
          <w:tcPr>
            <w:tcW w:w="801" w:type="dxa"/>
          </w:tcPr>
          <w:p w14:paraId="0BA03E0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D784F5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B876F74" w14:textId="77777777" w:rsidR="00751A7D" w:rsidRPr="006B6FA2" w:rsidRDefault="00751A7D" w:rsidP="00760272">
            <w:pPr>
              <w:ind w:left="-113" w:right="-113"/>
              <w:jc w:val="center"/>
              <w:rPr>
                <w:color w:val="000000"/>
                <w:sz w:val="16"/>
                <w:szCs w:val="16"/>
              </w:rPr>
            </w:pPr>
            <w:r w:rsidRPr="006B6FA2">
              <w:rPr>
                <w:color w:val="000000"/>
                <w:sz w:val="16"/>
                <w:szCs w:val="16"/>
              </w:rPr>
              <w:t>Ч410100000</w:t>
            </w:r>
          </w:p>
        </w:tc>
        <w:tc>
          <w:tcPr>
            <w:tcW w:w="584" w:type="dxa"/>
          </w:tcPr>
          <w:p w14:paraId="05CB823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B505AD7"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04B9CD8A" w14:textId="77777777" w:rsidR="00751A7D" w:rsidRPr="006B6FA2" w:rsidRDefault="00751A7D" w:rsidP="00760272">
            <w:pPr>
              <w:rPr>
                <w:sz w:val="16"/>
                <w:szCs w:val="16"/>
              </w:rPr>
            </w:pPr>
            <w:r w:rsidRPr="006B6FA2">
              <w:rPr>
                <w:sz w:val="16"/>
                <w:szCs w:val="16"/>
              </w:rPr>
              <w:t>34,4</w:t>
            </w:r>
          </w:p>
        </w:tc>
        <w:tc>
          <w:tcPr>
            <w:tcW w:w="727" w:type="dxa"/>
          </w:tcPr>
          <w:p w14:paraId="670EDC1B" w14:textId="77777777" w:rsidR="00751A7D" w:rsidRPr="006B6FA2" w:rsidRDefault="00751A7D" w:rsidP="00760272">
            <w:pPr>
              <w:rPr>
                <w:sz w:val="16"/>
                <w:szCs w:val="16"/>
              </w:rPr>
            </w:pPr>
            <w:r w:rsidRPr="006B6FA2">
              <w:rPr>
                <w:sz w:val="16"/>
                <w:szCs w:val="16"/>
              </w:rPr>
              <w:t>43,4</w:t>
            </w:r>
          </w:p>
        </w:tc>
        <w:tc>
          <w:tcPr>
            <w:tcW w:w="727" w:type="dxa"/>
          </w:tcPr>
          <w:p w14:paraId="401EE1C2" w14:textId="77777777" w:rsidR="00751A7D" w:rsidRPr="006B6FA2" w:rsidRDefault="00751A7D" w:rsidP="00760272">
            <w:pPr>
              <w:rPr>
                <w:sz w:val="16"/>
                <w:szCs w:val="16"/>
              </w:rPr>
            </w:pPr>
            <w:r w:rsidRPr="006B6FA2">
              <w:rPr>
                <w:sz w:val="16"/>
                <w:szCs w:val="16"/>
              </w:rPr>
              <w:t>169,6</w:t>
            </w:r>
          </w:p>
        </w:tc>
        <w:tc>
          <w:tcPr>
            <w:tcW w:w="727" w:type="dxa"/>
          </w:tcPr>
          <w:p w14:paraId="7BC7A32B" w14:textId="77777777" w:rsidR="00751A7D" w:rsidRPr="006B6FA2" w:rsidRDefault="00751A7D" w:rsidP="00760272">
            <w:pPr>
              <w:rPr>
                <w:sz w:val="16"/>
                <w:szCs w:val="16"/>
              </w:rPr>
            </w:pPr>
            <w:r w:rsidRPr="006B6FA2">
              <w:rPr>
                <w:sz w:val="16"/>
                <w:szCs w:val="16"/>
              </w:rPr>
              <w:t>484</w:t>
            </w:r>
          </w:p>
        </w:tc>
        <w:tc>
          <w:tcPr>
            <w:tcW w:w="633" w:type="dxa"/>
          </w:tcPr>
          <w:p w14:paraId="34CBA4B4" w14:textId="77777777" w:rsidR="00751A7D" w:rsidRPr="006B6FA2" w:rsidRDefault="00751A7D" w:rsidP="00760272">
            <w:pPr>
              <w:rPr>
                <w:sz w:val="16"/>
                <w:szCs w:val="16"/>
              </w:rPr>
            </w:pPr>
            <w:r w:rsidRPr="006B6FA2">
              <w:rPr>
                <w:sz w:val="16"/>
                <w:szCs w:val="16"/>
              </w:rPr>
              <w:t>382</w:t>
            </w:r>
          </w:p>
        </w:tc>
        <w:tc>
          <w:tcPr>
            <w:tcW w:w="567" w:type="dxa"/>
            <w:shd w:val="clear" w:color="auto" w:fill="FFFFFF"/>
          </w:tcPr>
          <w:p w14:paraId="037A5F71" w14:textId="77777777" w:rsidR="00751A7D" w:rsidRPr="006B6FA2" w:rsidRDefault="00751A7D" w:rsidP="00760272">
            <w:pPr>
              <w:rPr>
                <w:sz w:val="16"/>
                <w:szCs w:val="16"/>
              </w:rPr>
            </w:pPr>
            <w:r w:rsidRPr="006B6FA2">
              <w:rPr>
                <w:sz w:val="16"/>
                <w:szCs w:val="16"/>
              </w:rPr>
              <w:t>337</w:t>
            </w:r>
          </w:p>
        </w:tc>
        <w:tc>
          <w:tcPr>
            <w:tcW w:w="567" w:type="dxa"/>
            <w:shd w:val="clear" w:color="auto" w:fill="FFFFFF"/>
          </w:tcPr>
          <w:p w14:paraId="08AC218F" w14:textId="77777777" w:rsidR="00751A7D" w:rsidRPr="006B6FA2" w:rsidRDefault="00751A7D" w:rsidP="00760272">
            <w:pPr>
              <w:rPr>
                <w:sz w:val="16"/>
                <w:szCs w:val="16"/>
              </w:rPr>
            </w:pPr>
            <w:r w:rsidRPr="006B6FA2">
              <w:rPr>
                <w:sz w:val="16"/>
                <w:szCs w:val="16"/>
              </w:rPr>
              <w:t>137</w:t>
            </w:r>
          </w:p>
        </w:tc>
        <w:tc>
          <w:tcPr>
            <w:tcW w:w="709" w:type="dxa"/>
            <w:shd w:val="clear" w:color="auto" w:fill="FFFFFF"/>
          </w:tcPr>
          <w:p w14:paraId="4E902492" w14:textId="77777777" w:rsidR="00751A7D" w:rsidRPr="006B6FA2" w:rsidRDefault="00751A7D" w:rsidP="00760272">
            <w:pPr>
              <w:rPr>
                <w:sz w:val="16"/>
                <w:szCs w:val="16"/>
              </w:rPr>
            </w:pPr>
            <w:r w:rsidRPr="006B6FA2">
              <w:rPr>
                <w:sz w:val="16"/>
                <w:szCs w:val="16"/>
              </w:rPr>
              <w:t>685</w:t>
            </w:r>
          </w:p>
        </w:tc>
        <w:tc>
          <w:tcPr>
            <w:tcW w:w="567" w:type="dxa"/>
          </w:tcPr>
          <w:p w14:paraId="0AD7C2AB" w14:textId="77777777" w:rsidR="00751A7D" w:rsidRPr="006B6FA2" w:rsidRDefault="00751A7D" w:rsidP="00760272">
            <w:pPr>
              <w:rPr>
                <w:sz w:val="16"/>
                <w:szCs w:val="16"/>
              </w:rPr>
            </w:pPr>
            <w:r w:rsidRPr="006B6FA2">
              <w:rPr>
                <w:sz w:val="16"/>
                <w:szCs w:val="16"/>
              </w:rPr>
              <w:t>685</w:t>
            </w:r>
          </w:p>
        </w:tc>
      </w:tr>
      <w:tr w:rsidR="00751A7D" w:rsidRPr="006B6FA2" w14:paraId="3F471592" w14:textId="77777777" w:rsidTr="00751A7D">
        <w:tc>
          <w:tcPr>
            <w:tcW w:w="791" w:type="dxa"/>
            <w:vMerge/>
          </w:tcPr>
          <w:p w14:paraId="350BAC5B" w14:textId="77777777" w:rsidR="00751A7D" w:rsidRPr="006B6FA2" w:rsidRDefault="00751A7D" w:rsidP="00760272">
            <w:pPr>
              <w:ind w:left="-57" w:right="-57"/>
              <w:jc w:val="center"/>
              <w:rPr>
                <w:color w:val="000000"/>
                <w:sz w:val="16"/>
                <w:szCs w:val="16"/>
              </w:rPr>
            </w:pPr>
          </w:p>
        </w:tc>
        <w:tc>
          <w:tcPr>
            <w:tcW w:w="1302" w:type="dxa"/>
            <w:vMerge/>
          </w:tcPr>
          <w:p w14:paraId="1BDFFCF2" w14:textId="77777777" w:rsidR="00751A7D" w:rsidRPr="006B6FA2" w:rsidRDefault="00751A7D" w:rsidP="00760272">
            <w:pPr>
              <w:ind w:left="-57" w:right="-57"/>
              <w:jc w:val="center"/>
              <w:rPr>
                <w:color w:val="000000"/>
                <w:sz w:val="16"/>
                <w:szCs w:val="16"/>
              </w:rPr>
            </w:pPr>
          </w:p>
        </w:tc>
        <w:tc>
          <w:tcPr>
            <w:tcW w:w="1276" w:type="dxa"/>
            <w:vMerge/>
          </w:tcPr>
          <w:p w14:paraId="7AF79A3D" w14:textId="77777777" w:rsidR="00751A7D" w:rsidRPr="006B6FA2" w:rsidRDefault="00751A7D" w:rsidP="00760272">
            <w:pPr>
              <w:ind w:left="-57" w:right="-57"/>
              <w:jc w:val="center"/>
              <w:rPr>
                <w:color w:val="000000"/>
                <w:sz w:val="16"/>
                <w:szCs w:val="16"/>
              </w:rPr>
            </w:pPr>
          </w:p>
        </w:tc>
        <w:tc>
          <w:tcPr>
            <w:tcW w:w="1309" w:type="dxa"/>
            <w:vMerge/>
          </w:tcPr>
          <w:p w14:paraId="07E51D8F" w14:textId="77777777" w:rsidR="00751A7D" w:rsidRPr="006B6FA2" w:rsidRDefault="00751A7D" w:rsidP="00760272">
            <w:pPr>
              <w:ind w:left="-57" w:right="-57"/>
              <w:jc w:val="both"/>
              <w:rPr>
                <w:color w:val="000000"/>
                <w:sz w:val="16"/>
                <w:szCs w:val="16"/>
              </w:rPr>
            </w:pPr>
          </w:p>
        </w:tc>
        <w:tc>
          <w:tcPr>
            <w:tcW w:w="801" w:type="dxa"/>
          </w:tcPr>
          <w:p w14:paraId="7BABB31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5035A4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CAAD0E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01DCEF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29AB76C"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447B794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FE8B13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CE2B68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0818AC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4B5A2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7178C1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D6547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1829B0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A8299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6109694" w14:textId="77777777" w:rsidTr="00751A7D">
        <w:tc>
          <w:tcPr>
            <w:tcW w:w="791" w:type="dxa"/>
            <w:vMerge/>
          </w:tcPr>
          <w:p w14:paraId="25134E9E" w14:textId="77777777" w:rsidR="00751A7D" w:rsidRPr="006B6FA2" w:rsidRDefault="00751A7D" w:rsidP="00760272">
            <w:pPr>
              <w:ind w:left="-57" w:right="-57"/>
              <w:jc w:val="center"/>
              <w:rPr>
                <w:color w:val="000000"/>
                <w:sz w:val="16"/>
                <w:szCs w:val="16"/>
              </w:rPr>
            </w:pPr>
          </w:p>
        </w:tc>
        <w:tc>
          <w:tcPr>
            <w:tcW w:w="1302" w:type="dxa"/>
            <w:vMerge/>
          </w:tcPr>
          <w:p w14:paraId="70BBCF4C" w14:textId="77777777" w:rsidR="00751A7D" w:rsidRPr="006B6FA2" w:rsidRDefault="00751A7D" w:rsidP="00760272">
            <w:pPr>
              <w:ind w:left="-57" w:right="-57"/>
              <w:jc w:val="center"/>
              <w:rPr>
                <w:color w:val="000000"/>
                <w:sz w:val="16"/>
                <w:szCs w:val="16"/>
              </w:rPr>
            </w:pPr>
          </w:p>
        </w:tc>
        <w:tc>
          <w:tcPr>
            <w:tcW w:w="1276" w:type="dxa"/>
            <w:vMerge/>
          </w:tcPr>
          <w:p w14:paraId="700C96E2" w14:textId="77777777" w:rsidR="00751A7D" w:rsidRPr="006B6FA2" w:rsidRDefault="00751A7D" w:rsidP="00760272">
            <w:pPr>
              <w:ind w:left="-57" w:right="-57"/>
              <w:jc w:val="center"/>
              <w:rPr>
                <w:color w:val="000000"/>
                <w:sz w:val="16"/>
                <w:szCs w:val="16"/>
              </w:rPr>
            </w:pPr>
          </w:p>
        </w:tc>
        <w:tc>
          <w:tcPr>
            <w:tcW w:w="1309" w:type="dxa"/>
            <w:vMerge/>
          </w:tcPr>
          <w:p w14:paraId="2E055B1B" w14:textId="77777777" w:rsidR="00751A7D" w:rsidRPr="006B6FA2" w:rsidRDefault="00751A7D" w:rsidP="00760272">
            <w:pPr>
              <w:ind w:left="-57" w:right="-57"/>
              <w:jc w:val="both"/>
              <w:rPr>
                <w:color w:val="000000"/>
                <w:sz w:val="16"/>
                <w:szCs w:val="16"/>
              </w:rPr>
            </w:pPr>
          </w:p>
        </w:tc>
        <w:tc>
          <w:tcPr>
            <w:tcW w:w="801" w:type="dxa"/>
          </w:tcPr>
          <w:p w14:paraId="1E84F02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CFDDDB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2305FC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4D6E6C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35F39F3" w14:textId="77777777" w:rsidR="00751A7D" w:rsidRPr="006B6FA2" w:rsidRDefault="00751A7D" w:rsidP="00760272">
            <w:pPr>
              <w:ind w:left="-57" w:right="-57"/>
              <w:jc w:val="both"/>
              <w:rPr>
                <w:color w:val="000000"/>
                <w:sz w:val="16"/>
                <w:szCs w:val="16"/>
              </w:rPr>
            </w:pPr>
            <w:r w:rsidRPr="006B6FA2">
              <w:rPr>
                <w:bCs/>
                <w:color w:val="000000"/>
                <w:sz w:val="16"/>
                <w:szCs w:val="16"/>
              </w:rPr>
              <w:t>республиканский бюджет Чувашской Республики</w:t>
            </w:r>
          </w:p>
        </w:tc>
        <w:tc>
          <w:tcPr>
            <w:tcW w:w="727" w:type="dxa"/>
          </w:tcPr>
          <w:p w14:paraId="273F163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A43137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A4EA8E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6B181B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2CB7D9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39CDCD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3D13B0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CD1B5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420B6C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F6C3D18" w14:textId="77777777" w:rsidTr="00751A7D">
        <w:tc>
          <w:tcPr>
            <w:tcW w:w="791" w:type="dxa"/>
            <w:vMerge/>
          </w:tcPr>
          <w:p w14:paraId="256DA500" w14:textId="77777777" w:rsidR="00751A7D" w:rsidRPr="006B6FA2" w:rsidRDefault="00751A7D" w:rsidP="00760272">
            <w:pPr>
              <w:ind w:left="-57" w:right="-57"/>
              <w:jc w:val="center"/>
              <w:rPr>
                <w:color w:val="000000"/>
                <w:sz w:val="16"/>
                <w:szCs w:val="16"/>
              </w:rPr>
            </w:pPr>
          </w:p>
        </w:tc>
        <w:tc>
          <w:tcPr>
            <w:tcW w:w="1302" w:type="dxa"/>
            <w:vMerge/>
          </w:tcPr>
          <w:p w14:paraId="7A5FC6CA" w14:textId="77777777" w:rsidR="00751A7D" w:rsidRPr="006B6FA2" w:rsidRDefault="00751A7D" w:rsidP="00760272">
            <w:pPr>
              <w:ind w:left="-57" w:right="-57"/>
              <w:jc w:val="center"/>
              <w:rPr>
                <w:color w:val="000000"/>
                <w:sz w:val="16"/>
                <w:szCs w:val="16"/>
              </w:rPr>
            </w:pPr>
          </w:p>
        </w:tc>
        <w:tc>
          <w:tcPr>
            <w:tcW w:w="1276" w:type="dxa"/>
            <w:vMerge/>
          </w:tcPr>
          <w:p w14:paraId="475A32C3" w14:textId="77777777" w:rsidR="00751A7D" w:rsidRPr="006B6FA2" w:rsidRDefault="00751A7D" w:rsidP="00760272">
            <w:pPr>
              <w:ind w:left="-57" w:right="-57"/>
              <w:jc w:val="center"/>
              <w:rPr>
                <w:color w:val="000000"/>
                <w:sz w:val="16"/>
                <w:szCs w:val="16"/>
              </w:rPr>
            </w:pPr>
          </w:p>
        </w:tc>
        <w:tc>
          <w:tcPr>
            <w:tcW w:w="1309" w:type="dxa"/>
            <w:vMerge/>
          </w:tcPr>
          <w:p w14:paraId="6A5A3496" w14:textId="77777777" w:rsidR="00751A7D" w:rsidRPr="006B6FA2" w:rsidRDefault="00751A7D" w:rsidP="00760272">
            <w:pPr>
              <w:ind w:left="-57" w:right="-57"/>
              <w:jc w:val="both"/>
              <w:rPr>
                <w:color w:val="000000"/>
                <w:sz w:val="16"/>
                <w:szCs w:val="16"/>
              </w:rPr>
            </w:pPr>
          </w:p>
        </w:tc>
        <w:tc>
          <w:tcPr>
            <w:tcW w:w="801" w:type="dxa"/>
          </w:tcPr>
          <w:p w14:paraId="21A03EDA"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1B97FB4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090851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34EFEE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895B031"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2195448F" w14:textId="77777777" w:rsidR="00751A7D" w:rsidRPr="006B6FA2" w:rsidRDefault="00751A7D" w:rsidP="00760272">
            <w:pPr>
              <w:rPr>
                <w:sz w:val="16"/>
                <w:szCs w:val="16"/>
              </w:rPr>
            </w:pPr>
            <w:r w:rsidRPr="006B6FA2">
              <w:rPr>
                <w:sz w:val="16"/>
                <w:szCs w:val="16"/>
              </w:rPr>
              <w:t>8</w:t>
            </w:r>
          </w:p>
        </w:tc>
        <w:tc>
          <w:tcPr>
            <w:tcW w:w="727" w:type="dxa"/>
          </w:tcPr>
          <w:p w14:paraId="7673E60E" w14:textId="77777777" w:rsidR="00751A7D" w:rsidRPr="006B6FA2" w:rsidRDefault="00751A7D" w:rsidP="00760272">
            <w:pPr>
              <w:rPr>
                <w:sz w:val="16"/>
                <w:szCs w:val="16"/>
              </w:rPr>
            </w:pPr>
            <w:r w:rsidRPr="006B6FA2">
              <w:rPr>
                <w:sz w:val="16"/>
                <w:szCs w:val="16"/>
              </w:rPr>
              <w:t>10</w:t>
            </w:r>
          </w:p>
        </w:tc>
        <w:tc>
          <w:tcPr>
            <w:tcW w:w="727" w:type="dxa"/>
          </w:tcPr>
          <w:p w14:paraId="574DAB8F" w14:textId="77777777" w:rsidR="00751A7D" w:rsidRPr="006B6FA2" w:rsidRDefault="00751A7D" w:rsidP="00760272">
            <w:pPr>
              <w:rPr>
                <w:sz w:val="16"/>
                <w:szCs w:val="16"/>
              </w:rPr>
            </w:pPr>
            <w:r w:rsidRPr="006B6FA2">
              <w:rPr>
                <w:sz w:val="16"/>
                <w:szCs w:val="16"/>
              </w:rPr>
              <w:t>15,6</w:t>
            </w:r>
          </w:p>
        </w:tc>
        <w:tc>
          <w:tcPr>
            <w:tcW w:w="727" w:type="dxa"/>
          </w:tcPr>
          <w:p w14:paraId="59BB6C2F" w14:textId="77777777" w:rsidR="00751A7D" w:rsidRPr="006B6FA2" w:rsidRDefault="00751A7D" w:rsidP="00760272">
            <w:pPr>
              <w:rPr>
                <w:sz w:val="16"/>
                <w:szCs w:val="16"/>
              </w:rPr>
            </w:pPr>
            <w:r w:rsidRPr="006B6FA2">
              <w:rPr>
                <w:sz w:val="16"/>
                <w:szCs w:val="16"/>
              </w:rPr>
              <w:t>300</w:t>
            </w:r>
          </w:p>
        </w:tc>
        <w:tc>
          <w:tcPr>
            <w:tcW w:w="633" w:type="dxa"/>
          </w:tcPr>
          <w:p w14:paraId="06321BBF" w14:textId="77777777" w:rsidR="00751A7D" w:rsidRPr="006B6FA2" w:rsidRDefault="00751A7D" w:rsidP="00760272">
            <w:pPr>
              <w:rPr>
                <w:sz w:val="16"/>
                <w:szCs w:val="16"/>
              </w:rPr>
            </w:pPr>
            <w:r w:rsidRPr="006B6FA2">
              <w:rPr>
                <w:sz w:val="16"/>
                <w:szCs w:val="16"/>
              </w:rPr>
              <w:t>300</w:t>
            </w:r>
          </w:p>
        </w:tc>
        <w:tc>
          <w:tcPr>
            <w:tcW w:w="567" w:type="dxa"/>
            <w:shd w:val="clear" w:color="auto" w:fill="FFFFFF"/>
          </w:tcPr>
          <w:p w14:paraId="4B5F2B9A" w14:textId="77777777" w:rsidR="00751A7D" w:rsidRPr="006B6FA2" w:rsidRDefault="00751A7D" w:rsidP="00760272">
            <w:pPr>
              <w:rPr>
                <w:sz w:val="16"/>
                <w:szCs w:val="16"/>
              </w:rPr>
            </w:pPr>
            <w:r w:rsidRPr="006B6FA2">
              <w:rPr>
                <w:sz w:val="16"/>
                <w:szCs w:val="16"/>
              </w:rPr>
              <w:t>300</w:t>
            </w:r>
          </w:p>
        </w:tc>
        <w:tc>
          <w:tcPr>
            <w:tcW w:w="567" w:type="dxa"/>
            <w:shd w:val="clear" w:color="auto" w:fill="FFFFFF"/>
          </w:tcPr>
          <w:p w14:paraId="1D189C26" w14:textId="77777777" w:rsidR="00751A7D" w:rsidRPr="006B6FA2" w:rsidRDefault="00751A7D" w:rsidP="00760272">
            <w:pPr>
              <w:rPr>
                <w:sz w:val="16"/>
                <w:szCs w:val="16"/>
              </w:rPr>
            </w:pPr>
            <w:r w:rsidRPr="006B6FA2">
              <w:rPr>
                <w:sz w:val="16"/>
                <w:szCs w:val="16"/>
              </w:rPr>
              <w:t>100</w:t>
            </w:r>
          </w:p>
        </w:tc>
        <w:tc>
          <w:tcPr>
            <w:tcW w:w="709" w:type="dxa"/>
            <w:shd w:val="clear" w:color="auto" w:fill="FFFFFF"/>
          </w:tcPr>
          <w:p w14:paraId="542B122E" w14:textId="77777777" w:rsidR="00751A7D" w:rsidRPr="006B6FA2" w:rsidRDefault="00751A7D" w:rsidP="00760272">
            <w:pPr>
              <w:rPr>
                <w:sz w:val="16"/>
                <w:szCs w:val="16"/>
              </w:rPr>
            </w:pPr>
            <w:r w:rsidRPr="006B6FA2">
              <w:rPr>
                <w:sz w:val="16"/>
                <w:szCs w:val="16"/>
              </w:rPr>
              <w:t>500</w:t>
            </w:r>
          </w:p>
        </w:tc>
        <w:tc>
          <w:tcPr>
            <w:tcW w:w="567" w:type="dxa"/>
          </w:tcPr>
          <w:p w14:paraId="13654747" w14:textId="77777777" w:rsidR="00751A7D" w:rsidRPr="006B6FA2" w:rsidRDefault="00751A7D" w:rsidP="00760272">
            <w:pPr>
              <w:rPr>
                <w:sz w:val="16"/>
                <w:szCs w:val="16"/>
              </w:rPr>
            </w:pPr>
            <w:r w:rsidRPr="006B6FA2">
              <w:rPr>
                <w:sz w:val="16"/>
                <w:szCs w:val="16"/>
              </w:rPr>
              <w:t>500</w:t>
            </w:r>
          </w:p>
        </w:tc>
      </w:tr>
      <w:tr w:rsidR="00751A7D" w:rsidRPr="006B6FA2" w14:paraId="6EDDA3E8" w14:textId="77777777" w:rsidTr="00751A7D">
        <w:trPr>
          <w:trHeight w:val="552"/>
        </w:trPr>
        <w:tc>
          <w:tcPr>
            <w:tcW w:w="791" w:type="dxa"/>
            <w:vMerge/>
          </w:tcPr>
          <w:p w14:paraId="66709470" w14:textId="77777777" w:rsidR="00751A7D" w:rsidRPr="006B6FA2" w:rsidRDefault="00751A7D" w:rsidP="00760272">
            <w:pPr>
              <w:ind w:left="-57" w:right="-57"/>
              <w:jc w:val="center"/>
              <w:rPr>
                <w:color w:val="000000"/>
                <w:sz w:val="16"/>
                <w:szCs w:val="16"/>
              </w:rPr>
            </w:pPr>
          </w:p>
        </w:tc>
        <w:tc>
          <w:tcPr>
            <w:tcW w:w="1302" w:type="dxa"/>
            <w:vMerge/>
          </w:tcPr>
          <w:p w14:paraId="07FB7AE9" w14:textId="77777777" w:rsidR="00751A7D" w:rsidRPr="006B6FA2" w:rsidRDefault="00751A7D" w:rsidP="00760272">
            <w:pPr>
              <w:ind w:left="-57" w:right="-57"/>
              <w:jc w:val="center"/>
              <w:rPr>
                <w:color w:val="000000"/>
                <w:sz w:val="16"/>
                <w:szCs w:val="16"/>
              </w:rPr>
            </w:pPr>
          </w:p>
        </w:tc>
        <w:tc>
          <w:tcPr>
            <w:tcW w:w="1276" w:type="dxa"/>
            <w:vMerge/>
          </w:tcPr>
          <w:p w14:paraId="55A6F78A" w14:textId="77777777" w:rsidR="00751A7D" w:rsidRPr="006B6FA2" w:rsidRDefault="00751A7D" w:rsidP="00760272">
            <w:pPr>
              <w:ind w:left="-57" w:right="-57"/>
              <w:jc w:val="center"/>
              <w:rPr>
                <w:color w:val="000000"/>
                <w:sz w:val="16"/>
                <w:szCs w:val="16"/>
              </w:rPr>
            </w:pPr>
          </w:p>
        </w:tc>
        <w:tc>
          <w:tcPr>
            <w:tcW w:w="1309" w:type="dxa"/>
            <w:vMerge/>
          </w:tcPr>
          <w:p w14:paraId="01733A22" w14:textId="77777777" w:rsidR="00751A7D" w:rsidRPr="006B6FA2" w:rsidRDefault="00751A7D" w:rsidP="00760272">
            <w:pPr>
              <w:ind w:left="-57" w:right="-57"/>
              <w:jc w:val="both"/>
              <w:rPr>
                <w:color w:val="000000"/>
                <w:sz w:val="16"/>
                <w:szCs w:val="16"/>
              </w:rPr>
            </w:pPr>
          </w:p>
        </w:tc>
        <w:tc>
          <w:tcPr>
            <w:tcW w:w="801" w:type="dxa"/>
          </w:tcPr>
          <w:p w14:paraId="3C89EB64" w14:textId="77777777" w:rsidR="00751A7D" w:rsidRPr="006B6FA2" w:rsidRDefault="00751A7D" w:rsidP="00760272">
            <w:pPr>
              <w:ind w:left="-57" w:right="-57"/>
              <w:jc w:val="center"/>
              <w:rPr>
                <w:color w:val="000000"/>
                <w:sz w:val="16"/>
                <w:szCs w:val="16"/>
              </w:rPr>
            </w:pPr>
            <w:r w:rsidRPr="006B6FA2">
              <w:rPr>
                <w:color w:val="000000"/>
                <w:sz w:val="16"/>
                <w:szCs w:val="16"/>
              </w:rPr>
              <w:t>993</w:t>
            </w:r>
          </w:p>
        </w:tc>
        <w:tc>
          <w:tcPr>
            <w:tcW w:w="517" w:type="dxa"/>
          </w:tcPr>
          <w:p w14:paraId="1218284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3CE2600"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694B1A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17043D6"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AE73F5B" w14:textId="77777777" w:rsidR="00751A7D" w:rsidRPr="006B6FA2" w:rsidRDefault="00751A7D" w:rsidP="00760272">
            <w:pPr>
              <w:rPr>
                <w:sz w:val="16"/>
                <w:szCs w:val="16"/>
              </w:rPr>
            </w:pPr>
            <w:r w:rsidRPr="006B6FA2">
              <w:rPr>
                <w:sz w:val="16"/>
                <w:szCs w:val="16"/>
              </w:rPr>
              <w:t>26,4</w:t>
            </w:r>
          </w:p>
        </w:tc>
        <w:tc>
          <w:tcPr>
            <w:tcW w:w="727" w:type="dxa"/>
          </w:tcPr>
          <w:p w14:paraId="4476855D" w14:textId="77777777" w:rsidR="00751A7D" w:rsidRPr="006B6FA2" w:rsidRDefault="00751A7D" w:rsidP="00760272">
            <w:pPr>
              <w:rPr>
                <w:sz w:val="16"/>
                <w:szCs w:val="16"/>
              </w:rPr>
            </w:pPr>
            <w:r w:rsidRPr="006B6FA2">
              <w:rPr>
                <w:sz w:val="16"/>
                <w:szCs w:val="16"/>
              </w:rPr>
              <w:t>33,4</w:t>
            </w:r>
          </w:p>
        </w:tc>
        <w:tc>
          <w:tcPr>
            <w:tcW w:w="727" w:type="dxa"/>
          </w:tcPr>
          <w:p w14:paraId="11E70BA4" w14:textId="77777777" w:rsidR="00751A7D" w:rsidRPr="006B6FA2" w:rsidRDefault="00751A7D" w:rsidP="00760272">
            <w:pPr>
              <w:rPr>
                <w:sz w:val="16"/>
                <w:szCs w:val="16"/>
              </w:rPr>
            </w:pPr>
            <w:r w:rsidRPr="006B6FA2">
              <w:rPr>
                <w:sz w:val="16"/>
                <w:szCs w:val="16"/>
              </w:rPr>
              <w:t>154</w:t>
            </w:r>
          </w:p>
        </w:tc>
        <w:tc>
          <w:tcPr>
            <w:tcW w:w="727" w:type="dxa"/>
          </w:tcPr>
          <w:p w14:paraId="67B657A9" w14:textId="77777777" w:rsidR="00751A7D" w:rsidRPr="006B6FA2" w:rsidRDefault="00751A7D" w:rsidP="00760272">
            <w:pPr>
              <w:rPr>
                <w:sz w:val="16"/>
                <w:szCs w:val="16"/>
              </w:rPr>
            </w:pPr>
            <w:r w:rsidRPr="006B6FA2">
              <w:rPr>
                <w:sz w:val="16"/>
                <w:szCs w:val="16"/>
              </w:rPr>
              <w:t>184</w:t>
            </w:r>
          </w:p>
        </w:tc>
        <w:tc>
          <w:tcPr>
            <w:tcW w:w="633" w:type="dxa"/>
          </w:tcPr>
          <w:p w14:paraId="594DDA5D" w14:textId="77777777" w:rsidR="00751A7D" w:rsidRPr="006B6FA2" w:rsidRDefault="00751A7D" w:rsidP="00760272">
            <w:pPr>
              <w:rPr>
                <w:sz w:val="16"/>
                <w:szCs w:val="16"/>
              </w:rPr>
            </w:pPr>
            <w:r w:rsidRPr="006B6FA2">
              <w:rPr>
                <w:sz w:val="16"/>
                <w:szCs w:val="16"/>
              </w:rPr>
              <w:t>82</w:t>
            </w:r>
          </w:p>
        </w:tc>
        <w:tc>
          <w:tcPr>
            <w:tcW w:w="567" w:type="dxa"/>
            <w:shd w:val="clear" w:color="auto" w:fill="FFFFFF"/>
          </w:tcPr>
          <w:p w14:paraId="1ABF182D" w14:textId="77777777" w:rsidR="00751A7D" w:rsidRPr="006B6FA2" w:rsidRDefault="00751A7D" w:rsidP="00760272">
            <w:pPr>
              <w:rPr>
                <w:sz w:val="16"/>
                <w:szCs w:val="16"/>
              </w:rPr>
            </w:pPr>
            <w:r w:rsidRPr="006B6FA2">
              <w:rPr>
                <w:sz w:val="16"/>
                <w:szCs w:val="16"/>
              </w:rPr>
              <w:t>37</w:t>
            </w:r>
          </w:p>
        </w:tc>
        <w:tc>
          <w:tcPr>
            <w:tcW w:w="567" w:type="dxa"/>
            <w:shd w:val="clear" w:color="auto" w:fill="FFFFFF"/>
          </w:tcPr>
          <w:p w14:paraId="300F2986" w14:textId="77777777" w:rsidR="00751A7D" w:rsidRPr="006B6FA2" w:rsidRDefault="00751A7D" w:rsidP="00760272">
            <w:pPr>
              <w:rPr>
                <w:sz w:val="16"/>
                <w:szCs w:val="16"/>
              </w:rPr>
            </w:pPr>
            <w:r w:rsidRPr="006B6FA2">
              <w:rPr>
                <w:sz w:val="16"/>
                <w:szCs w:val="16"/>
              </w:rPr>
              <w:t>37</w:t>
            </w:r>
          </w:p>
        </w:tc>
        <w:tc>
          <w:tcPr>
            <w:tcW w:w="709" w:type="dxa"/>
            <w:shd w:val="clear" w:color="auto" w:fill="FFFFFF"/>
          </w:tcPr>
          <w:p w14:paraId="50B8D5D7" w14:textId="77777777" w:rsidR="00751A7D" w:rsidRPr="006B6FA2" w:rsidRDefault="00751A7D" w:rsidP="00760272">
            <w:pPr>
              <w:rPr>
                <w:sz w:val="16"/>
                <w:szCs w:val="16"/>
              </w:rPr>
            </w:pPr>
            <w:r w:rsidRPr="006B6FA2">
              <w:rPr>
                <w:sz w:val="16"/>
                <w:szCs w:val="16"/>
              </w:rPr>
              <w:t>185</w:t>
            </w:r>
          </w:p>
        </w:tc>
        <w:tc>
          <w:tcPr>
            <w:tcW w:w="567" w:type="dxa"/>
          </w:tcPr>
          <w:p w14:paraId="5DF082FA" w14:textId="77777777" w:rsidR="00751A7D" w:rsidRPr="006B6FA2" w:rsidRDefault="00751A7D" w:rsidP="00760272">
            <w:pPr>
              <w:rPr>
                <w:sz w:val="16"/>
                <w:szCs w:val="16"/>
              </w:rPr>
            </w:pPr>
            <w:r w:rsidRPr="006B6FA2">
              <w:rPr>
                <w:sz w:val="16"/>
                <w:szCs w:val="16"/>
              </w:rPr>
              <w:t>185</w:t>
            </w:r>
          </w:p>
        </w:tc>
      </w:tr>
      <w:tr w:rsidR="00751A7D" w:rsidRPr="006B6FA2" w14:paraId="0118D93A" w14:textId="77777777" w:rsidTr="00751A7D">
        <w:tc>
          <w:tcPr>
            <w:tcW w:w="2093" w:type="dxa"/>
            <w:gridSpan w:val="2"/>
            <w:vMerge w:val="restart"/>
          </w:tcPr>
          <w:p w14:paraId="47E5FB7C" w14:textId="77777777" w:rsidR="00751A7D" w:rsidRPr="006B6FA2" w:rsidRDefault="00751A7D" w:rsidP="00760272">
            <w:pPr>
              <w:ind w:left="-57" w:right="-57"/>
              <w:jc w:val="both"/>
              <w:rPr>
                <w:color w:val="000000"/>
                <w:sz w:val="16"/>
                <w:szCs w:val="16"/>
              </w:rPr>
            </w:pPr>
            <w:r w:rsidRPr="006B6FA2">
              <w:rPr>
                <w:color w:val="000000"/>
                <w:sz w:val="16"/>
                <w:szCs w:val="16"/>
              </w:rPr>
              <w:t>Целевые индикаторы и показатели муниципальной программы, подпрограммы, увя</w:t>
            </w:r>
            <w:r w:rsidRPr="006B6FA2">
              <w:rPr>
                <w:color w:val="000000"/>
                <w:sz w:val="16"/>
                <w:szCs w:val="16"/>
              </w:rPr>
              <w:softHyphen/>
              <w:t>занные с основным мероприятием 1</w:t>
            </w:r>
          </w:p>
        </w:tc>
        <w:tc>
          <w:tcPr>
            <w:tcW w:w="6557" w:type="dxa"/>
            <w:gridSpan w:val="7"/>
          </w:tcPr>
          <w:p w14:paraId="5CED95CB" w14:textId="77777777" w:rsidR="00751A7D" w:rsidRPr="006B6FA2" w:rsidRDefault="00751A7D" w:rsidP="00760272">
            <w:pPr>
              <w:ind w:left="-57" w:right="-57"/>
              <w:jc w:val="both"/>
              <w:rPr>
                <w:color w:val="000000"/>
                <w:sz w:val="16"/>
                <w:szCs w:val="16"/>
              </w:rPr>
            </w:pPr>
            <w:r w:rsidRPr="006B6FA2">
              <w:rPr>
                <w:color w:val="000000"/>
                <w:sz w:val="16"/>
                <w:szCs w:val="16"/>
              </w:rPr>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14:paraId="21986D1B"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shd w:val="clear" w:color="auto" w:fill="FFFFFF"/>
          </w:tcPr>
          <w:p w14:paraId="6F9E6EE9"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shd w:val="clear" w:color="auto" w:fill="FFFFFF"/>
          </w:tcPr>
          <w:p w14:paraId="2C11D323"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42DDAE2C"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633" w:type="dxa"/>
          </w:tcPr>
          <w:p w14:paraId="4D6F9A43"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shd w:val="clear" w:color="auto" w:fill="FFFFFF"/>
          </w:tcPr>
          <w:p w14:paraId="4D7DD2BB"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shd w:val="clear" w:color="auto" w:fill="FFFFFF"/>
          </w:tcPr>
          <w:p w14:paraId="6F0A3A54"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09" w:type="dxa"/>
            <w:shd w:val="clear" w:color="auto" w:fill="FFFFFF"/>
          </w:tcPr>
          <w:p w14:paraId="766CA604"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4129F13F"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r>
      <w:tr w:rsidR="00751A7D" w:rsidRPr="006B6FA2" w14:paraId="14937BE1" w14:textId="77777777" w:rsidTr="00751A7D">
        <w:tc>
          <w:tcPr>
            <w:tcW w:w="2093" w:type="dxa"/>
            <w:gridSpan w:val="2"/>
            <w:vMerge/>
          </w:tcPr>
          <w:p w14:paraId="315249A8" w14:textId="77777777" w:rsidR="00751A7D" w:rsidRPr="006B6FA2" w:rsidRDefault="00751A7D" w:rsidP="00760272">
            <w:pPr>
              <w:autoSpaceDE w:val="0"/>
              <w:autoSpaceDN w:val="0"/>
              <w:adjustRightInd w:val="0"/>
              <w:ind w:left="-57" w:right="-57"/>
              <w:jc w:val="both"/>
              <w:rPr>
                <w:color w:val="000000"/>
                <w:sz w:val="16"/>
                <w:szCs w:val="16"/>
              </w:rPr>
            </w:pPr>
          </w:p>
        </w:tc>
        <w:tc>
          <w:tcPr>
            <w:tcW w:w="6557" w:type="dxa"/>
            <w:gridSpan w:val="7"/>
          </w:tcPr>
          <w:p w14:paraId="3CE085BA"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14:paraId="0C7711CB"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4EF2530A"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41688C9C" w14:textId="77777777" w:rsidR="00751A7D" w:rsidRPr="006B6FA2" w:rsidRDefault="00751A7D" w:rsidP="00760272">
            <w:pPr>
              <w:autoSpaceDE w:val="0"/>
              <w:autoSpaceDN w:val="0"/>
              <w:adjustRightInd w:val="0"/>
              <w:ind w:left="-113" w:right="-113"/>
              <w:jc w:val="center"/>
              <w:rPr>
                <w:color w:val="000000"/>
                <w:sz w:val="16"/>
                <w:szCs w:val="16"/>
              </w:rPr>
            </w:pPr>
            <w:r w:rsidRPr="006B6FA2">
              <w:rPr>
                <w:color w:val="000000"/>
                <w:sz w:val="16"/>
                <w:szCs w:val="16"/>
              </w:rPr>
              <w:t>100,0</w:t>
            </w:r>
          </w:p>
        </w:tc>
        <w:tc>
          <w:tcPr>
            <w:tcW w:w="727" w:type="dxa"/>
          </w:tcPr>
          <w:p w14:paraId="62E71EAD"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633" w:type="dxa"/>
          </w:tcPr>
          <w:p w14:paraId="5790C32A"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shd w:val="clear" w:color="auto" w:fill="FFFFFF"/>
          </w:tcPr>
          <w:p w14:paraId="679C06CF"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shd w:val="clear" w:color="auto" w:fill="FFFFFF"/>
          </w:tcPr>
          <w:p w14:paraId="67BE2A42"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09" w:type="dxa"/>
            <w:shd w:val="clear" w:color="auto" w:fill="FFFFFF"/>
          </w:tcPr>
          <w:p w14:paraId="056817DF"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05687D17"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r>
      <w:tr w:rsidR="00751A7D" w:rsidRPr="006B6FA2" w14:paraId="42787419" w14:textId="77777777" w:rsidTr="00751A7D">
        <w:tc>
          <w:tcPr>
            <w:tcW w:w="791" w:type="dxa"/>
            <w:vMerge w:val="restart"/>
          </w:tcPr>
          <w:p w14:paraId="790413C4" w14:textId="77777777" w:rsidR="00751A7D" w:rsidRPr="006B6FA2" w:rsidRDefault="00751A7D" w:rsidP="00760272">
            <w:pPr>
              <w:autoSpaceDE w:val="0"/>
              <w:autoSpaceDN w:val="0"/>
              <w:adjustRightInd w:val="0"/>
              <w:ind w:left="-57" w:right="-57"/>
              <w:rPr>
                <w:color w:val="000000"/>
                <w:sz w:val="16"/>
                <w:szCs w:val="16"/>
              </w:rPr>
            </w:pPr>
            <w:r>
              <w:rPr>
                <w:color w:val="000000"/>
                <w:sz w:val="16"/>
                <w:szCs w:val="16"/>
              </w:rPr>
              <w:t>Мероприя</w:t>
            </w:r>
            <w:r w:rsidRPr="006B6FA2">
              <w:rPr>
                <w:color w:val="000000"/>
                <w:sz w:val="16"/>
                <w:szCs w:val="16"/>
              </w:rPr>
              <w:t>тие 1.1</w:t>
            </w:r>
          </w:p>
          <w:p w14:paraId="2C774CC7" w14:textId="77777777" w:rsidR="00751A7D" w:rsidRPr="006B6FA2" w:rsidRDefault="00751A7D" w:rsidP="00760272">
            <w:pPr>
              <w:ind w:left="-57" w:right="-57"/>
              <w:jc w:val="center"/>
              <w:rPr>
                <w:color w:val="000000"/>
                <w:sz w:val="16"/>
                <w:szCs w:val="16"/>
              </w:rPr>
            </w:pPr>
          </w:p>
        </w:tc>
        <w:tc>
          <w:tcPr>
            <w:tcW w:w="1302" w:type="dxa"/>
            <w:vMerge w:val="restart"/>
          </w:tcPr>
          <w:p w14:paraId="77C92A75"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Разработка бюджетных проектировок и направление их органам местного самоуправления Аликовского района</w:t>
            </w:r>
          </w:p>
        </w:tc>
        <w:tc>
          <w:tcPr>
            <w:tcW w:w="1276" w:type="dxa"/>
            <w:vMerge w:val="restart"/>
          </w:tcPr>
          <w:p w14:paraId="7B6EC53C"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63917D04"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5F75E3C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8B06DF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3783FD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735755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8E375D4"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592C1D1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C648B0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835F0D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8665B6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9CC4CD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DAC9B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1CB4E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F9F61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0615EA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8EB4B34" w14:textId="77777777" w:rsidTr="00751A7D">
        <w:tc>
          <w:tcPr>
            <w:tcW w:w="791" w:type="dxa"/>
            <w:vMerge/>
          </w:tcPr>
          <w:p w14:paraId="220AB79A" w14:textId="77777777" w:rsidR="00751A7D" w:rsidRPr="006B6FA2" w:rsidRDefault="00751A7D" w:rsidP="00760272">
            <w:pPr>
              <w:ind w:left="-57" w:right="-57"/>
              <w:jc w:val="center"/>
              <w:rPr>
                <w:color w:val="000000"/>
                <w:sz w:val="16"/>
                <w:szCs w:val="16"/>
              </w:rPr>
            </w:pPr>
          </w:p>
        </w:tc>
        <w:tc>
          <w:tcPr>
            <w:tcW w:w="1302" w:type="dxa"/>
            <w:vMerge/>
          </w:tcPr>
          <w:p w14:paraId="10326497" w14:textId="77777777" w:rsidR="00751A7D" w:rsidRPr="006B6FA2" w:rsidRDefault="00751A7D" w:rsidP="00760272">
            <w:pPr>
              <w:ind w:left="-57" w:right="-57"/>
              <w:jc w:val="center"/>
              <w:rPr>
                <w:color w:val="000000"/>
                <w:sz w:val="16"/>
                <w:szCs w:val="16"/>
              </w:rPr>
            </w:pPr>
          </w:p>
        </w:tc>
        <w:tc>
          <w:tcPr>
            <w:tcW w:w="1276" w:type="dxa"/>
            <w:vMerge/>
          </w:tcPr>
          <w:p w14:paraId="7849BFEE" w14:textId="77777777" w:rsidR="00751A7D" w:rsidRPr="006B6FA2" w:rsidRDefault="00751A7D" w:rsidP="00760272">
            <w:pPr>
              <w:ind w:left="-57" w:right="-57"/>
              <w:jc w:val="center"/>
              <w:rPr>
                <w:color w:val="000000"/>
                <w:sz w:val="16"/>
                <w:szCs w:val="16"/>
              </w:rPr>
            </w:pPr>
          </w:p>
        </w:tc>
        <w:tc>
          <w:tcPr>
            <w:tcW w:w="1309" w:type="dxa"/>
            <w:vMerge/>
          </w:tcPr>
          <w:p w14:paraId="40550DD0" w14:textId="77777777" w:rsidR="00751A7D" w:rsidRPr="006B6FA2" w:rsidRDefault="00751A7D" w:rsidP="00760272">
            <w:pPr>
              <w:ind w:left="-57" w:right="-57"/>
              <w:jc w:val="both"/>
              <w:rPr>
                <w:color w:val="000000"/>
                <w:sz w:val="16"/>
                <w:szCs w:val="16"/>
              </w:rPr>
            </w:pPr>
          </w:p>
        </w:tc>
        <w:tc>
          <w:tcPr>
            <w:tcW w:w="801" w:type="dxa"/>
          </w:tcPr>
          <w:p w14:paraId="19FFC44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4187D0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A805A38"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911DB6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D1BD091"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5F1D41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055DC5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8F344D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7A56F7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0B0D08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A3C0D9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CE2A8E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E75BB1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5967AA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53A7AC7" w14:textId="77777777" w:rsidTr="00751A7D">
        <w:tc>
          <w:tcPr>
            <w:tcW w:w="791" w:type="dxa"/>
            <w:vMerge/>
          </w:tcPr>
          <w:p w14:paraId="35B0E621" w14:textId="77777777" w:rsidR="00751A7D" w:rsidRPr="006B6FA2" w:rsidRDefault="00751A7D" w:rsidP="00760272">
            <w:pPr>
              <w:ind w:left="-57" w:right="-57"/>
              <w:jc w:val="center"/>
              <w:rPr>
                <w:color w:val="000000"/>
                <w:sz w:val="16"/>
                <w:szCs w:val="16"/>
              </w:rPr>
            </w:pPr>
          </w:p>
        </w:tc>
        <w:tc>
          <w:tcPr>
            <w:tcW w:w="1302" w:type="dxa"/>
            <w:vMerge/>
          </w:tcPr>
          <w:p w14:paraId="5E794A77" w14:textId="77777777" w:rsidR="00751A7D" w:rsidRPr="006B6FA2" w:rsidRDefault="00751A7D" w:rsidP="00760272">
            <w:pPr>
              <w:ind w:left="-57" w:right="-57"/>
              <w:jc w:val="center"/>
              <w:rPr>
                <w:color w:val="000000"/>
                <w:sz w:val="16"/>
                <w:szCs w:val="16"/>
              </w:rPr>
            </w:pPr>
          </w:p>
        </w:tc>
        <w:tc>
          <w:tcPr>
            <w:tcW w:w="1276" w:type="dxa"/>
            <w:vMerge/>
          </w:tcPr>
          <w:p w14:paraId="6E2AA632" w14:textId="77777777" w:rsidR="00751A7D" w:rsidRPr="006B6FA2" w:rsidRDefault="00751A7D" w:rsidP="00760272">
            <w:pPr>
              <w:ind w:left="-57" w:right="-57"/>
              <w:jc w:val="center"/>
              <w:rPr>
                <w:color w:val="000000"/>
                <w:sz w:val="16"/>
                <w:szCs w:val="16"/>
              </w:rPr>
            </w:pPr>
          </w:p>
        </w:tc>
        <w:tc>
          <w:tcPr>
            <w:tcW w:w="1309" w:type="dxa"/>
            <w:vMerge/>
          </w:tcPr>
          <w:p w14:paraId="7536CCBD" w14:textId="77777777" w:rsidR="00751A7D" w:rsidRPr="006B6FA2" w:rsidRDefault="00751A7D" w:rsidP="00760272">
            <w:pPr>
              <w:ind w:left="-57" w:right="-57"/>
              <w:jc w:val="both"/>
              <w:rPr>
                <w:color w:val="000000"/>
                <w:sz w:val="16"/>
                <w:szCs w:val="16"/>
              </w:rPr>
            </w:pPr>
          </w:p>
        </w:tc>
        <w:tc>
          <w:tcPr>
            <w:tcW w:w="801" w:type="dxa"/>
          </w:tcPr>
          <w:p w14:paraId="5259632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A3E7A3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9E31A5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875982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25BCEC3"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2717F59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D3496A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583D8A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E1C99D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A47FA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6571A1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6901B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1828E5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89B9F4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2D93337" w14:textId="77777777" w:rsidTr="00751A7D">
        <w:tc>
          <w:tcPr>
            <w:tcW w:w="791" w:type="dxa"/>
            <w:vMerge/>
          </w:tcPr>
          <w:p w14:paraId="3F84FFAB" w14:textId="77777777" w:rsidR="00751A7D" w:rsidRPr="006B6FA2" w:rsidRDefault="00751A7D" w:rsidP="00760272">
            <w:pPr>
              <w:ind w:left="-57" w:right="-57"/>
              <w:jc w:val="center"/>
              <w:rPr>
                <w:color w:val="000000"/>
                <w:sz w:val="16"/>
                <w:szCs w:val="16"/>
              </w:rPr>
            </w:pPr>
          </w:p>
        </w:tc>
        <w:tc>
          <w:tcPr>
            <w:tcW w:w="1302" w:type="dxa"/>
            <w:vMerge/>
          </w:tcPr>
          <w:p w14:paraId="6C511D55" w14:textId="77777777" w:rsidR="00751A7D" w:rsidRPr="006B6FA2" w:rsidRDefault="00751A7D" w:rsidP="00760272">
            <w:pPr>
              <w:ind w:left="-57" w:right="-57"/>
              <w:jc w:val="center"/>
              <w:rPr>
                <w:color w:val="000000"/>
                <w:sz w:val="16"/>
                <w:szCs w:val="16"/>
              </w:rPr>
            </w:pPr>
          </w:p>
        </w:tc>
        <w:tc>
          <w:tcPr>
            <w:tcW w:w="1276" w:type="dxa"/>
            <w:vMerge/>
          </w:tcPr>
          <w:p w14:paraId="7EDF3A64" w14:textId="77777777" w:rsidR="00751A7D" w:rsidRPr="006B6FA2" w:rsidRDefault="00751A7D" w:rsidP="00760272">
            <w:pPr>
              <w:ind w:left="-57" w:right="-57"/>
              <w:jc w:val="center"/>
              <w:rPr>
                <w:color w:val="000000"/>
                <w:sz w:val="16"/>
                <w:szCs w:val="16"/>
              </w:rPr>
            </w:pPr>
          </w:p>
        </w:tc>
        <w:tc>
          <w:tcPr>
            <w:tcW w:w="1309" w:type="dxa"/>
            <w:vMerge/>
          </w:tcPr>
          <w:p w14:paraId="54CFF98D" w14:textId="77777777" w:rsidR="00751A7D" w:rsidRPr="006B6FA2" w:rsidRDefault="00751A7D" w:rsidP="00760272">
            <w:pPr>
              <w:ind w:left="-57" w:right="-57"/>
              <w:jc w:val="both"/>
              <w:rPr>
                <w:color w:val="000000"/>
                <w:sz w:val="16"/>
                <w:szCs w:val="16"/>
              </w:rPr>
            </w:pPr>
          </w:p>
        </w:tc>
        <w:tc>
          <w:tcPr>
            <w:tcW w:w="801" w:type="dxa"/>
          </w:tcPr>
          <w:p w14:paraId="49A56D5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A616C2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67E7560"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C69A49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BDCF279"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164F0B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16CF46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E8BD3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AB041B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6D52B9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AF64F9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657565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F988B1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A1CEDB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1DD383E" w14:textId="77777777" w:rsidTr="00751A7D">
        <w:tc>
          <w:tcPr>
            <w:tcW w:w="791" w:type="dxa"/>
            <w:vMerge/>
          </w:tcPr>
          <w:p w14:paraId="718EB0BA" w14:textId="77777777" w:rsidR="00751A7D" w:rsidRPr="006B6FA2" w:rsidRDefault="00751A7D" w:rsidP="00760272">
            <w:pPr>
              <w:ind w:left="-57" w:right="-57"/>
              <w:jc w:val="center"/>
              <w:rPr>
                <w:color w:val="000000"/>
                <w:sz w:val="16"/>
                <w:szCs w:val="16"/>
              </w:rPr>
            </w:pPr>
          </w:p>
        </w:tc>
        <w:tc>
          <w:tcPr>
            <w:tcW w:w="1302" w:type="dxa"/>
            <w:vMerge/>
          </w:tcPr>
          <w:p w14:paraId="0A1EB10E" w14:textId="77777777" w:rsidR="00751A7D" w:rsidRPr="006B6FA2" w:rsidRDefault="00751A7D" w:rsidP="00760272">
            <w:pPr>
              <w:ind w:left="-57" w:right="-57"/>
              <w:jc w:val="center"/>
              <w:rPr>
                <w:color w:val="000000"/>
                <w:sz w:val="16"/>
                <w:szCs w:val="16"/>
              </w:rPr>
            </w:pPr>
          </w:p>
        </w:tc>
        <w:tc>
          <w:tcPr>
            <w:tcW w:w="1276" w:type="dxa"/>
            <w:vMerge/>
          </w:tcPr>
          <w:p w14:paraId="567B25B3" w14:textId="77777777" w:rsidR="00751A7D" w:rsidRPr="006B6FA2" w:rsidRDefault="00751A7D" w:rsidP="00760272">
            <w:pPr>
              <w:ind w:left="-57" w:right="-57"/>
              <w:jc w:val="center"/>
              <w:rPr>
                <w:color w:val="000000"/>
                <w:sz w:val="16"/>
                <w:szCs w:val="16"/>
              </w:rPr>
            </w:pPr>
          </w:p>
        </w:tc>
        <w:tc>
          <w:tcPr>
            <w:tcW w:w="1309" w:type="dxa"/>
            <w:vMerge/>
          </w:tcPr>
          <w:p w14:paraId="4D622608" w14:textId="77777777" w:rsidR="00751A7D" w:rsidRPr="006B6FA2" w:rsidRDefault="00751A7D" w:rsidP="00760272">
            <w:pPr>
              <w:ind w:left="-57" w:right="-57"/>
              <w:jc w:val="both"/>
              <w:rPr>
                <w:color w:val="000000"/>
                <w:sz w:val="16"/>
                <w:szCs w:val="16"/>
              </w:rPr>
            </w:pPr>
          </w:p>
        </w:tc>
        <w:tc>
          <w:tcPr>
            <w:tcW w:w="801" w:type="dxa"/>
          </w:tcPr>
          <w:p w14:paraId="4959F13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A87FC4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DE5670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4AEB62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D8F2055"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46D823C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CE0C3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5AEB50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A62C9E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AE82A8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7B59E0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D7BF92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8118CF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459534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F7E4DF9" w14:textId="77777777" w:rsidTr="00751A7D">
        <w:tc>
          <w:tcPr>
            <w:tcW w:w="791" w:type="dxa"/>
            <w:vMerge w:val="restart"/>
          </w:tcPr>
          <w:p w14:paraId="6EC36DC0" w14:textId="77777777" w:rsidR="00751A7D" w:rsidRPr="006B6FA2" w:rsidRDefault="00751A7D" w:rsidP="00760272">
            <w:pPr>
              <w:autoSpaceDE w:val="0"/>
              <w:autoSpaceDN w:val="0"/>
              <w:adjustRightInd w:val="0"/>
              <w:ind w:left="-57" w:right="-57"/>
              <w:rPr>
                <w:color w:val="000000"/>
                <w:sz w:val="16"/>
                <w:szCs w:val="16"/>
              </w:rPr>
            </w:pPr>
            <w:r>
              <w:rPr>
                <w:color w:val="000000"/>
                <w:sz w:val="16"/>
                <w:szCs w:val="16"/>
              </w:rPr>
              <w:t>Мероприя</w:t>
            </w:r>
            <w:r w:rsidRPr="006B6FA2">
              <w:rPr>
                <w:color w:val="000000"/>
                <w:sz w:val="16"/>
                <w:szCs w:val="16"/>
              </w:rPr>
              <w:t>тие 1.2</w:t>
            </w:r>
          </w:p>
          <w:p w14:paraId="5A5646AD" w14:textId="77777777" w:rsidR="00751A7D" w:rsidRPr="006B6FA2" w:rsidRDefault="00751A7D" w:rsidP="00760272">
            <w:pPr>
              <w:ind w:left="-57" w:right="-57"/>
              <w:jc w:val="center"/>
              <w:rPr>
                <w:color w:val="000000"/>
                <w:sz w:val="16"/>
                <w:szCs w:val="16"/>
              </w:rPr>
            </w:pPr>
          </w:p>
        </w:tc>
        <w:tc>
          <w:tcPr>
            <w:tcW w:w="1302" w:type="dxa"/>
            <w:vMerge w:val="restart"/>
          </w:tcPr>
          <w:p w14:paraId="3AE2324A"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Резервный фонд Аликовского района</w:t>
            </w:r>
          </w:p>
          <w:p w14:paraId="12B019C0" w14:textId="77777777" w:rsidR="00751A7D" w:rsidRPr="006B6FA2" w:rsidRDefault="00751A7D" w:rsidP="00760272">
            <w:pPr>
              <w:ind w:left="-57" w:right="-57"/>
              <w:jc w:val="center"/>
              <w:rPr>
                <w:color w:val="000000"/>
                <w:sz w:val="16"/>
                <w:szCs w:val="16"/>
              </w:rPr>
            </w:pPr>
          </w:p>
        </w:tc>
        <w:tc>
          <w:tcPr>
            <w:tcW w:w="1276" w:type="dxa"/>
            <w:vMerge w:val="restart"/>
          </w:tcPr>
          <w:p w14:paraId="08D89E90"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7947BC8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5019369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24F9F0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394085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1119C5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BA7BD99"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shd w:val="clear" w:color="auto" w:fill="FFFFFF"/>
          </w:tcPr>
          <w:p w14:paraId="1D218A6C" w14:textId="77777777" w:rsidR="00751A7D" w:rsidRPr="006B6FA2" w:rsidRDefault="00751A7D" w:rsidP="00760272">
            <w:pPr>
              <w:rPr>
                <w:sz w:val="16"/>
                <w:szCs w:val="16"/>
              </w:rPr>
            </w:pPr>
            <w:r w:rsidRPr="006B6FA2">
              <w:rPr>
                <w:sz w:val="16"/>
                <w:szCs w:val="16"/>
              </w:rPr>
              <w:t>34,4</w:t>
            </w:r>
          </w:p>
        </w:tc>
        <w:tc>
          <w:tcPr>
            <w:tcW w:w="727" w:type="dxa"/>
            <w:shd w:val="clear" w:color="auto" w:fill="FFFFFF"/>
          </w:tcPr>
          <w:p w14:paraId="2AC8242E" w14:textId="77777777" w:rsidR="00751A7D" w:rsidRPr="006B6FA2" w:rsidRDefault="00751A7D" w:rsidP="00760272">
            <w:pPr>
              <w:rPr>
                <w:sz w:val="16"/>
                <w:szCs w:val="16"/>
              </w:rPr>
            </w:pPr>
            <w:r w:rsidRPr="006B6FA2">
              <w:rPr>
                <w:sz w:val="16"/>
                <w:szCs w:val="16"/>
              </w:rPr>
              <w:t>43,4</w:t>
            </w:r>
          </w:p>
        </w:tc>
        <w:tc>
          <w:tcPr>
            <w:tcW w:w="727" w:type="dxa"/>
          </w:tcPr>
          <w:p w14:paraId="5B20D579" w14:textId="77777777" w:rsidR="00751A7D" w:rsidRPr="006B6FA2" w:rsidRDefault="00751A7D" w:rsidP="00760272">
            <w:pPr>
              <w:rPr>
                <w:sz w:val="16"/>
                <w:szCs w:val="16"/>
              </w:rPr>
            </w:pPr>
            <w:r w:rsidRPr="006B6FA2">
              <w:rPr>
                <w:sz w:val="16"/>
                <w:szCs w:val="16"/>
              </w:rPr>
              <w:t>169,6</w:t>
            </w:r>
          </w:p>
        </w:tc>
        <w:tc>
          <w:tcPr>
            <w:tcW w:w="727" w:type="dxa"/>
            <w:shd w:val="clear" w:color="auto" w:fill="FFFFFF"/>
          </w:tcPr>
          <w:p w14:paraId="15AA57DB" w14:textId="77777777" w:rsidR="00751A7D" w:rsidRPr="006B6FA2" w:rsidRDefault="00751A7D" w:rsidP="00760272">
            <w:pPr>
              <w:rPr>
                <w:sz w:val="16"/>
                <w:szCs w:val="16"/>
              </w:rPr>
            </w:pPr>
            <w:r w:rsidRPr="006B6FA2">
              <w:rPr>
                <w:sz w:val="16"/>
                <w:szCs w:val="16"/>
              </w:rPr>
              <w:t>484</w:t>
            </w:r>
          </w:p>
        </w:tc>
        <w:tc>
          <w:tcPr>
            <w:tcW w:w="633" w:type="dxa"/>
            <w:shd w:val="clear" w:color="auto" w:fill="auto"/>
          </w:tcPr>
          <w:p w14:paraId="42F91851" w14:textId="77777777" w:rsidR="00751A7D" w:rsidRPr="006B6FA2" w:rsidRDefault="00751A7D" w:rsidP="00760272">
            <w:pPr>
              <w:rPr>
                <w:sz w:val="16"/>
                <w:szCs w:val="16"/>
              </w:rPr>
            </w:pPr>
            <w:r w:rsidRPr="006B6FA2">
              <w:rPr>
                <w:sz w:val="16"/>
                <w:szCs w:val="16"/>
              </w:rPr>
              <w:t>382</w:t>
            </w:r>
          </w:p>
        </w:tc>
        <w:tc>
          <w:tcPr>
            <w:tcW w:w="567" w:type="dxa"/>
            <w:shd w:val="clear" w:color="auto" w:fill="auto"/>
          </w:tcPr>
          <w:p w14:paraId="6926B842" w14:textId="77777777" w:rsidR="00751A7D" w:rsidRPr="006B6FA2" w:rsidRDefault="00751A7D" w:rsidP="00760272">
            <w:pPr>
              <w:rPr>
                <w:sz w:val="16"/>
                <w:szCs w:val="16"/>
              </w:rPr>
            </w:pPr>
            <w:r w:rsidRPr="006B6FA2">
              <w:rPr>
                <w:sz w:val="16"/>
                <w:szCs w:val="16"/>
              </w:rPr>
              <w:t>337</w:t>
            </w:r>
          </w:p>
        </w:tc>
        <w:tc>
          <w:tcPr>
            <w:tcW w:w="567" w:type="dxa"/>
            <w:shd w:val="clear" w:color="auto" w:fill="auto"/>
          </w:tcPr>
          <w:p w14:paraId="0D77BE35" w14:textId="77777777" w:rsidR="00751A7D" w:rsidRPr="006B6FA2" w:rsidRDefault="00751A7D" w:rsidP="00760272">
            <w:pPr>
              <w:rPr>
                <w:sz w:val="16"/>
                <w:szCs w:val="16"/>
              </w:rPr>
            </w:pPr>
            <w:r w:rsidRPr="006B6FA2">
              <w:rPr>
                <w:sz w:val="16"/>
                <w:szCs w:val="16"/>
              </w:rPr>
              <w:t>137</w:t>
            </w:r>
          </w:p>
        </w:tc>
        <w:tc>
          <w:tcPr>
            <w:tcW w:w="709" w:type="dxa"/>
            <w:shd w:val="clear" w:color="auto" w:fill="auto"/>
          </w:tcPr>
          <w:p w14:paraId="45C89EE4" w14:textId="77777777" w:rsidR="00751A7D" w:rsidRPr="006B6FA2" w:rsidRDefault="00751A7D" w:rsidP="00760272">
            <w:pPr>
              <w:rPr>
                <w:sz w:val="16"/>
                <w:szCs w:val="16"/>
              </w:rPr>
            </w:pPr>
            <w:r w:rsidRPr="006B6FA2">
              <w:rPr>
                <w:sz w:val="16"/>
                <w:szCs w:val="16"/>
              </w:rPr>
              <w:t>685</w:t>
            </w:r>
          </w:p>
        </w:tc>
        <w:tc>
          <w:tcPr>
            <w:tcW w:w="567" w:type="dxa"/>
            <w:shd w:val="clear" w:color="auto" w:fill="auto"/>
          </w:tcPr>
          <w:p w14:paraId="3C846E0A" w14:textId="77777777" w:rsidR="00751A7D" w:rsidRPr="006B6FA2" w:rsidRDefault="00751A7D" w:rsidP="00760272">
            <w:pPr>
              <w:rPr>
                <w:sz w:val="16"/>
                <w:szCs w:val="16"/>
              </w:rPr>
            </w:pPr>
            <w:r w:rsidRPr="006B6FA2">
              <w:rPr>
                <w:sz w:val="16"/>
                <w:szCs w:val="16"/>
              </w:rPr>
              <w:t>685</w:t>
            </w:r>
          </w:p>
        </w:tc>
      </w:tr>
      <w:tr w:rsidR="00751A7D" w:rsidRPr="006B6FA2" w14:paraId="43AC3CC1" w14:textId="77777777" w:rsidTr="00751A7D">
        <w:tc>
          <w:tcPr>
            <w:tcW w:w="791" w:type="dxa"/>
            <w:vMerge/>
          </w:tcPr>
          <w:p w14:paraId="6B822937" w14:textId="77777777" w:rsidR="00751A7D" w:rsidRPr="006B6FA2" w:rsidRDefault="00751A7D" w:rsidP="00760272">
            <w:pPr>
              <w:ind w:left="-57" w:right="-57"/>
              <w:jc w:val="center"/>
              <w:rPr>
                <w:color w:val="000000"/>
                <w:sz w:val="16"/>
                <w:szCs w:val="16"/>
              </w:rPr>
            </w:pPr>
          </w:p>
        </w:tc>
        <w:tc>
          <w:tcPr>
            <w:tcW w:w="1302" w:type="dxa"/>
            <w:vMerge/>
          </w:tcPr>
          <w:p w14:paraId="7B740210" w14:textId="77777777" w:rsidR="00751A7D" w:rsidRPr="006B6FA2" w:rsidRDefault="00751A7D" w:rsidP="00760272">
            <w:pPr>
              <w:ind w:left="-57" w:right="-57"/>
              <w:jc w:val="center"/>
              <w:rPr>
                <w:color w:val="000000"/>
                <w:sz w:val="16"/>
                <w:szCs w:val="16"/>
              </w:rPr>
            </w:pPr>
          </w:p>
        </w:tc>
        <w:tc>
          <w:tcPr>
            <w:tcW w:w="1276" w:type="dxa"/>
            <w:vMerge/>
          </w:tcPr>
          <w:p w14:paraId="2C800CFC" w14:textId="77777777" w:rsidR="00751A7D" w:rsidRPr="006B6FA2" w:rsidRDefault="00751A7D" w:rsidP="00760272">
            <w:pPr>
              <w:ind w:left="-57" w:right="-57"/>
              <w:jc w:val="center"/>
              <w:rPr>
                <w:color w:val="000000"/>
                <w:sz w:val="16"/>
                <w:szCs w:val="16"/>
              </w:rPr>
            </w:pPr>
          </w:p>
        </w:tc>
        <w:tc>
          <w:tcPr>
            <w:tcW w:w="1309" w:type="dxa"/>
            <w:vMerge/>
          </w:tcPr>
          <w:p w14:paraId="477EEC0C" w14:textId="77777777" w:rsidR="00751A7D" w:rsidRPr="006B6FA2" w:rsidRDefault="00751A7D" w:rsidP="00760272">
            <w:pPr>
              <w:ind w:left="-57" w:right="-57"/>
              <w:jc w:val="both"/>
              <w:rPr>
                <w:color w:val="000000"/>
                <w:sz w:val="16"/>
                <w:szCs w:val="16"/>
              </w:rPr>
            </w:pPr>
          </w:p>
        </w:tc>
        <w:tc>
          <w:tcPr>
            <w:tcW w:w="801" w:type="dxa"/>
            <w:shd w:val="clear" w:color="auto" w:fill="auto"/>
          </w:tcPr>
          <w:p w14:paraId="6B3273A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shd w:val="clear" w:color="auto" w:fill="auto"/>
          </w:tcPr>
          <w:p w14:paraId="098BD21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shd w:val="clear" w:color="auto" w:fill="auto"/>
          </w:tcPr>
          <w:p w14:paraId="5406AE8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shd w:val="clear" w:color="auto" w:fill="auto"/>
          </w:tcPr>
          <w:p w14:paraId="1F61DDB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shd w:val="clear" w:color="auto" w:fill="auto"/>
          </w:tcPr>
          <w:p w14:paraId="08836E34"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shd w:val="clear" w:color="auto" w:fill="auto"/>
          </w:tcPr>
          <w:p w14:paraId="352787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shd w:val="clear" w:color="auto" w:fill="auto"/>
          </w:tcPr>
          <w:p w14:paraId="488ACA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shd w:val="clear" w:color="auto" w:fill="auto"/>
          </w:tcPr>
          <w:p w14:paraId="0F8A9E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shd w:val="clear" w:color="auto" w:fill="auto"/>
          </w:tcPr>
          <w:p w14:paraId="53F2758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shd w:val="clear" w:color="auto" w:fill="auto"/>
          </w:tcPr>
          <w:p w14:paraId="1794574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auto"/>
          </w:tcPr>
          <w:p w14:paraId="30E4E2F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auto"/>
          </w:tcPr>
          <w:p w14:paraId="57E4AD1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auto"/>
          </w:tcPr>
          <w:p w14:paraId="7AD2545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auto"/>
          </w:tcPr>
          <w:p w14:paraId="71FAF5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10F4AE0" w14:textId="77777777" w:rsidTr="00751A7D">
        <w:tc>
          <w:tcPr>
            <w:tcW w:w="791" w:type="dxa"/>
            <w:vMerge/>
          </w:tcPr>
          <w:p w14:paraId="41A39A0B" w14:textId="77777777" w:rsidR="00751A7D" w:rsidRPr="006B6FA2" w:rsidRDefault="00751A7D" w:rsidP="00760272">
            <w:pPr>
              <w:ind w:left="-57" w:right="-57"/>
              <w:jc w:val="center"/>
              <w:rPr>
                <w:color w:val="000000"/>
                <w:sz w:val="16"/>
                <w:szCs w:val="16"/>
              </w:rPr>
            </w:pPr>
          </w:p>
        </w:tc>
        <w:tc>
          <w:tcPr>
            <w:tcW w:w="1302" w:type="dxa"/>
            <w:vMerge/>
          </w:tcPr>
          <w:p w14:paraId="3C598159" w14:textId="77777777" w:rsidR="00751A7D" w:rsidRPr="006B6FA2" w:rsidRDefault="00751A7D" w:rsidP="00760272">
            <w:pPr>
              <w:ind w:left="-57" w:right="-57"/>
              <w:jc w:val="center"/>
              <w:rPr>
                <w:color w:val="000000"/>
                <w:sz w:val="16"/>
                <w:szCs w:val="16"/>
              </w:rPr>
            </w:pPr>
          </w:p>
        </w:tc>
        <w:tc>
          <w:tcPr>
            <w:tcW w:w="1276" w:type="dxa"/>
            <w:vMerge/>
          </w:tcPr>
          <w:p w14:paraId="50C3F5A5" w14:textId="77777777" w:rsidR="00751A7D" w:rsidRPr="006B6FA2" w:rsidRDefault="00751A7D" w:rsidP="00760272">
            <w:pPr>
              <w:ind w:left="-57" w:right="-57"/>
              <w:jc w:val="center"/>
              <w:rPr>
                <w:color w:val="000000"/>
                <w:sz w:val="16"/>
                <w:szCs w:val="16"/>
              </w:rPr>
            </w:pPr>
          </w:p>
        </w:tc>
        <w:tc>
          <w:tcPr>
            <w:tcW w:w="1309" w:type="dxa"/>
            <w:vMerge/>
          </w:tcPr>
          <w:p w14:paraId="08B38B45" w14:textId="77777777" w:rsidR="00751A7D" w:rsidRPr="006B6FA2" w:rsidRDefault="00751A7D" w:rsidP="00760272">
            <w:pPr>
              <w:ind w:left="-57" w:right="-57"/>
              <w:jc w:val="both"/>
              <w:rPr>
                <w:color w:val="000000"/>
                <w:sz w:val="16"/>
                <w:szCs w:val="16"/>
              </w:rPr>
            </w:pPr>
          </w:p>
        </w:tc>
        <w:tc>
          <w:tcPr>
            <w:tcW w:w="801" w:type="dxa"/>
            <w:shd w:val="clear" w:color="auto" w:fill="auto"/>
          </w:tcPr>
          <w:p w14:paraId="6AF27EC0" w14:textId="77777777" w:rsidR="00751A7D" w:rsidRPr="006B6FA2" w:rsidRDefault="00751A7D" w:rsidP="00760272">
            <w:pPr>
              <w:ind w:left="-57" w:right="-57"/>
              <w:jc w:val="center"/>
              <w:rPr>
                <w:color w:val="000000"/>
                <w:sz w:val="16"/>
                <w:szCs w:val="16"/>
              </w:rPr>
            </w:pPr>
          </w:p>
        </w:tc>
        <w:tc>
          <w:tcPr>
            <w:tcW w:w="517" w:type="dxa"/>
            <w:shd w:val="clear" w:color="auto" w:fill="auto"/>
          </w:tcPr>
          <w:p w14:paraId="73F57DCA" w14:textId="77777777" w:rsidR="00751A7D" w:rsidRPr="006B6FA2" w:rsidRDefault="00751A7D" w:rsidP="00760272">
            <w:pPr>
              <w:ind w:left="-57" w:right="-57"/>
              <w:jc w:val="center"/>
              <w:rPr>
                <w:color w:val="000000"/>
                <w:sz w:val="16"/>
                <w:szCs w:val="16"/>
              </w:rPr>
            </w:pPr>
          </w:p>
        </w:tc>
        <w:tc>
          <w:tcPr>
            <w:tcW w:w="884" w:type="dxa"/>
            <w:shd w:val="clear" w:color="auto" w:fill="auto"/>
          </w:tcPr>
          <w:p w14:paraId="2BE799E8" w14:textId="77777777" w:rsidR="00751A7D" w:rsidRPr="006B6FA2" w:rsidRDefault="00751A7D" w:rsidP="00760272">
            <w:pPr>
              <w:ind w:left="-113" w:right="-113"/>
              <w:jc w:val="center"/>
              <w:rPr>
                <w:color w:val="000000"/>
                <w:sz w:val="16"/>
                <w:szCs w:val="16"/>
              </w:rPr>
            </w:pPr>
          </w:p>
        </w:tc>
        <w:tc>
          <w:tcPr>
            <w:tcW w:w="584" w:type="dxa"/>
            <w:shd w:val="clear" w:color="auto" w:fill="auto"/>
          </w:tcPr>
          <w:p w14:paraId="6F0825EE" w14:textId="77777777" w:rsidR="00751A7D" w:rsidRPr="006B6FA2" w:rsidRDefault="00751A7D" w:rsidP="00760272">
            <w:pPr>
              <w:ind w:left="-57" w:right="-57"/>
              <w:jc w:val="center"/>
              <w:rPr>
                <w:color w:val="000000"/>
                <w:sz w:val="16"/>
                <w:szCs w:val="16"/>
              </w:rPr>
            </w:pPr>
          </w:p>
        </w:tc>
        <w:tc>
          <w:tcPr>
            <w:tcW w:w="1186" w:type="dxa"/>
            <w:shd w:val="clear" w:color="auto" w:fill="auto"/>
          </w:tcPr>
          <w:p w14:paraId="26A414B2"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shd w:val="clear" w:color="auto" w:fill="auto"/>
          </w:tcPr>
          <w:p w14:paraId="7FBAC6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shd w:val="clear" w:color="auto" w:fill="auto"/>
          </w:tcPr>
          <w:p w14:paraId="3B620F4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shd w:val="clear" w:color="auto" w:fill="auto"/>
          </w:tcPr>
          <w:p w14:paraId="3BF046F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shd w:val="clear" w:color="auto" w:fill="auto"/>
          </w:tcPr>
          <w:p w14:paraId="0BE06D5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shd w:val="clear" w:color="auto" w:fill="auto"/>
          </w:tcPr>
          <w:p w14:paraId="3BCE9D9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auto"/>
          </w:tcPr>
          <w:p w14:paraId="008133B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auto"/>
          </w:tcPr>
          <w:p w14:paraId="77A9458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auto"/>
          </w:tcPr>
          <w:p w14:paraId="33DDFEC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auto"/>
          </w:tcPr>
          <w:p w14:paraId="6684D5E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987B240" w14:textId="77777777" w:rsidTr="00751A7D">
        <w:tc>
          <w:tcPr>
            <w:tcW w:w="791" w:type="dxa"/>
            <w:vMerge/>
          </w:tcPr>
          <w:p w14:paraId="12B83730" w14:textId="77777777" w:rsidR="00751A7D" w:rsidRPr="006B6FA2" w:rsidRDefault="00751A7D" w:rsidP="00760272">
            <w:pPr>
              <w:ind w:left="-57" w:right="-57"/>
              <w:jc w:val="center"/>
              <w:rPr>
                <w:color w:val="000000"/>
                <w:sz w:val="16"/>
                <w:szCs w:val="16"/>
              </w:rPr>
            </w:pPr>
          </w:p>
        </w:tc>
        <w:tc>
          <w:tcPr>
            <w:tcW w:w="1302" w:type="dxa"/>
            <w:vMerge/>
          </w:tcPr>
          <w:p w14:paraId="4029EEAD" w14:textId="77777777" w:rsidR="00751A7D" w:rsidRPr="006B6FA2" w:rsidRDefault="00751A7D" w:rsidP="00760272">
            <w:pPr>
              <w:ind w:left="-57" w:right="-57"/>
              <w:jc w:val="center"/>
              <w:rPr>
                <w:color w:val="000000"/>
                <w:sz w:val="16"/>
                <w:szCs w:val="16"/>
              </w:rPr>
            </w:pPr>
          </w:p>
        </w:tc>
        <w:tc>
          <w:tcPr>
            <w:tcW w:w="1276" w:type="dxa"/>
            <w:vMerge/>
          </w:tcPr>
          <w:p w14:paraId="23B62C34" w14:textId="77777777" w:rsidR="00751A7D" w:rsidRPr="006B6FA2" w:rsidRDefault="00751A7D" w:rsidP="00760272">
            <w:pPr>
              <w:ind w:left="-57" w:right="-57"/>
              <w:jc w:val="center"/>
              <w:rPr>
                <w:color w:val="000000"/>
                <w:sz w:val="16"/>
                <w:szCs w:val="16"/>
              </w:rPr>
            </w:pPr>
          </w:p>
        </w:tc>
        <w:tc>
          <w:tcPr>
            <w:tcW w:w="1309" w:type="dxa"/>
            <w:vMerge/>
          </w:tcPr>
          <w:p w14:paraId="1ECA9A10" w14:textId="77777777" w:rsidR="00751A7D" w:rsidRPr="006B6FA2" w:rsidRDefault="00751A7D" w:rsidP="00760272">
            <w:pPr>
              <w:ind w:left="-57" w:right="-57"/>
              <w:jc w:val="both"/>
              <w:rPr>
                <w:color w:val="000000"/>
                <w:sz w:val="16"/>
                <w:szCs w:val="16"/>
              </w:rPr>
            </w:pPr>
          </w:p>
        </w:tc>
        <w:tc>
          <w:tcPr>
            <w:tcW w:w="801" w:type="dxa"/>
          </w:tcPr>
          <w:p w14:paraId="5D85231D"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57A0FE6E" w14:textId="77777777" w:rsidR="00751A7D" w:rsidRPr="006B6FA2" w:rsidRDefault="00751A7D" w:rsidP="00760272">
            <w:pPr>
              <w:ind w:left="-57" w:right="-57"/>
              <w:jc w:val="center"/>
              <w:rPr>
                <w:color w:val="000000"/>
                <w:sz w:val="16"/>
                <w:szCs w:val="16"/>
              </w:rPr>
            </w:pPr>
            <w:r w:rsidRPr="006B6FA2">
              <w:rPr>
                <w:color w:val="000000"/>
                <w:sz w:val="16"/>
                <w:szCs w:val="16"/>
              </w:rPr>
              <w:t>0111</w:t>
            </w:r>
          </w:p>
        </w:tc>
        <w:tc>
          <w:tcPr>
            <w:tcW w:w="884" w:type="dxa"/>
          </w:tcPr>
          <w:p w14:paraId="564D9535" w14:textId="77777777" w:rsidR="00751A7D" w:rsidRPr="006B6FA2" w:rsidRDefault="00751A7D" w:rsidP="00760272">
            <w:pPr>
              <w:ind w:left="-113" w:right="-113"/>
              <w:jc w:val="center"/>
              <w:rPr>
                <w:color w:val="000000"/>
                <w:sz w:val="16"/>
                <w:szCs w:val="16"/>
              </w:rPr>
            </w:pPr>
            <w:r w:rsidRPr="006B6FA2">
              <w:rPr>
                <w:color w:val="000000"/>
                <w:sz w:val="16"/>
                <w:szCs w:val="16"/>
              </w:rPr>
              <w:t>Ч410173430</w:t>
            </w:r>
          </w:p>
        </w:tc>
        <w:tc>
          <w:tcPr>
            <w:tcW w:w="584" w:type="dxa"/>
          </w:tcPr>
          <w:p w14:paraId="7961E486" w14:textId="77777777" w:rsidR="00751A7D" w:rsidRPr="006B6FA2" w:rsidRDefault="00751A7D" w:rsidP="00760272">
            <w:pPr>
              <w:ind w:left="-57" w:right="-57"/>
              <w:jc w:val="center"/>
              <w:rPr>
                <w:color w:val="000000"/>
                <w:sz w:val="16"/>
                <w:szCs w:val="16"/>
              </w:rPr>
            </w:pPr>
            <w:r w:rsidRPr="006B6FA2">
              <w:rPr>
                <w:color w:val="000000"/>
                <w:sz w:val="16"/>
                <w:szCs w:val="16"/>
              </w:rPr>
              <w:t>870</w:t>
            </w:r>
          </w:p>
        </w:tc>
        <w:tc>
          <w:tcPr>
            <w:tcW w:w="1186" w:type="dxa"/>
          </w:tcPr>
          <w:p w14:paraId="3B88D374"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0B24DCD7" w14:textId="77777777" w:rsidR="00751A7D" w:rsidRPr="006B6FA2" w:rsidRDefault="00751A7D" w:rsidP="00760272">
            <w:pPr>
              <w:rPr>
                <w:sz w:val="16"/>
                <w:szCs w:val="16"/>
              </w:rPr>
            </w:pPr>
            <w:r w:rsidRPr="006B6FA2">
              <w:rPr>
                <w:sz w:val="16"/>
                <w:szCs w:val="16"/>
              </w:rPr>
              <w:t>8</w:t>
            </w:r>
          </w:p>
        </w:tc>
        <w:tc>
          <w:tcPr>
            <w:tcW w:w="727" w:type="dxa"/>
          </w:tcPr>
          <w:p w14:paraId="2038D376" w14:textId="77777777" w:rsidR="00751A7D" w:rsidRPr="006B6FA2" w:rsidRDefault="00751A7D" w:rsidP="00760272">
            <w:pPr>
              <w:rPr>
                <w:sz w:val="16"/>
                <w:szCs w:val="16"/>
              </w:rPr>
            </w:pPr>
            <w:r w:rsidRPr="006B6FA2">
              <w:rPr>
                <w:sz w:val="16"/>
                <w:szCs w:val="16"/>
              </w:rPr>
              <w:t>10</w:t>
            </w:r>
          </w:p>
        </w:tc>
        <w:tc>
          <w:tcPr>
            <w:tcW w:w="727" w:type="dxa"/>
          </w:tcPr>
          <w:p w14:paraId="3F1527EA" w14:textId="77777777" w:rsidR="00751A7D" w:rsidRPr="006B6FA2" w:rsidRDefault="00751A7D" w:rsidP="00760272">
            <w:pPr>
              <w:rPr>
                <w:sz w:val="16"/>
                <w:szCs w:val="16"/>
              </w:rPr>
            </w:pPr>
            <w:r w:rsidRPr="006B6FA2">
              <w:rPr>
                <w:sz w:val="16"/>
                <w:szCs w:val="16"/>
              </w:rPr>
              <w:t>15,6</w:t>
            </w:r>
          </w:p>
        </w:tc>
        <w:tc>
          <w:tcPr>
            <w:tcW w:w="727" w:type="dxa"/>
          </w:tcPr>
          <w:p w14:paraId="29A911E1" w14:textId="77777777" w:rsidR="00751A7D" w:rsidRPr="006B6FA2" w:rsidRDefault="00751A7D" w:rsidP="00760272">
            <w:pPr>
              <w:rPr>
                <w:sz w:val="16"/>
                <w:szCs w:val="16"/>
              </w:rPr>
            </w:pPr>
            <w:r w:rsidRPr="006B6FA2">
              <w:rPr>
                <w:sz w:val="16"/>
                <w:szCs w:val="16"/>
              </w:rPr>
              <w:t>300</w:t>
            </w:r>
          </w:p>
        </w:tc>
        <w:tc>
          <w:tcPr>
            <w:tcW w:w="633" w:type="dxa"/>
          </w:tcPr>
          <w:p w14:paraId="561F9E5B" w14:textId="77777777" w:rsidR="00751A7D" w:rsidRPr="006B6FA2" w:rsidRDefault="00751A7D" w:rsidP="00760272">
            <w:pPr>
              <w:rPr>
                <w:sz w:val="16"/>
                <w:szCs w:val="16"/>
              </w:rPr>
            </w:pPr>
            <w:r w:rsidRPr="006B6FA2">
              <w:rPr>
                <w:sz w:val="16"/>
                <w:szCs w:val="16"/>
              </w:rPr>
              <w:t>300</w:t>
            </w:r>
          </w:p>
        </w:tc>
        <w:tc>
          <w:tcPr>
            <w:tcW w:w="567" w:type="dxa"/>
            <w:shd w:val="clear" w:color="auto" w:fill="FFFFFF"/>
          </w:tcPr>
          <w:p w14:paraId="160AFD0D" w14:textId="77777777" w:rsidR="00751A7D" w:rsidRPr="006B6FA2" w:rsidRDefault="00751A7D" w:rsidP="00760272">
            <w:pPr>
              <w:rPr>
                <w:sz w:val="16"/>
                <w:szCs w:val="16"/>
              </w:rPr>
            </w:pPr>
            <w:r w:rsidRPr="006B6FA2">
              <w:rPr>
                <w:sz w:val="16"/>
                <w:szCs w:val="16"/>
              </w:rPr>
              <w:t>300</w:t>
            </w:r>
          </w:p>
        </w:tc>
        <w:tc>
          <w:tcPr>
            <w:tcW w:w="567" w:type="dxa"/>
            <w:shd w:val="clear" w:color="auto" w:fill="FFFFFF"/>
          </w:tcPr>
          <w:p w14:paraId="3E9A9618" w14:textId="77777777" w:rsidR="00751A7D" w:rsidRPr="006B6FA2" w:rsidRDefault="00751A7D" w:rsidP="00760272">
            <w:pPr>
              <w:rPr>
                <w:sz w:val="16"/>
                <w:szCs w:val="16"/>
              </w:rPr>
            </w:pPr>
            <w:r w:rsidRPr="006B6FA2">
              <w:rPr>
                <w:sz w:val="16"/>
                <w:szCs w:val="16"/>
              </w:rPr>
              <w:t>100</w:t>
            </w:r>
          </w:p>
        </w:tc>
        <w:tc>
          <w:tcPr>
            <w:tcW w:w="709" w:type="dxa"/>
            <w:shd w:val="clear" w:color="auto" w:fill="FFFFFF"/>
          </w:tcPr>
          <w:p w14:paraId="4B7CDD4D" w14:textId="77777777" w:rsidR="00751A7D" w:rsidRPr="006B6FA2" w:rsidRDefault="00751A7D" w:rsidP="00760272">
            <w:pPr>
              <w:rPr>
                <w:sz w:val="16"/>
                <w:szCs w:val="16"/>
              </w:rPr>
            </w:pPr>
            <w:r w:rsidRPr="006B6FA2">
              <w:rPr>
                <w:sz w:val="16"/>
                <w:szCs w:val="16"/>
              </w:rPr>
              <w:t>500</w:t>
            </w:r>
          </w:p>
        </w:tc>
        <w:tc>
          <w:tcPr>
            <w:tcW w:w="567" w:type="dxa"/>
          </w:tcPr>
          <w:p w14:paraId="1042B0DC" w14:textId="77777777" w:rsidR="00751A7D" w:rsidRPr="006B6FA2" w:rsidRDefault="00751A7D" w:rsidP="00760272">
            <w:pPr>
              <w:rPr>
                <w:sz w:val="16"/>
                <w:szCs w:val="16"/>
              </w:rPr>
            </w:pPr>
            <w:r w:rsidRPr="006B6FA2">
              <w:rPr>
                <w:sz w:val="16"/>
                <w:szCs w:val="16"/>
              </w:rPr>
              <w:t>500</w:t>
            </w:r>
          </w:p>
        </w:tc>
      </w:tr>
      <w:tr w:rsidR="00751A7D" w:rsidRPr="006B6FA2" w14:paraId="082D0100" w14:textId="77777777" w:rsidTr="00751A7D">
        <w:tc>
          <w:tcPr>
            <w:tcW w:w="791" w:type="dxa"/>
            <w:vMerge/>
          </w:tcPr>
          <w:p w14:paraId="15CE2249" w14:textId="77777777" w:rsidR="00751A7D" w:rsidRPr="006B6FA2" w:rsidRDefault="00751A7D" w:rsidP="00760272">
            <w:pPr>
              <w:ind w:left="-57" w:right="-57"/>
              <w:jc w:val="center"/>
              <w:rPr>
                <w:color w:val="000000"/>
                <w:sz w:val="16"/>
                <w:szCs w:val="16"/>
              </w:rPr>
            </w:pPr>
          </w:p>
        </w:tc>
        <w:tc>
          <w:tcPr>
            <w:tcW w:w="1302" w:type="dxa"/>
            <w:vMerge/>
          </w:tcPr>
          <w:p w14:paraId="2006069D" w14:textId="77777777" w:rsidR="00751A7D" w:rsidRPr="006B6FA2" w:rsidRDefault="00751A7D" w:rsidP="00760272">
            <w:pPr>
              <w:ind w:left="-57" w:right="-57"/>
              <w:jc w:val="center"/>
              <w:rPr>
                <w:color w:val="000000"/>
                <w:sz w:val="16"/>
                <w:szCs w:val="16"/>
              </w:rPr>
            </w:pPr>
          </w:p>
        </w:tc>
        <w:tc>
          <w:tcPr>
            <w:tcW w:w="1276" w:type="dxa"/>
            <w:vMerge/>
          </w:tcPr>
          <w:p w14:paraId="22388270" w14:textId="77777777" w:rsidR="00751A7D" w:rsidRPr="006B6FA2" w:rsidRDefault="00751A7D" w:rsidP="00760272">
            <w:pPr>
              <w:ind w:left="-57" w:right="-57"/>
              <w:jc w:val="center"/>
              <w:rPr>
                <w:color w:val="000000"/>
                <w:sz w:val="16"/>
                <w:szCs w:val="16"/>
              </w:rPr>
            </w:pPr>
          </w:p>
        </w:tc>
        <w:tc>
          <w:tcPr>
            <w:tcW w:w="1309" w:type="dxa"/>
            <w:vMerge/>
          </w:tcPr>
          <w:p w14:paraId="6CF0CE83" w14:textId="77777777" w:rsidR="00751A7D" w:rsidRPr="006B6FA2" w:rsidRDefault="00751A7D" w:rsidP="00760272">
            <w:pPr>
              <w:ind w:left="-57" w:right="-57"/>
              <w:jc w:val="both"/>
              <w:rPr>
                <w:color w:val="000000"/>
                <w:sz w:val="16"/>
                <w:szCs w:val="16"/>
              </w:rPr>
            </w:pPr>
          </w:p>
        </w:tc>
        <w:tc>
          <w:tcPr>
            <w:tcW w:w="801" w:type="dxa"/>
          </w:tcPr>
          <w:p w14:paraId="6D2F70E5" w14:textId="77777777" w:rsidR="00751A7D" w:rsidRPr="006B6FA2" w:rsidRDefault="00751A7D" w:rsidP="00760272">
            <w:pPr>
              <w:ind w:left="-57" w:right="-57"/>
              <w:jc w:val="center"/>
              <w:rPr>
                <w:color w:val="000000"/>
                <w:sz w:val="16"/>
                <w:szCs w:val="16"/>
              </w:rPr>
            </w:pPr>
            <w:r w:rsidRPr="006B6FA2">
              <w:rPr>
                <w:color w:val="000000"/>
                <w:sz w:val="16"/>
                <w:szCs w:val="16"/>
              </w:rPr>
              <w:t>993</w:t>
            </w:r>
          </w:p>
        </w:tc>
        <w:tc>
          <w:tcPr>
            <w:tcW w:w="517" w:type="dxa"/>
          </w:tcPr>
          <w:p w14:paraId="500B0464" w14:textId="77777777" w:rsidR="00751A7D" w:rsidRPr="006B6FA2" w:rsidRDefault="00751A7D" w:rsidP="00760272">
            <w:pPr>
              <w:ind w:left="-57" w:right="-57"/>
              <w:jc w:val="center"/>
              <w:rPr>
                <w:color w:val="000000"/>
                <w:sz w:val="16"/>
                <w:szCs w:val="16"/>
              </w:rPr>
            </w:pPr>
            <w:r w:rsidRPr="006B6FA2">
              <w:rPr>
                <w:color w:val="000000"/>
                <w:sz w:val="16"/>
                <w:szCs w:val="16"/>
              </w:rPr>
              <w:t>0111</w:t>
            </w:r>
          </w:p>
        </w:tc>
        <w:tc>
          <w:tcPr>
            <w:tcW w:w="884" w:type="dxa"/>
          </w:tcPr>
          <w:p w14:paraId="51B44C44" w14:textId="77777777" w:rsidR="00751A7D" w:rsidRPr="006B6FA2" w:rsidRDefault="00751A7D" w:rsidP="00760272">
            <w:pPr>
              <w:ind w:left="-113" w:right="-113"/>
              <w:jc w:val="center"/>
              <w:rPr>
                <w:color w:val="000000"/>
                <w:sz w:val="16"/>
                <w:szCs w:val="16"/>
              </w:rPr>
            </w:pPr>
            <w:r w:rsidRPr="006B6FA2">
              <w:rPr>
                <w:color w:val="000000"/>
                <w:sz w:val="16"/>
                <w:szCs w:val="16"/>
              </w:rPr>
              <w:t>Ч410173430</w:t>
            </w:r>
          </w:p>
        </w:tc>
        <w:tc>
          <w:tcPr>
            <w:tcW w:w="584" w:type="dxa"/>
          </w:tcPr>
          <w:p w14:paraId="0CDEA1AD" w14:textId="77777777" w:rsidR="00751A7D" w:rsidRPr="006B6FA2" w:rsidRDefault="00751A7D" w:rsidP="00760272">
            <w:pPr>
              <w:ind w:left="-57" w:right="-57"/>
              <w:jc w:val="center"/>
              <w:rPr>
                <w:color w:val="000000"/>
                <w:sz w:val="16"/>
                <w:szCs w:val="16"/>
              </w:rPr>
            </w:pPr>
            <w:r w:rsidRPr="006B6FA2">
              <w:rPr>
                <w:color w:val="000000"/>
                <w:sz w:val="16"/>
                <w:szCs w:val="16"/>
              </w:rPr>
              <w:t>870</w:t>
            </w:r>
          </w:p>
        </w:tc>
        <w:tc>
          <w:tcPr>
            <w:tcW w:w="1186" w:type="dxa"/>
          </w:tcPr>
          <w:p w14:paraId="53ED1C93"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4A6E0C1E" w14:textId="77777777" w:rsidR="00751A7D" w:rsidRPr="006B6FA2" w:rsidRDefault="00751A7D" w:rsidP="00760272">
            <w:pPr>
              <w:rPr>
                <w:sz w:val="16"/>
                <w:szCs w:val="16"/>
              </w:rPr>
            </w:pPr>
            <w:r w:rsidRPr="006B6FA2">
              <w:rPr>
                <w:sz w:val="16"/>
                <w:szCs w:val="16"/>
              </w:rPr>
              <w:t>26,4</w:t>
            </w:r>
          </w:p>
        </w:tc>
        <w:tc>
          <w:tcPr>
            <w:tcW w:w="727" w:type="dxa"/>
          </w:tcPr>
          <w:p w14:paraId="7AD3B722" w14:textId="77777777" w:rsidR="00751A7D" w:rsidRPr="006B6FA2" w:rsidRDefault="00751A7D" w:rsidP="00760272">
            <w:pPr>
              <w:rPr>
                <w:sz w:val="16"/>
                <w:szCs w:val="16"/>
              </w:rPr>
            </w:pPr>
            <w:r w:rsidRPr="006B6FA2">
              <w:rPr>
                <w:sz w:val="16"/>
                <w:szCs w:val="16"/>
              </w:rPr>
              <w:t>33,4</w:t>
            </w:r>
          </w:p>
        </w:tc>
        <w:tc>
          <w:tcPr>
            <w:tcW w:w="727" w:type="dxa"/>
          </w:tcPr>
          <w:p w14:paraId="27258432" w14:textId="77777777" w:rsidR="00751A7D" w:rsidRPr="006B6FA2" w:rsidRDefault="00751A7D" w:rsidP="00760272">
            <w:pPr>
              <w:rPr>
                <w:sz w:val="16"/>
                <w:szCs w:val="16"/>
              </w:rPr>
            </w:pPr>
            <w:r w:rsidRPr="006B6FA2">
              <w:rPr>
                <w:sz w:val="16"/>
                <w:szCs w:val="16"/>
              </w:rPr>
              <w:t>154</w:t>
            </w:r>
          </w:p>
        </w:tc>
        <w:tc>
          <w:tcPr>
            <w:tcW w:w="727" w:type="dxa"/>
          </w:tcPr>
          <w:p w14:paraId="654D3AEB" w14:textId="77777777" w:rsidR="00751A7D" w:rsidRPr="006B6FA2" w:rsidRDefault="00751A7D" w:rsidP="00760272">
            <w:pPr>
              <w:rPr>
                <w:sz w:val="16"/>
                <w:szCs w:val="16"/>
              </w:rPr>
            </w:pPr>
            <w:r w:rsidRPr="006B6FA2">
              <w:rPr>
                <w:sz w:val="16"/>
                <w:szCs w:val="16"/>
              </w:rPr>
              <w:t>184</w:t>
            </w:r>
          </w:p>
        </w:tc>
        <w:tc>
          <w:tcPr>
            <w:tcW w:w="633" w:type="dxa"/>
          </w:tcPr>
          <w:p w14:paraId="5EDA3185" w14:textId="77777777" w:rsidR="00751A7D" w:rsidRPr="006B6FA2" w:rsidRDefault="00751A7D" w:rsidP="00760272">
            <w:pPr>
              <w:rPr>
                <w:sz w:val="16"/>
                <w:szCs w:val="16"/>
              </w:rPr>
            </w:pPr>
            <w:r w:rsidRPr="006B6FA2">
              <w:rPr>
                <w:sz w:val="16"/>
                <w:szCs w:val="16"/>
              </w:rPr>
              <w:t>82</w:t>
            </w:r>
          </w:p>
        </w:tc>
        <w:tc>
          <w:tcPr>
            <w:tcW w:w="567" w:type="dxa"/>
            <w:shd w:val="clear" w:color="auto" w:fill="FFFFFF"/>
          </w:tcPr>
          <w:p w14:paraId="73AAA796" w14:textId="77777777" w:rsidR="00751A7D" w:rsidRPr="006B6FA2" w:rsidRDefault="00751A7D" w:rsidP="00760272">
            <w:pPr>
              <w:rPr>
                <w:sz w:val="16"/>
                <w:szCs w:val="16"/>
              </w:rPr>
            </w:pPr>
            <w:r w:rsidRPr="006B6FA2">
              <w:rPr>
                <w:sz w:val="16"/>
                <w:szCs w:val="16"/>
              </w:rPr>
              <w:t>37</w:t>
            </w:r>
          </w:p>
        </w:tc>
        <w:tc>
          <w:tcPr>
            <w:tcW w:w="567" w:type="dxa"/>
            <w:shd w:val="clear" w:color="auto" w:fill="FFFFFF"/>
          </w:tcPr>
          <w:p w14:paraId="74EC1163" w14:textId="77777777" w:rsidR="00751A7D" w:rsidRPr="006B6FA2" w:rsidRDefault="00751A7D" w:rsidP="00760272">
            <w:pPr>
              <w:rPr>
                <w:sz w:val="16"/>
                <w:szCs w:val="16"/>
              </w:rPr>
            </w:pPr>
            <w:r w:rsidRPr="006B6FA2">
              <w:rPr>
                <w:sz w:val="16"/>
                <w:szCs w:val="16"/>
              </w:rPr>
              <w:t>37</w:t>
            </w:r>
          </w:p>
        </w:tc>
        <w:tc>
          <w:tcPr>
            <w:tcW w:w="709" w:type="dxa"/>
            <w:shd w:val="clear" w:color="auto" w:fill="FFFFFF"/>
          </w:tcPr>
          <w:p w14:paraId="1F63F263" w14:textId="77777777" w:rsidR="00751A7D" w:rsidRPr="006B6FA2" w:rsidRDefault="00751A7D" w:rsidP="00760272">
            <w:pPr>
              <w:rPr>
                <w:sz w:val="16"/>
                <w:szCs w:val="16"/>
              </w:rPr>
            </w:pPr>
            <w:r w:rsidRPr="006B6FA2">
              <w:rPr>
                <w:sz w:val="16"/>
                <w:szCs w:val="16"/>
              </w:rPr>
              <w:t>185</w:t>
            </w:r>
          </w:p>
        </w:tc>
        <w:tc>
          <w:tcPr>
            <w:tcW w:w="567" w:type="dxa"/>
          </w:tcPr>
          <w:p w14:paraId="58567756" w14:textId="77777777" w:rsidR="00751A7D" w:rsidRPr="006B6FA2" w:rsidRDefault="00751A7D" w:rsidP="00760272">
            <w:pPr>
              <w:rPr>
                <w:sz w:val="16"/>
                <w:szCs w:val="16"/>
              </w:rPr>
            </w:pPr>
            <w:r w:rsidRPr="006B6FA2">
              <w:rPr>
                <w:sz w:val="16"/>
                <w:szCs w:val="16"/>
              </w:rPr>
              <w:t>185</w:t>
            </w:r>
          </w:p>
        </w:tc>
      </w:tr>
      <w:tr w:rsidR="00751A7D" w:rsidRPr="006B6FA2" w14:paraId="303892FB" w14:textId="77777777" w:rsidTr="00751A7D">
        <w:tc>
          <w:tcPr>
            <w:tcW w:w="791" w:type="dxa"/>
            <w:vMerge w:val="restart"/>
          </w:tcPr>
          <w:p w14:paraId="418C1FE9" w14:textId="77777777" w:rsidR="00751A7D" w:rsidRPr="006B6FA2" w:rsidRDefault="00751A7D" w:rsidP="00760272">
            <w:pPr>
              <w:autoSpaceDE w:val="0"/>
              <w:autoSpaceDN w:val="0"/>
              <w:adjustRightInd w:val="0"/>
              <w:ind w:left="-57" w:right="-57"/>
              <w:rPr>
                <w:color w:val="000000"/>
                <w:sz w:val="16"/>
                <w:szCs w:val="16"/>
              </w:rPr>
            </w:pPr>
            <w:r>
              <w:rPr>
                <w:color w:val="000000"/>
                <w:sz w:val="16"/>
                <w:szCs w:val="16"/>
              </w:rPr>
              <w:t>Меро</w:t>
            </w:r>
            <w:r w:rsidRPr="006B6FA2">
              <w:rPr>
                <w:color w:val="000000"/>
                <w:sz w:val="16"/>
                <w:szCs w:val="16"/>
              </w:rPr>
              <w:t>при</w:t>
            </w:r>
            <w:r>
              <w:rPr>
                <w:color w:val="000000"/>
                <w:sz w:val="16"/>
                <w:szCs w:val="16"/>
              </w:rPr>
              <w:t>я</w:t>
            </w:r>
            <w:r w:rsidRPr="006B6FA2">
              <w:rPr>
                <w:color w:val="000000"/>
                <w:sz w:val="16"/>
                <w:szCs w:val="16"/>
              </w:rPr>
              <w:t>тие 1.3</w:t>
            </w:r>
          </w:p>
          <w:p w14:paraId="37B10F5A" w14:textId="77777777" w:rsidR="00751A7D" w:rsidRPr="006B6FA2" w:rsidRDefault="00751A7D" w:rsidP="00760272">
            <w:pPr>
              <w:ind w:left="-57" w:right="-57"/>
              <w:jc w:val="center"/>
              <w:rPr>
                <w:color w:val="000000"/>
                <w:sz w:val="16"/>
                <w:szCs w:val="16"/>
              </w:rPr>
            </w:pPr>
          </w:p>
        </w:tc>
        <w:tc>
          <w:tcPr>
            <w:tcW w:w="1302" w:type="dxa"/>
            <w:vMerge w:val="restart"/>
          </w:tcPr>
          <w:p w14:paraId="1EA6C424"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Анализ предложений органов местного самоуправления Аликовского района по бюд</w:t>
            </w:r>
            <w:r w:rsidRPr="006B6FA2">
              <w:rPr>
                <w:color w:val="000000"/>
                <w:sz w:val="16"/>
                <w:szCs w:val="16"/>
              </w:rPr>
              <w:softHyphen/>
              <w:t>жетным проектировкам и под</w:t>
            </w:r>
            <w:r w:rsidRPr="006B6FA2">
              <w:rPr>
                <w:color w:val="000000"/>
                <w:sz w:val="16"/>
                <w:szCs w:val="16"/>
              </w:rPr>
              <w:softHyphen/>
              <w:t>готовка про</w:t>
            </w:r>
            <w:r w:rsidRPr="006B6FA2">
              <w:rPr>
                <w:color w:val="000000"/>
                <w:sz w:val="16"/>
                <w:szCs w:val="16"/>
              </w:rPr>
              <w:softHyphen/>
              <w:t>екта решения о бюд</w:t>
            </w:r>
            <w:r w:rsidRPr="006B6FA2">
              <w:rPr>
                <w:color w:val="000000"/>
                <w:sz w:val="16"/>
                <w:szCs w:val="16"/>
              </w:rPr>
              <w:softHyphen/>
              <w:t>жете Аликовского района на очередной фи</w:t>
            </w:r>
            <w:r w:rsidRPr="006B6FA2">
              <w:rPr>
                <w:color w:val="000000"/>
                <w:sz w:val="16"/>
                <w:szCs w:val="16"/>
              </w:rPr>
              <w:softHyphen/>
              <w:t>нансовый год и плановый период</w:t>
            </w:r>
          </w:p>
        </w:tc>
        <w:tc>
          <w:tcPr>
            <w:tcW w:w="1276" w:type="dxa"/>
            <w:vMerge w:val="restart"/>
          </w:tcPr>
          <w:p w14:paraId="7EBF67C0"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0FFC2651"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p w14:paraId="5756A4C0" w14:textId="77777777" w:rsidR="00751A7D" w:rsidRPr="006B6FA2" w:rsidRDefault="00751A7D" w:rsidP="00760272">
            <w:pPr>
              <w:ind w:left="-57" w:right="-57"/>
              <w:jc w:val="both"/>
              <w:rPr>
                <w:color w:val="000000"/>
                <w:sz w:val="16"/>
                <w:szCs w:val="16"/>
              </w:rPr>
            </w:pPr>
          </w:p>
        </w:tc>
        <w:tc>
          <w:tcPr>
            <w:tcW w:w="801" w:type="dxa"/>
          </w:tcPr>
          <w:p w14:paraId="31FB43D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F66BD7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37F4BB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588318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4E1BD20"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6321327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B98ED4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4D350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9B8901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87C9AD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F4D3E2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156A81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47BB4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8D8CCE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455A39C" w14:textId="77777777" w:rsidTr="00751A7D">
        <w:tc>
          <w:tcPr>
            <w:tcW w:w="791" w:type="dxa"/>
            <w:vMerge/>
          </w:tcPr>
          <w:p w14:paraId="056B665A" w14:textId="77777777" w:rsidR="00751A7D" w:rsidRPr="006B6FA2" w:rsidRDefault="00751A7D" w:rsidP="00760272">
            <w:pPr>
              <w:ind w:left="-57" w:right="-57"/>
              <w:jc w:val="center"/>
              <w:rPr>
                <w:color w:val="000000"/>
                <w:sz w:val="16"/>
                <w:szCs w:val="16"/>
              </w:rPr>
            </w:pPr>
          </w:p>
        </w:tc>
        <w:tc>
          <w:tcPr>
            <w:tcW w:w="1302" w:type="dxa"/>
            <w:vMerge/>
          </w:tcPr>
          <w:p w14:paraId="044242E5" w14:textId="77777777" w:rsidR="00751A7D" w:rsidRPr="006B6FA2" w:rsidRDefault="00751A7D" w:rsidP="00760272">
            <w:pPr>
              <w:ind w:left="-57" w:right="-57"/>
              <w:jc w:val="center"/>
              <w:rPr>
                <w:color w:val="000000"/>
                <w:sz w:val="16"/>
                <w:szCs w:val="16"/>
              </w:rPr>
            </w:pPr>
          </w:p>
        </w:tc>
        <w:tc>
          <w:tcPr>
            <w:tcW w:w="1276" w:type="dxa"/>
            <w:vMerge/>
          </w:tcPr>
          <w:p w14:paraId="7D0D0781" w14:textId="77777777" w:rsidR="00751A7D" w:rsidRPr="006B6FA2" w:rsidRDefault="00751A7D" w:rsidP="00760272">
            <w:pPr>
              <w:ind w:left="-57" w:right="-57"/>
              <w:jc w:val="center"/>
              <w:rPr>
                <w:color w:val="000000"/>
                <w:sz w:val="16"/>
                <w:szCs w:val="16"/>
              </w:rPr>
            </w:pPr>
          </w:p>
        </w:tc>
        <w:tc>
          <w:tcPr>
            <w:tcW w:w="1309" w:type="dxa"/>
            <w:vMerge/>
          </w:tcPr>
          <w:p w14:paraId="77E5E888" w14:textId="77777777" w:rsidR="00751A7D" w:rsidRPr="006B6FA2" w:rsidRDefault="00751A7D" w:rsidP="00760272">
            <w:pPr>
              <w:ind w:left="-57" w:right="-57"/>
              <w:jc w:val="both"/>
              <w:rPr>
                <w:color w:val="000000"/>
                <w:sz w:val="16"/>
                <w:szCs w:val="16"/>
              </w:rPr>
            </w:pPr>
          </w:p>
        </w:tc>
        <w:tc>
          <w:tcPr>
            <w:tcW w:w="801" w:type="dxa"/>
          </w:tcPr>
          <w:p w14:paraId="4A168F3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E81C4F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36D2AB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E0C8E2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2B6B960"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76F262B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BC265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AA369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BFC83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14858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F6DBA4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F9036B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A91080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8ED57F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F26DE0A" w14:textId="77777777" w:rsidTr="00751A7D">
        <w:tc>
          <w:tcPr>
            <w:tcW w:w="791" w:type="dxa"/>
            <w:vMerge/>
          </w:tcPr>
          <w:p w14:paraId="247266B9" w14:textId="77777777" w:rsidR="00751A7D" w:rsidRPr="006B6FA2" w:rsidRDefault="00751A7D" w:rsidP="00760272">
            <w:pPr>
              <w:ind w:left="-57" w:right="-57"/>
              <w:jc w:val="center"/>
              <w:rPr>
                <w:color w:val="000000"/>
                <w:sz w:val="16"/>
                <w:szCs w:val="16"/>
              </w:rPr>
            </w:pPr>
          </w:p>
        </w:tc>
        <w:tc>
          <w:tcPr>
            <w:tcW w:w="1302" w:type="dxa"/>
            <w:vMerge/>
          </w:tcPr>
          <w:p w14:paraId="53DB92E2" w14:textId="77777777" w:rsidR="00751A7D" w:rsidRPr="006B6FA2" w:rsidRDefault="00751A7D" w:rsidP="00760272">
            <w:pPr>
              <w:ind w:left="-57" w:right="-57"/>
              <w:jc w:val="center"/>
              <w:rPr>
                <w:color w:val="000000"/>
                <w:sz w:val="16"/>
                <w:szCs w:val="16"/>
              </w:rPr>
            </w:pPr>
          </w:p>
        </w:tc>
        <w:tc>
          <w:tcPr>
            <w:tcW w:w="1276" w:type="dxa"/>
            <w:vMerge/>
          </w:tcPr>
          <w:p w14:paraId="299ED37A" w14:textId="77777777" w:rsidR="00751A7D" w:rsidRPr="006B6FA2" w:rsidRDefault="00751A7D" w:rsidP="00760272">
            <w:pPr>
              <w:ind w:left="-57" w:right="-57"/>
              <w:jc w:val="center"/>
              <w:rPr>
                <w:color w:val="000000"/>
                <w:sz w:val="16"/>
                <w:szCs w:val="16"/>
              </w:rPr>
            </w:pPr>
          </w:p>
        </w:tc>
        <w:tc>
          <w:tcPr>
            <w:tcW w:w="1309" w:type="dxa"/>
            <w:vMerge/>
          </w:tcPr>
          <w:p w14:paraId="4D23ADF6" w14:textId="77777777" w:rsidR="00751A7D" w:rsidRPr="006B6FA2" w:rsidRDefault="00751A7D" w:rsidP="00760272">
            <w:pPr>
              <w:ind w:left="-57" w:right="-57"/>
              <w:jc w:val="both"/>
              <w:rPr>
                <w:color w:val="000000"/>
                <w:sz w:val="16"/>
                <w:szCs w:val="16"/>
              </w:rPr>
            </w:pPr>
          </w:p>
        </w:tc>
        <w:tc>
          <w:tcPr>
            <w:tcW w:w="801" w:type="dxa"/>
          </w:tcPr>
          <w:p w14:paraId="6CD58A8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72F9CC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89D77F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C0F64F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5A140B4"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763C259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C7AD0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E9A8C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A0C556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634260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9A3D8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DC0E6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C548E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2F2940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DAE40EC" w14:textId="77777777" w:rsidTr="00751A7D">
        <w:tc>
          <w:tcPr>
            <w:tcW w:w="791" w:type="dxa"/>
            <w:vMerge/>
          </w:tcPr>
          <w:p w14:paraId="6120F042" w14:textId="77777777" w:rsidR="00751A7D" w:rsidRPr="006B6FA2" w:rsidRDefault="00751A7D" w:rsidP="00760272">
            <w:pPr>
              <w:ind w:left="-57" w:right="-57"/>
              <w:jc w:val="center"/>
              <w:rPr>
                <w:color w:val="000000"/>
                <w:sz w:val="16"/>
                <w:szCs w:val="16"/>
              </w:rPr>
            </w:pPr>
          </w:p>
        </w:tc>
        <w:tc>
          <w:tcPr>
            <w:tcW w:w="1302" w:type="dxa"/>
            <w:vMerge/>
          </w:tcPr>
          <w:p w14:paraId="47AE10E2" w14:textId="77777777" w:rsidR="00751A7D" w:rsidRPr="006B6FA2" w:rsidRDefault="00751A7D" w:rsidP="00760272">
            <w:pPr>
              <w:ind w:left="-57" w:right="-57"/>
              <w:jc w:val="center"/>
              <w:rPr>
                <w:color w:val="000000"/>
                <w:sz w:val="16"/>
                <w:szCs w:val="16"/>
              </w:rPr>
            </w:pPr>
          </w:p>
        </w:tc>
        <w:tc>
          <w:tcPr>
            <w:tcW w:w="1276" w:type="dxa"/>
            <w:vMerge/>
          </w:tcPr>
          <w:p w14:paraId="7BCA8012" w14:textId="77777777" w:rsidR="00751A7D" w:rsidRPr="006B6FA2" w:rsidRDefault="00751A7D" w:rsidP="00760272">
            <w:pPr>
              <w:ind w:left="-57" w:right="-57"/>
              <w:jc w:val="center"/>
              <w:rPr>
                <w:color w:val="000000"/>
                <w:sz w:val="16"/>
                <w:szCs w:val="16"/>
              </w:rPr>
            </w:pPr>
          </w:p>
        </w:tc>
        <w:tc>
          <w:tcPr>
            <w:tcW w:w="1309" w:type="dxa"/>
            <w:vMerge/>
          </w:tcPr>
          <w:p w14:paraId="22A027CE" w14:textId="77777777" w:rsidR="00751A7D" w:rsidRPr="006B6FA2" w:rsidRDefault="00751A7D" w:rsidP="00760272">
            <w:pPr>
              <w:ind w:left="-57" w:right="-57"/>
              <w:jc w:val="both"/>
              <w:rPr>
                <w:color w:val="000000"/>
                <w:sz w:val="16"/>
                <w:szCs w:val="16"/>
              </w:rPr>
            </w:pPr>
          </w:p>
        </w:tc>
        <w:tc>
          <w:tcPr>
            <w:tcW w:w="801" w:type="dxa"/>
          </w:tcPr>
          <w:p w14:paraId="7523C7A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8AF25E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24D5598"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BD9AA3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86405E2"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004252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B73D47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5AAC3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32B5C7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1880CA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B59B24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B18A78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BDEE0B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060D3E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8F75B0A" w14:textId="77777777" w:rsidTr="00751A7D">
        <w:tc>
          <w:tcPr>
            <w:tcW w:w="791" w:type="dxa"/>
            <w:vMerge/>
          </w:tcPr>
          <w:p w14:paraId="30FD8F41" w14:textId="77777777" w:rsidR="00751A7D" w:rsidRPr="006B6FA2" w:rsidRDefault="00751A7D" w:rsidP="00760272">
            <w:pPr>
              <w:ind w:left="-57" w:right="-57"/>
              <w:jc w:val="center"/>
              <w:rPr>
                <w:color w:val="000000"/>
                <w:sz w:val="16"/>
                <w:szCs w:val="16"/>
              </w:rPr>
            </w:pPr>
          </w:p>
        </w:tc>
        <w:tc>
          <w:tcPr>
            <w:tcW w:w="1302" w:type="dxa"/>
            <w:vMerge/>
          </w:tcPr>
          <w:p w14:paraId="0A6D6B36" w14:textId="77777777" w:rsidR="00751A7D" w:rsidRPr="006B6FA2" w:rsidRDefault="00751A7D" w:rsidP="00760272">
            <w:pPr>
              <w:ind w:left="-57" w:right="-57"/>
              <w:jc w:val="center"/>
              <w:rPr>
                <w:color w:val="000000"/>
                <w:sz w:val="16"/>
                <w:szCs w:val="16"/>
              </w:rPr>
            </w:pPr>
          </w:p>
        </w:tc>
        <w:tc>
          <w:tcPr>
            <w:tcW w:w="1276" w:type="dxa"/>
            <w:vMerge/>
          </w:tcPr>
          <w:p w14:paraId="22B6ABBE" w14:textId="77777777" w:rsidR="00751A7D" w:rsidRPr="006B6FA2" w:rsidRDefault="00751A7D" w:rsidP="00760272">
            <w:pPr>
              <w:ind w:left="-57" w:right="-57"/>
              <w:jc w:val="center"/>
              <w:rPr>
                <w:color w:val="000000"/>
                <w:sz w:val="16"/>
                <w:szCs w:val="16"/>
              </w:rPr>
            </w:pPr>
          </w:p>
        </w:tc>
        <w:tc>
          <w:tcPr>
            <w:tcW w:w="1309" w:type="dxa"/>
            <w:vMerge/>
          </w:tcPr>
          <w:p w14:paraId="54E7698B" w14:textId="77777777" w:rsidR="00751A7D" w:rsidRPr="006B6FA2" w:rsidRDefault="00751A7D" w:rsidP="00760272">
            <w:pPr>
              <w:ind w:left="-57" w:right="-57"/>
              <w:jc w:val="both"/>
              <w:rPr>
                <w:color w:val="000000"/>
                <w:sz w:val="16"/>
                <w:szCs w:val="16"/>
              </w:rPr>
            </w:pPr>
          </w:p>
        </w:tc>
        <w:tc>
          <w:tcPr>
            <w:tcW w:w="801" w:type="dxa"/>
          </w:tcPr>
          <w:p w14:paraId="4CC8EB5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2F8328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6B7566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27ACD2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C1DA7FE"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8C265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4C3BD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43934D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1AD7CD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79A2D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0DBDD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DBD1D4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B1A3FD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90FA9F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BB5F8E1" w14:textId="77777777" w:rsidTr="00751A7D">
        <w:tc>
          <w:tcPr>
            <w:tcW w:w="791" w:type="dxa"/>
            <w:vMerge w:val="restart"/>
          </w:tcPr>
          <w:p w14:paraId="546C7C54" w14:textId="77777777" w:rsidR="00751A7D" w:rsidRPr="006B6FA2" w:rsidRDefault="00751A7D" w:rsidP="00760272">
            <w:pPr>
              <w:autoSpaceDE w:val="0"/>
              <w:autoSpaceDN w:val="0"/>
              <w:adjustRightInd w:val="0"/>
              <w:ind w:left="-57" w:right="-57"/>
              <w:rPr>
                <w:color w:val="000000"/>
                <w:sz w:val="16"/>
                <w:szCs w:val="16"/>
              </w:rPr>
            </w:pPr>
            <w:r>
              <w:rPr>
                <w:color w:val="000000"/>
                <w:sz w:val="16"/>
                <w:szCs w:val="16"/>
              </w:rPr>
              <w:t>Мероприя</w:t>
            </w:r>
            <w:r w:rsidRPr="006B6FA2">
              <w:rPr>
                <w:color w:val="000000"/>
                <w:sz w:val="16"/>
                <w:szCs w:val="16"/>
              </w:rPr>
              <w:t>тие 1.4</w:t>
            </w:r>
          </w:p>
          <w:p w14:paraId="60EA795B" w14:textId="77777777" w:rsidR="00751A7D" w:rsidRPr="006B6FA2" w:rsidRDefault="00751A7D" w:rsidP="00760272">
            <w:pPr>
              <w:ind w:left="-57" w:right="-57"/>
              <w:jc w:val="center"/>
              <w:rPr>
                <w:color w:val="000000"/>
                <w:sz w:val="16"/>
                <w:szCs w:val="16"/>
              </w:rPr>
            </w:pPr>
          </w:p>
        </w:tc>
        <w:tc>
          <w:tcPr>
            <w:tcW w:w="1302" w:type="dxa"/>
            <w:vMerge w:val="restart"/>
          </w:tcPr>
          <w:p w14:paraId="1E3E85E8"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Проведение ра</w:t>
            </w:r>
            <w:r w:rsidRPr="006B6FA2">
              <w:rPr>
                <w:color w:val="000000"/>
                <w:sz w:val="16"/>
                <w:szCs w:val="16"/>
              </w:rPr>
              <w:softHyphen/>
              <w:t>боты на Собрании депутатов Аликовского района, свя</w:t>
            </w:r>
            <w:r w:rsidRPr="006B6FA2">
              <w:rPr>
                <w:color w:val="000000"/>
                <w:sz w:val="16"/>
                <w:szCs w:val="16"/>
              </w:rPr>
              <w:softHyphen/>
              <w:t>зан</w:t>
            </w:r>
            <w:r w:rsidRPr="006B6FA2">
              <w:rPr>
                <w:color w:val="000000"/>
                <w:sz w:val="16"/>
                <w:szCs w:val="16"/>
              </w:rPr>
              <w:softHyphen/>
              <w:t>ной с рассмотрением про</w:t>
            </w:r>
            <w:r w:rsidRPr="006B6FA2">
              <w:rPr>
                <w:color w:val="000000"/>
                <w:sz w:val="16"/>
                <w:szCs w:val="16"/>
              </w:rPr>
              <w:softHyphen/>
              <w:t>екта решения о  бюд</w:t>
            </w:r>
            <w:r w:rsidRPr="006B6FA2">
              <w:rPr>
                <w:color w:val="000000"/>
                <w:sz w:val="16"/>
                <w:szCs w:val="16"/>
              </w:rPr>
              <w:softHyphen/>
              <w:t>жете Аликовского района на оче</w:t>
            </w:r>
            <w:r w:rsidRPr="006B6FA2">
              <w:rPr>
                <w:color w:val="000000"/>
                <w:sz w:val="16"/>
                <w:szCs w:val="16"/>
              </w:rPr>
              <w:softHyphen/>
              <w:t>редной фи</w:t>
            </w:r>
            <w:r w:rsidRPr="006B6FA2">
              <w:rPr>
                <w:color w:val="000000"/>
                <w:sz w:val="16"/>
                <w:szCs w:val="16"/>
              </w:rPr>
              <w:softHyphen/>
              <w:t>нан</w:t>
            </w:r>
            <w:r w:rsidRPr="006B6FA2">
              <w:rPr>
                <w:color w:val="000000"/>
                <w:sz w:val="16"/>
                <w:szCs w:val="16"/>
              </w:rPr>
              <w:softHyphen/>
              <w:t>совый год и пла</w:t>
            </w:r>
            <w:r w:rsidRPr="006B6FA2">
              <w:rPr>
                <w:color w:val="000000"/>
                <w:sz w:val="16"/>
                <w:szCs w:val="16"/>
              </w:rPr>
              <w:softHyphen/>
              <w:t>новый период</w:t>
            </w:r>
          </w:p>
        </w:tc>
        <w:tc>
          <w:tcPr>
            <w:tcW w:w="1276" w:type="dxa"/>
            <w:vMerge w:val="restart"/>
          </w:tcPr>
          <w:p w14:paraId="5FA3D3B2"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2AFD3945"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p w14:paraId="4F8ACB3B" w14:textId="77777777" w:rsidR="00751A7D" w:rsidRPr="006B6FA2" w:rsidRDefault="00751A7D" w:rsidP="00760272">
            <w:pPr>
              <w:ind w:left="-57" w:right="-57"/>
              <w:jc w:val="both"/>
              <w:rPr>
                <w:color w:val="000000"/>
                <w:sz w:val="16"/>
                <w:szCs w:val="16"/>
              </w:rPr>
            </w:pPr>
          </w:p>
        </w:tc>
        <w:tc>
          <w:tcPr>
            <w:tcW w:w="801" w:type="dxa"/>
          </w:tcPr>
          <w:p w14:paraId="1AA374F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BCC16F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F9970F3"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C8ED9B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F442217"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73DCC4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77B28E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ADC6B4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50B478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CC4A2C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EA5426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4F10CE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E8A0A6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0BE32F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6C37CBF" w14:textId="77777777" w:rsidTr="00751A7D">
        <w:tc>
          <w:tcPr>
            <w:tcW w:w="791" w:type="dxa"/>
            <w:vMerge/>
          </w:tcPr>
          <w:p w14:paraId="0F19D710" w14:textId="77777777" w:rsidR="00751A7D" w:rsidRPr="006B6FA2" w:rsidRDefault="00751A7D" w:rsidP="00760272">
            <w:pPr>
              <w:ind w:left="-57" w:right="-57"/>
              <w:jc w:val="center"/>
              <w:rPr>
                <w:color w:val="000000"/>
                <w:sz w:val="16"/>
                <w:szCs w:val="16"/>
              </w:rPr>
            </w:pPr>
          </w:p>
        </w:tc>
        <w:tc>
          <w:tcPr>
            <w:tcW w:w="1302" w:type="dxa"/>
            <w:vMerge/>
          </w:tcPr>
          <w:p w14:paraId="6D5C3616" w14:textId="77777777" w:rsidR="00751A7D" w:rsidRPr="006B6FA2" w:rsidRDefault="00751A7D" w:rsidP="00760272">
            <w:pPr>
              <w:ind w:left="-57" w:right="-57"/>
              <w:jc w:val="center"/>
              <w:rPr>
                <w:color w:val="000000"/>
                <w:sz w:val="16"/>
                <w:szCs w:val="16"/>
              </w:rPr>
            </w:pPr>
          </w:p>
        </w:tc>
        <w:tc>
          <w:tcPr>
            <w:tcW w:w="1276" w:type="dxa"/>
            <w:vMerge/>
          </w:tcPr>
          <w:p w14:paraId="0593C974" w14:textId="77777777" w:rsidR="00751A7D" w:rsidRPr="006B6FA2" w:rsidRDefault="00751A7D" w:rsidP="00760272">
            <w:pPr>
              <w:ind w:left="-57" w:right="-57"/>
              <w:jc w:val="center"/>
              <w:rPr>
                <w:color w:val="000000"/>
                <w:sz w:val="16"/>
                <w:szCs w:val="16"/>
              </w:rPr>
            </w:pPr>
          </w:p>
        </w:tc>
        <w:tc>
          <w:tcPr>
            <w:tcW w:w="1309" w:type="dxa"/>
            <w:vMerge/>
          </w:tcPr>
          <w:p w14:paraId="11A42A81" w14:textId="77777777" w:rsidR="00751A7D" w:rsidRPr="006B6FA2" w:rsidRDefault="00751A7D" w:rsidP="00760272">
            <w:pPr>
              <w:ind w:left="-57" w:right="-57"/>
              <w:jc w:val="both"/>
              <w:rPr>
                <w:color w:val="000000"/>
                <w:sz w:val="16"/>
                <w:szCs w:val="16"/>
              </w:rPr>
            </w:pPr>
          </w:p>
        </w:tc>
        <w:tc>
          <w:tcPr>
            <w:tcW w:w="801" w:type="dxa"/>
          </w:tcPr>
          <w:p w14:paraId="61FF55A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B85C9C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6999BA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DF5F5E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FE80984"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63C202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4E19BD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E23D90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049A02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392FF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955E08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E92BA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E1954C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CD587B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1A35673" w14:textId="77777777" w:rsidTr="00751A7D">
        <w:tc>
          <w:tcPr>
            <w:tcW w:w="791" w:type="dxa"/>
            <w:vMerge/>
          </w:tcPr>
          <w:p w14:paraId="5495975C" w14:textId="77777777" w:rsidR="00751A7D" w:rsidRPr="006B6FA2" w:rsidRDefault="00751A7D" w:rsidP="00760272">
            <w:pPr>
              <w:ind w:left="-57" w:right="-57"/>
              <w:jc w:val="center"/>
              <w:rPr>
                <w:color w:val="000000"/>
                <w:sz w:val="16"/>
                <w:szCs w:val="16"/>
              </w:rPr>
            </w:pPr>
          </w:p>
        </w:tc>
        <w:tc>
          <w:tcPr>
            <w:tcW w:w="1302" w:type="dxa"/>
            <w:vMerge/>
          </w:tcPr>
          <w:p w14:paraId="09DC7473" w14:textId="77777777" w:rsidR="00751A7D" w:rsidRPr="006B6FA2" w:rsidRDefault="00751A7D" w:rsidP="00760272">
            <w:pPr>
              <w:ind w:left="-57" w:right="-57"/>
              <w:jc w:val="center"/>
              <w:rPr>
                <w:color w:val="000000"/>
                <w:sz w:val="16"/>
                <w:szCs w:val="16"/>
              </w:rPr>
            </w:pPr>
          </w:p>
        </w:tc>
        <w:tc>
          <w:tcPr>
            <w:tcW w:w="1276" w:type="dxa"/>
            <w:vMerge/>
          </w:tcPr>
          <w:p w14:paraId="696C12F3" w14:textId="77777777" w:rsidR="00751A7D" w:rsidRPr="006B6FA2" w:rsidRDefault="00751A7D" w:rsidP="00760272">
            <w:pPr>
              <w:ind w:left="-57" w:right="-57"/>
              <w:jc w:val="center"/>
              <w:rPr>
                <w:color w:val="000000"/>
                <w:sz w:val="16"/>
                <w:szCs w:val="16"/>
              </w:rPr>
            </w:pPr>
          </w:p>
        </w:tc>
        <w:tc>
          <w:tcPr>
            <w:tcW w:w="1309" w:type="dxa"/>
            <w:vMerge/>
          </w:tcPr>
          <w:p w14:paraId="721FF6CD" w14:textId="77777777" w:rsidR="00751A7D" w:rsidRPr="006B6FA2" w:rsidRDefault="00751A7D" w:rsidP="00760272">
            <w:pPr>
              <w:ind w:left="-57" w:right="-57"/>
              <w:jc w:val="both"/>
              <w:rPr>
                <w:color w:val="000000"/>
                <w:sz w:val="16"/>
                <w:szCs w:val="16"/>
              </w:rPr>
            </w:pPr>
          </w:p>
        </w:tc>
        <w:tc>
          <w:tcPr>
            <w:tcW w:w="801" w:type="dxa"/>
          </w:tcPr>
          <w:p w14:paraId="4F4C005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1B6232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36EB02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868E27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AC4092E"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3DA0F46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2CD64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C82E1A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4182C6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E6BFF6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032BF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5DD25B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FFDE8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AD3279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4C61069" w14:textId="77777777" w:rsidTr="00751A7D">
        <w:tc>
          <w:tcPr>
            <w:tcW w:w="791" w:type="dxa"/>
            <w:vMerge/>
          </w:tcPr>
          <w:p w14:paraId="52385E41" w14:textId="77777777" w:rsidR="00751A7D" w:rsidRPr="006B6FA2" w:rsidRDefault="00751A7D" w:rsidP="00760272">
            <w:pPr>
              <w:ind w:left="-57" w:right="-57"/>
              <w:jc w:val="center"/>
              <w:rPr>
                <w:color w:val="000000"/>
                <w:sz w:val="16"/>
                <w:szCs w:val="16"/>
              </w:rPr>
            </w:pPr>
          </w:p>
        </w:tc>
        <w:tc>
          <w:tcPr>
            <w:tcW w:w="1302" w:type="dxa"/>
            <w:vMerge/>
          </w:tcPr>
          <w:p w14:paraId="5784D3B4" w14:textId="77777777" w:rsidR="00751A7D" w:rsidRPr="006B6FA2" w:rsidRDefault="00751A7D" w:rsidP="00760272">
            <w:pPr>
              <w:ind w:left="-57" w:right="-57"/>
              <w:jc w:val="center"/>
              <w:rPr>
                <w:color w:val="000000"/>
                <w:sz w:val="16"/>
                <w:szCs w:val="16"/>
              </w:rPr>
            </w:pPr>
          </w:p>
        </w:tc>
        <w:tc>
          <w:tcPr>
            <w:tcW w:w="1276" w:type="dxa"/>
            <w:vMerge/>
          </w:tcPr>
          <w:p w14:paraId="1DBA9668" w14:textId="77777777" w:rsidR="00751A7D" w:rsidRPr="006B6FA2" w:rsidRDefault="00751A7D" w:rsidP="00760272">
            <w:pPr>
              <w:ind w:left="-57" w:right="-57"/>
              <w:jc w:val="center"/>
              <w:rPr>
                <w:color w:val="000000"/>
                <w:sz w:val="16"/>
                <w:szCs w:val="16"/>
              </w:rPr>
            </w:pPr>
          </w:p>
        </w:tc>
        <w:tc>
          <w:tcPr>
            <w:tcW w:w="1309" w:type="dxa"/>
            <w:vMerge/>
          </w:tcPr>
          <w:p w14:paraId="1A28CA7B" w14:textId="77777777" w:rsidR="00751A7D" w:rsidRPr="006B6FA2" w:rsidRDefault="00751A7D" w:rsidP="00760272">
            <w:pPr>
              <w:ind w:left="-57" w:right="-57"/>
              <w:jc w:val="both"/>
              <w:rPr>
                <w:color w:val="000000"/>
                <w:sz w:val="16"/>
                <w:szCs w:val="16"/>
              </w:rPr>
            </w:pPr>
          </w:p>
        </w:tc>
        <w:tc>
          <w:tcPr>
            <w:tcW w:w="801" w:type="dxa"/>
          </w:tcPr>
          <w:p w14:paraId="29EC9B1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50682F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5DC289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A0EB68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17D01F4"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13C0CE3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6B43FB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BFD359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BFE6B4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A655E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DE07B7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7ED012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A524AA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206AA7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237C41C" w14:textId="77777777" w:rsidTr="00751A7D">
        <w:tc>
          <w:tcPr>
            <w:tcW w:w="791" w:type="dxa"/>
            <w:vMerge/>
          </w:tcPr>
          <w:p w14:paraId="1D70780B" w14:textId="77777777" w:rsidR="00751A7D" w:rsidRPr="006B6FA2" w:rsidRDefault="00751A7D" w:rsidP="00760272">
            <w:pPr>
              <w:ind w:left="-57" w:right="-57"/>
              <w:jc w:val="center"/>
              <w:rPr>
                <w:color w:val="000000"/>
                <w:sz w:val="16"/>
                <w:szCs w:val="16"/>
              </w:rPr>
            </w:pPr>
          </w:p>
        </w:tc>
        <w:tc>
          <w:tcPr>
            <w:tcW w:w="1302" w:type="dxa"/>
            <w:vMerge/>
          </w:tcPr>
          <w:p w14:paraId="7EBA070C" w14:textId="77777777" w:rsidR="00751A7D" w:rsidRPr="006B6FA2" w:rsidRDefault="00751A7D" w:rsidP="00760272">
            <w:pPr>
              <w:ind w:left="-57" w:right="-57"/>
              <w:jc w:val="center"/>
              <w:rPr>
                <w:color w:val="000000"/>
                <w:sz w:val="16"/>
                <w:szCs w:val="16"/>
              </w:rPr>
            </w:pPr>
          </w:p>
        </w:tc>
        <w:tc>
          <w:tcPr>
            <w:tcW w:w="1276" w:type="dxa"/>
            <w:vMerge/>
          </w:tcPr>
          <w:p w14:paraId="41AD5B62" w14:textId="77777777" w:rsidR="00751A7D" w:rsidRPr="006B6FA2" w:rsidRDefault="00751A7D" w:rsidP="00760272">
            <w:pPr>
              <w:ind w:left="-57" w:right="-57"/>
              <w:jc w:val="center"/>
              <w:rPr>
                <w:color w:val="000000"/>
                <w:sz w:val="16"/>
                <w:szCs w:val="16"/>
              </w:rPr>
            </w:pPr>
          </w:p>
        </w:tc>
        <w:tc>
          <w:tcPr>
            <w:tcW w:w="1309" w:type="dxa"/>
            <w:vMerge/>
          </w:tcPr>
          <w:p w14:paraId="32979A8A" w14:textId="77777777" w:rsidR="00751A7D" w:rsidRPr="006B6FA2" w:rsidRDefault="00751A7D" w:rsidP="00760272">
            <w:pPr>
              <w:ind w:left="-57" w:right="-57"/>
              <w:jc w:val="both"/>
              <w:rPr>
                <w:color w:val="000000"/>
                <w:sz w:val="16"/>
                <w:szCs w:val="16"/>
              </w:rPr>
            </w:pPr>
          </w:p>
        </w:tc>
        <w:tc>
          <w:tcPr>
            <w:tcW w:w="801" w:type="dxa"/>
          </w:tcPr>
          <w:p w14:paraId="7D10751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B693F8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FB74390"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4A7A83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EEDACC3"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F0979B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98E9F1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F7A384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ECCFBF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8EB11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D0046B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EA4DAB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567F70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07C78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D7DC505" w14:textId="77777777" w:rsidTr="00751A7D">
        <w:tc>
          <w:tcPr>
            <w:tcW w:w="14601" w:type="dxa"/>
            <w:gridSpan w:val="18"/>
          </w:tcPr>
          <w:p w14:paraId="406B3FDD" w14:textId="77777777" w:rsidR="00751A7D" w:rsidRPr="006B6FA2" w:rsidRDefault="00751A7D" w:rsidP="00760272">
            <w:pPr>
              <w:ind w:left="-113" w:right="-113"/>
              <w:jc w:val="center"/>
              <w:rPr>
                <w:color w:val="000000"/>
                <w:sz w:val="16"/>
                <w:szCs w:val="16"/>
              </w:rPr>
            </w:pPr>
            <w:r w:rsidRPr="006B6FA2">
              <w:rPr>
                <w:color w:val="000000"/>
                <w:sz w:val="16"/>
                <w:szCs w:val="16"/>
              </w:rPr>
              <w:t>Цель «Обеспечение роста бюджетного потенциала Аликовского района и эффективности его использования»</w:t>
            </w:r>
          </w:p>
        </w:tc>
      </w:tr>
      <w:tr w:rsidR="00751A7D" w:rsidRPr="006B6FA2" w14:paraId="0F4446D8" w14:textId="77777777" w:rsidTr="00751A7D">
        <w:tc>
          <w:tcPr>
            <w:tcW w:w="791" w:type="dxa"/>
            <w:vMerge w:val="restart"/>
          </w:tcPr>
          <w:p w14:paraId="0CFC3274"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w:t>
            </w:r>
            <w:r w:rsidRPr="006B6FA2">
              <w:rPr>
                <w:color w:val="000000"/>
                <w:sz w:val="16"/>
                <w:szCs w:val="16"/>
              </w:rPr>
              <w:softHyphen/>
              <w:t>ное мероприя</w:t>
            </w:r>
            <w:r w:rsidRPr="006B6FA2">
              <w:rPr>
                <w:color w:val="000000"/>
                <w:sz w:val="16"/>
                <w:szCs w:val="16"/>
              </w:rPr>
              <w:softHyphen/>
              <w:t>тие 2</w:t>
            </w:r>
          </w:p>
          <w:p w14:paraId="42283354" w14:textId="77777777" w:rsidR="00751A7D" w:rsidRPr="006B6FA2" w:rsidRDefault="00751A7D" w:rsidP="00760272">
            <w:pPr>
              <w:ind w:left="-57" w:right="-57"/>
              <w:jc w:val="center"/>
              <w:rPr>
                <w:color w:val="000000"/>
                <w:sz w:val="16"/>
                <w:szCs w:val="16"/>
              </w:rPr>
            </w:pPr>
          </w:p>
        </w:tc>
        <w:tc>
          <w:tcPr>
            <w:tcW w:w="1302" w:type="dxa"/>
            <w:vMerge w:val="restart"/>
          </w:tcPr>
          <w:p w14:paraId="1B45F748"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Повышение до</w:t>
            </w:r>
            <w:r w:rsidRPr="006B6FA2">
              <w:rPr>
                <w:color w:val="000000"/>
                <w:sz w:val="16"/>
                <w:szCs w:val="16"/>
              </w:rPr>
              <w:softHyphen/>
              <w:t>ходной базы, уточнение бюджета Аликовского района в ходе его исполнения с учетом поступлений до</w:t>
            </w:r>
            <w:r w:rsidRPr="006B6FA2">
              <w:rPr>
                <w:color w:val="000000"/>
                <w:sz w:val="16"/>
                <w:szCs w:val="16"/>
              </w:rPr>
              <w:softHyphen/>
              <w:t>ходов в бюджет Аликовского района</w:t>
            </w:r>
          </w:p>
        </w:tc>
        <w:tc>
          <w:tcPr>
            <w:tcW w:w="1276" w:type="dxa"/>
            <w:vMerge w:val="restart"/>
          </w:tcPr>
          <w:p w14:paraId="662C4FD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обеспечение роста собственных доходов  бюджета Аликовского района, рациональное использование механизма предоставления налоговых льгот</w:t>
            </w:r>
          </w:p>
          <w:p w14:paraId="4D00886F"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287ED82D"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p w14:paraId="253805A0" w14:textId="77777777" w:rsidR="00751A7D" w:rsidRPr="006B6FA2" w:rsidRDefault="00751A7D" w:rsidP="00760272">
            <w:pPr>
              <w:ind w:left="-57" w:right="-57"/>
              <w:jc w:val="both"/>
              <w:rPr>
                <w:color w:val="000000"/>
                <w:sz w:val="16"/>
                <w:szCs w:val="16"/>
              </w:rPr>
            </w:pPr>
          </w:p>
        </w:tc>
        <w:tc>
          <w:tcPr>
            <w:tcW w:w="801" w:type="dxa"/>
          </w:tcPr>
          <w:p w14:paraId="713C855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9D45FF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372DFF3" w14:textId="77777777" w:rsidR="00751A7D" w:rsidRPr="006B6FA2" w:rsidRDefault="00751A7D" w:rsidP="00760272">
            <w:pPr>
              <w:ind w:left="-113" w:right="-113"/>
              <w:jc w:val="center"/>
              <w:rPr>
                <w:color w:val="000000"/>
                <w:sz w:val="16"/>
                <w:szCs w:val="16"/>
              </w:rPr>
            </w:pPr>
            <w:r w:rsidRPr="006B6FA2">
              <w:rPr>
                <w:color w:val="000000"/>
                <w:sz w:val="16"/>
                <w:szCs w:val="16"/>
              </w:rPr>
              <w:t>Ч410200000</w:t>
            </w:r>
          </w:p>
        </w:tc>
        <w:tc>
          <w:tcPr>
            <w:tcW w:w="584" w:type="dxa"/>
          </w:tcPr>
          <w:p w14:paraId="090636D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E7357A2"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39F5C72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4E613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97AE11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A1B1D1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D3778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41CB08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BAE042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DE28B2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7017DC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8C2DC32" w14:textId="77777777" w:rsidTr="00751A7D">
        <w:tc>
          <w:tcPr>
            <w:tcW w:w="791" w:type="dxa"/>
            <w:vMerge/>
          </w:tcPr>
          <w:p w14:paraId="495E7B73" w14:textId="77777777" w:rsidR="00751A7D" w:rsidRPr="006B6FA2" w:rsidRDefault="00751A7D" w:rsidP="00760272">
            <w:pPr>
              <w:ind w:left="-57" w:right="-57"/>
              <w:jc w:val="center"/>
              <w:rPr>
                <w:color w:val="000000"/>
                <w:sz w:val="16"/>
                <w:szCs w:val="16"/>
              </w:rPr>
            </w:pPr>
          </w:p>
        </w:tc>
        <w:tc>
          <w:tcPr>
            <w:tcW w:w="1302" w:type="dxa"/>
            <w:vMerge/>
          </w:tcPr>
          <w:p w14:paraId="48B2C058" w14:textId="77777777" w:rsidR="00751A7D" w:rsidRPr="006B6FA2" w:rsidRDefault="00751A7D" w:rsidP="00760272">
            <w:pPr>
              <w:ind w:left="-57" w:right="-57"/>
              <w:jc w:val="center"/>
              <w:rPr>
                <w:color w:val="000000"/>
                <w:sz w:val="16"/>
                <w:szCs w:val="16"/>
              </w:rPr>
            </w:pPr>
          </w:p>
        </w:tc>
        <w:tc>
          <w:tcPr>
            <w:tcW w:w="1276" w:type="dxa"/>
            <w:vMerge/>
          </w:tcPr>
          <w:p w14:paraId="0C89DA72" w14:textId="77777777" w:rsidR="00751A7D" w:rsidRPr="006B6FA2" w:rsidRDefault="00751A7D" w:rsidP="00760272">
            <w:pPr>
              <w:ind w:left="-57" w:right="-57"/>
              <w:jc w:val="center"/>
              <w:rPr>
                <w:color w:val="000000"/>
                <w:sz w:val="16"/>
                <w:szCs w:val="16"/>
              </w:rPr>
            </w:pPr>
          </w:p>
        </w:tc>
        <w:tc>
          <w:tcPr>
            <w:tcW w:w="1309" w:type="dxa"/>
            <w:vMerge/>
          </w:tcPr>
          <w:p w14:paraId="1F8DFF2A" w14:textId="77777777" w:rsidR="00751A7D" w:rsidRPr="006B6FA2" w:rsidRDefault="00751A7D" w:rsidP="00760272">
            <w:pPr>
              <w:ind w:left="-57" w:right="-57"/>
              <w:jc w:val="both"/>
              <w:rPr>
                <w:color w:val="000000"/>
                <w:sz w:val="16"/>
                <w:szCs w:val="16"/>
              </w:rPr>
            </w:pPr>
          </w:p>
        </w:tc>
        <w:tc>
          <w:tcPr>
            <w:tcW w:w="801" w:type="dxa"/>
          </w:tcPr>
          <w:p w14:paraId="2582A72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05271A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5DF1D9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B7FD2D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1C98FC0"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0C9C915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D7F9EB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3F918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625BD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0D46FB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0CE1D6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E4A46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27A511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9861AE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4E455F6" w14:textId="77777777" w:rsidTr="00751A7D">
        <w:tc>
          <w:tcPr>
            <w:tcW w:w="791" w:type="dxa"/>
            <w:vMerge/>
          </w:tcPr>
          <w:p w14:paraId="7686408E" w14:textId="77777777" w:rsidR="00751A7D" w:rsidRPr="006B6FA2" w:rsidRDefault="00751A7D" w:rsidP="00760272">
            <w:pPr>
              <w:ind w:left="-57" w:right="-57"/>
              <w:jc w:val="center"/>
              <w:rPr>
                <w:color w:val="000000"/>
                <w:sz w:val="16"/>
                <w:szCs w:val="16"/>
              </w:rPr>
            </w:pPr>
          </w:p>
        </w:tc>
        <w:tc>
          <w:tcPr>
            <w:tcW w:w="1302" w:type="dxa"/>
            <w:vMerge/>
          </w:tcPr>
          <w:p w14:paraId="176771FD" w14:textId="77777777" w:rsidR="00751A7D" w:rsidRPr="006B6FA2" w:rsidRDefault="00751A7D" w:rsidP="00760272">
            <w:pPr>
              <w:ind w:left="-57" w:right="-57"/>
              <w:jc w:val="center"/>
              <w:rPr>
                <w:color w:val="000000"/>
                <w:sz w:val="16"/>
                <w:szCs w:val="16"/>
              </w:rPr>
            </w:pPr>
          </w:p>
        </w:tc>
        <w:tc>
          <w:tcPr>
            <w:tcW w:w="1276" w:type="dxa"/>
            <w:vMerge/>
          </w:tcPr>
          <w:p w14:paraId="768CA7AF" w14:textId="77777777" w:rsidR="00751A7D" w:rsidRPr="006B6FA2" w:rsidRDefault="00751A7D" w:rsidP="00760272">
            <w:pPr>
              <w:ind w:left="-57" w:right="-57"/>
              <w:jc w:val="center"/>
              <w:rPr>
                <w:color w:val="000000"/>
                <w:sz w:val="16"/>
                <w:szCs w:val="16"/>
              </w:rPr>
            </w:pPr>
          </w:p>
        </w:tc>
        <w:tc>
          <w:tcPr>
            <w:tcW w:w="1309" w:type="dxa"/>
            <w:vMerge/>
          </w:tcPr>
          <w:p w14:paraId="0D09EE4C" w14:textId="77777777" w:rsidR="00751A7D" w:rsidRPr="006B6FA2" w:rsidRDefault="00751A7D" w:rsidP="00760272">
            <w:pPr>
              <w:ind w:left="-57" w:right="-57"/>
              <w:jc w:val="both"/>
              <w:rPr>
                <w:color w:val="000000"/>
                <w:sz w:val="16"/>
                <w:szCs w:val="16"/>
              </w:rPr>
            </w:pPr>
          </w:p>
        </w:tc>
        <w:tc>
          <w:tcPr>
            <w:tcW w:w="801" w:type="dxa"/>
          </w:tcPr>
          <w:p w14:paraId="510787B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8ED5FF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587C90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5379E6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1C5C518"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0B26E91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EC9A44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8AFE7B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F5A6DD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B33C6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C4702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B349AC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C22072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07934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0398BA4" w14:textId="77777777" w:rsidTr="00751A7D">
        <w:tc>
          <w:tcPr>
            <w:tcW w:w="791" w:type="dxa"/>
            <w:vMerge/>
          </w:tcPr>
          <w:p w14:paraId="46C2798F" w14:textId="77777777" w:rsidR="00751A7D" w:rsidRPr="006B6FA2" w:rsidRDefault="00751A7D" w:rsidP="00760272">
            <w:pPr>
              <w:ind w:left="-57" w:right="-57"/>
              <w:jc w:val="center"/>
              <w:rPr>
                <w:color w:val="000000"/>
                <w:sz w:val="16"/>
                <w:szCs w:val="16"/>
              </w:rPr>
            </w:pPr>
          </w:p>
        </w:tc>
        <w:tc>
          <w:tcPr>
            <w:tcW w:w="1302" w:type="dxa"/>
            <w:vMerge/>
          </w:tcPr>
          <w:p w14:paraId="2DBE4FD2" w14:textId="77777777" w:rsidR="00751A7D" w:rsidRPr="006B6FA2" w:rsidRDefault="00751A7D" w:rsidP="00760272">
            <w:pPr>
              <w:ind w:left="-57" w:right="-57"/>
              <w:jc w:val="center"/>
              <w:rPr>
                <w:color w:val="000000"/>
                <w:sz w:val="16"/>
                <w:szCs w:val="16"/>
              </w:rPr>
            </w:pPr>
          </w:p>
        </w:tc>
        <w:tc>
          <w:tcPr>
            <w:tcW w:w="1276" w:type="dxa"/>
            <w:vMerge/>
          </w:tcPr>
          <w:p w14:paraId="79090234" w14:textId="77777777" w:rsidR="00751A7D" w:rsidRPr="006B6FA2" w:rsidRDefault="00751A7D" w:rsidP="00760272">
            <w:pPr>
              <w:ind w:left="-57" w:right="-57"/>
              <w:jc w:val="center"/>
              <w:rPr>
                <w:color w:val="000000"/>
                <w:sz w:val="16"/>
                <w:szCs w:val="16"/>
              </w:rPr>
            </w:pPr>
          </w:p>
        </w:tc>
        <w:tc>
          <w:tcPr>
            <w:tcW w:w="1309" w:type="dxa"/>
            <w:vMerge/>
          </w:tcPr>
          <w:p w14:paraId="69A679B4" w14:textId="77777777" w:rsidR="00751A7D" w:rsidRPr="006B6FA2" w:rsidRDefault="00751A7D" w:rsidP="00760272">
            <w:pPr>
              <w:ind w:left="-57" w:right="-57"/>
              <w:jc w:val="both"/>
              <w:rPr>
                <w:color w:val="000000"/>
                <w:sz w:val="16"/>
                <w:szCs w:val="16"/>
              </w:rPr>
            </w:pPr>
          </w:p>
        </w:tc>
        <w:tc>
          <w:tcPr>
            <w:tcW w:w="801" w:type="dxa"/>
          </w:tcPr>
          <w:p w14:paraId="3297CF2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4F1C53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A27602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3A00F6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E7BE9D1"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42C5B30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57194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14FF42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3570EE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DE49D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67068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169AE1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E479F0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CAC11F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2C9BAA4" w14:textId="77777777" w:rsidTr="00751A7D">
        <w:tc>
          <w:tcPr>
            <w:tcW w:w="791" w:type="dxa"/>
            <w:vMerge/>
          </w:tcPr>
          <w:p w14:paraId="4AAEEFCA" w14:textId="77777777" w:rsidR="00751A7D" w:rsidRPr="006B6FA2" w:rsidRDefault="00751A7D" w:rsidP="00760272">
            <w:pPr>
              <w:ind w:left="-57" w:right="-57"/>
              <w:jc w:val="center"/>
              <w:rPr>
                <w:color w:val="000000"/>
                <w:sz w:val="16"/>
                <w:szCs w:val="16"/>
              </w:rPr>
            </w:pPr>
          </w:p>
        </w:tc>
        <w:tc>
          <w:tcPr>
            <w:tcW w:w="1302" w:type="dxa"/>
            <w:vMerge/>
          </w:tcPr>
          <w:p w14:paraId="3431F0B9" w14:textId="77777777" w:rsidR="00751A7D" w:rsidRPr="006B6FA2" w:rsidRDefault="00751A7D" w:rsidP="00760272">
            <w:pPr>
              <w:ind w:left="-57" w:right="-57"/>
              <w:jc w:val="center"/>
              <w:rPr>
                <w:color w:val="000000"/>
                <w:sz w:val="16"/>
                <w:szCs w:val="16"/>
              </w:rPr>
            </w:pPr>
          </w:p>
        </w:tc>
        <w:tc>
          <w:tcPr>
            <w:tcW w:w="1276" w:type="dxa"/>
            <w:vMerge/>
          </w:tcPr>
          <w:p w14:paraId="7AECC8F6" w14:textId="77777777" w:rsidR="00751A7D" w:rsidRPr="006B6FA2" w:rsidRDefault="00751A7D" w:rsidP="00760272">
            <w:pPr>
              <w:ind w:left="-57" w:right="-57"/>
              <w:jc w:val="center"/>
              <w:rPr>
                <w:color w:val="000000"/>
                <w:sz w:val="16"/>
                <w:szCs w:val="16"/>
              </w:rPr>
            </w:pPr>
          </w:p>
        </w:tc>
        <w:tc>
          <w:tcPr>
            <w:tcW w:w="1309" w:type="dxa"/>
            <w:vMerge/>
          </w:tcPr>
          <w:p w14:paraId="68E68AD0" w14:textId="77777777" w:rsidR="00751A7D" w:rsidRPr="006B6FA2" w:rsidRDefault="00751A7D" w:rsidP="00760272">
            <w:pPr>
              <w:ind w:left="-57" w:right="-57"/>
              <w:jc w:val="both"/>
              <w:rPr>
                <w:color w:val="000000"/>
                <w:sz w:val="16"/>
                <w:szCs w:val="16"/>
              </w:rPr>
            </w:pPr>
          </w:p>
        </w:tc>
        <w:tc>
          <w:tcPr>
            <w:tcW w:w="801" w:type="dxa"/>
          </w:tcPr>
          <w:p w14:paraId="6F683AB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CA20AB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F823F8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2CC4CE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2AFF7FC"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3C981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46F50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D65D0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5F0725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4604B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D2FEA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238172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CDD9D7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CEEDE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D43487B" w14:textId="77777777" w:rsidTr="00751A7D">
        <w:tc>
          <w:tcPr>
            <w:tcW w:w="2093" w:type="dxa"/>
            <w:gridSpan w:val="2"/>
            <w:vMerge w:val="restart"/>
          </w:tcPr>
          <w:p w14:paraId="400A13A6" w14:textId="77777777" w:rsidR="00751A7D" w:rsidRPr="006B6FA2" w:rsidRDefault="00751A7D" w:rsidP="00760272">
            <w:pPr>
              <w:ind w:left="-57" w:right="-57"/>
              <w:jc w:val="both"/>
              <w:rPr>
                <w:color w:val="000000"/>
                <w:sz w:val="16"/>
                <w:szCs w:val="16"/>
              </w:rPr>
            </w:pPr>
            <w:r w:rsidRPr="006B6FA2">
              <w:rPr>
                <w:color w:val="000000"/>
                <w:sz w:val="16"/>
                <w:szCs w:val="16"/>
              </w:rPr>
              <w:t xml:space="preserve">Целевые индикаторы и показатели муниципальной </w:t>
            </w:r>
            <w:r w:rsidRPr="006B6FA2">
              <w:rPr>
                <w:color w:val="000000"/>
                <w:sz w:val="16"/>
                <w:szCs w:val="16"/>
              </w:rPr>
              <w:lastRenderedPageBreak/>
              <w:t>программы, подпрограммы, увя</w:t>
            </w:r>
            <w:r w:rsidRPr="006B6FA2">
              <w:rPr>
                <w:color w:val="000000"/>
                <w:sz w:val="16"/>
                <w:szCs w:val="16"/>
              </w:rPr>
              <w:softHyphen/>
              <w:t xml:space="preserve">занные с основным мероприятием 2 </w:t>
            </w:r>
          </w:p>
        </w:tc>
        <w:tc>
          <w:tcPr>
            <w:tcW w:w="6557" w:type="dxa"/>
            <w:gridSpan w:val="7"/>
          </w:tcPr>
          <w:p w14:paraId="5DA09AB3" w14:textId="77777777" w:rsidR="00751A7D" w:rsidRPr="006B6FA2" w:rsidRDefault="00751A7D" w:rsidP="00760272">
            <w:pPr>
              <w:ind w:left="-57" w:right="-57"/>
              <w:jc w:val="both"/>
              <w:rPr>
                <w:color w:val="000000"/>
                <w:sz w:val="16"/>
                <w:szCs w:val="16"/>
              </w:rPr>
            </w:pPr>
            <w:r w:rsidRPr="006B6FA2">
              <w:rPr>
                <w:color w:val="000000"/>
                <w:sz w:val="16"/>
                <w:szCs w:val="16"/>
              </w:rPr>
              <w:lastRenderedPageBreak/>
              <w:t>темп роста налоговых и неналоговых доходов бюджета Аликовского района (к предыдущему году) (процентов)</w:t>
            </w:r>
          </w:p>
        </w:tc>
        <w:tc>
          <w:tcPr>
            <w:tcW w:w="727" w:type="dxa"/>
          </w:tcPr>
          <w:p w14:paraId="755BA53B" w14:textId="77777777" w:rsidR="00751A7D" w:rsidRPr="006B6FA2" w:rsidRDefault="00751A7D" w:rsidP="00760272">
            <w:pPr>
              <w:ind w:left="-113" w:right="-113"/>
              <w:jc w:val="center"/>
              <w:rPr>
                <w:color w:val="000000"/>
                <w:sz w:val="16"/>
                <w:szCs w:val="16"/>
              </w:rPr>
            </w:pPr>
            <w:r w:rsidRPr="006B6FA2">
              <w:rPr>
                <w:color w:val="000000"/>
                <w:sz w:val="16"/>
                <w:szCs w:val="16"/>
              </w:rPr>
              <w:t>104,3</w:t>
            </w:r>
          </w:p>
        </w:tc>
        <w:tc>
          <w:tcPr>
            <w:tcW w:w="727" w:type="dxa"/>
          </w:tcPr>
          <w:p w14:paraId="57DED154" w14:textId="77777777" w:rsidR="00751A7D" w:rsidRPr="006B6FA2" w:rsidRDefault="00751A7D" w:rsidP="00760272">
            <w:pPr>
              <w:ind w:left="-113" w:right="-113"/>
              <w:jc w:val="center"/>
              <w:rPr>
                <w:color w:val="000000"/>
                <w:sz w:val="16"/>
                <w:szCs w:val="16"/>
              </w:rPr>
            </w:pPr>
            <w:r w:rsidRPr="006B6FA2">
              <w:rPr>
                <w:color w:val="000000"/>
                <w:sz w:val="16"/>
                <w:szCs w:val="16"/>
              </w:rPr>
              <w:t>103,0</w:t>
            </w:r>
          </w:p>
        </w:tc>
        <w:tc>
          <w:tcPr>
            <w:tcW w:w="727" w:type="dxa"/>
          </w:tcPr>
          <w:p w14:paraId="1A1157F6" w14:textId="77777777" w:rsidR="00751A7D" w:rsidRPr="006B6FA2" w:rsidRDefault="00751A7D" w:rsidP="00760272">
            <w:pPr>
              <w:ind w:left="-113" w:right="-113"/>
              <w:jc w:val="center"/>
              <w:rPr>
                <w:color w:val="000000"/>
                <w:sz w:val="16"/>
                <w:szCs w:val="16"/>
              </w:rPr>
            </w:pPr>
            <w:r w:rsidRPr="006B6FA2">
              <w:rPr>
                <w:color w:val="000000"/>
                <w:sz w:val="16"/>
                <w:szCs w:val="16"/>
              </w:rPr>
              <w:t>103,5</w:t>
            </w:r>
          </w:p>
        </w:tc>
        <w:tc>
          <w:tcPr>
            <w:tcW w:w="727" w:type="dxa"/>
          </w:tcPr>
          <w:p w14:paraId="2668470B" w14:textId="77777777" w:rsidR="00751A7D" w:rsidRPr="006B6FA2" w:rsidRDefault="00751A7D" w:rsidP="00760272">
            <w:pPr>
              <w:ind w:left="-113" w:right="-113"/>
              <w:jc w:val="center"/>
              <w:rPr>
                <w:color w:val="000000"/>
                <w:sz w:val="16"/>
                <w:szCs w:val="16"/>
              </w:rPr>
            </w:pPr>
            <w:r w:rsidRPr="006B6FA2">
              <w:rPr>
                <w:color w:val="000000"/>
                <w:sz w:val="16"/>
                <w:szCs w:val="16"/>
              </w:rPr>
              <w:t>103,2</w:t>
            </w:r>
          </w:p>
        </w:tc>
        <w:tc>
          <w:tcPr>
            <w:tcW w:w="633" w:type="dxa"/>
          </w:tcPr>
          <w:p w14:paraId="097A4033" w14:textId="77777777" w:rsidR="00751A7D" w:rsidRPr="006B6FA2" w:rsidRDefault="00751A7D" w:rsidP="00760272">
            <w:pPr>
              <w:ind w:left="-113" w:right="-113"/>
              <w:jc w:val="center"/>
              <w:rPr>
                <w:color w:val="000000"/>
                <w:sz w:val="16"/>
                <w:szCs w:val="16"/>
              </w:rPr>
            </w:pPr>
            <w:r w:rsidRPr="006B6FA2">
              <w:rPr>
                <w:color w:val="000000"/>
                <w:sz w:val="16"/>
                <w:szCs w:val="16"/>
              </w:rPr>
              <w:t>103,0</w:t>
            </w:r>
          </w:p>
        </w:tc>
        <w:tc>
          <w:tcPr>
            <w:tcW w:w="567" w:type="dxa"/>
          </w:tcPr>
          <w:p w14:paraId="31FD97C8" w14:textId="77777777" w:rsidR="00751A7D" w:rsidRPr="006B6FA2" w:rsidRDefault="00751A7D" w:rsidP="00760272">
            <w:pPr>
              <w:ind w:left="-113" w:right="-113"/>
              <w:jc w:val="center"/>
              <w:rPr>
                <w:color w:val="000000"/>
                <w:sz w:val="16"/>
                <w:szCs w:val="16"/>
              </w:rPr>
            </w:pPr>
            <w:r w:rsidRPr="006B6FA2">
              <w:rPr>
                <w:color w:val="000000"/>
                <w:sz w:val="16"/>
                <w:szCs w:val="16"/>
              </w:rPr>
              <w:t>103,2</w:t>
            </w:r>
          </w:p>
        </w:tc>
        <w:tc>
          <w:tcPr>
            <w:tcW w:w="567" w:type="dxa"/>
          </w:tcPr>
          <w:p w14:paraId="68B4906C" w14:textId="77777777" w:rsidR="00751A7D" w:rsidRPr="006B6FA2" w:rsidRDefault="00751A7D" w:rsidP="00760272">
            <w:pPr>
              <w:ind w:left="-113" w:right="-113"/>
              <w:jc w:val="center"/>
              <w:rPr>
                <w:color w:val="000000"/>
                <w:sz w:val="16"/>
                <w:szCs w:val="16"/>
              </w:rPr>
            </w:pPr>
            <w:r w:rsidRPr="006B6FA2">
              <w:rPr>
                <w:color w:val="000000"/>
                <w:sz w:val="16"/>
                <w:szCs w:val="16"/>
              </w:rPr>
              <w:t>103,6</w:t>
            </w:r>
          </w:p>
        </w:tc>
        <w:tc>
          <w:tcPr>
            <w:tcW w:w="709" w:type="dxa"/>
          </w:tcPr>
          <w:p w14:paraId="721564FC" w14:textId="77777777" w:rsidR="00751A7D" w:rsidRPr="006B6FA2" w:rsidRDefault="00751A7D" w:rsidP="00760272">
            <w:pPr>
              <w:ind w:left="-113" w:right="-113"/>
              <w:jc w:val="center"/>
              <w:rPr>
                <w:color w:val="000000"/>
                <w:sz w:val="16"/>
                <w:szCs w:val="16"/>
              </w:rPr>
            </w:pPr>
            <w:r w:rsidRPr="006B6FA2">
              <w:rPr>
                <w:color w:val="000000"/>
                <w:sz w:val="16"/>
                <w:szCs w:val="16"/>
              </w:rPr>
              <w:t>103,6</w:t>
            </w:r>
          </w:p>
        </w:tc>
        <w:tc>
          <w:tcPr>
            <w:tcW w:w="567" w:type="dxa"/>
          </w:tcPr>
          <w:p w14:paraId="39D00B03" w14:textId="77777777" w:rsidR="00751A7D" w:rsidRPr="006B6FA2" w:rsidRDefault="00751A7D" w:rsidP="00760272">
            <w:pPr>
              <w:ind w:left="-113" w:right="-113"/>
              <w:jc w:val="center"/>
              <w:rPr>
                <w:color w:val="000000"/>
                <w:sz w:val="16"/>
                <w:szCs w:val="16"/>
              </w:rPr>
            </w:pPr>
            <w:r w:rsidRPr="006B6FA2">
              <w:rPr>
                <w:color w:val="000000"/>
                <w:sz w:val="16"/>
                <w:szCs w:val="16"/>
              </w:rPr>
              <w:t>103,6</w:t>
            </w:r>
          </w:p>
        </w:tc>
      </w:tr>
      <w:tr w:rsidR="00751A7D" w:rsidRPr="006B6FA2" w14:paraId="16463A97" w14:textId="77777777" w:rsidTr="00751A7D">
        <w:tc>
          <w:tcPr>
            <w:tcW w:w="2093" w:type="dxa"/>
            <w:gridSpan w:val="2"/>
            <w:vMerge/>
          </w:tcPr>
          <w:p w14:paraId="19408116" w14:textId="77777777" w:rsidR="00751A7D" w:rsidRPr="006B6FA2" w:rsidRDefault="00751A7D" w:rsidP="00760272">
            <w:pPr>
              <w:ind w:left="-57" w:right="-57"/>
              <w:jc w:val="both"/>
              <w:rPr>
                <w:color w:val="000000"/>
                <w:sz w:val="16"/>
                <w:szCs w:val="16"/>
              </w:rPr>
            </w:pPr>
          </w:p>
        </w:tc>
        <w:tc>
          <w:tcPr>
            <w:tcW w:w="6557" w:type="dxa"/>
            <w:gridSpan w:val="7"/>
          </w:tcPr>
          <w:p w14:paraId="5AA4D9C5" w14:textId="77777777" w:rsidR="00751A7D" w:rsidRPr="006B6FA2" w:rsidRDefault="00751A7D" w:rsidP="00760272">
            <w:pPr>
              <w:autoSpaceDE w:val="0"/>
              <w:autoSpaceDN w:val="0"/>
              <w:adjustRightInd w:val="0"/>
              <w:ind w:left="-57" w:right="-57"/>
              <w:jc w:val="both"/>
              <w:rPr>
                <w:color w:val="000000"/>
                <w:sz w:val="16"/>
                <w:szCs w:val="16"/>
              </w:rPr>
            </w:pPr>
            <w:r w:rsidRPr="006B6FA2">
              <w:rPr>
                <w:iCs/>
                <w:color w:val="000000"/>
                <w:sz w:val="16"/>
                <w:szCs w:val="16"/>
              </w:rPr>
              <w:t>темп роста налоговых и неналоговых доходов консолидированного бюджета Аликовского района (процентов)</w:t>
            </w:r>
          </w:p>
        </w:tc>
        <w:tc>
          <w:tcPr>
            <w:tcW w:w="727" w:type="dxa"/>
          </w:tcPr>
          <w:p w14:paraId="01433DED" w14:textId="77777777" w:rsidR="00751A7D" w:rsidRPr="006B6FA2" w:rsidRDefault="00751A7D" w:rsidP="00760272">
            <w:pPr>
              <w:ind w:left="-113" w:right="-113"/>
              <w:jc w:val="center"/>
              <w:rPr>
                <w:color w:val="000000"/>
                <w:sz w:val="16"/>
                <w:szCs w:val="16"/>
              </w:rPr>
            </w:pPr>
            <w:r w:rsidRPr="006B6FA2">
              <w:rPr>
                <w:color w:val="000000"/>
                <w:sz w:val="16"/>
                <w:szCs w:val="16"/>
              </w:rPr>
              <w:t>104,3</w:t>
            </w:r>
          </w:p>
        </w:tc>
        <w:tc>
          <w:tcPr>
            <w:tcW w:w="727" w:type="dxa"/>
            <w:tcBorders>
              <w:right w:val="nil"/>
            </w:tcBorders>
          </w:tcPr>
          <w:p w14:paraId="0BAB5B08" w14:textId="77777777" w:rsidR="00751A7D" w:rsidRPr="006B6FA2" w:rsidRDefault="00751A7D" w:rsidP="00760272">
            <w:pPr>
              <w:ind w:left="-113" w:right="-113"/>
              <w:jc w:val="center"/>
              <w:rPr>
                <w:color w:val="000000"/>
                <w:sz w:val="16"/>
                <w:szCs w:val="16"/>
              </w:rPr>
            </w:pPr>
            <w:r w:rsidRPr="006B6FA2">
              <w:rPr>
                <w:color w:val="000000"/>
                <w:sz w:val="16"/>
                <w:szCs w:val="16"/>
              </w:rPr>
              <w:t>103,0</w:t>
            </w:r>
          </w:p>
        </w:tc>
        <w:tc>
          <w:tcPr>
            <w:tcW w:w="727" w:type="dxa"/>
            <w:tcBorders>
              <w:right w:val="nil"/>
            </w:tcBorders>
          </w:tcPr>
          <w:p w14:paraId="47D002A5" w14:textId="77777777" w:rsidR="00751A7D" w:rsidRPr="006B6FA2" w:rsidRDefault="00751A7D" w:rsidP="00760272">
            <w:pPr>
              <w:ind w:left="-113" w:right="-113"/>
              <w:jc w:val="center"/>
              <w:rPr>
                <w:color w:val="000000"/>
                <w:sz w:val="16"/>
                <w:szCs w:val="16"/>
              </w:rPr>
            </w:pPr>
            <w:r w:rsidRPr="006B6FA2">
              <w:rPr>
                <w:color w:val="000000"/>
                <w:sz w:val="16"/>
                <w:szCs w:val="16"/>
              </w:rPr>
              <w:t>103,5</w:t>
            </w:r>
          </w:p>
        </w:tc>
        <w:tc>
          <w:tcPr>
            <w:tcW w:w="727" w:type="dxa"/>
          </w:tcPr>
          <w:p w14:paraId="120256E3" w14:textId="77777777" w:rsidR="00751A7D" w:rsidRPr="006B6FA2" w:rsidRDefault="00751A7D" w:rsidP="00760272">
            <w:pPr>
              <w:ind w:left="-113" w:right="-113"/>
              <w:jc w:val="center"/>
              <w:rPr>
                <w:color w:val="000000"/>
                <w:sz w:val="16"/>
                <w:szCs w:val="16"/>
              </w:rPr>
            </w:pPr>
            <w:r w:rsidRPr="006B6FA2">
              <w:rPr>
                <w:color w:val="000000"/>
                <w:sz w:val="16"/>
                <w:szCs w:val="16"/>
              </w:rPr>
              <w:t>103,2</w:t>
            </w:r>
          </w:p>
        </w:tc>
        <w:tc>
          <w:tcPr>
            <w:tcW w:w="633" w:type="dxa"/>
          </w:tcPr>
          <w:p w14:paraId="7ECC03A6" w14:textId="77777777" w:rsidR="00751A7D" w:rsidRPr="006B6FA2" w:rsidRDefault="00751A7D" w:rsidP="00760272">
            <w:pPr>
              <w:ind w:left="-113" w:right="-113"/>
              <w:jc w:val="center"/>
              <w:rPr>
                <w:color w:val="000000"/>
                <w:sz w:val="16"/>
                <w:szCs w:val="16"/>
              </w:rPr>
            </w:pPr>
            <w:r w:rsidRPr="006B6FA2">
              <w:rPr>
                <w:color w:val="000000"/>
                <w:sz w:val="16"/>
                <w:szCs w:val="16"/>
              </w:rPr>
              <w:t>103,0</w:t>
            </w:r>
          </w:p>
        </w:tc>
        <w:tc>
          <w:tcPr>
            <w:tcW w:w="567" w:type="dxa"/>
          </w:tcPr>
          <w:p w14:paraId="73B4F88E" w14:textId="77777777" w:rsidR="00751A7D" w:rsidRPr="006B6FA2" w:rsidRDefault="00751A7D" w:rsidP="00760272">
            <w:pPr>
              <w:ind w:left="-113" w:right="-113"/>
              <w:jc w:val="center"/>
              <w:rPr>
                <w:color w:val="000000"/>
                <w:sz w:val="16"/>
                <w:szCs w:val="16"/>
              </w:rPr>
            </w:pPr>
            <w:r w:rsidRPr="006B6FA2">
              <w:rPr>
                <w:color w:val="000000"/>
                <w:sz w:val="16"/>
                <w:szCs w:val="16"/>
              </w:rPr>
              <w:t>103,2</w:t>
            </w:r>
          </w:p>
        </w:tc>
        <w:tc>
          <w:tcPr>
            <w:tcW w:w="567" w:type="dxa"/>
          </w:tcPr>
          <w:p w14:paraId="00B0462B" w14:textId="77777777" w:rsidR="00751A7D" w:rsidRPr="006B6FA2" w:rsidRDefault="00751A7D" w:rsidP="00760272">
            <w:pPr>
              <w:ind w:left="-113" w:right="-113"/>
              <w:jc w:val="center"/>
              <w:rPr>
                <w:color w:val="000000"/>
                <w:sz w:val="16"/>
                <w:szCs w:val="16"/>
              </w:rPr>
            </w:pPr>
            <w:r w:rsidRPr="006B6FA2">
              <w:rPr>
                <w:color w:val="000000"/>
                <w:sz w:val="16"/>
                <w:szCs w:val="16"/>
              </w:rPr>
              <w:t>103,6</w:t>
            </w:r>
          </w:p>
        </w:tc>
        <w:tc>
          <w:tcPr>
            <w:tcW w:w="709" w:type="dxa"/>
          </w:tcPr>
          <w:p w14:paraId="0580865D" w14:textId="77777777" w:rsidR="00751A7D" w:rsidRPr="006B6FA2" w:rsidRDefault="00751A7D" w:rsidP="00760272">
            <w:pPr>
              <w:ind w:left="-113" w:right="-113"/>
              <w:jc w:val="center"/>
              <w:rPr>
                <w:color w:val="000000"/>
                <w:sz w:val="16"/>
                <w:szCs w:val="16"/>
              </w:rPr>
            </w:pPr>
            <w:r w:rsidRPr="006B6FA2">
              <w:rPr>
                <w:color w:val="000000"/>
                <w:sz w:val="16"/>
                <w:szCs w:val="16"/>
              </w:rPr>
              <w:t>103,6</w:t>
            </w:r>
          </w:p>
        </w:tc>
        <w:tc>
          <w:tcPr>
            <w:tcW w:w="567" w:type="dxa"/>
            <w:tcBorders>
              <w:right w:val="nil"/>
            </w:tcBorders>
          </w:tcPr>
          <w:p w14:paraId="2EAF4DBE" w14:textId="77777777" w:rsidR="00751A7D" w:rsidRPr="006B6FA2" w:rsidRDefault="00751A7D" w:rsidP="00760272">
            <w:pPr>
              <w:ind w:left="-113" w:right="-113"/>
              <w:jc w:val="center"/>
              <w:rPr>
                <w:color w:val="000000"/>
                <w:sz w:val="16"/>
                <w:szCs w:val="16"/>
              </w:rPr>
            </w:pPr>
            <w:r w:rsidRPr="006B6FA2">
              <w:rPr>
                <w:color w:val="000000"/>
                <w:sz w:val="16"/>
                <w:szCs w:val="16"/>
              </w:rPr>
              <w:t>103,6</w:t>
            </w:r>
          </w:p>
        </w:tc>
      </w:tr>
      <w:tr w:rsidR="00751A7D" w:rsidRPr="006B6FA2" w14:paraId="55BDAE91" w14:textId="77777777" w:rsidTr="00751A7D">
        <w:tc>
          <w:tcPr>
            <w:tcW w:w="791" w:type="dxa"/>
            <w:vMerge w:val="restart"/>
          </w:tcPr>
          <w:p w14:paraId="1F426EC3"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2.1</w:t>
            </w:r>
          </w:p>
          <w:p w14:paraId="529FFE00" w14:textId="77777777" w:rsidR="00751A7D" w:rsidRPr="006B6FA2" w:rsidRDefault="00751A7D" w:rsidP="00760272">
            <w:pPr>
              <w:ind w:left="-57" w:right="-57"/>
              <w:jc w:val="center"/>
              <w:rPr>
                <w:color w:val="000000"/>
                <w:sz w:val="16"/>
                <w:szCs w:val="16"/>
              </w:rPr>
            </w:pPr>
          </w:p>
        </w:tc>
        <w:tc>
          <w:tcPr>
            <w:tcW w:w="1302" w:type="dxa"/>
            <w:vMerge w:val="restart"/>
          </w:tcPr>
          <w:p w14:paraId="5EE02F4F"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Анализ поступлений доходов в бюджет Аликовского района и предоставляемых налоговых льгот</w:t>
            </w:r>
          </w:p>
        </w:tc>
        <w:tc>
          <w:tcPr>
            <w:tcW w:w="1276" w:type="dxa"/>
            <w:vMerge w:val="restart"/>
          </w:tcPr>
          <w:p w14:paraId="5983E208"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3383422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4D8E4FB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7955FD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889DF8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C51B2B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540BF96"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1002B9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39085E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A6ED48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8DCFDF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106BC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A776C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27A03D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DF35C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C25EB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334E7D1" w14:textId="77777777" w:rsidTr="00751A7D">
        <w:tc>
          <w:tcPr>
            <w:tcW w:w="791" w:type="dxa"/>
            <w:vMerge/>
          </w:tcPr>
          <w:p w14:paraId="68DEC7D1" w14:textId="77777777" w:rsidR="00751A7D" w:rsidRPr="006B6FA2" w:rsidRDefault="00751A7D" w:rsidP="00760272">
            <w:pPr>
              <w:ind w:left="-57" w:right="-57"/>
              <w:jc w:val="center"/>
              <w:rPr>
                <w:color w:val="000000"/>
                <w:sz w:val="16"/>
                <w:szCs w:val="16"/>
              </w:rPr>
            </w:pPr>
          </w:p>
        </w:tc>
        <w:tc>
          <w:tcPr>
            <w:tcW w:w="1302" w:type="dxa"/>
            <w:vMerge/>
          </w:tcPr>
          <w:p w14:paraId="45A48048" w14:textId="77777777" w:rsidR="00751A7D" w:rsidRPr="006B6FA2" w:rsidRDefault="00751A7D" w:rsidP="00760272">
            <w:pPr>
              <w:ind w:left="-57" w:right="-57"/>
              <w:jc w:val="center"/>
              <w:rPr>
                <w:color w:val="000000"/>
                <w:sz w:val="16"/>
                <w:szCs w:val="16"/>
              </w:rPr>
            </w:pPr>
          </w:p>
        </w:tc>
        <w:tc>
          <w:tcPr>
            <w:tcW w:w="1276" w:type="dxa"/>
            <w:vMerge/>
          </w:tcPr>
          <w:p w14:paraId="52DA1E73" w14:textId="77777777" w:rsidR="00751A7D" w:rsidRPr="006B6FA2" w:rsidRDefault="00751A7D" w:rsidP="00760272">
            <w:pPr>
              <w:ind w:left="-57" w:right="-57"/>
              <w:jc w:val="center"/>
              <w:rPr>
                <w:color w:val="000000"/>
                <w:sz w:val="16"/>
                <w:szCs w:val="16"/>
              </w:rPr>
            </w:pPr>
          </w:p>
        </w:tc>
        <w:tc>
          <w:tcPr>
            <w:tcW w:w="1309" w:type="dxa"/>
            <w:vMerge/>
          </w:tcPr>
          <w:p w14:paraId="14CF08E2" w14:textId="77777777" w:rsidR="00751A7D" w:rsidRPr="006B6FA2" w:rsidRDefault="00751A7D" w:rsidP="00760272">
            <w:pPr>
              <w:ind w:left="-57" w:right="-57"/>
              <w:jc w:val="both"/>
              <w:rPr>
                <w:color w:val="000000"/>
                <w:sz w:val="16"/>
                <w:szCs w:val="16"/>
              </w:rPr>
            </w:pPr>
          </w:p>
        </w:tc>
        <w:tc>
          <w:tcPr>
            <w:tcW w:w="801" w:type="dxa"/>
          </w:tcPr>
          <w:p w14:paraId="6594772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BACF89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5C9099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C81350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3DB30B8"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1AE8D6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16722C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CAD350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BD760F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0B002B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B65845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092F79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1312A9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63C52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3ECECBB" w14:textId="77777777" w:rsidTr="00751A7D">
        <w:tc>
          <w:tcPr>
            <w:tcW w:w="791" w:type="dxa"/>
            <w:vMerge/>
          </w:tcPr>
          <w:p w14:paraId="6FADFA11" w14:textId="77777777" w:rsidR="00751A7D" w:rsidRPr="006B6FA2" w:rsidRDefault="00751A7D" w:rsidP="00760272">
            <w:pPr>
              <w:ind w:left="-57" w:right="-57"/>
              <w:jc w:val="center"/>
              <w:rPr>
                <w:color w:val="000000"/>
                <w:sz w:val="16"/>
                <w:szCs w:val="16"/>
              </w:rPr>
            </w:pPr>
          </w:p>
        </w:tc>
        <w:tc>
          <w:tcPr>
            <w:tcW w:w="1302" w:type="dxa"/>
            <w:vMerge/>
          </w:tcPr>
          <w:p w14:paraId="005F4069" w14:textId="77777777" w:rsidR="00751A7D" w:rsidRPr="006B6FA2" w:rsidRDefault="00751A7D" w:rsidP="00760272">
            <w:pPr>
              <w:ind w:left="-57" w:right="-57"/>
              <w:jc w:val="center"/>
              <w:rPr>
                <w:color w:val="000000"/>
                <w:sz w:val="16"/>
                <w:szCs w:val="16"/>
              </w:rPr>
            </w:pPr>
          </w:p>
        </w:tc>
        <w:tc>
          <w:tcPr>
            <w:tcW w:w="1276" w:type="dxa"/>
            <w:vMerge/>
          </w:tcPr>
          <w:p w14:paraId="6136B4B7" w14:textId="77777777" w:rsidR="00751A7D" w:rsidRPr="006B6FA2" w:rsidRDefault="00751A7D" w:rsidP="00760272">
            <w:pPr>
              <w:ind w:left="-57" w:right="-57"/>
              <w:jc w:val="center"/>
              <w:rPr>
                <w:color w:val="000000"/>
                <w:sz w:val="16"/>
                <w:szCs w:val="16"/>
              </w:rPr>
            </w:pPr>
          </w:p>
        </w:tc>
        <w:tc>
          <w:tcPr>
            <w:tcW w:w="1309" w:type="dxa"/>
            <w:vMerge/>
          </w:tcPr>
          <w:p w14:paraId="0ABFAFA5" w14:textId="77777777" w:rsidR="00751A7D" w:rsidRPr="006B6FA2" w:rsidRDefault="00751A7D" w:rsidP="00760272">
            <w:pPr>
              <w:ind w:left="-57" w:right="-57"/>
              <w:jc w:val="both"/>
              <w:rPr>
                <w:color w:val="000000"/>
                <w:sz w:val="16"/>
                <w:szCs w:val="16"/>
              </w:rPr>
            </w:pPr>
          </w:p>
        </w:tc>
        <w:tc>
          <w:tcPr>
            <w:tcW w:w="801" w:type="dxa"/>
          </w:tcPr>
          <w:p w14:paraId="76C202A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BED16A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18B489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76D3BC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49AF020"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36FAC35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D24673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897E8C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6C98DD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D53DE8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58DB8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8F7EB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A11F1C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D75313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9A79426" w14:textId="77777777" w:rsidTr="00751A7D">
        <w:tc>
          <w:tcPr>
            <w:tcW w:w="791" w:type="dxa"/>
            <w:vMerge/>
          </w:tcPr>
          <w:p w14:paraId="4342AA29" w14:textId="77777777" w:rsidR="00751A7D" w:rsidRPr="006B6FA2" w:rsidRDefault="00751A7D" w:rsidP="00760272">
            <w:pPr>
              <w:ind w:left="-57" w:right="-57"/>
              <w:jc w:val="center"/>
              <w:rPr>
                <w:color w:val="000000"/>
                <w:sz w:val="16"/>
                <w:szCs w:val="16"/>
              </w:rPr>
            </w:pPr>
          </w:p>
        </w:tc>
        <w:tc>
          <w:tcPr>
            <w:tcW w:w="1302" w:type="dxa"/>
            <w:vMerge/>
          </w:tcPr>
          <w:p w14:paraId="6F86B3C5" w14:textId="77777777" w:rsidR="00751A7D" w:rsidRPr="006B6FA2" w:rsidRDefault="00751A7D" w:rsidP="00760272">
            <w:pPr>
              <w:ind w:left="-57" w:right="-57"/>
              <w:jc w:val="center"/>
              <w:rPr>
                <w:color w:val="000000"/>
                <w:sz w:val="16"/>
                <w:szCs w:val="16"/>
              </w:rPr>
            </w:pPr>
          </w:p>
        </w:tc>
        <w:tc>
          <w:tcPr>
            <w:tcW w:w="1276" w:type="dxa"/>
            <w:vMerge/>
          </w:tcPr>
          <w:p w14:paraId="1DAB7458" w14:textId="77777777" w:rsidR="00751A7D" w:rsidRPr="006B6FA2" w:rsidRDefault="00751A7D" w:rsidP="00760272">
            <w:pPr>
              <w:ind w:left="-57" w:right="-57"/>
              <w:jc w:val="center"/>
              <w:rPr>
                <w:color w:val="000000"/>
                <w:sz w:val="16"/>
                <w:szCs w:val="16"/>
              </w:rPr>
            </w:pPr>
          </w:p>
        </w:tc>
        <w:tc>
          <w:tcPr>
            <w:tcW w:w="1309" w:type="dxa"/>
            <w:vMerge/>
          </w:tcPr>
          <w:p w14:paraId="559B1D79" w14:textId="77777777" w:rsidR="00751A7D" w:rsidRPr="006B6FA2" w:rsidRDefault="00751A7D" w:rsidP="00760272">
            <w:pPr>
              <w:ind w:left="-57" w:right="-57"/>
              <w:jc w:val="both"/>
              <w:rPr>
                <w:color w:val="000000"/>
                <w:sz w:val="16"/>
                <w:szCs w:val="16"/>
              </w:rPr>
            </w:pPr>
          </w:p>
        </w:tc>
        <w:tc>
          <w:tcPr>
            <w:tcW w:w="801" w:type="dxa"/>
          </w:tcPr>
          <w:p w14:paraId="3AC68C1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DF82B3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49F8C70"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7DB976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E4C27C8"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6A9EE39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C8D2F8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F663A6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FDC010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061F26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41AC3B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1D2FE4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56729A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58DBD6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79F0AB1" w14:textId="77777777" w:rsidTr="00751A7D">
        <w:tc>
          <w:tcPr>
            <w:tcW w:w="791" w:type="dxa"/>
            <w:vMerge/>
          </w:tcPr>
          <w:p w14:paraId="1CEB4216" w14:textId="77777777" w:rsidR="00751A7D" w:rsidRPr="006B6FA2" w:rsidRDefault="00751A7D" w:rsidP="00760272">
            <w:pPr>
              <w:ind w:left="-57" w:right="-57"/>
              <w:jc w:val="center"/>
              <w:rPr>
                <w:color w:val="000000"/>
                <w:sz w:val="16"/>
                <w:szCs w:val="16"/>
              </w:rPr>
            </w:pPr>
          </w:p>
        </w:tc>
        <w:tc>
          <w:tcPr>
            <w:tcW w:w="1302" w:type="dxa"/>
            <w:vMerge/>
          </w:tcPr>
          <w:p w14:paraId="0852F606" w14:textId="77777777" w:rsidR="00751A7D" w:rsidRPr="006B6FA2" w:rsidRDefault="00751A7D" w:rsidP="00760272">
            <w:pPr>
              <w:ind w:left="-57" w:right="-57"/>
              <w:jc w:val="center"/>
              <w:rPr>
                <w:color w:val="000000"/>
                <w:sz w:val="16"/>
                <w:szCs w:val="16"/>
              </w:rPr>
            </w:pPr>
          </w:p>
        </w:tc>
        <w:tc>
          <w:tcPr>
            <w:tcW w:w="1276" w:type="dxa"/>
            <w:vMerge/>
          </w:tcPr>
          <w:p w14:paraId="71B50836" w14:textId="77777777" w:rsidR="00751A7D" w:rsidRPr="006B6FA2" w:rsidRDefault="00751A7D" w:rsidP="00760272">
            <w:pPr>
              <w:ind w:left="-57" w:right="-57"/>
              <w:jc w:val="center"/>
              <w:rPr>
                <w:color w:val="000000"/>
                <w:sz w:val="16"/>
                <w:szCs w:val="16"/>
              </w:rPr>
            </w:pPr>
          </w:p>
        </w:tc>
        <w:tc>
          <w:tcPr>
            <w:tcW w:w="1309" w:type="dxa"/>
            <w:vMerge/>
          </w:tcPr>
          <w:p w14:paraId="4908FD1F" w14:textId="77777777" w:rsidR="00751A7D" w:rsidRPr="006B6FA2" w:rsidRDefault="00751A7D" w:rsidP="00760272">
            <w:pPr>
              <w:ind w:left="-57" w:right="-57"/>
              <w:jc w:val="both"/>
              <w:rPr>
                <w:color w:val="000000"/>
                <w:sz w:val="16"/>
                <w:szCs w:val="16"/>
              </w:rPr>
            </w:pPr>
          </w:p>
        </w:tc>
        <w:tc>
          <w:tcPr>
            <w:tcW w:w="801" w:type="dxa"/>
          </w:tcPr>
          <w:p w14:paraId="78E371B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88D6E9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4D76D7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78E6DC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E174515"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5DC2413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04DE9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7F919A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A5A15B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D0064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3230E1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2E0B95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232F3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7B1B5F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08C7D7B" w14:textId="77777777" w:rsidTr="00751A7D">
        <w:tc>
          <w:tcPr>
            <w:tcW w:w="791" w:type="dxa"/>
            <w:vMerge w:val="restart"/>
          </w:tcPr>
          <w:p w14:paraId="1B69FE19"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2.2</w:t>
            </w:r>
          </w:p>
          <w:p w14:paraId="4C45B7BC" w14:textId="77777777" w:rsidR="00751A7D" w:rsidRPr="006B6FA2" w:rsidRDefault="00751A7D" w:rsidP="00760272">
            <w:pPr>
              <w:ind w:left="-57" w:right="-57"/>
              <w:jc w:val="center"/>
              <w:rPr>
                <w:color w:val="000000"/>
                <w:sz w:val="16"/>
                <w:szCs w:val="16"/>
              </w:rPr>
            </w:pPr>
          </w:p>
        </w:tc>
        <w:tc>
          <w:tcPr>
            <w:tcW w:w="1302" w:type="dxa"/>
            <w:vMerge w:val="restart"/>
          </w:tcPr>
          <w:p w14:paraId="29A6790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Подготовка про</w:t>
            </w:r>
            <w:r w:rsidRPr="006B6FA2">
              <w:rPr>
                <w:color w:val="000000"/>
                <w:sz w:val="16"/>
                <w:szCs w:val="16"/>
              </w:rPr>
              <w:softHyphen/>
              <w:t>екта решения о внесении изменений в решение о бюджете Аликовского районана очередной фи</w:t>
            </w:r>
            <w:r w:rsidRPr="006B6FA2">
              <w:rPr>
                <w:color w:val="000000"/>
                <w:sz w:val="16"/>
                <w:szCs w:val="16"/>
              </w:rPr>
              <w:softHyphen/>
              <w:t>нансовый год и плановый период</w:t>
            </w:r>
          </w:p>
        </w:tc>
        <w:tc>
          <w:tcPr>
            <w:tcW w:w="1276" w:type="dxa"/>
            <w:vMerge w:val="restart"/>
          </w:tcPr>
          <w:p w14:paraId="727E7B5A"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794F1C29"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p w14:paraId="6AF84375" w14:textId="77777777" w:rsidR="00751A7D" w:rsidRPr="006B6FA2" w:rsidRDefault="00751A7D" w:rsidP="00760272">
            <w:pPr>
              <w:ind w:left="-57" w:right="-57"/>
              <w:jc w:val="both"/>
              <w:rPr>
                <w:color w:val="000000"/>
                <w:sz w:val="16"/>
                <w:szCs w:val="16"/>
              </w:rPr>
            </w:pPr>
          </w:p>
        </w:tc>
        <w:tc>
          <w:tcPr>
            <w:tcW w:w="801" w:type="dxa"/>
          </w:tcPr>
          <w:p w14:paraId="5140D55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F46465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6059DF3"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089300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A04FBC0"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3C3AC1D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52B9E8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56CEB0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E80FA1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506B43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D3DACB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2174AB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29AE3F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B275FA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ABCD8C0" w14:textId="77777777" w:rsidTr="00751A7D">
        <w:tc>
          <w:tcPr>
            <w:tcW w:w="791" w:type="dxa"/>
            <w:vMerge/>
          </w:tcPr>
          <w:p w14:paraId="78B690ED" w14:textId="77777777" w:rsidR="00751A7D" w:rsidRPr="006B6FA2" w:rsidRDefault="00751A7D" w:rsidP="00760272">
            <w:pPr>
              <w:ind w:left="-57" w:right="-57"/>
              <w:jc w:val="center"/>
              <w:rPr>
                <w:color w:val="000000"/>
                <w:sz w:val="16"/>
                <w:szCs w:val="16"/>
              </w:rPr>
            </w:pPr>
          </w:p>
        </w:tc>
        <w:tc>
          <w:tcPr>
            <w:tcW w:w="1302" w:type="dxa"/>
            <w:vMerge/>
          </w:tcPr>
          <w:p w14:paraId="0EE2CB9D" w14:textId="77777777" w:rsidR="00751A7D" w:rsidRPr="006B6FA2" w:rsidRDefault="00751A7D" w:rsidP="00760272">
            <w:pPr>
              <w:ind w:left="-57" w:right="-57"/>
              <w:jc w:val="center"/>
              <w:rPr>
                <w:color w:val="000000"/>
                <w:sz w:val="16"/>
                <w:szCs w:val="16"/>
              </w:rPr>
            </w:pPr>
          </w:p>
        </w:tc>
        <w:tc>
          <w:tcPr>
            <w:tcW w:w="1276" w:type="dxa"/>
            <w:vMerge/>
          </w:tcPr>
          <w:p w14:paraId="2DA9EEB9" w14:textId="77777777" w:rsidR="00751A7D" w:rsidRPr="006B6FA2" w:rsidRDefault="00751A7D" w:rsidP="00760272">
            <w:pPr>
              <w:ind w:left="-57" w:right="-57"/>
              <w:jc w:val="center"/>
              <w:rPr>
                <w:color w:val="000000"/>
                <w:sz w:val="16"/>
                <w:szCs w:val="16"/>
              </w:rPr>
            </w:pPr>
          </w:p>
        </w:tc>
        <w:tc>
          <w:tcPr>
            <w:tcW w:w="1309" w:type="dxa"/>
            <w:vMerge/>
          </w:tcPr>
          <w:p w14:paraId="6B37FAE2" w14:textId="77777777" w:rsidR="00751A7D" w:rsidRPr="006B6FA2" w:rsidRDefault="00751A7D" w:rsidP="00760272">
            <w:pPr>
              <w:ind w:left="-57" w:right="-57"/>
              <w:jc w:val="both"/>
              <w:rPr>
                <w:color w:val="000000"/>
                <w:sz w:val="16"/>
                <w:szCs w:val="16"/>
              </w:rPr>
            </w:pPr>
          </w:p>
        </w:tc>
        <w:tc>
          <w:tcPr>
            <w:tcW w:w="801" w:type="dxa"/>
          </w:tcPr>
          <w:p w14:paraId="5DA09B7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579560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AE6726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5BEEEA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8D61001"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1730A49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02737D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B95AD5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82796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1C9946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D4EC9A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29BA34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7D4965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19776F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967DA7A" w14:textId="77777777" w:rsidTr="00751A7D">
        <w:tc>
          <w:tcPr>
            <w:tcW w:w="791" w:type="dxa"/>
            <w:vMerge/>
          </w:tcPr>
          <w:p w14:paraId="29D3F580" w14:textId="77777777" w:rsidR="00751A7D" w:rsidRPr="006B6FA2" w:rsidRDefault="00751A7D" w:rsidP="00760272">
            <w:pPr>
              <w:ind w:left="-57" w:right="-57"/>
              <w:jc w:val="center"/>
              <w:rPr>
                <w:color w:val="000000"/>
                <w:sz w:val="16"/>
                <w:szCs w:val="16"/>
              </w:rPr>
            </w:pPr>
          </w:p>
        </w:tc>
        <w:tc>
          <w:tcPr>
            <w:tcW w:w="1302" w:type="dxa"/>
            <w:vMerge/>
          </w:tcPr>
          <w:p w14:paraId="437DF3DF" w14:textId="77777777" w:rsidR="00751A7D" w:rsidRPr="006B6FA2" w:rsidRDefault="00751A7D" w:rsidP="00760272">
            <w:pPr>
              <w:ind w:left="-57" w:right="-57"/>
              <w:jc w:val="center"/>
              <w:rPr>
                <w:color w:val="000000"/>
                <w:sz w:val="16"/>
                <w:szCs w:val="16"/>
              </w:rPr>
            </w:pPr>
          </w:p>
        </w:tc>
        <w:tc>
          <w:tcPr>
            <w:tcW w:w="1276" w:type="dxa"/>
            <w:vMerge/>
          </w:tcPr>
          <w:p w14:paraId="52019554" w14:textId="77777777" w:rsidR="00751A7D" w:rsidRPr="006B6FA2" w:rsidRDefault="00751A7D" w:rsidP="00760272">
            <w:pPr>
              <w:ind w:left="-57" w:right="-57"/>
              <w:jc w:val="center"/>
              <w:rPr>
                <w:color w:val="000000"/>
                <w:sz w:val="16"/>
                <w:szCs w:val="16"/>
              </w:rPr>
            </w:pPr>
          </w:p>
        </w:tc>
        <w:tc>
          <w:tcPr>
            <w:tcW w:w="1309" w:type="dxa"/>
            <w:vMerge/>
          </w:tcPr>
          <w:p w14:paraId="21CA9B79" w14:textId="77777777" w:rsidR="00751A7D" w:rsidRPr="006B6FA2" w:rsidRDefault="00751A7D" w:rsidP="00760272">
            <w:pPr>
              <w:ind w:left="-57" w:right="-57"/>
              <w:jc w:val="both"/>
              <w:rPr>
                <w:color w:val="000000"/>
                <w:sz w:val="16"/>
                <w:szCs w:val="16"/>
              </w:rPr>
            </w:pPr>
          </w:p>
        </w:tc>
        <w:tc>
          <w:tcPr>
            <w:tcW w:w="801" w:type="dxa"/>
          </w:tcPr>
          <w:p w14:paraId="74BB304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C37B39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FF075C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6E229C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D6AA29E"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7EED7EF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82D5F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FB525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36A0A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61783D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F29224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815A62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1934F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B514F9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24A5FD8" w14:textId="77777777" w:rsidTr="00751A7D">
        <w:tc>
          <w:tcPr>
            <w:tcW w:w="791" w:type="dxa"/>
            <w:vMerge/>
          </w:tcPr>
          <w:p w14:paraId="50356D1C" w14:textId="77777777" w:rsidR="00751A7D" w:rsidRPr="006B6FA2" w:rsidRDefault="00751A7D" w:rsidP="00760272">
            <w:pPr>
              <w:ind w:left="-57" w:right="-57"/>
              <w:jc w:val="center"/>
              <w:rPr>
                <w:color w:val="000000"/>
                <w:sz w:val="16"/>
                <w:szCs w:val="16"/>
              </w:rPr>
            </w:pPr>
          </w:p>
        </w:tc>
        <w:tc>
          <w:tcPr>
            <w:tcW w:w="1302" w:type="dxa"/>
            <w:vMerge/>
          </w:tcPr>
          <w:p w14:paraId="2CA7AF81" w14:textId="77777777" w:rsidR="00751A7D" w:rsidRPr="006B6FA2" w:rsidRDefault="00751A7D" w:rsidP="00760272">
            <w:pPr>
              <w:ind w:left="-57" w:right="-57"/>
              <w:jc w:val="center"/>
              <w:rPr>
                <w:color w:val="000000"/>
                <w:sz w:val="16"/>
                <w:szCs w:val="16"/>
              </w:rPr>
            </w:pPr>
          </w:p>
        </w:tc>
        <w:tc>
          <w:tcPr>
            <w:tcW w:w="1276" w:type="dxa"/>
            <w:vMerge/>
          </w:tcPr>
          <w:p w14:paraId="3804A3A8" w14:textId="77777777" w:rsidR="00751A7D" w:rsidRPr="006B6FA2" w:rsidRDefault="00751A7D" w:rsidP="00760272">
            <w:pPr>
              <w:ind w:left="-57" w:right="-57"/>
              <w:jc w:val="center"/>
              <w:rPr>
                <w:color w:val="000000"/>
                <w:sz w:val="16"/>
                <w:szCs w:val="16"/>
              </w:rPr>
            </w:pPr>
          </w:p>
        </w:tc>
        <w:tc>
          <w:tcPr>
            <w:tcW w:w="1309" w:type="dxa"/>
            <w:vMerge/>
          </w:tcPr>
          <w:p w14:paraId="25073BED" w14:textId="77777777" w:rsidR="00751A7D" w:rsidRPr="006B6FA2" w:rsidRDefault="00751A7D" w:rsidP="00760272">
            <w:pPr>
              <w:ind w:left="-57" w:right="-57"/>
              <w:jc w:val="both"/>
              <w:rPr>
                <w:color w:val="000000"/>
                <w:sz w:val="16"/>
                <w:szCs w:val="16"/>
              </w:rPr>
            </w:pPr>
          </w:p>
        </w:tc>
        <w:tc>
          <w:tcPr>
            <w:tcW w:w="801" w:type="dxa"/>
          </w:tcPr>
          <w:p w14:paraId="2192A90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26C02C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4B483A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C2CAB2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8AF34E3"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048CBF0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68881B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DE47E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E62E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6874E2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FCD9F5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E665B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7C077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DA9485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A0E75EA" w14:textId="77777777" w:rsidTr="00751A7D">
        <w:tc>
          <w:tcPr>
            <w:tcW w:w="791" w:type="dxa"/>
            <w:vMerge/>
          </w:tcPr>
          <w:p w14:paraId="3A4BBA8F" w14:textId="77777777" w:rsidR="00751A7D" w:rsidRPr="006B6FA2" w:rsidRDefault="00751A7D" w:rsidP="00760272">
            <w:pPr>
              <w:ind w:left="-57" w:right="-57"/>
              <w:jc w:val="center"/>
              <w:rPr>
                <w:color w:val="000000"/>
                <w:sz w:val="16"/>
                <w:szCs w:val="16"/>
              </w:rPr>
            </w:pPr>
          </w:p>
        </w:tc>
        <w:tc>
          <w:tcPr>
            <w:tcW w:w="1302" w:type="dxa"/>
            <w:vMerge/>
          </w:tcPr>
          <w:p w14:paraId="0640D8AB" w14:textId="77777777" w:rsidR="00751A7D" w:rsidRPr="006B6FA2" w:rsidRDefault="00751A7D" w:rsidP="00760272">
            <w:pPr>
              <w:ind w:left="-57" w:right="-57"/>
              <w:jc w:val="center"/>
              <w:rPr>
                <w:color w:val="000000"/>
                <w:sz w:val="16"/>
                <w:szCs w:val="16"/>
              </w:rPr>
            </w:pPr>
          </w:p>
        </w:tc>
        <w:tc>
          <w:tcPr>
            <w:tcW w:w="1276" w:type="dxa"/>
            <w:vMerge/>
          </w:tcPr>
          <w:p w14:paraId="00C4CE00" w14:textId="77777777" w:rsidR="00751A7D" w:rsidRPr="006B6FA2" w:rsidRDefault="00751A7D" w:rsidP="00760272">
            <w:pPr>
              <w:ind w:left="-57" w:right="-57"/>
              <w:jc w:val="center"/>
              <w:rPr>
                <w:color w:val="000000"/>
                <w:sz w:val="16"/>
                <w:szCs w:val="16"/>
              </w:rPr>
            </w:pPr>
          </w:p>
        </w:tc>
        <w:tc>
          <w:tcPr>
            <w:tcW w:w="1309" w:type="dxa"/>
            <w:vMerge/>
          </w:tcPr>
          <w:p w14:paraId="191F7A1E" w14:textId="77777777" w:rsidR="00751A7D" w:rsidRPr="006B6FA2" w:rsidRDefault="00751A7D" w:rsidP="00760272">
            <w:pPr>
              <w:ind w:left="-57" w:right="-57"/>
              <w:jc w:val="both"/>
              <w:rPr>
                <w:color w:val="000000"/>
                <w:sz w:val="16"/>
                <w:szCs w:val="16"/>
              </w:rPr>
            </w:pPr>
          </w:p>
        </w:tc>
        <w:tc>
          <w:tcPr>
            <w:tcW w:w="801" w:type="dxa"/>
          </w:tcPr>
          <w:p w14:paraId="679C998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DB9CF9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C5D3D8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00E391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CB0E10D"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8B6845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CFF01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DF013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E17C55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0F9AE5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5A1E10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E427D7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7D439B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3B6E22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584F012" w14:textId="77777777" w:rsidTr="00751A7D">
        <w:trPr>
          <w:trHeight w:val="98"/>
        </w:trPr>
        <w:tc>
          <w:tcPr>
            <w:tcW w:w="14601" w:type="dxa"/>
            <w:gridSpan w:val="18"/>
          </w:tcPr>
          <w:p w14:paraId="77CE6EFE" w14:textId="77777777" w:rsidR="00751A7D" w:rsidRPr="006B6FA2" w:rsidRDefault="00751A7D" w:rsidP="00760272">
            <w:pPr>
              <w:ind w:left="-113" w:right="-113"/>
              <w:jc w:val="center"/>
              <w:rPr>
                <w:color w:val="000000"/>
                <w:sz w:val="16"/>
                <w:szCs w:val="16"/>
              </w:rPr>
            </w:pPr>
            <w:r w:rsidRPr="006B6FA2">
              <w:rPr>
                <w:color w:val="000000"/>
                <w:sz w:val="16"/>
                <w:szCs w:val="16"/>
              </w:rPr>
              <w:t>Цель «Обеспечение роста бюджетного потенциала Аликовского района и эффективности его использования»</w:t>
            </w:r>
          </w:p>
        </w:tc>
      </w:tr>
      <w:tr w:rsidR="00751A7D" w:rsidRPr="006B6FA2" w14:paraId="14A30488" w14:textId="77777777" w:rsidTr="00751A7D">
        <w:tc>
          <w:tcPr>
            <w:tcW w:w="791" w:type="dxa"/>
            <w:vMerge w:val="restart"/>
          </w:tcPr>
          <w:p w14:paraId="17FACEAA"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w:t>
            </w:r>
            <w:r w:rsidRPr="006B6FA2">
              <w:rPr>
                <w:color w:val="000000"/>
                <w:sz w:val="16"/>
                <w:szCs w:val="16"/>
              </w:rPr>
              <w:softHyphen/>
              <w:t>ное мероприя</w:t>
            </w:r>
            <w:r w:rsidRPr="006B6FA2">
              <w:rPr>
                <w:color w:val="000000"/>
                <w:sz w:val="16"/>
                <w:szCs w:val="16"/>
              </w:rPr>
              <w:softHyphen/>
              <w:t>тие 3</w:t>
            </w:r>
          </w:p>
          <w:p w14:paraId="0BD7075C" w14:textId="77777777" w:rsidR="00751A7D" w:rsidRPr="006B6FA2" w:rsidRDefault="00751A7D" w:rsidP="00760272">
            <w:pPr>
              <w:ind w:left="-57" w:right="-57"/>
              <w:jc w:val="center"/>
              <w:rPr>
                <w:color w:val="000000"/>
                <w:sz w:val="16"/>
                <w:szCs w:val="16"/>
              </w:rPr>
            </w:pPr>
          </w:p>
        </w:tc>
        <w:tc>
          <w:tcPr>
            <w:tcW w:w="1302" w:type="dxa"/>
            <w:vMerge w:val="restart"/>
          </w:tcPr>
          <w:p w14:paraId="5341FF5B"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Организация ис</w:t>
            </w:r>
            <w:r w:rsidRPr="006B6FA2">
              <w:rPr>
                <w:color w:val="000000"/>
                <w:sz w:val="16"/>
                <w:szCs w:val="16"/>
              </w:rPr>
              <w:softHyphen/>
              <w:t>полнения и подготовка от</w:t>
            </w:r>
            <w:r w:rsidRPr="006B6FA2">
              <w:rPr>
                <w:color w:val="000000"/>
                <w:sz w:val="16"/>
                <w:szCs w:val="16"/>
              </w:rPr>
              <w:softHyphen/>
              <w:t>четов об исполнении бюд</w:t>
            </w:r>
            <w:r w:rsidRPr="006B6FA2">
              <w:rPr>
                <w:color w:val="000000"/>
                <w:sz w:val="16"/>
                <w:szCs w:val="16"/>
              </w:rPr>
              <w:softHyphen/>
              <w:t>жета Аликовского района, осу</w:t>
            </w:r>
            <w:r w:rsidRPr="006B6FA2">
              <w:rPr>
                <w:color w:val="000000"/>
                <w:sz w:val="16"/>
                <w:szCs w:val="16"/>
              </w:rPr>
              <w:softHyphen/>
              <w:t>ществление внут</w:t>
            </w:r>
            <w:r w:rsidRPr="006B6FA2">
              <w:rPr>
                <w:color w:val="000000"/>
                <w:sz w:val="16"/>
                <w:szCs w:val="16"/>
              </w:rPr>
              <w:softHyphen/>
              <w:t>реннего муниципального фи</w:t>
            </w:r>
            <w:r w:rsidRPr="006B6FA2">
              <w:rPr>
                <w:color w:val="000000"/>
                <w:sz w:val="16"/>
                <w:szCs w:val="16"/>
              </w:rPr>
              <w:softHyphen/>
              <w:t>нан</w:t>
            </w:r>
            <w:r w:rsidRPr="006B6FA2">
              <w:rPr>
                <w:color w:val="000000"/>
                <w:sz w:val="16"/>
                <w:szCs w:val="16"/>
              </w:rPr>
              <w:softHyphen/>
              <w:t>сового контроля за ис</w:t>
            </w:r>
            <w:r w:rsidRPr="006B6FA2">
              <w:rPr>
                <w:color w:val="000000"/>
                <w:sz w:val="16"/>
                <w:szCs w:val="16"/>
              </w:rPr>
              <w:softHyphen/>
              <w:t>поль</w:t>
            </w:r>
            <w:r w:rsidRPr="006B6FA2">
              <w:rPr>
                <w:color w:val="000000"/>
                <w:sz w:val="16"/>
                <w:szCs w:val="16"/>
              </w:rPr>
              <w:softHyphen/>
              <w:t>зова</w:t>
            </w:r>
            <w:r w:rsidRPr="006B6FA2">
              <w:rPr>
                <w:color w:val="000000"/>
                <w:sz w:val="16"/>
                <w:szCs w:val="16"/>
              </w:rPr>
              <w:softHyphen/>
              <w:t>ни</w:t>
            </w:r>
            <w:r w:rsidRPr="006B6FA2">
              <w:rPr>
                <w:color w:val="000000"/>
                <w:sz w:val="16"/>
                <w:szCs w:val="16"/>
              </w:rPr>
              <w:softHyphen/>
              <w:t>ем бюджетных средств</w:t>
            </w:r>
          </w:p>
        </w:tc>
        <w:tc>
          <w:tcPr>
            <w:tcW w:w="1276" w:type="dxa"/>
            <w:vMerge w:val="restart"/>
          </w:tcPr>
          <w:p w14:paraId="25EE22F9" w14:textId="77777777" w:rsidR="00751A7D" w:rsidRPr="006B6FA2" w:rsidRDefault="00751A7D" w:rsidP="00760272">
            <w:pPr>
              <w:ind w:left="-57" w:right="-57"/>
              <w:jc w:val="both"/>
              <w:rPr>
                <w:color w:val="000000"/>
                <w:sz w:val="16"/>
                <w:szCs w:val="16"/>
              </w:rPr>
            </w:pPr>
            <w:r w:rsidRPr="006B6FA2">
              <w:rPr>
                <w:color w:val="000000"/>
                <w:sz w:val="16"/>
                <w:szCs w:val="16"/>
              </w:rPr>
              <w:t>рационализация структуры расходов и эффективное использование средств бюджета Аликовского района, концентрация бюд</w:t>
            </w:r>
            <w:r w:rsidRPr="006B6FA2">
              <w:rPr>
                <w:color w:val="000000"/>
                <w:sz w:val="16"/>
                <w:szCs w:val="16"/>
              </w:rPr>
              <w:softHyphen/>
              <w:t>жетных ин</w:t>
            </w:r>
            <w:r w:rsidRPr="006B6FA2">
              <w:rPr>
                <w:color w:val="000000"/>
                <w:sz w:val="16"/>
                <w:szCs w:val="16"/>
              </w:rPr>
              <w:softHyphen/>
              <w:t>вестиций на прио</w:t>
            </w:r>
            <w:r w:rsidRPr="006B6FA2">
              <w:rPr>
                <w:color w:val="000000"/>
                <w:sz w:val="16"/>
                <w:szCs w:val="16"/>
              </w:rPr>
              <w:softHyphen/>
              <w:t>ритетных направлениях социально-эконо</w:t>
            </w:r>
            <w:r w:rsidRPr="006B6FA2">
              <w:rPr>
                <w:color w:val="000000"/>
                <w:sz w:val="16"/>
                <w:szCs w:val="16"/>
              </w:rPr>
              <w:softHyphen/>
              <w:t>мичес</w:t>
            </w:r>
            <w:r w:rsidRPr="006B6FA2">
              <w:rPr>
                <w:color w:val="000000"/>
                <w:sz w:val="16"/>
                <w:szCs w:val="16"/>
              </w:rPr>
              <w:softHyphen/>
              <w:t>ко</w:t>
            </w:r>
            <w:r w:rsidRPr="006B6FA2">
              <w:rPr>
                <w:color w:val="000000"/>
                <w:sz w:val="16"/>
                <w:szCs w:val="16"/>
              </w:rPr>
              <w:softHyphen/>
              <w:t>го развития Аликовского района</w:t>
            </w:r>
          </w:p>
        </w:tc>
        <w:tc>
          <w:tcPr>
            <w:tcW w:w="1309" w:type="dxa"/>
            <w:vMerge w:val="restart"/>
          </w:tcPr>
          <w:p w14:paraId="3BC066ED"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ответственный исполнитель – финансовый отдел</w:t>
            </w:r>
          </w:p>
          <w:p w14:paraId="5F395BFA" w14:textId="77777777" w:rsidR="00751A7D" w:rsidRPr="006B6FA2" w:rsidRDefault="00751A7D" w:rsidP="00760272">
            <w:pPr>
              <w:ind w:left="-57" w:right="-57"/>
              <w:jc w:val="both"/>
              <w:rPr>
                <w:color w:val="000000"/>
                <w:sz w:val="16"/>
                <w:szCs w:val="16"/>
                <w:highlight w:val="red"/>
              </w:rPr>
            </w:pPr>
          </w:p>
        </w:tc>
        <w:tc>
          <w:tcPr>
            <w:tcW w:w="801" w:type="dxa"/>
          </w:tcPr>
          <w:p w14:paraId="368A636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614619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6F11C1A" w14:textId="77777777" w:rsidR="00751A7D" w:rsidRPr="006B6FA2" w:rsidRDefault="00751A7D" w:rsidP="00760272">
            <w:pPr>
              <w:ind w:left="-113" w:right="-113"/>
              <w:jc w:val="center"/>
              <w:rPr>
                <w:color w:val="000000"/>
                <w:sz w:val="16"/>
                <w:szCs w:val="16"/>
              </w:rPr>
            </w:pPr>
            <w:r w:rsidRPr="006B6FA2">
              <w:rPr>
                <w:color w:val="000000"/>
                <w:sz w:val="16"/>
                <w:szCs w:val="16"/>
              </w:rPr>
              <w:t>Ч410300000</w:t>
            </w:r>
          </w:p>
        </w:tc>
        <w:tc>
          <w:tcPr>
            <w:tcW w:w="584" w:type="dxa"/>
          </w:tcPr>
          <w:p w14:paraId="6ACFCC1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0D656FE"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всего</w:t>
            </w:r>
          </w:p>
        </w:tc>
        <w:tc>
          <w:tcPr>
            <w:tcW w:w="727" w:type="dxa"/>
          </w:tcPr>
          <w:p w14:paraId="79D41BD2" w14:textId="77777777" w:rsidR="00751A7D" w:rsidRPr="006B6FA2" w:rsidRDefault="00751A7D" w:rsidP="00760272">
            <w:pPr>
              <w:rPr>
                <w:sz w:val="16"/>
                <w:szCs w:val="16"/>
              </w:rPr>
            </w:pPr>
            <w:r w:rsidRPr="006B6FA2">
              <w:rPr>
                <w:sz w:val="16"/>
                <w:szCs w:val="16"/>
              </w:rPr>
              <w:t>564,7</w:t>
            </w:r>
          </w:p>
        </w:tc>
        <w:tc>
          <w:tcPr>
            <w:tcW w:w="727" w:type="dxa"/>
          </w:tcPr>
          <w:p w14:paraId="593C476A" w14:textId="77777777" w:rsidR="00751A7D" w:rsidRPr="006B6FA2" w:rsidRDefault="00751A7D" w:rsidP="00760272">
            <w:pPr>
              <w:rPr>
                <w:sz w:val="16"/>
                <w:szCs w:val="16"/>
              </w:rPr>
            </w:pPr>
            <w:r w:rsidRPr="006B6FA2">
              <w:rPr>
                <w:sz w:val="16"/>
                <w:szCs w:val="16"/>
              </w:rPr>
              <w:t>39,5</w:t>
            </w:r>
          </w:p>
        </w:tc>
        <w:tc>
          <w:tcPr>
            <w:tcW w:w="727" w:type="dxa"/>
          </w:tcPr>
          <w:p w14:paraId="788C9EB9" w14:textId="77777777" w:rsidR="00751A7D" w:rsidRPr="006B6FA2" w:rsidRDefault="00751A7D" w:rsidP="00760272">
            <w:pPr>
              <w:rPr>
                <w:sz w:val="16"/>
                <w:szCs w:val="16"/>
              </w:rPr>
            </w:pPr>
            <w:r w:rsidRPr="006B6FA2">
              <w:rPr>
                <w:sz w:val="16"/>
                <w:szCs w:val="16"/>
              </w:rPr>
              <w:t>50</w:t>
            </w:r>
          </w:p>
        </w:tc>
        <w:tc>
          <w:tcPr>
            <w:tcW w:w="727" w:type="dxa"/>
          </w:tcPr>
          <w:p w14:paraId="45B20AA7" w14:textId="77777777" w:rsidR="00751A7D" w:rsidRPr="006B6FA2" w:rsidRDefault="00751A7D" w:rsidP="00760272">
            <w:pPr>
              <w:rPr>
                <w:sz w:val="16"/>
                <w:szCs w:val="16"/>
              </w:rPr>
            </w:pPr>
            <w:r w:rsidRPr="006B6FA2">
              <w:rPr>
                <w:sz w:val="16"/>
                <w:szCs w:val="16"/>
              </w:rPr>
              <w:t>0</w:t>
            </w:r>
          </w:p>
        </w:tc>
        <w:tc>
          <w:tcPr>
            <w:tcW w:w="633" w:type="dxa"/>
          </w:tcPr>
          <w:p w14:paraId="5A4F94CA" w14:textId="77777777" w:rsidR="00751A7D" w:rsidRPr="006B6FA2" w:rsidRDefault="00751A7D" w:rsidP="00760272">
            <w:pPr>
              <w:rPr>
                <w:sz w:val="16"/>
                <w:szCs w:val="16"/>
              </w:rPr>
            </w:pPr>
            <w:r w:rsidRPr="006B6FA2">
              <w:rPr>
                <w:sz w:val="16"/>
                <w:szCs w:val="16"/>
              </w:rPr>
              <w:t>0</w:t>
            </w:r>
          </w:p>
        </w:tc>
        <w:tc>
          <w:tcPr>
            <w:tcW w:w="567" w:type="dxa"/>
          </w:tcPr>
          <w:p w14:paraId="3A0BE758" w14:textId="77777777" w:rsidR="00751A7D" w:rsidRPr="006B6FA2" w:rsidRDefault="00751A7D" w:rsidP="00760272">
            <w:pPr>
              <w:rPr>
                <w:sz w:val="16"/>
                <w:szCs w:val="16"/>
              </w:rPr>
            </w:pPr>
            <w:r w:rsidRPr="006B6FA2">
              <w:rPr>
                <w:sz w:val="16"/>
                <w:szCs w:val="16"/>
              </w:rPr>
              <w:t>0</w:t>
            </w:r>
          </w:p>
        </w:tc>
        <w:tc>
          <w:tcPr>
            <w:tcW w:w="567" w:type="dxa"/>
          </w:tcPr>
          <w:p w14:paraId="75B6EC43" w14:textId="77777777" w:rsidR="00751A7D" w:rsidRPr="006B6FA2" w:rsidRDefault="00751A7D" w:rsidP="00760272">
            <w:pPr>
              <w:rPr>
                <w:sz w:val="16"/>
                <w:szCs w:val="16"/>
              </w:rPr>
            </w:pPr>
            <w:r w:rsidRPr="006B6FA2">
              <w:rPr>
                <w:sz w:val="16"/>
                <w:szCs w:val="16"/>
              </w:rPr>
              <w:t>0</w:t>
            </w:r>
          </w:p>
        </w:tc>
        <w:tc>
          <w:tcPr>
            <w:tcW w:w="709" w:type="dxa"/>
          </w:tcPr>
          <w:p w14:paraId="0592C99E" w14:textId="77777777" w:rsidR="00751A7D" w:rsidRPr="006B6FA2" w:rsidRDefault="00751A7D" w:rsidP="00760272">
            <w:pPr>
              <w:rPr>
                <w:sz w:val="16"/>
                <w:szCs w:val="16"/>
              </w:rPr>
            </w:pPr>
            <w:r w:rsidRPr="006B6FA2">
              <w:rPr>
                <w:sz w:val="16"/>
                <w:szCs w:val="16"/>
              </w:rPr>
              <w:t>0</w:t>
            </w:r>
          </w:p>
        </w:tc>
        <w:tc>
          <w:tcPr>
            <w:tcW w:w="567" w:type="dxa"/>
          </w:tcPr>
          <w:p w14:paraId="6B4D6EDD" w14:textId="77777777" w:rsidR="00751A7D" w:rsidRPr="006B6FA2" w:rsidRDefault="00751A7D" w:rsidP="00760272">
            <w:pPr>
              <w:rPr>
                <w:sz w:val="16"/>
                <w:szCs w:val="16"/>
              </w:rPr>
            </w:pPr>
            <w:r w:rsidRPr="006B6FA2">
              <w:rPr>
                <w:sz w:val="16"/>
                <w:szCs w:val="16"/>
              </w:rPr>
              <w:t>0</w:t>
            </w:r>
          </w:p>
        </w:tc>
      </w:tr>
      <w:tr w:rsidR="00751A7D" w:rsidRPr="006B6FA2" w14:paraId="5C791D97" w14:textId="77777777" w:rsidTr="00751A7D">
        <w:tc>
          <w:tcPr>
            <w:tcW w:w="791" w:type="dxa"/>
            <w:vMerge/>
          </w:tcPr>
          <w:p w14:paraId="4CF18CC7" w14:textId="77777777" w:rsidR="00751A7D" w:rsidRPr="006B6FA2" w:rsidRDefault="00751A7D" w:rsidP="00760272">
            <w:pPr>
              <w:ind w:left="-57" w:right="-57"/>
              <w:jc w:val="center"/>
              <w:rPr>
                <w:color w:val="000000"/>
                <w:sz w:val="16"/>
                <w:szCs w:val="16"/>
              </w:rPr>
            </w:pPr>
          </w:p>
        </w:tc>
        <w:tc>
          <w:tcPr>
            <w:tcW w:w="1302" w:type="dxa"/>
            <w:vMerge/>
          </w:tcPr>
          <w:p w14:paraId="69B2910C" w14:textId="77777777" w:rsidR="00751A7D" w:rsidRPr="006B6FA2" w:rsidRDefault="00751A7D" w:rsidP="00760272">
            <w:pPr>
              <w:ind w:left="-57" w:right="-57"/>
              <w:jc w:val="center"/>
              <w:rPr>
                <w:color w:val="000000"/>
                <w:sz w:val="16"/>
                <w:szCs w:val="16"/>
              </w:rPr>
            </w:pPr>
          </w:p>
        </w:tc>
        <w:tc>
          <w:tcPr>
            <w:tcW w:w="1276" w:type="dxa"/>
            <w:vMerge/>
          </w:tcPr>
          <w:p w14:paraId="027362A3" w14:textId="77777777" w:rsidR="00751A7D" w:rsidRPr="006B6FA2" w:rsidRDefault="00751A7D" w:rsidP="00760272">
            <w:pPr>
              <w:autoSpaceDE w:val="0"/>
              <w:autoSpaceDN w:val="0"/>
              <w:adjustRightInd w:val="0"/>
              <w:ind w:left="-57" w:right="-57"/>
              <w:rPr>
                <w:color w:val="000000"/>
                <w:sz w:val="16"/>
                <w:szCs w:val="16"/>
              </w:rPr>
            </w:pPr>
          </w:p>
        </w:tc>
        <w:tc>
          <w:tcPr>
            <w:tcW w:w="1309" w:type="dxa"/>
            <w:vMerge/>
          </w:tcPr>
          <w:p w14:paraId="1F9BC28F" w14:textId="77777777" w:rsidR="00751A7D" w:rsidRPr="006B6FA2" w:rsidRDefault="00751A7D" w:rsidP="00760272">
            <w:pPr>
              <w:ind w:left="-57" w:right="-57"/>
              <w:jc w:val="both"/>
              <w:rPr>
                <w:color w:val="000000"/>
                <w:sz w:val="16"/>
                <w:szCs w:val="16"/>
                <w:highlight w:val="red"/>
              </w:rPr>
            </w:pPr>
          </w:p>
        </w:tc>
        <w:tc>
          <w:tcPr>
            <w:tcW w:w="801" w:type="dxa"/>
          </w:tcPr>
          <w:p w14:paraId="3583BC6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9DF545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7B486A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39E426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965664A"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42122A0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DE346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30915C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E963C4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49446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756899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DE8547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4FE57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C6792D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699510C" w14:textId="77777777" w:rsidTr="00751A7D">
        <w:tc>
          <w:tcPr>
            <w:tcW w:w="791" w:type="dxa"/>
            <w:vMerge/>
          </w:tcPr>
          <w:p w14:paraId="2D7121D1" w14:textId="77777777" w:rsidR="00751A7D" w:rsidRPr="006B6FA2" w:rsidRDefault="00751A7D" w:rsidP="00760272">
            <w:pPr>
              <w:ind w:left="-57" w:right="-57"/>
              <w:jc w:val="center"/>
              <w:rPr>
                <w:color w:val="000000"/>
                <w:sz w:val="16"/>
                <w:szCs w:val="16"/>
              </w:rPr>
            </w:pPr>
          </w:p>
        </w:tc>
        <w:tc>
          <w:tcPr>
            <w:tcW w:w="1302" w:type="dxa"/>
            <w:vMerge/>
          </w:tcPr>
          <w:p w14:paraId="682B2158" w14:textId="77777777" w:rsidR="00751A7D" w:rsidRPr="006B6FA2" w:rsidRDefault="00751A7D" w:rsidP="00760272">
            <w:pPr>
              <w:ind w:left="-57" w:right="-57"/>
              <w:jc w:val="center"/>
              <w:rPr>
                <w:color w:val="000000"/>
                <w:sz w:val="16"/>
                <w:szCs w:val="16"/>
              </w:rPr>
            </w:pPr>
          </w:p>
        </w:tc>
        <w:tc>
          <w:tcPr>
            <w:tcW w:w="1276" w:type="dxa"/>
            <w:vMerge/>
          </w:tcPr>
          <w:p w14:paraId="59AB25AD" w14:textId="77777777" w:rsidR="00751A7D" w:rsidRPr="006B6FA2" w:rsidRDefault="00751A7D" w:rsidP="00760272">
            <w:pPr>
              <w:autoSpaceDE w:val="0"/>
              <w:autoSpaceDN w:val="0"/>
              <w:adjustRightInd w:val="0"/>
              <w:ind w:left="-57" w:right="-57"/>
              <w:rPr>
                <w:color w:val="000000"/>
                <w:sz w:val="16"/>
                <w:szCs w:val="16"/>
              </w:rPr>
            </w:pPr>
          </w:p>
        </w:tc>
        <w:tc>
          <w:tcPr>
            <w:tcW w:w="1309" w:type="dxa"/>
            <w:vMerge/>
          </w:tcPr>
          <w:p w14:paraId="15D14F97" w14:textId="77777777" w:rsidR="00751A7D" w:rsidRPr="006B6FA2" w:rsidRDefault="00751A7D" w:rsidP="00760272">
            <w:pPr>
              <w:autoSpaceDE w:val="0"/>
              <w:autoSpaceDN w:val="0"/>
              <w:adjustRightInd w:val="0"/>
              <w:ind w:left="-57" w:right="-57"/>
              <w:jc w:val="both"/>
              <w:rPr>
                <w:color w:val="000000"/>
                <w:sz w:val="16"/>
                <w:szCs w:val="16"/>
                <w:highlight w:val="red"/>
              </w:rPr>
            </w:pPr>
          </w:p>
        </w:tc>
        <w:tc>
          <w:tcPr>
            <w:tcW w:w="801" w:type="dxa"/>
          </w:tcPr>
          <w:p w14:paraId="19E7235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344292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8ECC2B8"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DF6F41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5FF223E"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57D1A97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5E5D3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C2C03C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F9953C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83041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E42330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CAD0DF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55FD252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B86348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3A01FD9" w14:textId="77777777" w:rsidTr="00751A7D">
        <w:tc>
          <w:tcPr>
            <w:tcW w:w="791" w:type="dxa"/>
            <w:vMerge/>
          </w:tcPr>
          <w:p w14:paraId="12C6E98B" w14:textId="77777777" w:rsidR="00751A7D" w:rsidRPr="006B6FA2" w:rsidRDefault="00751A7D" w:rsidP="00760272">
            <w:pPr>
              <w:ind w:left="-57" w:right="-57"/>
              <w:jc w:val="center"/>
              <w:rPr>
                <w:color w:val="000000"/>
                <w:sz w:val="16"/>
                <w:szCs w:val="16"/>
              </w:rPr>
            </w:pPr>
          </w:p>
        </w:tc>
        <w:tc>
          <w:tcPr>
            <w:tcW w:w="1302" w:type="dxa"/>
            <w:vMerge/>
          </w:tcPr>
          <w:p w14:paraId="73FA251A" w14:textId="77777777" w:rsidR="00751A7D" w:rsidRPr="006B6FA2" w:rsidRDefault="00751A7D" w:rsidP="00760272">
            <w:pPr>
              <w:ind w:left="-57" w:right="-57"/>
              <w:jc w:val="center"/>
              <w:rPr>
                <w:color w:val="000000"/>
                <w:sz w:val="16"/>
                <w:szCs w:val="16"/>
              </w:rPr>
            </w:pPr>
          </w:p>
        </w:tc>
        <w:tc>
          <w:tcPr>
            <w:tcW w:w="1276" w:type="dxa"/>
            <w:vMerge/>
          </w:tcPr>
          <w:p w14:paraId="5E6E4BB5" w14:textId="77777777" w:rsidR="00751A7D" w:rsidRPr="006B6FA2" w:rsidRDefault="00751A7D" w:rsidP="00760272">
            <w:pPr>
              <w:autoSpaceDE w:val="0"/>
              <w:autoSpaceDN w:val="0"/>
              <w:adjustRightInd w:val="0"/>
              <w:ind w:left="-57" w:right="-57"/>
              <w:rPr>
                <w:color w:val="000000"/>
                <w:sz w:val="16"/>
                <w:szCs w:val="16"/>
              </w:rPr>
            </w:pPr>
          </w:p>
        </w:tc>
        <w:tc>
          <w:tcPr>
            <w:tcW w:w="1309" w:type="dxa"/>
            <w:vMerge/>
          </w:tcPr>
          <w:p w14:paraId="485B42EF" w14:textId="77777777" w:rsidR="00751A7D" w:rsidRPr="006B6FA2" w:rsidRDefault="00751A7D" w:rsidP="00760272">
            <w:pPr>
              <w:autoSpaceDE w:val="0"/>
              <w:autoSpaceDN w:val="0"/>
              <w:adjustRightInd w:val="0"/>
              <w:ind w:left="-57" w:right="-57"/>
              <w:jc w:val="both"/>
              <w:rPr>
                <w:color w:val="000000"/>
                <w:sz w:val="16"/>
                <w:szCs w:val="16"/>
                <w:highlight w:val="red"/>
              </w:rPr>
            </w:pPr>
          </w:p>
        </w:tc>
        <w:tc>
          <w:tcPr>
            <w:tcW w:w="801" w:type="dxa"/>
          </w:tcPr>
          <w:p w14:paraId="70239F0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199492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09752A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849A39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C1574B4"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3E2AF49C" w14:textId="77777777" w:rsidR="00751A7D" w:rsidRPr="006B6FA2" w:rsidRDefault="00751A7D" w:rsidP="00760272">
            <w:pPr>
              <w:ind w:left="-113" w:right="-113"/>
              <w:jc w:val="center"/>
              <w:rPr>
                <w:color w:val="000000"/>
                <w:sz w:val="16"/>
                <w:szCs w:val="16"/>
              </w:rPr>
            </w:pPr>
            <w:r w:rsidRPr="006B6FA2">
              <w:rPr>
                <w:color w:val="000000"/>
                <w:sz w:val="16"/>
                <w:szCs w:val="16"/>
              </w:rPr>
              <w:t>560,5</w:t>
            </w:r>
          </w:p>
        </w:tc>
        <w:tc>
          <w:tcPr>
            <w:tcW w:w="727" w:type="dxa"/>
          </w:tcPr>
          <w:p w14:paraId="10F6C8A3" w14:textId="77777777" w:rsidR="00751A7D" w:rsidRPr="006B6FA2" w:rsidRDefault="00751A7D" w:rsidP="00760272">
            <w:pPr>
              <w:ind w:left="-113" w:right="-113"/>
              <w:jc w:val="center"/>
              <w:rPr>
                <w:color w:val="000000"/>
                <w:sz w:val="16"/>
                <w:szCs w:val="16"/>
              </w:rPr>
            </w:pPr>
            <w:r w:rsidRPr="006B6FA2">
              <w:rPr>
                <w:color w:val="000000"/>
                <w:sz w:val="16"/>
                <w:szCs w:val="16"/>
              </w:rPr>
              <w:t>39,5</w:t>
            </w:r>
          </w:p>
        </w:tc>
        <w:tc>
          <w:tcPr>
            <w:tcW w:w="727" w:type="dxa"/>
          </w:tcPr>
          <w:p w14:paraId="667BBF0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45C30A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FC370F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7D104E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8B5D7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31D05F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B799D9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1545710" w14:textId="77777777" w:rsidTr="00751A7D">
        <w:tc>
          <w:tcPr>
            <w:tcW w:w="791" w:type="dxa"/>
            <w:vMerge/>
          </w:tcPr>
          <w:p w14:paraId="40F29ED1" w14:textId="77777777" w:rsidR="00751A7D" w:rsidRPr="006B6FA2" w:rsidRDefault="00751A7D" w:rsidP="00760272">
            <w:pPr>
              <w:ind w:left="-57" w:right="-57"/>
              <w:jc w:val="center"/>
              <w:rPr>
                <w:color w:val="000000"/>
                <w:sz w:val="16"/>
                <w:szCs w:val="16"/>
              </w:rPr>
            </w:pPr>
          </w:p>
        </w:tc>
        <w:tc>
          <w:tcPr>
            <w:tcW w:w="1302" w:type="dxa"/>
            <w:vMerge/>
          </w:tcPr>
          <w:p w14:paraId="36C37E0F" w14:textId="77777777" w:rsidR="00751A7D" w:rsidRPr="006B6FA2" w:rsidRDefault="00751A7D" w:rsidP="00760272">
            <w:pPr>
              <w:ind w:left="-57" w:right="-57"/>
              <w:jc w:val="center"/>
              <w:rPr>
                <w:color w:val="000000"/>
                <w:sz w:val="16"/>
                <w:szCs w:val="16"/>
              </w:rPr>
            </w:pPr>
          </w:p>
        </w:tc>
        <w:tc>
          <w:tcPr>
            <w:tcW w:w="1276" w:type="dxa"/>
            <w:vMerge/>
          </w:tcPr>
          <w:p w14:paraId="04C7DFE4" w14:textId="77777777" w:rsidR="00751A7D" w:rsidRPr="006B6FA2" w:rsidRDefault="00751A7D" w:rsidP="00760272">
            <w:pPr>
              <w:autoSpaceDE w:val="0"/>
              <w:autoSpaceDN w:val="0"/>
              <w:adjustRightInd w:val="0"/>
              <w:ind w:left="-57" w:right="-57"/>
              <w:rPr>
                <w:color w:val="000000"/>
                <w:sz w:val="16"/>
                <w:szCs w:val="16"/>
              </w:rPr>
            </w:pPr>
          </w:p>
        </w:tc>
        <w:tc>
          <w:tcPr>
            <w:tcW w:w="1309" w:type="dxa"/>
            <w:vMerge/>
          </w:tcPr>
          <w:p w14:paraId="02E4EA86" w14:textId="77777777" w:rsidR="00751A7D" w:rsidRPr="006B6FA2" w:rsidRDefault="00751A7D" w:rsidP="00760272">
            <w:pPr>
              <w:autoSpaceDE w:val="0"/>
              <w:autoSpaceDN w:val="0"/>
              <w:adjustRightInd w:val="0"/>
              <w:ind w:left="-57" w:right="-57"/>
              <w:jc w:val="both"/>
              <w:rPr>
                <w:color w:val="000000"/>
                <w:sz w:val="16"/>
                <w:szCs w:val="16"/>
                <w:highlight w:val="red"/>
              </w:rPr>
            </w:pPr>
          </w:p>
        </w:tc>
        <w:tc>
          <w:tcPr>
            <w:tcW w:w="801" w:type="dxa"/>
          </w:tcPr>
          <w:p w14:paraId="2305CF1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0E6E9A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59F321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750940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94CF425"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383EEA1C" w14:textId="77777777" w:rsidR="00751A7D" w:rsidRPr="006B6FA2" w:rsidRDefault="00751A7D" w:rsidP="00760272">
            <w:pPr>
              <w:ind w:left="-113" w:right="-113"/>
              <w:jc w:val="center"/>
              <w:rPr>
                <w:color w:val="000000"/>
                <w:sz w:val="16"/>
                <w:szCs w:val="16"/>
              </w:rPr>
            </w:pPr>
            <w:r w:rsidRPr="006B6FA2">
              <w:rPr>
                <w:color w:val="000000"/>
                <w:sz w:val="16"/>
                <w:szCs w:val="16"/>
              </w:rPr>
              <w:t>4,2</w:t>
            </w:r>
          </w:p>
        </w:tc>
        <w:tc>
          <w:tcPr>
            <w:tcW w:w="727" w:type="dxa"/>
          </w:tcPr>
          <w:p w14:paraId="60A816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B78EBE4" w14:textId="77777777" w:rsidR="00751A7D" w:rsidRPr="006B6FA2" w:rsidRDefault="00751A7D" w:rsidP="00760272">
            <w:pPr>
              <w:ind w:left="-113" w:right="-113"/>
              <w:jc w:val="center"/>
              <w:rPr>
                <w:color w:val="000000"/>
                <w:sz w:val="16"/>
                <w:szCs w:val="16"/>
              </w:rPr>
            </w:pPr>
            <w:r w:rsidRPr="006B6FA2">
              <w:rPr>
                <w:color w:val="000000"/>
                <w:sz w:val="16"/>
                <w:szCs w:val="16"/>
              </w:rPr>
              <w:t>50,0</w:t>
            </w:r>
          </w:p>
        </w:tc>
        <w:tc>
          <w:tcPr>
            <w:tcW w:w="727" w:type="dxa"/>
          </w:tcPr>
          <w:p w14:paraId="58FE55A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028E0F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B4BB3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235300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D80284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896EEC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9F3BCCE" w14:textId="77777777" w:rsidTr="00751A7D">
        <w:tc>
          <w:tcPr>
            <w:tcW w:w="2093" w:type="dxa"/>
            <w:gridSpan w:val="2"/>
          </w:tcPr>
          <w:p w14:paraId="0B9CCED1" w14:textId="77777777" w:rsidR="00751A7D" w:rsidRPr="006B6FA2" w:rsidRDefault="00751A7D" w:rsidP="00760272">
            <w:pPr>
              <w:ind w:left="-57" w:right="-57"/>
              <w:jc w:val="both"/>
              <w:rPr>
                <w:color w:val="000000"/>
                <w:sz w:val="16"/>
                <w:szCs w:val="16"/>
              </w:rPr>
            </w:pPr>
            <w:r w:rsidRPr="006B6FA2">
              <w:rPr>
                <w:color w:val="000000"/>
                <w:sz w:val="16"/>
                <w:szCs w:val="16"/>
              </w:rPr>
              <w:t xml:space="preserve">Целевой индикатор и показатель подпрограммы, </w:t>
            </w:r>
            <w:r w:rsidRPr="006B6FA2">
              <w:rPr>
                <w:color w:val="000000"/>
                <w:sz w:val="16"/>
                <w:szCs w:val="16"/>
              </w:rPr>
              <w:lastRenderedPageBreak/>
              <w:t>увязанные с основным мероприятием 3</w:t>
            </w:r>
          </w:p>
        </w:tc>
        <w:tc>
          <w:tcPr>
            <w:tcW w:w="6557" w:type="dxa"/>
            <w:gridSpan w:val="7"/>
          </w:tcPr>
          <w:p w14:paraId="19B6DEC7" w14:textId="77777777" w:rsidR="00751A7D" w:rsidRPr="006B6FA2" w:rsidRDefault="00751A7D" w:rsidP="00760272">
            <w:pPr>
              <w:ind w:left="-57" w:right="-57"/>
              <w:jc w:val="both"/>
              <w:rPr>
                <w:color w:val="000000"/>
                <w:sz w:val="16"/>
                <w:szCs w:val="16"/>
              </w:rPr>
            </w:pPr>
            <w:r w:rsidRPr="006B6FA2">
              <w:rPr>
                <w:color w:val="000000"/>
                <w:sz w:val="16"/>
                <w:szCs w:val="16"/>
              </w:rPr>
              <w:lastRenderedPageBreak/>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w:t>
            </w:r>
            <w:r w:rsidRPr="006B6FA2">
              <w:rPr>
                <w:color w:val="000000"/>
                <w:sz w:val="16"/>
                <w:szCs w:val="16"/>
              </w:rPr>
              <w:lastRenderedPageBreak/>
              <w:t>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14:paraId="178D2A46" w14:textId="77777777" w:rsidR="00751A7D" w:rsidRPr="006B6FA2" w:rsidRDefault="00751A7D" w:rsidP="00760272">
            <w:pPr>
              <w:ind w:left="-113" w:right="-113"/>
              <w:jc w:val="center"/>
              <w:rPr>
                <w:color w:val="000000"/>
                <w:sz w:val="16"/>
                <w:szCs w:val="16"/>
              </w:rPr>
            </w:pPr>
            <w:r w:rsidRPr="006B6FA2">
              <w:rPr>
                <w:color w:val="000000"/>
                <w:sz w:val="16"/>
                <w:szCs w:val="16"/>
              </w:rPr>
              <w:lastRenderedPageBreak/>
              <w:t>100,0</w:t>
            </w:r>
          </w:p>
        </w:tc>
        <w:tc>
          <w:tcPr>
            <w:tcW w:w="727" w:type="dxa"/>
          </w:tcPr>
          <w:p w14:paraId="1D9B78D4"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707715BC"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2389BA65"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633" w:type="dxa"/>
          </w:tcPr>
          <w:p w14:paraId="75C07A26"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741AEC40"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47E65B8B"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09" w:type="dxa"/>
          </w:tcPr>
          <w:p w14:paraId="6B52CCEB"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628C4303"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r>
      <w:tr w:rsidR="00751A7D" w:rsidRPr="006B6FA2" w14:paraId="1ADECA34" w14:textId="77777777" w:rsidTr="00751A7D">
        <w:tc>
          <w:tcPr>
            <w:tcW w:w="791" w:type="dxa"/>
            <w:vMerge w:val="restart"/>
          </w:tcPr>
          <w:p w14:paraId="569F0832"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Мероприятие 3.1</w:t>
            </w:r>
          </w:p>
          <w:p w14:paraId="2E0A4C71" w14:textId="77777777" w:rsidR="00751A7D" w:rsidRPr="006B6FA2" w:rsidRDefault="00751A7D" w:rsidP="00760272">
            <w:pPr>
              <w:ind w:left="-57" w:right="-57"/>
              <w:jc w:val="center"/>
              <w:rPr>
                <w:color w:val="000000"/>
                <w:sz w:val="16"/>
                <w:szCs w:val="16"/>
              </w:rPr>
            </w:pPr>
          </w:p>
        </w:tc>
        <w:tc>
          <w:tcPr>
            <w:tcW w:w="1302" w:type="dxa"/>
            <w:vMerge w:val="restart"/>
          </w:tcPr>
          <w:p w14:paraId="5C236291"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Организация ис</w:t>
            </w:r>
            <w:r w:rsidRPr="006B6FA2">
              <w:rPr>
                <w:color w:val="000000"/>
                <w:sz w:val="16"/>
                <w:szCs w:val="16"/>
              </w:rPr>
              <w:softHyphen/>
              <w:t>полнения бюджета Аликовского района</w:t>
            </w:r>
          </w:p>
          <w:p w14:paraId="54893482" w14:textId="77777777" w:rsidR="00751A7D" w:rsidRPr="006B6FA2" w:rsidRDefault="00751A7D" w:rsidP="00760272">
            <w:pPr>
              <w:ind w:left="-57" w:right="-57"/>
              <w:jc w:val="center"/>
              <w:rPr>
                <w:color w:val="000000"/>
                <w:sz w:val="16"/>
                <w:szCs w:val="16"/>
              </w:rPr>
            </w:pPr>
          </w:p>
        </w:tc>
        <w:tc>
          <w:tcPr>
            <w:tcW w:w="1276" w:type="dxa"/>
            <w:vMerge w:val="restart"/>
          </w:tcPr>
          <w:p w14:paraId="2EB04548" w14:textId="77777777" w:rsidR="00751A7D" w:rsidRPr="006B6FA2" w:rsidRDefault="00751A7D" w:rsidP="00760272">
            <w:pPr>
              <w:autoSpaceDE w:val="0"/>
              <w:autoSpaceDN w:val="0"/>
              <w:adjustRightInd w:val="0"/>
              <w:ind w:left="-57" w:right="-57"/>
              <w:rPr>
                <w:color w:val="000000"/>
                <w:sz w:val="16"/>
                <w:szCs w:val="16"/>
              </w:rPr>
            </w:pPr>
          </w:p>
        </w:tc>
        <w:tc>
          <w:tcPr>
            <w:tcW w:w="1309" w:type="dxa"/>
            <w:vMerge w:val="restart"/>
          </w:tcPr>
          <w:p w14:paraId="3B5E9DC5" w14:textId="77777777" w:rsidR="00751A7D" w:rsidRPr="006B6FA2" w:rsidRDefault="00751A7D" w:rsidP="00760272">
            <w:pPr>
              <w:autoSpaceDE w:val="0"/>
              <w:autoSpaceDN w:val="0"/>
              <w:adjustRightInd w:val="0"/>
              <w:ind w:left="-57" w:right="-57"/>
              <w:jc w:val="both"/>
              <w:rPr>
                <w:color w:val="000000"/>
                <w:sz w:val="16"/>
                <w:szCs w:val="16"/>
                <w:highlight w:val="red"/>
              </w:rPr>
            </w:pPr>
            <w:r w:rsidRPr="006B6FA2">
              <w:rPr>
                <w:color w:val="000000"/>
                <w:sz w:val="16"/>
                <w:szCs w:val="16"/>
              </w:rPr>
              <w:t>ответственный исполнитель – финансовый отдел</w:t>
            </w:r>
          </w:p>
        </w:tc>
        <w:tc>
          <w:tcPr>
            <w:tcW w:w="801" w:type="dxa"/>
          </w:tcPr>
          <w:p w14:paraId="37D7546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ACDB1F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031DDB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413DF7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971C414"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1C7C354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41451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A7D5B5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625EBB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7D01C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5EDB81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BBC3F7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FDBB4C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AB2727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E282A41" w14:textId="77777777" w:rsidTr="00751A7D">
        <w:tc>
          <w:tcPr>
            <w:tcW w:w="791" w:type="dxa"/>
            <w:vMerge/>
          </w:tcPr>
          <w:p w14:paraId="6FFFE77B" w14:textId="77777777" w:rsidR="00751A7D" w:rsidRPr="006B6FA2" w:rsidRDefault="00751A7D" w:rsidP="00760272">
            <w:pPr>
              <w:ind w:left="-57" w:right="-57"/>
              <w:jc w:val="center"/>
              <w:rPr>
                <w:color w:val="000000"/>
                <w:sz w:val="16"/>
                <w:szCs w:val="16"/>
              </w:rPr>
            </w:pPr>
          </w:p>
        </w:tc>
        <w:tc>
          <w:tcPr>
            <w:tcW w:w="1302" w:type="dxa"/>
            <w:vMerge/>
          </w:tcPr>
          <w:p w14:paraId="47605B89" w14:textId="77777777" w:rsidR="00751A7D" w:rsidRPr="006B6FA2" w:rsidRDefault="00751A7D" w:rsidP="00760272">
            <w:pPr>
              <w:ind w:left="-57" w:right="-57"/>
              <w:jc w:val="center"/>
              <w:rPr>
                <w:color w:val="000000"/>
                <w:sz w:val="16"/>
                <w:szCs w:val="16"/>
              </w:rPr>
            </w:pPr>
          </w:p>
        </w:tc>
        <w:tc>
          <w:tcPr>
            <w:tcW w:w="1276" w:type="dxa"/>
            <w:vMerge/>
          </w:tcPr>
          <w:p w14:paraId="56A4685E" w14:textId="77777777" w:rsidR="00751A7D" w:rsidRPr="006B6FA2" w:rsidRDefault="00751A7D" w:rsidP="00760272">
            <w:pPr>
              <w:ind w:left="-57" w:right="-57"/>
              <w:jc w:val="center"/>
              <w:rPr>
                <w:color w:val="000000"/>
                <w:sz w:val="16"/>
                <w:szCs w:val="16"/>
              </w:rPr>
            </w:pPr>
          </w:p>
        </w:tc>
        <w:tc>
          <w:tcPr>
            <w:tcW w:w="1309" w:type="dxa"/>
            <w:vMerge/>
          </w:tcPr>
          <w:p w14:paraId="7C44B091" w14:textId="77777777" w:rsidR="00751A7D" w:rsidRPr="006B6FA2" w:rsidRDefault="00751A7D" w:rsidP="00760272">
            <w:pPr>
              <w:ind w:left="-57" w:right="-57"/>
              <w:jc w:val="both"/>
              <w:rPr>
                <w:color w:val="000000"/>
                <w:sz w:val="16"/>
                <w:szCs w:val="16"/>
                <w:highlight w:val="red"/>
              </w:rPr>
            </w:pPr>
          </w:p>
        </w:tc>
        <w:tc>
          <w:tcPr>
            <w:tcW w:w="801" w:type="dxa"/>
          </w:tcPr>
          <w:p w14:paraId="7236A36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526D86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E49576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EAB4F7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D14F096"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475E68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BD1930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20317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BADBD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3410FB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204F8C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3C902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181F1A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12045F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CA37523" w14:textId="77777777" w:rsidTr="00751A7D">
        <w:tc>
          <w:tcPr>
            <w:tcW w:w="791" w:type="dxa"/>
            <w:vMerge/>
          </w:tcPr>
          <w:p w14:paraId="15E9FB8C" w14:textId="77777777" w:rsidR="00751A7D" w:rsidRPr="006B6FA2" w:rsidRDefault="00751A7D" w:rsidP="00760272">
            <w:pPr>
              <w:ind w:left="-57" w:right="-57"/>
              <w:jc w:val="center"/>
              <w:rPr>
                <w:color w:val="000000"/>
                <w:sz w:val="16"/>
                <w:szCs w:val="16"/>
              </w:rPr>
            </w:pPr>
          </w:p>
        </w:tc>
        <w:tc>
          <w:tcPr>
            <w:tcW w:w="1302" w:type="dxa"/>
            <w:vMerge/>
          </w:tcPr>
          <w:p w14:paraId="4C63EE1E" w14:textId="77777777" w:rsidR="00751A7D" w:rsidRPr="006B6FA2" w:rsidRDefault="00751A7D" w:rsidP="00760272">
            <w:pPr>
              <w:ind w:left="-57" w:right="-57"/>
              <w:jc w:val="center"/>
              <w:rPr>
                <w:color w:val="000000"/>
                <w:sz w:val="16"/>
                <w:szCs w:val="16"/>
              </w:rPr>
            </w:pPr>
          </w:p>
        </w:tc>
        <w:tc>
          <w:tcPr>
            <w:tcW w:w="1276" w:type="dxa"/>
            <w:vMerge/>
          </w:tcPr>
          <w:p w14:paraId="30B2E0F2" w14:textId="77777777" w:rsidR="00751A7D" w:rsidRPr="006B6FA2" w:rsidRDefault="00751A7D" w:rsidP="00760272">
            <w:pPr>
              <w:ind w:left="-57" w:right="-57"/>
              <w:jc w:val="center"/>
              <w:rPr>
                <w:color w:val="000000"/>
                <w:sz w:val="16"/>
                <w:szCs w:val="16"/>
              </w:rPr>
            </w:pPr>
          </w:p>
        </w:tc>
        <w:tc>
          <w:tcPr>
            <w:tcW w:w="1309" w:type="dxa"/>
            <w:vMerge/>
          </w:tcPr>
          <w:p w14:paraId="596C7AE8" w14:textId="77777777" w:rsidR="00751A7D" w:rsidRPr="006B6FA2" w:rsidRDefault="00751A7D" w:rsidP="00760272">
            <w:pPr>
              <w:ind w:left="-57" w:right="-57"/>
              <w:jc w:val="both"/>
              <w:rPr>
                <w:color w:val="000000"/>
                <w:sz w:val="16"/>
                <w:szCs w:val="16"/>
              </w:rPr>
            </w:pPr>
          </w:p>
        </w:tc>
        <w:tc>
          <w:tcPr>
            <w:tcW w:w="801" w:type="dxa"/>
          </w:tcPr>
          <w:p w14:paraId="31B3EBB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E660E9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C4990A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D3FA83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E262E3D"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69C89A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FD1622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EAF96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2CF9D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579DBC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EF0B1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2CA671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9E293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44F2DF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3C6672B" w14:textId="77777777" w:rsidTr="00751A7D">
        <w:tc>
          <w:tcPr>
            <w:tcW w:w="791" w:type="dxa"/>
            <w:vMerge/>
          </w:tcPr>
          <w:p w14:paraId="75D184B9" w14:textId="77777777" w:rsidR="00751A7D" w:rsidRPr="006B6FA2" w:rsidRDefault="00751A7D" w:rsidP="00760272">
            <w:pPr>
              <w:ind w:left="-57" w:right="-57"/>
              <w:jc w:val="center"/>
              <w:rPr>
                <w:color w:val="000000"/>
                <w:sz w:val="16"/>
                <w:szCs w:val="16"/>
              </w:rPr>
            </w:pPr>
          </w:p>
        </w:tc>
        <w:tc>
          <w:tcPr>
            <w:tcW w:w="1302" w:type="dxa"/>
            <w:vMerge/>
          </w:tcPr>
          <w:p w14:paraId="01DD9237" w14:textId="77777777" w:rsidR="00751A7D" w:rsidRPr="006B6FA2" w:rsidRDefault="00751A7D" w:rsidP="00760272">
            <w:pPr>
              <w:ind w:left="-57" w:right="-57"/>
              <w:jc w:val="center"/>
              <w:rPr>
                <w:color w:val="000000"/>
                <w:sz w:val="16"/>
                <w:szCs w:val="16"/>
              </w:rPr>
            </w:pPr>
          </w:p>
        </w:tc>
        <w:tc>
          <w:tcPr>
            <w:tcW w:w="1276" w:type="dxa"/>
            <w:vMerge/>
          </w:tcPr>
          <w:p w14:paraId="2C3EF5C3" w14:textId="77777777" w:rsidR="00751A7D" w:rsidRPr="006B6FA2" w:rsidRDefault="00751A7D" w:rsidP="00760272">
            <w:pPr>
              <w:ind w:left="-57" w:right="-57"/>
              <w:jc w:val="center"/>
              <w:rPr>
                <w:color w:val="000000"/>
                <w:sz w:val="16"/>
                <w:szCs w:val="16"/>
              </w:rPr>
            </w:pPr>
          </w:p>
        </w:tc>
        <w:tc>
          <w:tcPr>
            <w:tcW w:w="1309" w:type="dxa"/>
            <w:vMerge/>
          </w:tcPr>
          <w:p w14:paraId="06671303" w14:textId="77777777" w:rsidR="00751A7D" w:rsidRPr="006B6FA2" w:rsidRDefault="00751A7D" w:rsidP="00760272">
            <w:pPr>
              <w:ind w:left="-57" w:right="-57"/>
              <w:jc w:val="both"/>
              <w:rPr>
                <w:color w:val="000000"/>
                <w:sz w:val="16"/>
                <w:szCs w:val="16"/>
              </w:rPr>
            </w:pPr>
          </w:p>
        </w:tc>
        <w:tc>
          <w:tcPr>
            <w:tcW w:w="801" w:type="dxa"/>
          </w:tcPr>
          <w:p w14:paraId="3B51040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E1535C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EBCB89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902FDA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2CAE149"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6C31AEF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91341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2CB905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66D5B8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C5D48E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1C27DE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D6461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F013F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DF24E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79DD412" w14:textId="77777777" w:rsidTr="00751A7D">
        <w:tc>
          <w:tcPr>
            <w:tcW w:w="791" w:type="dxa"/>
            <w:vMerge/>
          </w:tcPr>
          <w:p w14:paraId="3D709BC9" w14:textId="77777777" w:rsidR="00751A7D" w:rsidRPr="006B6FA2" w:rsidRDefault="00751A7D" w:rsidP="00760272">
            <w:pPr>
              <w:ind w:left="-57" w:right="-57"/>
              <w:jc w:val="center"/>
              <w:rPr>
                <w:color w:val="000000"/>
                <w:sz w:val="16"/>
                <w:szCs w:val="16"/>
              </w:rPr>
            </w:pPr>
          </w:p>
        </w:tc>
        <w:tc>
          <w:tcPr>
            <w:tcW w:w="1302" w:type="dxa"/>
            <w:vMerge/>
          </w:tcPr>
          <w:p w14:paraId="24154C95" w14:textId="77777777" w:rsidR="00751A7D" w:rsidRPr="006B6FA2" w:rsidRDefault="00751A7D" w:rsidP="00760272">
            <w:pPr>
              <w:ind w:left="-57" w:right="-57"/>
              <w:jc w:val="center"/>
              <w:rPr>
                <w:color w:val="000000"/>
                <w:sz w:val="16"/>
                <w:szCs w:val="16"/>
              </w:rPr>
            </w:pPr>
          </w:p>
        </w:tc>
        <w:tc>
          <w:tcPr>
            <w:tcW w:w="1276" w:type="dxa"/>
            <w:vMerge/>
          </w:tcPr>
          <w:p w14:paraId="6027AC72" w14:textId="77777777" w:rsidR="00751A7D" w:rsidRPr="006B6FA2" w:rsidRDefault="00751A7D" w:rsidP="00760272">
            <w:pPr>
              <w:ind w:left="-57" w:right="-57"/>
              <w:jc w:val="center"/>
              <w:rPr>
                <w:color w:val="000000"/>
                <w:sz w:val="16"/>
                <w:szCs w:val="16"/>
              </w:rPr>
            </w:pPr>
          </w:p>
        </w:tc>
        <w:tc>
          <w:tcPr>
            <w:tcW w:w="1309" w:type="dxa"/>
            <w:vMerge/>
          </w:tcPr>
          <w:p w14:paraId="6D0F73B8" w14:textId="77777777" w:rsidR="00751A7D" w:rsidRPr="006B6FA2" w:rsidRDefault="00751A7D" w:rsidP="00760272">
            <w:pPr>
              <w:ind w:left="-57" w:right="-57"/>
              <w:jc w:val="both"/>
              <w:rPr>
                <w:color w:val="000000"/>
                <w:sz w:val="16"/>
                <w:szCs w:val="16"/>
              </w:rPr>
            </w:pPr>
          </w:p>
        </w:tc>
        <w:tc>
          <w:tcPr>
            <w:tcW w:w="801" w:type="dxa"/>
          </w:tcPr>
          <w:p w14:paraId="04D73FA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0B27DA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A8A62A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9F7805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703D4D1"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3907FA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21E9FF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BEB3F9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AF43A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664421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F47603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043EAB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89121B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2C62C4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84AEC57" w14:textId="77777777" w:rsidTr="00751A7D">
        <w:tc>
          <w:tcPr>
            <w:tcW w:w="791" w:type="dxa"/>
            <w:vMerge w:val="restart"/>
          </w:tcPr>
          <w:p w14:paraId="0CDD916E" w14:textId="77777777" w:rsidR="00751A7D" w:rsidRPr="006B6FA2" w:rsidRDefault="00751A7D" w:rsidP="00760272">
            <w:pPr>
              <w:keepNext/>
              <w:autoSpaceDE w:val="0"/>
              <w:autoSpaceDN w:val="0"/>
              <w:adjustRightInd w:val="0"/>
              <w:ind w:left="-57" w:right="-57"/>
              <w:rPr>
                <w:color w:val="000000"/>
                <w:sz w:val="16"/>
                <w:szCs w:val="16"/>
              </w:rPr>
            </w:pPr>
            <w:r>
              <w:rPr>
                <w:color w:val="000000"/>
                <w:sz w:val="16"/>
                <w:szCs w:val="16"/>
              </w:rPr>
              <w:t>Меропр</w:t>
            </w:r>
            <w:r w:rsidRPr="006B6FA2">
              <w:rPr>
                <w:color w:val="000000"/>
                <w:sz w:val="16"/>
                <w:szCs w:val="16"/>
              </w:rPr>
              <w:t>иятие 3.2</w:t>
            </w:r>
          </w:p>
          <w:p w14:paraId="2B20E91A" w14:textId="77777777" w:rsidR="00751A7D" w:rsidRPr="006B6FA2" w:rsidRDefault="00751A7D" w:rsidP="00760272">
            <w:pPr>
              <w:keepNext/>
              <w:ind w:left="-57" w:right="-57"/>
              <w:jc w:val="center"/>
              <w:rPr>
                <w:color w:val="000000"/>
                <w:sz w:val="16"/>
                <w:szCs w:val="16"/>
              </w:rPr>
            </w:pPr>
          </w:p>
        </w:tc>
        <w:tc>
          <w:tcPr>
            <w:tcW w:w="1302" w:type="dxa"/>
            <w:vMerge w:val="restart"/>
          </w:tcPr>
          <w:p w14:paraId="289B5081" w14:textId="77777777" w:rsidR="00751A7D" w:rsidRPr="006B6FA2" w:rsidRDefault="00751A7D" w:rsidP="00760272">
            <w:pPr>
              <w:keepNext/>
              <w:autoSpaceDE w:val="0"/>
              <w:autoSpaceDN w:val="0"/>
              <w:adjustRightInd w:val="0"/>
              <w:ind w:left="-57" w:right="-57"/>
              <w:jc w:val="both"/>
              <w:rPr>
                <w:color w:val="000000"/>
                <w:sz w:val="16"/>
                <w:szCs w:val="16"/>
              </w:rPr>
            </w:pPr>
            <w:r w:rsidRPr="006B6FA2">
              <w:rPr>
                <w:color w:val="000000"/>
                <w:sz w:val="16"/>
                <w:szCs w:val="16"/>
              </w:rPr>
              <w:t>Прочие выплаты по обязательствам Аликовского района</w:t>
            </w:r>
          </w:p>
          <w:p w14:paraId="696C3855" w14:textId="77777777" w:rsidR="00751A7D" w:rsidRPr="006B6FA2" w:rsidRDefault="00751A7D" w:rsidP="00760272">
            <w:pPr>
              <w:keepNext/>
              <w:ind w:left="-57" w:right="-57"/>
              <w:jc w:val="center"/>
              <w:rPr>
                <w:color w:val="000000"/>
                <w:sz w:val="16"/>
                <w:szCs w:val="16"/>
              </w:rPr>
            </w:pPr>
          </w:p>
        </w:tc>
        <w:tc>
          <w:tcPr>
            <w:tcW w:w="1276" w:type="dxa"/>
            <w:vMerge w:val="restart"/>
          </w:tcPr>
          <w:p w14:paraId="77B9FC0D" w14:textId="77777777" w:rsidR="00751A7D" w:rsidRPr="006B6FA2" w:rsidRDefault="00751A7D" w:rsidP="00760272">
            <w:pPr>
              <w:keepNext/>
              <w:ind w:left="-57" w:right="-57"/>
              <w:jc w:val="center"/>
              <w:rPr>
                <w:color w:val="000000"/>
                <w:sz w:val="16"/>
                <w:szCs w:val="16"/>
              </w:rPr>
            </w:pPr>
          </w:p>
        </w:tc>
        <w:tc>
          <w:tcPr>
            <w:tcW w:w="1309" w:type="dxa"/>
            <w:vMerge w:val="restart"/>
          </w:tcPr>
          <w:p w14:paraId="3507837F" w14:textId="77777777" w:rsidR="00751A7D" w:rsidRPr="006B6FA2" w:rsidRDefault="00751A7D" w:rsidP="00760272">
            <w:pPr>
              <w:keepNext/>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7C4C73E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C06694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D01FAC0"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FFD5A7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583477E"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всего</w:t>
            </w:r>
          </w:p>
        </w:tc>
        <w:tc>
          <w:tcPr>
            <w:tcW w:w="727" w:type="dxa"/>
          </w:tcPr>
          <w:p w14:paraId="185A67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F369CE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D2DD6F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29C3FB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F44E04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05C5E8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2A43CF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61C2846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E5D31C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D4A28F8" w14:textId="77777777" w:rsidTr="00751A7D">
        <w:tc>
          <w:tcPr>
            <w:tcW w:w="791" w:type="dxa"/>
            <w:vMerge/>
          </w:tcPr>
          <w:p w14:paraId="4D59B207" w14:textId="77777777" w:rsidR="00751A7D" w:rsidRPr="006B6FA2" w:rsidRDefault="00751A7D" w:rsidP="00760272">
            <w:pPr>
              <w:keepNext/>
              <w:ind w:left="-57" w:right="-57"/>
              <w:jc w:val="center"/>
              <w:rPr>
                <w:color w:val="000000"/>
                <w:sz w:val="16"/>
                <w:szCs w:val="16"/>
              </w:rPr>
            </w:pPr>
          </w:p>
        </w:tc>
        <w:tc>
          <w:tcPr>
            <w:tcW w:w="1302" w:type="dxa"/>
            <w:vMerge/>
          </w:tcPr>
          <w:p w14:paraId="050F8A04" w14:textId="77777777" w:rsidR="00751A7D" w:rsidRPr="006B6FA2" w:rsidRDefault="00751A7D" w:rsidP="00760272">
            <w:pPr>
              <w:keepNext/>
              <w:ind w:left="-57" w:right="-57"/>
              <w:jc w:val="center"/>
              <w:rPr>
                <w:color w:val="000000"/>
                <w:sz w:val="16"/>
                <w:szCs w:val="16"/>
              </w:rPr>
            </w:pPr>
          </w:p>
        </w:tc>
        <w:tc>
          <w:tcPr>
            <w:tcW w:w="1276" w:type="dxa"/>
            <w:vMerge/>
          </w:tcPr>
          <w:p w14:paraId="402E7C44" w14:textId="77777777" w:rsidR="00751A7D" w:rsidRPr="006B6FA2" w:rsidRDefault="00751A7D" w:rsidP="00760272">
            <w:pPr>
              <w:keepNext/>
              <w:ind w:left="-57" w:right="-57"/>
              <w:rPr>
                <w:color w:val="000000"/>
                <w:sz w:val="16"/>
                <w:szCs w:val="16"/>
              </w:rPr>
            </w:pPr>
          </w:p>
        </w:tc>
        <w:tc>
          <w:tcPr>
            <w:tcW w:w="1309" w:type="dxa"/>
            <w:vMerge/>
          </w:tcPr>
          <w:p w14:paraId="52621B1D" w14:textId="77777777" w:rsidR="00751A7D" w:rsidRPr="006B6FA2" w:rsidRDefault="00751A7D" w:rsidP="00760272">
            <w:pPr>
              <w:keepNext/>
              <w:ind w:left="-57" w:right="-57"/>
              <w:jc w:val="both"/>
              <w:rPr>
                <w:color w:val="000000"/>
                <w:sz w:val="16"/>
                <w:szCs w:val="16"/>
              </w:rPr>
            </w:pPr>
          </w:p>
        </w:tc>
        <w:tc>
          <w:tcPr>
            <w:tcW w:w="801" w:type="dxa"/>
          </w:tcPr>
          <w:p w14:paraId="18B6FC4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EF91A5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57460AE"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CADF4B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890D8FC"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37E0F53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C2D201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A35FB8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3FE978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908B04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D6036A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F1DF68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B8803B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C037FC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C4FDEC0" w14:textId="77777777" w:rsidTr="00751A7D">
        <w:tc>
          <w:tcPr>
            <w:tcW w:w="791" w:type="dxa"/>
            <w:vMerge/>
          </w:tcPr>
          <w:p w14:paraId="3112A1F7" w14:textId="77777777" w:rsidR="00751A7D" w:rsidRPr="006B6FA2" w:rsidRDefault="00751A7D" w:rsidP="00760272">
            <w:pPr>
              <w:keepNext/>
              <w:ind w:left="-57" w:right="-57"/>
              <w:jc w:val="center"/>
              <w:rPr>
                <w:color w:val="000000"/>
                <w:sz w:val="16"/>
                <w:szCs w:val="16"/>
              </w:rPr>
            </w:pPr>
          </w:p>
        </w:tc>
        <w:tc>
          <w:tcPr>
            <w:tcW w:w="1302" w:type="dxa"/>
            <w:vMerge/>
          </w:tcPr>
          <w:p w14:paraId="32DC3B7A" w14:textId="77777777" w:rsidR="00751A7D" w:rsidRPr="006B6FA2" w:rsidRDefault="00751A7D" w:rsidP="00760272">
            <w:pPr>
              <w:keepNext/>
              <w:ind w:left="-57" w:right="-57"/>
              <w:jc w:val="center"/>
              <w:rPr>
                <w:color w:val="000000"/>
                <w:sz w:val="16"/>
                <w:szCs w:val="16"/>
              </w:rPr>
            </w:pPr>
          </w:p>
        </w:tc>
        <w:tc>
          <w:tcPr>
            <w:tcW w:w="1276" w:type="dxa"/>
            <w:vMerge/>
          </w:tcPr>
          <w:p w14:paraId="45E27A62" w14:textId="77777777" w:rsidR="00751A7D" w:rsidRPr="006B6FA2" w:rsidRDefault="00751A7D" w:rsidP="00760272">
            <w:pPr>
              <w:keepNext/>
              <w:ind w:left="-57" w:right="-57"/>
              <w:rPr>
                <w:color w:val="000000"/>
                <w:sz w:val="16"/>
                <w:szCs w:val="16"/>
              </w:rPr>
            </w:pPr>
          </w:p>
        </w:tc>
        <w:tc>
          <w:tcPr>
            <w:tcW w:w="1309" w:type="dxa"/>
            <w:vMerge/>
          </w:tcPr>
          <w:p w14:paraId="1C7DCAE2" w14:textId="77777777" w:rsidR="00751A7D" w:rsidRPr="006B6FA2" w:rsidRDefault="00751A7D" w:rsidP="00760272">
            <w:pPr>
              <w:keepNext/>
              <w:ind w:left="-57" w:right="-57"/>
              <w:jc w:val="both"/>
              <w:rPr>
                <w:color w:val="000000"/>
                <w:sz w:val="16"/>
                <w:szCs w:val="16"/>
              </w:rPr>
            </w:pPr>
          </w:p>
        </w:tc>
        <w:tc>
          <w:tcPr>
            <w:tcW w:w="801" w:type="dxa"/>
          </w:tcPr>
          <w:p w14:paraId="20DD0C4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B2DDBC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9549000"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C25006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28D564C"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0334642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BF2C4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6FD42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C2B581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5DF7CB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9BF625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E2BE3B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54CAD97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5056DB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584169F" w14:textId="77777777" w:rsidTr="00751A7D">
        <w:tc>
          <w:tcPr>
            <w:tcW w:w="791" w:type="dxa"/>
            <w:vMerge/>
          </w:tcPr>
          <w:p w14:paraId="5F214596" w14:textId="77777777" w:rsidR="00751A7D" w:rsidRPr="006B6FA2" w:rsidRDefault="00751A7D" w:rsidP="00760272">
            <w:pPr>
              <w:keepNext/>
              <w:ind w:left="-57" w:right="-57"/>
              <w:jc w:val="center"/>
              <w:rPr>
                <w:color w:val="000000"/>
                <w:sz w:val="16"/>
                <w:szCs w:val="16"/>
              </w:rPr>
            </w:pPr>
          </w:p>
        </w:tc>
        <w:tc>
          <w:tcPr>
            <w:tcW w:w="1302" w:type="dxa"/>
            <w:vMerge/>
          </w:tcPr>
          <w:p w14:paraId="1A778388" w14:textId="77777777" w:rsidR="00751A7D" w:rsidRPr="006B6FA2" w:rsidRDefault="00751A7D" w:rsidP="00760272">
            <w:pPr>
              <w:keepNext/>
              <w:ind w:left="-57" w:right="-57"/>
              <w:jc w:val="center"/>
              <w:rPr>
                <w:color w:val="000000"/>
                <w:sz w:val="16"/>
                <w:szCs w:val="16"/>
              </w:rPr>
            </w:pPr>
          </w:p>
        </w:tc>
        <w:tc>
          <w:tcPr>
            <w:tcW w:w="1276" w:type="dxa"/>
            <w:vMerge/>
          </w:tcPr>
          <w:p w14:paraId="75FDAB6E" w14:textId="77777777" w:rsidR="00751A7D" w:rsidRPr="006B6FA2" w:rsidRDefault="00751A7D" w:rsidP="00760272">
            <w:pPr>
              <w:keepNext/>
              <w:ind w:left="-57" w:right="-57"/>
              <w:rPr>
                <w:color w:val="000000"/>
                <w:sz w:val="16"/>
                <w:szCs w:val="16"/>
              </w:rPr>
            </w:pPr>
          </w:p>
        </w:tc>
        <w:tc>
          <w:tcPr>
            <w:tcW w:w="1309" w:type="dxa"/>
            <w:vMerge/>
          </w:tcPr>
          <w:p w14:paraId="1FA68F8D" w14:textId="77777777" w:rsidR="00751A7D" w:rsidRPr="006B6FA2" w:rsidRDefault="00751A7D" w:rsidP="00760272">
            <w:pPr>
              <w:keepNext/>
              <w:ind w:left="-57" w:right="-57"/>
              <w:jc w:val="both"/>
              <w:rPr>
                <w:color w:val="000000"/>
                <w:sz w:val="16"/>
                <w:szCs w:val="16"/>
              </w:rPr>
            </w:pPr>
          </w:p>
        </w:tc>
        <w:tc>
          <w:tcPr>
            <w:tcW w:w="801" w:type="dxa"/>
          </w:tcPr>
          <w:p w14:paraId="53DDDFF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1E645C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A1083F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6A47BC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F2E0777"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33E14F9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5B6911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7E925A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655582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0323684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064F1D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B9DC05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DE872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9895B6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2824F88" w14:textId="77777777" w:rsidTr="00751A7D">
        <w:tc>
          <w:tcPr>
            <w:tcW w:w="791" w:type="dxa"/>
            <w:vMerge/>
          </w:tcPr>
          <w:p w14:paraId="27649EF1" w14:textId="77777777" w:rsidR="00751A7D" w:rsidRPr="006B6FA2" w:rsidRDefault="00751A7D" w:rsidP="00760272">
            <w:pPr>
              <w:keepNext/>
              <w:ind w:left="-57" w:right="-57"/>
              <w:jc w:val="center"/>
              <w:rPr>
                <w:color w:val="000000"/>
                <w:sz w:val="16"/>
                <w:szCs w:val="16"/>
              </w:rPr>
            </w:pPr>
          </w:p>
        </w:tc>
        <w:tc>
          <w:tcPr>
            <w:tcW w:w="1302" w:type="dxa"/>
            <w:vMerge/>
          </w:tcPr>
          <w:p w14:paraId="5A323A79" w14:textId="77777777" w:rsidR="00751A7D" w:rsidRPr="006B6FA2" w:rsidRDefault="00751A7D" w:rsidP="00760272">
            <w:pPr>
              <w:keepNext/>
              <w:ind w:left="-57" w:right="-57"/>
              <w:jc w:val="center"/>
              <w:rPr>
                <w:color w:val="000000"/>
                <w:sz w:val="16"/>
                <w:szCs w:val="16"/>
              </w:rPr>
            </w:pPr>
          </w:p>
        </w:tc>
        <w:tc>
          <w:tcPr>
            <w:tcW w:w="1276" w:type="dxa"/>
            <w:vMerge/>
          </w:tcPr>
          <w:p w14:paraId="53FA1344" w14:textId="77777777" w:rsidR="00751A7D" w:rsidRPr="006B6FA2" w:rsidRDefault="00751A7D" w:rsidP="00760272">
            <w:pPr>
              <w:keepNext/>
              <w:ind w:left="-57" w:right="-57"/>
              <w:rPr>
                <w:color w:val="000000"/>
                <w:sz w:val="16"/>
                <w:szCs w:val="16"/>
              </w:rPr>
            </w:pPr>
          </w:p>
        </w:tc>
        <w:tc>
          <w:tcPr>
            <w:tcW w:w="1309" w:type="dxa"/>
            <w:vMerge/>
          </w:tcPr>
          <w:p w14:paraId="3BC1F357" w14:textId="77777777" w:rsidR="00751A7D" w:rsidRPr="006B6FA2" w:rsidRDefault="00751A7D" w:rsidP="00760272">
            <w:pPr>
              <w:keepNext/>
              <w:ind w:left="-57" w:right="-57"/>
              <w:jc w:val="both"/>
              <w:rPr>
                <w:color w:val="000000"/>
                <w:sz w:val="16"/>
                <w:szCs w:val="16"/>
              </w:rPr>
            </w:pPr>
          </w:p>
        </w:tc>
        <w:tc>
          <w:tcPr>
            <w:tcW w:w="801" w:type="dxa"/>
          </w:tcPr>
          <w:p w14:paraId="1AA1301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4BDBF6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E64102E"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FCD9F0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E5AEC84"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130726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AA182D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125D03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2B0D0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434E8E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CD7BD3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B828B8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A3045E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8F6E37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D2D14ED" w14:textId="77777777" w:rsidTr="00751A7D">
        <w:tc>
          <w:tcPr>
            <w:tcW w:w="791" w:type="dxa"/>
            <w:vMerge w:val="restart"/>
          </w:tcPr>
          <w:p w14:paraId="0C3210CA" w14:textId="77777777" w:rsidR="00751A7D" w:rsidRPr="006B6FA2" w:rsidRDefault="00751A7D" w:rsidP="00760272">
            <w:pPr>
              <w:autoSpaceDE w:val="0"/>
              <w:autoSpaceDN w:val="0"/>
              <w:adjustRightInd w:val="0"/>
              <w:ind w:left="-57" w:right="-57"/>
              <w:rPr>
                <w:color w:val="000000"/>
                <w:sz w:val="16"/>
                <w:szCs w:val="16"/>
              </w:rPr>
            </w:pPr>
            <w:r>
              <w:rPr>
                <w:color w:val="000000"/>
                <w:sz w:val="16"/>
                <w:szCs w:val="16"/>
              </w:rPr>
              <w:t>Меро</w:t>
            </w:r>
            <w:r w:rsidRPr="006B6FA2">
              <w:rPr>
                <w:color w:val="000000"/>
                <w:sz w:val="16"/>
                <w:szCs w:val="16"/>
              </w:rPr>
              <w:t>при</w:t>
            </w:r>
            <w:r>
              <w:rPr>
                <w:color w:val="000000"/>
                <w:sz w:val="16"/>
                <w:szCs w:val="16"/>
              </w:rPr>
              <w:t>я</w:t>
            </w:r>
            <w:r w:rsidRPr="006B6FA2">
              <w:rPr>
                <w:color w:val="000000"/>
                <w:sz w:val="16"/>
                <w:szCs w:val="16"/>
              </w:rPr>
              <w:t>тие 3.3</w:t>
            </w:r>
          </w:p>
          <w:p w14:paraId="77BADCF0" w14:textId="77777777" w:rsidR="00751A7D" w:rsidRPr="006B6FA2" w:rsidRDefault="00751A7D" w:rsidP="00760272">
            <w:pPr>
              <w:ind w:left="-57" w:right="-57"/>
              <w:jc w:val="center"/>
              <w:rPr>
                <w:color w:val="000000"/>
                <w:sz w:val="16"/>
                <w:szCs w:val="16"/>
              </w:rPr>
            </w:pPr>
          </w:p>
        </w:tc>
        <w:tc>
          <w:tcPr>
            <w:tcW w:w="1302" w:type="dxa"/>
            <w:vMerge w:val="restart"/>
          </w:tcPr>
          <w:p w14:paraId="56BACEEF"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Составление и представление бюд</w:t>
            </w:r>
            <w:r w:rsidRPr="006B6FA2">
              <w:rPr>
                <w:color w:val="000000"/>
                <w:sz w:val="16"/>
                <w:szCs w:val="16"/>
              </w:rPr>
              <w:softHyphen/>
              <w:t>жетной от</w:t>
            </w:r>
            <w:r w:rsidRPr="006B6FA2">
              <w:rPr>
                <w:color w:val="000000"/>
                <w:sz w:val="16"/>
                <w:szCs w:val="16"/>
              </w:rPr>
              <w:softHyphen/>
              <w:t>четности Аликовского района</w:t>
            </w:r>
          </w:p>
        </w:tc>
        <w:tc>
          <w:tcPr>
            <w:tcW w:w="1276" w:type="dxa"/>
            <w:vMerge w:val="restart"/>
          </w:tcPr>
          <w:p w14:paraId="57A18874" w14:textId="77777777" w:rsidR="00751A7D" w:rsidRPr="006B6FA2" w:rsidRDefault="00751A7D" w:rsidP="00760272">
            <w:pPr>
              <w:ind w:left="-57" w:right="-57"/>
              <w:rPr>
                <w:color w:val="000000"/>
                <w:sz w:val="16"/>
                <w:szCs w:val="16"/>
              </w:rPr>
            </w:pPr>
          </w:p>
        </w:tc>
        <w:tc>
          <w:tcPr>
            <w:tcW w:w="1309" w:type="dxa"/>
            <w:vMerge w:val="restart"/>
          </w:tcPr>
          <w:p w14:paraId="6AFCBDFA"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7D1118F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3F8241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18D1DC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DBD626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5758301"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782F98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50A949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1F32C4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8F5E4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C3E6F8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249733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6D5273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5A4F6CC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40E21A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A782605" w14:textId="77777777" w:rsidTr="00751A7D">
        <w:tc>
          <w:tcPr>
            <w:tcW w:w="791" w:type="dxa"/>
            <w:vMerge/>
          </w:tcPr>
          <w:p w14:paraId="6588901A" w14:textId="77777777" w:rsidR="00751A7D" w:rsidRPr="006B6FA2" w:rsidRDefault="00751A7D" w:rsidP="00760272">
            <w:pPr>
              <w:ind w:left="-57" w:right="-57"/>
              <w:jc w:val="center"/>
              <w:rPr>
                <w:color w:val="000000"/>
                <w:sz w:val="16"/>
                <w:szCs w:val="16"/>
              </w:rPr>
            </w:pPr>
          </w:p>
        </w:tc>
        <w:tc>
          <w:tcPr>
            <w:tcW w:w="1302" w:type="dxa"/>
            <w:vMerge/>
          </w:tcPr>
          <w:p w14:paraId="430D24A4" w14:textId="77777777" w:rsidR="00751A7D" w:rsidRPr="006B6FA2" w:rsidRDefault="00751A7D" w:rsidP="00760272">
            <w:pPr>
              <w:ind w:left="-57" w:right="-57"/>
              <w:jc w:val="center"/>
              <w:rPr>
                <w:color w:val="000000"/>
                <w:sz w:val="16"/>
                <w:szCs w:val="16"/>
              </w:rPr>
            </w:pPr>
          </w:p>
        </w:tc>
        <w:tc>
          <w:tcPr>
            <w:tcW w:w="1276" w:type="dxa"/>
            <w:vMerge/>
          </w:tcPr>
          <w:p w14:paraId="6A437055" w14:textId="77777777" w:rsidR="00751A7D" w:rsidRPr="006B6FA2" w:rsidRDefault="00751A7D" w:rsidP="00760272">
            <w:pPr>
              <w:ind w:left="-57" w:right="-57"/>
              <w:rPr>
                <w:color w:val="000000"/>
                <w:sz w:val="16"/>
                <w:szCs w:val="16"/>
              </w:rPr>
            </w:pPr>
          </w:p>
        </w:tc>
        <w:tc>
          <w:tcPr>
            <w:tcW w:w="1309" w:type="dxa"/>
            <w:vMerge/>
          </w:tcPr>
          <w:p w14:paraId="38395508" w14:textId="77777777" w:rsidR="00751A7D" w:rsidRPr="006B6FA2" w:rsidRDefault="00751A7D" w:rsidP="00760272">
            <w:pPr>
              <w:ind w:left="-57" w:right="-57"/>
              <w:jc w:val="both"/>
              <w:rPr>
                <w:color w:val="000000"/>
                <w:sz w:val="16"/>
                <w:szCs w:val="16"/>
              </w:rPr>
            </w:pPr>
          </w:p>
        </w:tc>
        <w:tc>
          <w:tcPr>
            <w:tcW w:w="801" w:type="dxa"/>
          </w:tcPr>
          <w:p w14:paraId="0A7FD9D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5D3EC7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E2333E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78BC26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7AD787A"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64F3CDC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82AA6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7495B6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444FB9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57513B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7824C7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CBD3E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319BEC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DB882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5F6F6CC" w14:textId="77777777" w:rsidTr="00751A7D">
        <w:tc>
          <w:tcPr>
            <w:tcW w:w="791" w:type="dxa"/>
            <w:vMerge/>
          </w:tcPr>
          <w:p w14:paraId="5E5744E3" w14:textId="77777777" w:rsidR="00751A7D" w:rsidRPr="006B6FA2" w:rsidRDefault="00751A7D" w:rsidP="00760272">
            <w:pPr>
              <w:ind w:left="-57" w:right="-57"/>
              <w:jc w:val="center"/>
              <w:rPr>
                <w:color w:val="000000"/>
                <w:sz w:val="16"/>
                <w:szCs w:val="16"/>
              </w:rPr>
            </w:pPr>
          </w:p>
        </w:tc>
        <w:tc>
          <w:tcPr>
            <w:tcW w:w="1302" w:type="dxa"/>
            <w:vMerge/>
          </w:tcPr>
          <w:p w14:paraId="54FAA5B6" w14:textId="77777777" w:rsidR="00751A7D" w:rsidRPr="006B6FA2" w:rsidRDefault="00751A7D" w:rsidP="00760272">
            <w:pPr>
              <w:ind w:left="-57" w:right="-57"/>
              <w:jc w:val="center"/>
              <w:rPr>
                <w:color w:val="000000"/>
                <w:sz w:val="16"/>
                <w:szCs w:val="16"/>
              </w:rPr>
            </w:pPr>
          </w:p>
        </w:tc>
        <w:tc>
          <w:tcPr>
            <w:tcW w:w="1276" w:type="dxa"/>
            <w:vMerge/>
          </w:tcPr>
          <w:p w14:paraId="2EB40A84" w14:textId="77777777" w:rsidR="00751A7D" w:rsidRPr="006B6FA2" w:rsidRDefault="00751A7D" w:rsidP="00760272">
            <w:pPr>
              <w:ind w:left="-57" w:right="-57"/>
              <w:rPr>
                <w:color w:val="000000"/>
                <w:sz w:val="16"/>
                <w:szCs w:val="16"/>
              </w:rPr>
            </w:pPr>
          </w:p>
        </w:tc>
        <w:tc>
          <w:tcPr>
            <w:tcW w:w="1309" w:type="dxa"/>
            <w:vMerge/>
          </w:tcPr>
          <w:p w14:paraId="4C0423CC" w14:textId="77777777" w:rsidR="00751A7D" w:rsidRPr="006B6FA2" w:rsidRDefault="00751A7D" w:rsidP="00760272">
            <w:pPr>
              <w:ind w:left="-57" w:right="-57"/>
              <w:jc w:val="both"/>
              <w:rPr>
                <w:color w:val="000000"/>
                <w:sz w:val="16"/>
                <w:szCs w:val="16"/>
              </w:rPr>
            </w:pPr>
          </w:p>
        </w:tc>
        <w:tc>
          <w:tcPr>
            <w:tcW w:w="801" w:type="dxa"/>
          </w:tcPr>
          <w:p w14:paraId="55DE2BA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73D06F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B405FF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FAF19D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B8032E3"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402D151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C8FF3E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98C63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9CEE7C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19F547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8789E5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66052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837437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B22ED5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E3AF1E6" w14:textId="77777777" w:rsidTr="00751A7D">
        <w:tc>
          <w:tcPr>
            <w:tcW w:w="791" w:type="dxa"/>
            <w:vMerge/>
          </w:tcPr>
          <w:p w14:paraId="5E66B6C4" w14:textId="77777777" w:rsidR="00751A7D" w:rsidRPr="006B6FA2" w:rsidRDefault="00751A7D" w:rsidP="00760272">
            <w:pPr>
              <w:ind w:left="-57" w:right="-57"/>
              <w:jc w:val="center"/>
              <w:rPr>
                <w:color w:val="000000"/>
                <w:sz w:val="16"/>
                <w:szCs w:val="16"/>
              </w:rPr>
            </w:pPr>
          </w:p>
        </w:tc>
        <w:tc>
          <w:tcPr>
            <w:tcW w:w="1302" w:type="dxa"/>
            <w:vMerge/>
          </w:tcPr>
          <w:p w14:paraId="257E620F" w14:textId="77777777" w:rsidR="00751A7D" w:rsidRPr="006B6FA2" w:rsidRDefault="00751A7D" w:rsidP="00760272">
            <w:pPr>
              <w:ind w:left="-57" w:right="-57"/>
              <w:jc w:val="center"/>
              <w:rPr>
                <w:color w:val="000000"/>
                <w:sz w:val="16"/>
                <w:szCs w:val="16"/>
              </w:rPr>
            </w:pPr>
          </w:p>
        </w:tc>
        <w:tc>
          <w:tcPr>
            <w:tcW w:w="1276" w:type="dxa"/>
            <w:vMerge/>
          </w:tcPr>
          <w:p w14:paraId="7C849FA7" w14:textId="77777777" w:rsidR="00751A7D" w:rsidRPr="006B6FA2" w:rsidRDefault="00751A7D" w:rsidP="00760272">
            <w:pPr>
              <w:ind w:left="-57" w:right="-57"/>
              <w:rPr>
                <w:color w:val="000000"/>
                <w:sz w:val="16"/>
                <w:szCs w:val="16"/>
              </w:rPr>
            </w:pPr>
          </w:p>
        </w:tc>
        <w:tc>
          <w:tcPr>
            <w:tcW w:w="1309" w:type="dxa"/>
            <w:vMerge/>
          </w:tcPr>
          <w:p w14:paraId="06EDD171" w14:textId="77777777" w:rsidR="00751A7D" w:rsidRPr="006B6FA2" w:rsidRDefault="00751A7D" w:rsidP="00760272">
            <w:pPr>
              <w:ind w:left="-57" w:right="-57"/>
              <w:jc w:val="both"/>
              <w:rPr>
                <w:color w:val="000000"/>
                <w:sz w:val="16"/>
                <w:szCs w:val="16"/>
              </w:rPr>
            </w:pPr>
          </w:p>
        </w:tc>
        <w:tc>
          <w:tcPr>
            <w:tcW w:w="801" w:type="dxa"/>
          </w:tcPr>
          <w:p w14:paraId="6C88949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EBA76E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271099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5898EC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936D5CA"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37B45F0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DAE75A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8E511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6CC7AE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D933BC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468BE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156596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8B00C2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4CED7D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81B25F2" w14:textId="77777777" w:rsidTr="00751A7D">
        <w:tc>
          <w:tcPr>
            <w:tcW w:w="791" w:type="dxa"/>
            <w:vMerge/>
          </w:tcPr>
          <w:p w14:paraId="165EF77F" w14:textId="77777777" w:rsidR="00751A7D" w:rsidRPr="006B6FA2" w:rsidRDefault="00751A7D" w:rsidP="00760272">
            <w:pPr>
              <w:ind w:left="-57" w:right="-57"/>
              <w:jc w:val="center"/>
              <w:rPr>
                <w:color w:val="000000"/>
                <w:sz w:val="16"/>
                <w:szCs w:val="16"/>
              </w:rPr>
            </w:pPr>
          </w:p>
        </w:tc>
        <w:tc>
          <w:tcPr>
            <w:tcW w:w="1302" w:type="dxa"/>
            <w:vMerge/>
          </w:tcPr>
          <w:p w14:paraId="54498F0A" w14:textId="77777777" w:rsidR="00751A7D" w:rsidRPr="006B6FA2" w:rsidRDefault="00751A7D" w:rsidP="00760272">
            <w:pPr>
              <w:ind w:left="-57" w:right="-57"/>
              <w:jc w:val="center"/>
              <w:rPr>
                <w:color w:val="000000"/>
                <w:sz w:val="16"/>
                <w:szCs w:val="16"/>
              </w:rPr>
            </w:pPr>
          </w:p>
        </w:tc>
        <w:tc>
          <w:tcPr>
            <w:tcW w:w="1276" w:type="dxa"/>
            <w:vMerge/>
          </w:tcPr>
          <w:p w14:paraId="25014C8C" w14:textId="77777777" w:rsidR="00751A7D" w:rsidRPr="006B6FA2" w:rsidRDefault="00751A7D" w:rsidP="00760272">
            <w:pPr>
              <w:ind w:left="-57" w:right="-57"/>
              <w:rPr>
                <w:color w:val="000000"/>
                <w:sz w:val="16"/>
                <w:szCs w:val="16"/>
              </w:rPr>
            </w:pPr>
          </w:p>
        </w:tc>
        <w:tc>
          <w:tcPr>
            <w:tcW w:w="1309" w:type="dxa"/>
            <w:vMerge/>
          </w:tcPr>
          <w:p w14:paraId="3DE26F80" w14:textId="77777777" w:rsidR="00751A7D" w:rsidRPr="006B6FA2" w:rsidRDefault="00751A7D" w:rsidP="00760272">
            <w:pPr>
              <w:ind w:left="-57" w:right="-57"/>
              <w:jc w:val="both"/>
              <w:rPr>
                <w:color w:val="000000"/>
                <w:sz w:val="16"/>
                <w:szCs w:val="16"/>
              </w:rPr>
            </w:pPr>
          </w:p>
        </w:tc>
        <w:tc>
          <w:tcPr>
            <w:tcW w:w="801" w:type="dxa"/>
          </w:tcPr>
          <w:p w14:paraId="32DC56C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9F9922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66943D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F5CDFE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9079037"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3234774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CFDA6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DFA30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21446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EDC2D5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FC4F88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27EAE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0F865F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46BD6C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D2637BD" w14:textId="77777777" w:rsidTr="00751A7D">
        <w:tc>
          <w:tcPr>
            <w:tcW w:w="791" w:type="dxa"/>
            <w:vMerge w:val="restart"/>
          </w:tcPr>
          <w:p w14:paraId="248BA1B6"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w:t>
            </w:r>
            <w:r>
              <w:rPr>
                <w:color w:val="000000"/>
                <w:sz w:val="16"/>
                <w:szCs w:val="16"/>
              </w:rPr>
              <w:t>я</w:t>
            </w:r>
            <w:r w:rsidRPr="006B6FA2">
              <w:rPr>
                <w:color w:val="000000"/>
                <w:sz w:val="16"/>
                <w:szCs w:val="16"/>
              </w:rPr>
              <w:t>тие 3.4</w:t>
            </w:r>
          </w:p>
          <w:p w14:paraId="1BC79311" w14:textId="77777777" w:rsidR="00751A7D" w:rsidRPr="006B6FA2" w:rsidRDefault="00751A7D" w:rsidP="00760272">
            <w:pPr>
              <w:ind w:left="-57" w:right="-57"/>
              <w:jc w:val="center"/>
              <w:rPr>
                <w:color w:val="000000"/>
                <w:sz w:val="16"/>
                <w:szCs w:val="16"/>
              </w:rPr>
            </w:pPr>
          </w:p>
        </w:tc>
        <w:tc>
          <w:tcPr>
            <w:tcW w:w="1302" w:type="dxa"/>
            <w:vMerge w:val="restart"/>
          </w:tcPr>
          <w:p w14:paraId="5261C5BF"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Осуществление внутреннего муниципального фи</w:t>
            </w:r>
            <w:r w:rsidRPr="006B6FA2">
              <w:rPr>
                <w:color w:val="000000"/>
                <w:sz w:val="16"/>
                <w:szCs w:val="16"/>
              </w:rPr>
              <w:softHyphen/>
              <w:t>нансового контроля за ис</w:t>
            </w:r>
            <w:r w:rsidRPr="006B6FA2">
              <w:rPr>
                <w:color w:val="000000"/>
                <w:sz w:val="16"/>
                <w:szCs w:val="16"/>
              </w:rPr>
              <w:softHyphen/>
              <w:t>пользованием средств бюд</w:t>
            </w:r>
            <w:r w:rsidRPr="006B6FA2">
              <w:rPr>
                <w:color w:val="000000"/>
                <w:sz w:val="16"/>
                <w:szCs w:val="16"/>
              </w:rPr>
              <w:softHyphen/>
              <w:t xml:space="preserve">жета </w:t>
            </w:r>
            <w:r w:rsidRPr="006B6FA2">
              <w:rPr>
                <w:color w:val="000000"/>
                <w:sz w:val="16"/>
                <w:szCs w:val="16"/>
              </w:rPr>
              <w:lastRenderedPageBreak/>
              <w:t>Аликовского района</w:t>
            </w:r>
          </w:p>
        </w:tc>
        <w:tc>
          <w:tcPr>
            <w:tcW w:w="1276" w:type="dxa"/>
            <w:vMerge w:val="restart"/>
          </w:tcPr>
          <w:p w14:paraId="0BEC10AC" w14:textId="77777777" w:rsidR="00751A7D" w:rsidRPr="006B6FA2" w:rsidRDefault="00751A7D" w:rsidP="00760272">
            <w:pPr>
              <w:ind w:left="-57" w:right="-57"/>
              <w:rPr>
                <w:color w:val="000000"/>
                <w:sz w:val="16"/>
                <w:szCs w:val="16"/>
              </w:rPr>
            </w:pPr>
          </w:p>
        </w:tc>
        <w:tc>
          <w:tcPr>
            <w:tcW w:w="1309" w:type="dxa"/>
            <w:vMerge w:val="restart"/>
          </w:tcPr>
          <w:p w14:paraId="7A48599E"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44A2F90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B37B03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27137A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C70E88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2960566"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5059D8E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E398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35B4B0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05A966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E47AF4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F1B03F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A72F8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7ABEA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942A7A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3BE53AA" w14:textId="77777777" w:rsidTr="00751A7D">
        <w:tc>
          <w:tcPr>
            <w:tcW w:w="791" w:type="dxa"/>
            <w:vMerge/>
          </w:tcPr>
          <w:p w14:paraId="4E351C7C" w14:textId="77777777" w:rsidR="00751A7D" w:rsidRPr="006B6FA2" w:rsidRDefault="00751A7D" w:rsidP="00760272">
            <w:pPr>
              <w:ind w:left="-57" w:right="-57"/>
              <w:jc w:val="center"/>
              <w:rPr>
                <w:color w:val="000000"/>
                <w:sz w:val="16"/>
                <w:szCs w:val="16"/>
              </w:rPr>
            </w:pPr>
          </w:p>
        </w:tc>
        <w:tc>
          <w:tcPr>
            <w:tcW w:w="1302" w:type="dxa"/>
            <w:vMerge/>
          </w:tcPr>
          <w:p w14:paraId="66929E2E" w14:textId="77777777" w:rsidR="00751A7D" w:rsidRPr="006B6FA2" w:rsidRDefault="00751A7D" w:rsidP="00760272">
            <w:pPr>
              <w:ind w:left="-57" w:right="-57"/>
              <w:jc w:val="center"/>
              <w:rPr>
                <w:color w:val="000000"/>
                <w:sz w:val="16"/>
                <w:szCs w:val="16"/>
              </w:rPr>
            </w:pPr>
          </w:p>
        </w:tc>
        <w:tc>
          <w:tcPr>
            <w:tcW w:w="1276" w:type="dxa"/>
            <w:vMerge/>
          </w:tcPr>
          <w:p w14:paraId="21CB4273" w14:textId="77777777" w:rsidR="00751A7D" w:rsidRPr="006B6FA2" w:rsidRDefault="00751A7D" w:rsidP="00760272">
            <w:pPr>
              <w:ind w:left="-57" w:right="-57"/>
              <w:rPr>
                <w:color w:val="000000"/>
                <w:sz w:val="16"/>
                <w:szCs w:val="16"/>
              </w:rPr>
            </w:pPr>
          </w:p>
        </w:tc>
        <w:tc>
          <w:tcPr>
            <w:tcW w:w="1309" w:type="dxa"/>
            <w:vMerge/>
          </w:tcPr>
          <w:p w14:paraId="0DC0F34C" w14:textId="77777777" w:rsidR="00751A7D" w:rsidRPr="006B6FA2" w:rsidRDefault="00751A7D" w:rsidP="00760272">
            <w:pPr>
              <w:ind w:left="-57" w:right="-57"/>
              <w:jc w:val="both"/>
              <w:rPr>
                <w:color w:val="000000"/>
                <w:sz w:val="16"/>
                <w:szCs w:val="16"/>
              </w:rPr>
            </w:pPr>
          </w:p>
        </w:tc>
        <w:tc>
          <w:tcPr>
            <w:tcW w:w="801" w:type="dxa"/>
          </w:tcPr>
          <w:p w14:paraId="3E4262F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3DB1B4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7B18D0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17C9F3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4F4A7A5"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28D0344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672E2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06597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466D91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8A440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0445D4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9BA942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55D27A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6B8346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A0C6076" w14:textId="77777777" w:rsidTr="00751A7D">
        <w:tc>
          <w:tcPr>
            <w:tcW w:w="791" w:type="dxa"/>
            <w:vMerge/>
          </w:tcPr>
          <w:p w14:paraId="179C8637" w14:textId="77777777" w:rsidR="00751A7D" w:rsidRPr="006B6FA2" w:rsidRDefault="00751A7D" w:rsidP="00760272">
            <w:pPr>
              <w:ind w:left="-57" w:right="-57"/>
              <w:jc w:val="center"/>
              <w:rPr>
                <w:color w:val="000000"/>
                <w:sz w:val="16"/>
                <w:szCs w:val="16"/>
              </w:rPr>
            </w:pPr>
          </w:p>
        </w:tc>
        <w:tc>
          <w:tcPr>
            <w:tcW w:w="1302" w:type="dxa"/>
            <w:vMerge/>
          </w:tcPr>
          <w:p w14:paraId="6AD59D35" w14:textId="77777777" w:rsidR="00751A7D" w:rsidRPr="006B6FA2" w:rsidRDefault="00751A7D" w:rsidP="00760272">
            <w:pPr>
              <w:ind w:left="-57" w:right="-57"/>
              <w:jc w:val="center"/>
              <w:rPr>
                <w:color w:val="000000"/>
                <w:sz w:val="16"/>
                <w:szCs w:val="16"/>
              </w:rPr>
            </w:pPr>
          </w:p>
        </w:tc>
        <w:tc>
          <w:tcPr>
            <w:tcW w:w="1276" w:type="dxa"/>
            <w:vMerge/>
          </w:tcPr>
          <w:p w14:paraId="1FFCE10F" w14:textId="77777777" w:rsidR="00751A7D" w:rsidRPr="006B6FA2" w:rsidRDefault="00751A7D" w:rsidP="00760272">
            <w:pPr>
              <w:ind w:left="-57" w:right="-57"/>
              <w:rPr>
                <w:color w:val="000000"/>
                <w:sz w:val="16"/>
                <w:szCs w:val="16"/>
              </w:rPr>
            </w:pPr>
          </w:p>
        </w:tc>
        <w:tc>
          <w:tcPr>
            <w:tcW w:w="1309" w:type="dxa"/>
            <w:vMerge/>
          </w:tcPr>
          <w:p w14:paraId="4352B804" w14:textId="77777777" w:rsidR="00751A7D" w:rsidRPr="006B6FA2" w:rsidRDefault="00751A7D" w:rsidP="00760272">
            <w:pPr>
              <w:ind w:left="-57" w:right="-57"/>
              <w:jc w:val="both"/>
              <w:rPr>
                <w:color w:val="000000"/>
                <w:sz w:val="16"/>
                <w:szCs w:val="16"/>
              </w:rPr>
            </w:pPr>
          </w:p>
        </w:tc>
        <w:tc>
          <w:tcPr>
            <w:tcW w:w="801" w:type="dxa"/>
          </w:tcPr>
          <w:p w14:paraId="576A5AC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62A532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0C4A92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399260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5551950"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1CB8D7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A1FB28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D1152A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C9C36D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FEFD69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F07BFC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754671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C02DF1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535BF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2F0FE12" w14:textId="77777777" w:rsidTr="00751A7D">
        <w:tc>
          <w:tcPr>
            <w:tcW w:w="791" w:type="dxa"/>
            <w:vMerge/>
          </w:tcPr>
          <w:p w14:paraId="17DD56CD" w14:textId="77777777" w:rsidR="00751A7D" w:rsidRPr="006B6FA2" w:rsidRDefault="00751A7D" w:rsidP="00760272">
            <w:pPr>
              <w:ind w:left="-57" w:right="-57"/>
              <w:jc w:val="center"/>
              <w:rPr>
                <w:color w:val="000000"/>
                <w:sz w:val="16"/>
                <w:szCs w:val="16"/>
              </w:rPr>
            </w:pPr>
          </w:p>
        </w:tc>
        <w:tc>
          <w:tcPr>
            <w:tcW w:w="1302" w:type="dxa"/>
            <w:vMerge/>
          </w:tcPr>
          <w:p w14:paraId="2157B856" w14:textId="77777777" w:rsidR="00751A7D" w:rsidRPr="006B6FA2" w:rsidRDefault="00751A7D" w:rsidP="00760272">
            <w:pPr>
              <w:ind w:left="-57" w:right="-57"/>
              <w:jc w:val="center"/>
              <w:rPr>
                <w:color w:val="000000"/>
                <w:sz w:val="16"/>
                <w:szCs w:val="16"/>
              </w:rPr>
            </w:pPr>
          </w:p>
        </w:tc>
        <w:tc>
          <w:tcPr>
            <w:tcW w:w="1276" w:type="dxa"/>
            <w:vMerge/>
          </w:tcPr>
          <w:p w14:paraId="3D47881E" w14:textId="77777777" w:rsidR="00751A7D" w:rsidRPr="006B6FA2" w:rsidRDefault="00751A7D" w:rsidP="00760272">
            <w:pPr>
              <w:ind w:left="-57" w:right="-57"/>
              <w:rPr>
                <w:color w:val="000000"/>
                <w:sz w:val="16"/>
                <w:szCs w:val="16"/>
              </w:rPr>
            </w:pPr>
          </w:p>
        </w:tc>
        <w:tc>
          <w:tcPr>
            <w:tcW w:w="1309" w:type="dxa"/>
            <w:vMerge/>
          </w:tcPr>
          <w:p w14:paraId="7C3DCEAC" w14:textId="77777777" w:rsidR="00751A7D" w:rsidRPr="006B6FA2" w:rsidRDefault="00751A7D" w:rsidP="00760272">
            <w:pPr>
              <w:ind w:left="-57" w:right="-57"/>
              <w:jc w:val="both"/>
              <w:rPr>
                <w:color w:val="000000"/>
                <w:sz w:val="16"/>
                <w:szCs w:val="16"/>
              </w:rPr>
            </w:pPr>
          </w:p>
        </w:tc>
        <w:tc>
          <w:tcPr>
            <w:tcW w:w="801" w:type="dxa"/>
          </w:tcPr>
          <w:p w14:paraId="6A2E8C4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6C859E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F2EED0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6472EA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3D4CC93"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25B907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65EF39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3B469A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47396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6716A7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80F7AC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4E5184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3E03CD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C8C06E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6AF62B1" w14:textId="77777777" w:rsidTr="00751A7D">
        <w:tc>
          <w:tcPr>
            <w:tcW w:w="791" w:type="dxa"/>
            <w:vMerge/>
          </w:tcPr>
          <w:p w14:paraId="424FB694" w14:textId="77777777" w:rsidR="00751A7D" w:rsidRPr="006B6FA2" w:rsidRDefault="00751A7D" w:rsidP="00760272">
            <w:pPr>
              <w:ind w:left="-57" w:right="-57"/>
              <w:jc w:val="center"/>
              <w:rPr>
                <w:color w:val="000000"/>
                <w:sz w:val="16"/>
                <w:szCs w:val="16"/>
              </w:rPr>
            </w:pPr>
          </w:p>
        </w:tc>
        <w:tc>
          <w:tcPr>
            <w:tcW w:w="1302" w:type="dxa"/>
            <w:vMerge/>
          </w:tcPr>
          <w:p w14:paraId="071C34E5" w14:textId="77777777" w:rsidR="00751A7D" w:rsidRPr="006B6FA2" w:rsidRDefault="00751A7D" w:rsidP="00760272">
            <w:pPr>
              <w:ind w:left="-57" w:right="-57"/>
              <w:jc w:val="center"/>
              <w:rPr>
                <w:color w:val="000000"/>
                <w:sz w:val="16"/>
                <w:szCs w:val="16"/>
              </w:rPr>
            </w:pPr>
          </w:p>
        </w:tc>
        <w:tc>
          <w:tcPr>
            <w:tcW w:w="1276" w:type="dxa"/>
            <w:vMerge/>
          </w:tcPr>
          <w:p w14:paraId="6025E299" w14:textId="77777777" w:rsidR="00751A7D" w:rsidRPr="006B6FA2" w:rsidRDefault="00751A7D" w:rsidP="00760272">
            <w:pPr>
              <w:ind w:left="-57" w:right="-57"/>
              <w:rPr>
                <w:color w:val="000000"/>
                <w:sz w:val="16"/>
                <w:szCs w:val="16"/>
              </w:rPr>
            </w:pPr>
          </w:p>
        </w:tc>
        <w:tc>
          <w:tcPr>
            <w:tcW w:w="1309" w:type="dxa"/>
            <w:vMerge/>
          </w:tcPr>
          <w:p w14:paraId="2872E445" w14:textId="77777777" w:rsidR="00751A7D" w:rsidRPr="006B6FA2" w:rsidRDefault="00751A7D" w:rsidP="00760272">
            <w:pPr>
              <w:ind w:left="-57" w:right="-57"/>
              <w:jc w:val="both"/>
              <w:rPr>
                <w:color w:val="000000"/>
                <w:sz w:val="16"/>
                <w:szCs w:val="16"/>
              </w:rPr>
            </w:pPr>
          </w:p>
        </w:tc>
        <w:tc>
          <w:tcPr>
            <w:tcW w:w="801" w:type="dxa"/>
          </w:tcPr>
          <w:p w14:paraId="5AABF8F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27BFE8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9DFEA6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E30C3E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FD7E470"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686351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540AA5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CD3C5A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352E0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D7A7A5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EB53E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A18FF7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C0C395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BFF92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A4941C3" w14:textId="77777777" w:rsidTr="00751A7D">
        <w:tc>
          <w:tcPr>
            <w:tcW w:w="14601" w:type="dxa"/>
            <w:gridSpan w:val="18"/>
          </w:tcPr>
          <w:p w14:paraId="2169FE30" w14:textId="77777777" w:rsidR="00751A7D" w:rsidRPr="006B6FA2" w:rsidRDefault="00751A7D" w:rsidP="00760272">
            <w:pPr>
              <w:ind w:left="-113" w:right="-113"/>
              <w:jc w:val="center"/>
              <w:rPr>
                <w:color w:val="000000"/>
                <w:sz w:val="16"/>
                <w:szCs w:val="16"/>
              </w:rPr>
            </w:pPr>
            <w:r w:rsidRPr="006B6FA2">
              <w:rPr>
                <w:color w:val="000000"/>
                <w:sz w:val="16"/>
                <w:szCs w:val="16"/>
              </w:rPr>
              <w:t>Цель «Повышение экономической самостоятельности и устойчивости бюджетной системы в Аликовском районе»</w:t>
            </w:r>
          </w:p>
        </w:tc>
      </w:tr>
      <w:tr w:rsidR="00751A7D" w:rsidRPr="006B6FA2" w14:paraId="45E9CF3E" w14:textId="77777777" w:rsidTr="00751A7D">
        <w:tc>
          <w:tcPr>
            <w:tcW w:w="791" w:type="dxa"/>
            <w:vMerge w:val="restart"/>
          </w:tcPr>
          <w:p w14:paraId="676CDD3C"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Основное мероприя</w:t>
            </w:r>
            <w:r w:rsidRPr="006B6FA2">
              <w:rPr>
                <w:color w:val="000000"/>
                <w:sz w:val="16"/>
                <w:szCs w:val="16"/>
              </w:rPr>
              <w:softHyphen/>
            </w:r>
            <w:r w:rsidRPr="006B6FA2">
              <w:rPr>
                <w:color w:val="000000"/>
                <w:sz w:val="16"/>
                <w:szCs w:val="16"/>
              </w:rPr>
              <w:softHyphen/>
              <w:t>тие 4</w:t>
            </w:r>
          </w:p>
          <w:p w14:paraId="56702954" w14:textId="77777777" w:rsidR="00751A7D" w:rsidRPr="006B6FA2" w:rsidRDefault="00751A7D" w:rsidP="00760272">
            <w:pPr>
              <w:ind w:left="-57" w:right="-57"/>
              <w:jc w:val="center"/>
              <w:rPr>
                <w:color w:val="000000"/>
                <w:sz w:val="16"/>
                <w:szCs w:val="16"/>
              </w:rPr>
            </w:pPr>
          </w:p>
        </w:tc>
        <w:tc>
          <w:tcPr>
            <w:tcW w:w="1302" w:type="dxa"/>
            <w:vMerge w:val="restart"/>
          </w:tcPr>
          <w:p w14:paraId="27EE4FE3"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14:paraId="7C7B7F2B" w14:textId="77777777" w:rsidR="00751A7D" w:rsidRPr="006B6FA2" w:rsidRDefault="00751A7D" w:rsidP="00760272">
            <w:pPr>
              <w:ind w:left="-57" w:right="-57"/>
              <w:rPr>
                <w:color w:val="000000"/>
                <w:sz w:val="16"/>
                <w:szCs w:val="16"/>
              </w:rPr>
            </w:pPr>
            <w:r w:rsidRPr="006B6FA2">
              <w:rPr>
                <w:color w:val="000000"/>
                <w:sz w:val="16"/>
                <w:szCs w:val="16"/>
              </w:rPr>
              <w:t>развитие и совершенствование ме</w:t>
            </w:r>
            <w:r w:rsidRPr="006B6FA2">
              <w:rPr>
                <w:color w:val="000000"/>
                <w:sz w:val="16"/>
                <w:szCs w:val="16"/>
              </w:rPr>
              <w:softHyphen/>
              <w:t xml:space="preserve">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14:paraId="28CA8E4E"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7DC21F9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B42310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560BA3B" w14:textId="77777777" w:rsidR="00751A7D" w:rsidRPr="006B6FA2" w:rsidRDefault="00751A7D" w:rsidP="00760272">
            <w:pPr>
              <w:ind w:left="-113" w:right="-113"/>
              <w:jc w:val="center"/>
              <w:rPr>
                <w:color w:val="000000"/>
                <w:sz w:val="16"/>
                <w:szCs w:val="16"/>
              </w:rPr>
            </w:pPr>
            <w:r w:rsidRPr="006B6FA2">
              <w:rPr>
                <w:color w:val="000000"/>
                <w:sz w:val="16"/>
                <w:szCs w:val="16"/>
              </w:rPr>
              <w:t>Ч410400000</w:t>
            </w:r>
          </w:p>
        </w:tc>
        <w:tc>
          <w:tcPr>
            <w:tcW w:w="584" w:type="dxa"/>
          </w:tcPr>
          <w:p w14:paraId="7AD5429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268C744"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68B153E4" w14:textId="77777777" w:rsidR="00751A7D" w:rsidRPr="006B6FA2" w:rsidRDefault="00751A7D" w:rsidP="00760272">
            <w:pPr>
              <w:rPr>
                <w:sz w:val="14"/>
                <w:szCs w:val="14"/>
              </w:rPr>
            </w:pPr>
            <w:r w:rsidRPr="006B6FA2">
              <w:rPr>
                <w:sz w:val="14"/>
                <w:szCs w:val="14"/>
              </w:rPr>
              <w:t>30808,2</w:t>
            </w:r>
          </w:p>
        </w:tc>
        <w:tc>
          <w:tcPr>
            <w:tcW w:w="727" w:type="dxa"/>
          </w:tcPr>
          <w:p w14:paraId="75EC4A03" w14:textId="77777777" w:rsidR="00751A7D" w:rsidRPr="006B6FA2" w:rsidRDefault="00751A7D" w:rsidP="00760272">
            <w:pPr>
              <w:rPr>
                <w:sz w:val="14"/>
                <w:szCs w:val="14"/>
              </w:rPr>
            </w:pPr>
            <w:r w:rsidRPr="006B6FA2">
              <w:rPr>
                <w:sz w:val="14"/>
                <w:szCs w:val="14"/>
              </w:rPr>
              <w:t>28299,5</w:t>
            </w:r>
          </w:p>
        </w:tc>
        <w:tc>
          <w:tcPr>
            <w:tcW w:w="727" w:type="dxa"/>
          </w:tcPr>
          <w:p w14:paraId="04E03C6B" w14:textId="77777777" w:rsidR="00751A7D" w:rsidRPr="006B6FA2" w:rsidRDefault="00751A7D" w:rsidP="00760272">
            <w:pPr>
              <w:rPr>
                <w:sz w:val="14"/>
                <w:szCs w:val="14"/>
              </w:rPr>
            </w:pPr>
            <w:r w:rsidRPr="006B6FA2">
              <w:rPr>
                <w:sz w:val="14"/>
                <w:szCs w:val="14"/>
              </w:rPr>
              <w:t>50702,9</w:t>
            </w:r>
          </w:p>
        </w:tc>
        <w:tc>
          <w:tcPr>
            <w:tcW w:w="727" w:type="dxa"/>
          </w:tcPr>
          <w:p w14:paraId="297A9AEE" w14:textId="77777777" w:rsidR="00751A7D" w:rsidRPr="006B6FA2" w:rsidRDefault="00751A7D" w:rsidP="00760272">
            <w:pPr>
              <w:rPr>
                <w:sz w:val="14"/>
                <w:szCs w:val="14"/>
              </w:rPr>
            </w:pPr>
            <w:r w:rsidRPr="006B6FA2">
              <w:rPr>
                <w:sz w:val="14"/>
                <w:szCs w:val="14"/>
              </w:rPr>
              <w:t>33135,4</w:t>
            </w:r>
          </w:p>
        </w:tc>
        <w:tc>
          <w:tcPr>
            <w:tcW w:w="633" w:type="dxa"/>
          </w:tcPr>
          <w:p w14:paraId="5F966FEE" w14:textId="77777777" w:rsidR="00751A7D" w:rsidRPr="006B6FA2" w:rsidRDefault="00751A7D" w:rsidP="00760272">
            <w:pPr>
              <w:rPr>
                <w:sz w:val="14"/>
                <w:szCs w:val="14"/>
              </w:rPr>
            </w:pPr>
            <w:r w:rsidRPr="006B6FA2">
              <w:rPr>
                <w:sz w:val="14"/>
                <w:szCs w:val="14"/>
              </w:rPr>
              <w:t>21776,6</w:t>
            </w:r>
          </w:p>
        </w:tc>
        <w:tc>
          <w:tcPr>
            <w:tcW w:w="567" w:type="dxa"/>
          </w:tcPr>
          <w:p w14:paraId="2950E4A4" w14:textId="77777777" w:rsidR="00751A7D" w:rsidRPr="006B6FA2" w:rsidRDefault="00751A7D" w:rsidP="00760272">
            <w:pPr>
              <w:rPr>
                <w:sz w:val="14"/>
                <w:szCs w:val="14"/>
              </w:rPr>
            </w:pPr>
            <w:r w:rsidRPr="006B6FA2">
              <w:rPr>
                <w:sz w:val="14"/>
                <w:szCs w:val="14"/>
              </w:rPr>
              <w:t>20728,9</w:t>
            </w:r>
          </w:p>
        </w:tc>
        <w:tc>
          <w:tcPr>
            <w:tcW w:w="567" w:type="dxa"/>
          </w:tcPr>
          <w:p w14:paraId="1F601FA0" w14:textId="77777777" w:rsidR="00751A7D" w:rsidRPr="006B6FA2" w:rsidRDefault="00751A7D" w:rsidP="00760272">
            <w:pPr>
              <w:rPr>
                <w:sz w:val="14"/>
                <w:szCs w:val="14"/>
              </w:rPr>
            </w:pPr>
            <w:r w:rsidRPr="006B6FA2">
              <w:rPr>
                <w:sz w:val="14"/>
                <w:szCs w:val="14"/>
              </w:rPr>
              <w:t>20728,9</w:t>
            </w:r>
          </w:p>
        </w:tc>
        <w:tc>
          <w:tcPr>
            <w:tcW w:w="709" w:type="dxa"/>
          </w:tcPr>
          <w:p w14:paraId="45AA11DE" w14:textId="77777777" w:rsidR="00751A7D" w:rsidRPr="006B6FA2" w:rsidRDefault="00751A7D" w:rsidP="00760272">
            <w:pPr>
              <w:rPr>
                <w:sz w:val="14"/>
                <w:szCs w:val="14"/>
              </w:rPr>
            </w:pPr>
            <w:r w:rsidRPr="006B6FA2">
              <w:rPr>
                <w:sz w:val="14"/>
                <w:szCs w:val="14"/>
              </w:rPr>
              <w:t>103644,5</w:t>
            </w:r>
          </w:p>
        </w:tc>
        <w:tc>
          <w:tcPr>
            <w:tcW w:w="567" w:type="dxa"/>
          </w:tcPr>
          <w:p w14:paraId="287C5C33" w14:textId="77777777" w:rsidR="00751A7D" w:rsidRPr="006B6FA2" w:rsidRDefault="00751A7D" w:rsidP="00760272">
            <w:pPr>
              <w:rPr>
                <w:sz w:val="14"/>
                <w:szCs w:val="14"/>
              </w:rPr>
            </w:pPr>
            <w:r w:rsidRPr="006B6FA2">
              <w:rPr>
                <w:sz w:val="14"/>
                <w:szCs w:val="14"/>
              </w:rPr>
              <w:t>103644,5</w:t>
            </w:r>
          </w:p>
        </w:tc>
      </w:tr>
      <w:tr w:rsidR="00751A7D" w:rsidRPr="006B6FA2" w14:paraId="0A25E58F" w14:textId="77777777" w:rsidTr="00751A7D">
        <w:tc>
          <w:tcPr>
            <w:tcW w:w="791" w:type="dxa"/>
            <w:vMerge/>
          </w:tcPr>
          <w:p w14:paraId="35C058A3"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2F153A43"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5C68D609"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3CE7EBDD" w14:textId="77777777" w:rsidR="00751A7D" w:rsidRPr="006B6FA2" w:rsidRDefault="00751A7D" w:rsidP="00760272">
            <w:pPr>
              <w:ind w:left="-57" w:right="-57"/>
              <w:jc w:val="both"/>
              <w:rPr>
                <w:color w:val="000000"/>
                <w:sz w:val="16"/>
                <w:szCs w:val="16"/>
              </w:rPr>
            </w:pPr>
          </w:p>
        </w:tc>
        <w:tc>
          <w:tcPr>
            <w:tcW w:w="801" w:type="dxa"/>
          </w:tcPr>
          <w:p w14:paraId="285059E6"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2D959383" w14:textId="77777777" w:rsidR="00751A7D" w:rsidRPr="006B6FA2" w:rsidRDefault="00751A7D" w:rsidP="00760272">
            <w:pPr>
              <w:ind w:left="-57" w:right="-57"/>
              <w:jc w:val="center"/>
              <w:rPr>
                <w:color w:val="000000"/>
                <w:sz w:val="16"/>
                <w:szCs w:val="16"/>
              </w:rPr>
            </w:pPr>
            <w:r w:rsidRPr="006B6FA2">
              <w:rPr>
                <w:color w:val="000000"/>
                <w:sz w:val="16"/>
                <w:szCs w:val="16"/>
              </w:rPr>
              <w:t>0203</w:t>
            </w:r>
          </w:p>
        </w:tc>
        <w:tc>
          <w:tcPr>
            <w:tcW w:w="884" w:type="dxa"/>
          </w:tcPr>
          <w:p w14:paraId="5E48E2F4" w14:textId="77777777" w:rsidR="00751A7D" w:rsidRPr="006B6FA2" w:rsidRDefault="00751A7D" w:rsidP="00760272">
            <w:pPr>
              <w:ind w:left="-113" w:right="-113"/>
              <w:jc w:val="center"/>
              <w:rPr>
                <w:color w:val="000000"/>
                <w:sz w:val="16"/>
                <w:szCs w:val="16"/>
              </w:rPr>
            </w:pPr>
            <w:r w:rsidRPr="006B6FA2">
              <w:rPr>
                <w:color w:val="000000"/>
                <w:sz w:val="16"/>
                <w:szCs w:val="16"/>
              </w:rPr>
              <w:t>Ч410451180</w:t>
            </w:r>
          </w:p>
        </w:tc>
        <w:tc>
          <w:tcPr>
            <w:tcW w:w="584" w:type="dxa"/>
          </w:tcPr>
          <w:p w14:paraId="2D3786BB" w14:textId="77777777" w:rsidR="00751A7D" w:rsidRPr="006B6FA2" w:rsidRDefault="00751A7D" w:rsidP="00760272">
            <w:pPr>
              <w:ind w:left="-57" w:right="-57"/>
              <w:jc w:val="center"/>
              <w:rPr>
                <w:color w:val="000000"/>
                <w:sz w:val="16"/>
                <w:szCs w:val="16"/>
              </w:rPr>
            </w:pPr>
            <w:r w:rsidRPr="006B6FA2">
              <w:rPr>
                <w:color w:val="000000"/>
                <w:sz w:val="16"/>
                <w:szCs w:val="16"/>
              </w:rPr>
              <w:t>530</w:t>
            </w:r>
          </w:p>
        </w:tc>
        <w:tc>
          <w:tcPr>
            <w:tcW w:w="1186" w:type="dxa"/>
          </w:tcPr>
          <w:p w14:paraId="4638707A"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федеральный бюджет</w:t>
            </w:r>
          </w:p>
        </w:tc>
        <w:tc>
          <w:tcPr>
            <w:tcW w:w="727" w:type="dxa"/>
          </w:tcPr>
          <w:p w14:paraId="7E3FC92A" w14:textId="77777777" w:rsidR="00751A7D" w:rsidRPr="006B6FA2" w:rsidRDefault="00751A7D" w:rsidP="00760272">
            <w:pPr>
              <w:rPr>
                <w:sz w:val="16"/>
                <w:szCs w:val="16"/>
              </w:rPr>
            </w:pPr>
            <w:r w:rsidRPr="006B6FA2">
              <w:rPr>
                <w:sz w:val="16"/>
                <w:szCs w:val="16"/>
              </w:rPr>
              <w:t>1619</w:t>
            </w:r>
          </w:p>
        </w:tc>
        <w:tc>
          <w:tcPr>
            <w:tcW w:w="727" w:type="dxa"/>
          </w:tcPr>
          <w:p w14:paraId="70155015" w14:textId="77777777" w:rsidR="00751A7D" w:rsidRPr="006B6FA2" w:rsidRDefault="00751A7D" w:rsidP="00760272">
            <w:pPr>
              <w:rPr>
                <w:sz w:val="16"/>
                <w:szCs w:val="16"/>
              </w:rPr>
            </w:pPr>
            <w:r w:rsidRPr="006B6FA2">
              <w:rPr>
                <w:sz w:val="16"/>
                <w:szCs w:val="16"/>
              </w:rPr>
              <w:t>1785,3</w:t>
            </w:r>
          </w:p>
        </w:tc>
        <w:tc>
          <w:tcPr>
            <w:tcW w:w="727" w:type="dxa"/>
          </w:tcPr>
          <w:p w14:paraId="7CAE3155" w14:textId="77777777" w:rsidR="00751A7D" w:rsidRPr="006B6FA2" w:rsidRDefault="00751A7D" w:rsidP="00760272">
            <w:pPr>
              <w:rPr>
                <w:sz w:val="16"/>
                <w:szCs w:val="16"/>
              </w:rPr>
            </w:pPr>
            <w:r w:rsidRPr="006B6FA2">
              <w:rPr>
                <w:sz w:val="16"/>
                <w:szCs w:val="16"/>
              </w:rPr>
              <w:t>1762,5</w:t>
            </w:r>
          </w:p>
        </w:tc>
        <w:tc>
          <w:tcPr>
            <w:tcW w:w="727" w:type="dxa"/>
          </w:tcPr>
          <w:p w14:paraId="41A785E3" w14:textId="77777777" w:rsidR="00751A7D" w:rsidRPr="006B6FA2" w:rsidRDefault="00751A7D" w:rsidP="00760272">
            <w:pPr>
              <w:rPr>
                <w:sz w:val="16"/>
                <w:szCs w:val="16"/>
              </w:rPr>
            </w:pPr>
            <w:r w:rsidRPr="006B6FA2">
              <w:rPr>
                <w:sz w:val="16"/>
                <w:szCs w:val="16"/>
              </w:rPr>
              <w:t>1690,7</w:t>
            </w:r>
          </w:p>
        </w:tc>
        <w:tc>
          <w:tcPr>
            <w:tcW w:w="633" w:type="dxa"/>
          </w:tcPr>
          <w:p w14:paraId="52C8209E" w14:textId="77777777" w:rsidR="00751A7D" w:rsidRPr="006B6FA2" w:rsidRDefault="00751A7D" w:rsidP="00760272">
            <w:pPr>
              <w:rPr>
                <w:sz w:val="16"/>
                <w:szCs w:val="16"/>
              </w:rPr>
            </w:pPr>
            <w:r w:rsidRPr="006B6FA2">
              <w:rPr>
                <w:sz w:val="16"/>
                <w:szCs w:val="16"/>
              </w:rPr>
              <w:t>1753,2</w:t>
            </w:r>
          </w:p>
        </w:tc>
        <w:tc>
          <w:tcPr>
            <w:tcW w:w="567" w:type="dxa"/>
          </w:tcPr>
          <w:p w14:paraId="62982E5B" w14:textId="77777777" w:rsidR="00751A7D" w:rsidRPr="006B6FA2" w:rsidRDefault="00751A7D" w:rsidP="00760272">
            <w:pPr>
              <w:rPr>
                <w:sz w:val="16"/>
                <w:szCs w:val="16"/>
              </w:rPr>
            </w:pPr>
            <w:r w:rsidRPr="006B6FA2">
              <w:rPr>
                <w:sz w:val="16"/>
                <w:szCs w:val="16"/>
              </w:rPr>
              <w:t>1828,2</w:t>
            </w:r>
          </w:p>
        </w:tc>
        <w:tc>
          <w:tcPr>
            <w:tcW w:w="567" w:type="dxa"/>
          </w:tcPr>
          <w:p w14:paraId="0337348D" w14:textId="77777777" w:rsidR="00751A7D" w:rsidRPr="006B6FA2" w:rsidRDefault="00751A7D" w:rsidP="00760272">
            <w:pPr>
              <w:rPr>
                <w:sz w:val="16"/>
                <w:szCs w:val="16"/>
              </w:rPr>
            </w:pPr>
            <w:r w:rsidRPr="006B6FA2">
              <w:rPr>
                <w:sz w:val="16"/>
                <w:szCs w:val="16"/>
              </w:rPr>
              <w:t>1828,2</w:t>
            </w:r>
          </w:p>
        </w:tc>
        <w:tc>
          <w:tcPr>
            <w:tcW w:w="709" w:type="dxa"/>
          </w:tcPr>
          <w:p w14:paraId="77E7B061" w14:textId="77777777" w:rsidR="00751A7D" w:rsidRPr="006B6FA2" w:rsidRDefault="00751A7D" w:rsidP="00760272">
            <w:pPr>
              <w:rPr>
                <w:sz w:val="16"/>
                <w:szCs w:val="16"/>
              </w:rPr>
            </w:pPr>
            <w:r w:rsidRPr="006B6FA2">
              <w:rPr>
                <w:sz w:val="16"/>
                <w:szCs w:val="16"/>
              </w:rPr>
              <w:t>9141</w:t>
            </w:r>
          </w:p>
        </w:tc>
        <w:tc>
          <w:tcPr>
            <w:tcW w:w="567" w:type="dxa"/>
          </w:tcPr>
          <w:p w14:paraId="0E666B0F" w14:textId="77777777" w:rsidR="00751A7D" w:rsidRPr="006B6FA2" w:rsidRDefault="00751A7D" w:rsidP="00760272">
            <w:pPr>
              <w:rPr>
                <w:sz w:val="16"/>
                <w:szCs w:val="16"/>
              </w:rPr>
            </w:pPr>
            <w:r w:rsidRPr="006B6FA2">
              <w:rPr>
                <w:sz w:val="16"/>
                <w:szCs w:val="16"/>
              </w:rPr>
              <w:t>9141</w:t>
            </w:r>
          </w:p>
        </w:tc>
      </w:tr>
      <w:tr w:rsidR="00751A7D" w:rsidRPr="006B6FA2" w14:paraId="08647470" w14:textId="77777777" w:rsidTr="00751A7D">
        <w:tc>
          <w:tcPr>
            <w:tcW w:w="791" w:type="dxa"/>
            <w:vMerge/>
          </w:tcPr>
          <w:p w14:paraId="6AE460E2"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5665B84F"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175C926E"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556A56BC" w14:textId="77777777" w:rsidR="00751A7D" w:rsidRPr="006B6FA2" w:rsidRDefault="00751A7D" w:rsidP="00760272">
            <w:pPr>
              <w:ind w:left="-57" w:right="-57"/>
              <w:jc w:val="both"/>
              <w:rPr>
                <w:color w:val="000000"/>
                <w:sz w:val="16"/>
                <w:szCs w:val="16"/>
              </w:rPr>
            </w:pPr>
          </w:p>
        </w:tc>
        <w:tc>
          <w:tcPr>
            <w:tcW w:w="801" w:type="dxa"/>
          </w:tcPr>
          <w:p w14:paraId="6B8E3CCA" w14:textId="77777777" w:rsidR="00751A7D" w:rsidRPr="006B6FA2" w:rsidRDefault="00751A7D" w:rsidP="00760272">
            <w:pPr>
              <w:ind w:left="-57" w:right="-57"/>
              <w:jc w:val="center"/>
              <w:rPr>
                <w:color w:val="000000"/>
                <w:sz w:val="16"/>
                <w:szCs w:val="16"/>
              </w:rPr>
            </w:pPr>
            <w:r w:rsidRPr="006B6FA2">
              <w:rPr>
                <w:color w:val="000000"/>
                <w:sz w:val="16"/>
                <w:szCs w:val="16"/>
              </w:rPr>
              <w:t>903</w:t>
            </w:r>
          </w:p>
        </w:tc>
        <w:tc>
          <w:tcPr>
            <w:tcW w:w="517" w:type="dxa"/>
          </w:tcPr>
          <w:p w14:paraId="4ABF110F" w14:textId="77777777" w:rsidR="00751A7D" w:rsidRPr="006B6FA2" w:rsidRDefault="00751A7D" w:rsidP="00760272">
            <w:pPr>
              <w:ind w:left="-57" w:right="-57"/>
              <w:jc w:val="center"/>
              <w:rPr>
                <w:color w:val="000000"/>
                <w:sz w:val="16"/>
                <w:szCs w:val="16"/>
              </w:rPr>
            </w:pPr>
            <w:r w:rsidRPr="006B6FA2">
              <w:rPr>
                <w:color w:val="000000"/>
                <w:sz w:val="16"/>
                <w:szCs w:val="16"/>
              </w:rPr>
              <w:t>0104</w:t>
            </w:r>
          </w:p>
        </w:tc>
        <w:tc>
          <w:tcPr>
            <w:tcW w:w="884" w:type="dxa"/>
            <w:vMerge w:val="restart"/>
          </w:tcPr>
          <w:p w14:paraId="1EFE5A12" w14:textId="77777777" w:rsidR="00751A7D" w:rsidRPr="006B6FA2" w:rsidRDefault="00751A7D" w:rsidP="00760272">
            <w:pPr>
              <w:ind w:left="-113" w:right="-113"/>
              <w:jc w:val="center"/>
              <w:rPr>
                <w:color w:val="000000"/>
                <w:sz w:val="16"/>
                <w:szCs w:val="16"/>
              </w:rPr>
            </w:pPr>
            <w:r w:rsidRPr="006B6FA2">
              <w:rPr>
                <w:color w:val="000000"/>
                <w:sz w:val="16"/>
                <w:szCs w:val="16"/>
              </w:rPr>
              <w:t>Ч410455500</w:t>
            </w:r>
          </w:p>
        </w:tc>
        <w:tc>
          <w:tcPr>
            <w:tcW w:w="584" w:type="dxa"/>
            <w:vMerge w:val="restart"/>
          </w:tcPr>
          <w:p w14:paraId="1ED2346A" w14:textId="77777777" w:rsidR="00751A7D" w:rsidRPr="006B6FA2" w:rsidRDefault="00751A7D" w:rsidP="00760272">
            <w:pPr>
              <w:ind w:left="-57" w:right="-57"/>
              <w:jc w:val="center"/>
              <w:rPr>
                <w:color w:val="000000"/>
                <w:sz w:val="16"/>
                <w:szCs w:val="16"/>
              </w:rPr>
            </w:pPr>
            <w:r w:rsidRPr="006B6FA2">
              <w:rPr>
                <w:color w:val="000000"/>
                <w:sz w:val="16"/>
                <w:szCs w:val="16"/>
              </w:rPr>
              <w:t>121, 129, 540</w:t>
            </w:r>
          </w:p>
        </w:tc>
        <w:tc>
          <w:tcPr>
            <w:tcW w:w="1186" w:type="dxa"/>
            <w:vMerge w:val="restart"/>
          </w:tcPr>
          <w:p w14:paraId="0131921D"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федеральный бюджет</w:t>
            </w:r>
          </w:p>
        </w:tc>
        <w:tc>
          <w:tcPr>
            <w:tcW w:w="727" w:type="dxa"/>
          </w:tcPr>
          <w:p w14:paraId="65BF2093" w14:textId="77777777" w:rsidR="00751A7D" w:rsidRPr="006B6FA2" w:rsidRDefault="00751A7D" w:rsidP="00760272">
            <w:pPr>
              <w:ind w:left="-113" w:right="-113"/>
              <w:jc w:val="center"/>
              <w:rPr>
                <w:color w:val="000000"/>
                <w:sz w:val="16"/>
                <w:szCs w:val="16"/>
              </w:rPr>
            </w:pPr>
            <w:r w:rsidRPr="006B6FA2">
              <w:rPr>
                <w:color w:val="000000"/>
                <w:sz w:val="16"/>
                <w:szCs w:val="16"/>
              </w:rPr>
              <w:t>671,2</w:t>
            </w:r>
          </w:p>
        </w:tc>
        <w:tc>
          <w:tcPr>
            <w:tcW w:w="727" w:type="dxa"/>
          </w:tcPr>
          <w:p w14:paraId="70519086" w14:textId="77777777" w:rsidR="00751A7D" w:rsidRPr="006B6FA2" w:rsidRDefault="00751A7D" w:rsidP="00760272">
            <w:pPr>
              <w:ind w:left="-113" w:right="-113"/>
              <w:jc w:val="center"/>
              <w:rPr>
                <w:color w:val="000000"/>
                <w:sz w:val="16"/>
                <w:szCs w:val="16"/>
              </w:rPr>
            </w:pPr>
          </w:p>
        </w:tc>
        <w:tc>
          <w:tcPr>
            <w:tcW w:w="727" w:type="dxa"/>
          </w:tcPr>
          <w:p w14:paraId="04226A48" w14:textId="77777777" w:rsidR="00751A7D" w:rsidRPr="006B6FA2" w:rsidRDefault="00751A7D" w:rsidP="00760272">
            <w:pPr>
              <w:ind w:left="-113" w:right="-113"/>
              <w:jc w:val="center"/>
              <w:rPr>
                <w:color w:val="000000"/>
                <w:sz w:val="16"/>
                <w:szCs w:val="16"/>
              </w:rPr>
            </w:pPr>
          </w:p>
        </w:tc>
        <w:tc>
          <w:tcPr>
            <w:tcW w:w="727" w:type="dxa"/>
          </w:tcPr>
          <w:p w14:paraId="3753FA8A" w14:textId="77777777" w:rsidR="00751A7D" w:rsidRPr="006B6FA2" w:rsidRDefault="00751A7D" w:rsidP="00760272">
            <w:pPr>
              <w:ind w:left="-113" w:right="-113"/>
              <w:jc w:val="center"/>
              <w:rPr>
                <w:color w:val="000000"/>
                <w:sz w:val="16"/>
                <w:szCs w:val="16"/>
              </w:rPr>
            </w:pPr>
          </w:p>
        </w:tc>
        <w:tc>
          <w:tcPr>
            <w:tcW w:w="633" w:type="dxa"/>
          </w:tcPr>
          <w:p w14:paraId="2BBF4452" w14:textId="77777777" w:rsidR="00751A7D" w:rsidRPr="006B6FA2" w:rsidRDefault="00751A7D" w:rsidP="00760272">
            <w:pPr>
              <w:ind w:right="-113"/>
              <w:rPr>
                <w:color w:val="000000"/>
                <w:sz w:val="16"/>
                <w:szCs w:val="16"/>
              </w:rPr>
            </w:pPr>
          </w:p>
        </w:tc>
        <w:tc>
          <w:tcPr>
            <w:tcW w:w="567" w:type="dxa"/>
          </w:tcPr>
          <w:p w14:paraId="63ACBC81" w14:textId="77777777" w:rsidR="00751A7D" w:rsidRPr="006B6FA2" w:rsidRDefault="00751A7D" w:rsidP="00760272">
            <w:pPr>
              <w:ind w:left="-113" w:right="-113"/>
              <w:jc w:val="center"/>
              <w:rPr>
                <w:color w:val="000000"/>
                <w:sz w:val="16"/>
                <w:szCs w:val="16"/>
              </w:rPr>
            </w:pPr>
          </w:p>
        </w:tc>
        <w:tc>
          <w:tcPr>
            <w:tcW w:w="567" w:type="dxa"/>
          </w:tcPr>
          <w:p w14:paraId="74C87BF9" w14:textId="77777777" w:rsidR="00751A7D" w:rsidRPr="006B6FA2" w:rsidRDefault="00751A7D" w:rsidP="00760272">
            <w:pPr>
              <w:ind w:left="-113" w:right="-113"/>
              <w:jc w:val="center"/>
              <w:rPr>
                <w:color w:val="000000"/>
                <w:sz w:val="16"/>
                <w:szCs w:val="16"/>
              </w:rPr>
            </w:pPr>
          </w:p>
        </w:tc>
        <w:tc>
          <w:tcPr>
            <w:tcW w:w="709" w:type="dxa"/>
          </w:tcPr>
          <w:p w14:paraId="4A48FADD" w14:textId="77777777" w:rsidR="00751A7D" w:rsidRPr="006B6FA2" w:rsidRDefault="00751A7D" w:rsidP="00760272">
            <w:pPr>
              <w:ind w:left="-113" w:right="-113"/>
              <w:jc w:val="center"/>
              <w:rPr>
                <w:color w:val="000000"/>
                <w:sz w:val="16"/>
                <w:szCs w:val="16"/>
              </w:rPr>
            </w:pPr>
          </w:p>
        </w:tc>
        <w:tc>
          <w:tcPr>
            <w:tcW w:w="567" w:type="dxa"/>
          </w:tcPr>
          <w:p w14:paraId="6CCCD06A" w14:textId="77777777" w:rsidR="00751A7D" w:rsidRPr="006B6FA2" w:rsidRDefault="00751A7D" w:rsidP="00760272">
            <w:pPr>
              <w:ind w:left="-113" w:right="-113"/>
              <w:jc w:val="center"/>
              <w:rPr>
                <w:color w:val="000000"/>
                <w:sz w:val="16"/>
                <w:szCs w:val="16"/>
              </w:rPr>
            </w:pPr>
          </w:p>
        </w:tc>
      </w:tr>
      <w:tr w:rsidR="00751A7D" w:rsidRPr="006B6FA2" w14:paraId="0DB1F95B" w14:textId="77777777" w:rsidTr="00751A7D">
        <w:tc>
          <w:tcPr>
            <w:tcW w:w="791" w:type="dxa"/>
            <w:vMerge/>
          </w:tcPr>
          <w:p w14:paraId="10D39EF8"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21863F00"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362BB19A"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4549292D" w14:textId="77777777" w:rsidR="00751A7D" w:rsidRPr="006B6FA2" w:rsidRDefault="00751A7D" w:rsidP="00760272">
            <w:pPr>
              <w:ind w:left="-57" w:right="-57"/>
              <w:jc w:val="both"/>
              <w:rPr>
                <w:color w:val="000000"/>
                <w:sz w:val="16"/>
                <w:szCs w:val="16"/>
              </w:rPr>
            </w:pPr>
          </w:p>
        </w:tc>
        <w:tc>
          <w:tcPr>
            <w:tcW w:w="801" w:type="dxa"/>
          </w:tcPr>
          <w:p w14:paraId="22BD8116" w14:textId="77777777" w:rsidR="00751A7D" w:rsidRPr="006B6FA2" w:rsidRDefault="00751A7D" w:rsidP="00760272">
            <w:pPr>
              <w:ind w:left="-57" w:right="-57"/>
              <w:jc w:val="center"/>
              <w:rPr>
                <w:color w:val="000000"/>
                <w:sz w:val="16"/>
                <w:szCs w:val="16"/>
              </w:rPr>
            </w:pPr>
            <w:r w:rsidRPr="006B6FA2">
              <w:rPr>
                <w:color w:val="000000"/>
                <w:sz w:val="16"/>
                <w:szCs w:val="16"/>
              </w:rPr>
              <w:t>930</w:t>
            </w:r>
          </w:p>
        </w:tc>
        <w:tc>
          <w:tcPr>
            <w:tcW w:w="517" w:type="dxa"/>
          </w:tcPr>
          <w:p w14:paraId="5B0DE562" w14:textId="77777777" w:rsidR="00751A7D" w:rsidRPr="006B6FA2" w:rsidRDefault="00751A7D" w:rsidP="00760272">
            <w:pPr>
              <w:ind w:left="-57" w:right="-57"/>
              <w:jc w:val="center"/>
              <w:rPr>
                <w:color w:val="000000"/>
                <w:sz w:val="16"/>
                <w:szCs w:val="16"/>
              </w:rPr>
            </w:pPr>
            <w:r w:rsidRPr="006B6FA2">
              <w:rPr>
                <w:color w:val="000000"/>
                <w:sz w:val="16"/>
                <w:szCs w:val="16"/>
              </w:rPr>
              <w:t>0106</w:t>
            </w:r>
          </w:p>
        </w:tc>
        <w:tc>
          <w:tcPr>
            <w:tcW w:w="884" w:type="dxa"/>
            <w:vMerge/>
          </w:tcPr>
          <w:p w14:paraId="3F25C9E0" w14:textId="77777777" w:rsidR="00751A7D" w:rsidRPr="006B6FA2" w:rsidRDefault="00751A7D" w:rsidP="00760272">
            <w:pPr>
              <w:ind w:left="-113" w:right="-113"/>
              <w:jc w:val="center"/>
              <w:rPr>
                <w:color w:val="000000"/>
                <w:sz w:val="16"/>
                <w:szCs w:val="16"/>
              </w:rPr>
            </w:pPr>
          </w:p>
        </w:tc>
        <w:tc>
          <w:tcPr>
            <w:tcW w:w="584" w:type="dxa"/>
            <w:vMerge/>
          </w:tcPr>
          <w:p w14:paraId="27BE7815" w14:textId="77777777" w:rsidR="00751A7D" w:rsidRPr="006B6FA2" w:rsidRDefault="00751A7D" w:rsidP="00760272">
            <w:pPr>
              <w:ind w:left="-57" w:right="-57"/>
              <w:jc w:val="center"/>
              <w:rPr>
                <w:color w:val="000000"/>
                <w:sz w:val="16"/>
                <w:szCs w:val="16"/>
              </w:rPr>
            </w:pPr>
          </w:p>
        </w:tc>
        <w:tc>
          <w:tcPr>
            <w:tcW w:w="1186" w:type="dxa"/>
            <w:vMerge/>
          </w:tcPr>
          <w:p w14:paraId="51119213" w14:textId="77777777" w:rsidR="00751A7D" w:rsidRPr="006B6FA2" w:rsidRDefault="00751A7D" w:rsidP="00760272">
            <w:pPr>
              <w:autoSpaceDE w:val="0"/>
              <w:autoSpaceDN w:val="0"/>
              <w:adjustRightInd w:val="0"/>
              <w:ind w:left="-57" w:right="-57"/>
              <w:jc w:val="both"/>
              <w:rPr>
                <w:bCs/>
                <w:color w:val="000000"/>
                <w:sz w:val="16"/>
                <w:szCs w:val="16"/>
              </w:rPr>
            </w:pPr>
          </w:p>
        </w:tc>
        <w:tc>
          <w:tcPr>
            <w:tcW w:w="727" w:type="dxa"/>
          </w:tcPr>
          <w:p w14:paraId="2A1DB194" w14:textId="77777777" w:rsidR="00751A7D" w:rsidRPr="006B6FA2" w:rsidRDefault="00751A7D" w:rsidP="00760272">
            <w:pPr>
              <w:ind w:left="-113" w:right="-113"/>
              <w:jc w:val="center"/>
              <w:rPr>
                <w:color w:val="000000"/>
                <w:sz w:val="16"/>
                <w:szCs w:val="16"/>
              </w:rPr>
            </w:pPr>
            <w:r w:rsidRPr="006B6FA2">
              <w:rPr>
                <w:color w:val="000000"/>
                <w:sz w:val="16"/>
                <w:szCs w:val="16"/>
              </w:rPr>
              <w:t>16,1</w:t>
            </w:r>
          </w:p>
        </w:tc>
        <w:tc>
          <w:tcPr>
            <w:tcW w:w="727" w:type="dxa"/>
          </w:tcPr>
          <w:p w14:paraId="503249F7" w14:textId="77777777" w:rsidR="00751A7D" w:rsidRPr="006B6FA2" w:rsidRDefault="00751A7D" w:rsidP="00760272">
            <w:pPr>
              <w:ind w:left="-113" w:right="-113"/>
              <w:jc w:val="center"/>
              <w:rPr>
                <w:color w:val="000000"/>
                <w:sz w:val="16"/>
                <w:szCs w:val="16"/>
              </w:rPr>
            </w:pPr>
          </w:p>
        </w:tc>
        <w:tc>
          <w:tcPr>
            <w:tcW w:w="727" w:type="dxa"/>
          </w:tcPr>
          <w:p w14:paraId="344C6259" w14:textId="77777777" w:rsidR="00751A7D" w:rsidRPr="006B6FA2" w:rsidRDefault="00751A7D" w:rsidP="00760272">
            <w:pPr>
              <w:ind w:left="-113" w:right="-113"/>
              <w:jc w:val="center"/>
              <w:rPr>
                <w:color w:val="000000"/>
                <w:sz w:val="16"/>
                <w:szCs w:val="16"/>
              </w:rPr>
            </w:pPr>
          </w:p>
        </w:tc>
        <w:tc>
          <w:tcPr>
            <w:tcW w:w="727" w:type="dxa"/>
          </w:tcPr>
          <w:p w14:paraId="7165AD19" w14:textId="77777777" w:rsidR="00751A7D" w:rsidRPr="006B6FA2" w:rsidRDefault="00751A7D" w:rsidP="00760272">
            <w:pPr>
              <w:ind w:left="-113" w:right="-113"/>
              <w:jc w:val="center"/>
              <w:rPr>
                <w:color w:val="000000"/>
                <w:sz w:val="16"/>
                <w:szCs w:val="16"/>
              </w:rPr>
            </w:pPr>
          </w:p>
        </w:tc>
        <w:tc>
          <w:tcPr>
            <w:tcW w:w="633" w:type="dxa"/>
          </w:tcPr>
          <w:p w14:paraId="64AE7DD5" w14:textId="77777777" w:rsidR="00751A7D" w:rsidRPr="006B6FA2" w:rsidRDefault="00751A7D" w:rsidP="00760272">
            <w:pPr>
              <w:ind w:right="-113"/>
              <w:rPr>
                <w:color w:val="000000"/>
                <w:sz w:val="16"/>
                <w:szCs w:val="16"/>
              </w:rPr>
            </w:pPr>
          </w:p>
        </w:tc>
        <w:tc>
          <w:tcPr>
            <w:tcW w:w="567" w:type="dxa"/>
          </w:tcPr>
          <w:p w14:paraId="151E47FF" w14:textId="77777777" w:rsidR="00751A7D" w:rsidRPr="006B6FA2" w:rsidRDefault="00751A7D" w:rsidP="00760272">
            <w:pPr>
              <w:ind w:left="-113" w:right="-113"/>
              <w:jc w:val="center"/>
              <w:rPr>
                <w:color w:val="000000"/>
                <w:sz w:val="16"/>
                <w:szCs w:val="16"/>
              </w:rPr>
            </w:pPr>
          </w:p>
        </w:tc>
        <w:tc>
          <w:tcPr>
            <w:tcW w:w="567" w:type="dxa"/>
          </w:tcPr>
          <w:p w14:paraId="45BCBF87" w14:textId="77777777" w:rsidR="00751A7D" w:rsidRPr="006B6FA2" w:rsidRDefault="00751A7D" w:rsidP="00760272">
            <w:pPr>
              <w:ind w:left="-113" w:right="-113"/>
              <w:jc w:val="center"/>
              <w:rPr>
                <w:color w:val="000000"/>
                <w:sz w:val="16"/>
                <w:szCs w:val="16"/>
              </w:rPr>
            </w:pPr>
          </w:p>
        </w:tc>
        <w:tc>
          <w:tcPr>
            <w:tcW w:w="709" w:type="dxa"/>
          </w:tcPr>
          <w:p w14:paraId="750C793A" w14:textId="77777777" w:rsidR="00751A7D" w:rsidRPr="006B6FA2" w:rsidRDefault="00751A7D" w:rsidP="00760272">
            <w:pPr>
              <w:ind w:left="-113" w:right="-113"/>
              <w:jc w:val="center"/>
              <w:rPr>
                <w:color w:val="000000"/>
                <w:sz w:val="16"/>
                <w:szCs w:val="16"/>
              </w:rPr>
            </w:pPr>
          </w:p>
        </w:tc>
        <w:tc>
          <w:tcPr>
            <w:tcW w:w="567" w:type="dxa"/>
          </w:tcPr>
          <w:p w14:paraId="7A93A871" w14:textId="77777777" w:rsidR="00751A7D" w:rsidRPr="006B6FA2" w:rsidRDefault="00751A7D" w:rsidP="00760272">
            <w:pPr>
              <w:ind w:left="-113" w:right="-113"/>
              <w:jc w:val="center"/>
              <w:rPr>
                <w:color w:val="000000"/>
                <w:sz w:val="16"/>
                <w:szCs w:val="16"/>
              </w:rPr>
            </w:pPr>
          </w:p>
        </w:tc>
      </w:tr>
      <w:tr w:rsidR="00751A7D" w:rsidRPr="006B6FA2" w14:paraId="1EA7E89D" w14:textId="77777777" w:rsidTr="00751A7D">
        <w:tc>
          <w:tcPr>
            <w:tcW w:w="791" w:type="dxa"/>
            <w:vMerge/>
          </w:tcPr>
          <w:p w14:paraId="7FB7C6BC"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485020B8"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45040796"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46A3F00A" w14:textId="77777777" w:rsidR="00751A7D" w:rsidRPr="006B6FA2" w:rsidRDefault="00751A7D" w:rsidP="00760272">
            <w:pPr>
              <w:ind w:left="-57" w:right="-57"/>
              <w:jc w:val="both"/>
              <w:rPr>
                <w:color w:val="000000"/>
                <w:sz w:val="16"/>
                <w:szCs w:val="16"/>
              </w:rPr>
            </w:pPr>
          </w:p>
        </w:tc>
        <w:tc>
          <w:tcPr>
            <w:tcW w:w="801" w:type="dxa"/>
          </w:tcPr>
          <w:p w14:paraId="1A3C94B7"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2121E53B" w14:textId="77777777" w:rsidR="00751A7D" w:rsidRPr="006B6FA2" w:rsidRDefault="00751A7D" w:rsidP="00760272">
            <w:pPr>
              <w:ind w:left="-57" w:right="-57"/>
              <w:jc w:val="center"/>
              <w:rPr>
                <w:color w:val="000000"/>
                <w:sz w:val="16"/>
                <w:szCs w:val="16"/>
              </w:rPr>
            </w:pPr>
            <w:r w:rsidRPr="006B6FA2">
              <w:rPr>
                <w:color w:val="000000"/>
                <w:sz w:val="16"/>
                <w:szCs w:val="16"/>
              </w:rPr>
              <w:t>0106</w:t>
            </w:r>
          </w:p>
        </w:tc>
        <w:tc>
          <w:tcPr>
            <w:tcW w:w="884" w:type="dxa"/>
            <w:vMerge/>
          </w:tcPr>
          <w:p w14:paraId="2C63DD7B" w14:textId="77777777" w:rsidR="00751A7D" w:rsidRPr="006B6FA2" w:rsidRDefault="00751A7D" w:rsidP="00760272">
            <w:pPr>
              <w:ind w:left="-113" w:right="-113"/>
              <w:jc w:val="center"/>
              <w:rPr>
                <w:color w:val="000000"/>
                <w:sz w:val="16"/>
                <w:szCs w:val="16"/>
              </w:rPr>
            </w:pPr>
          </w:p>
        </w:tc>
        <w:tc>
          <w:tcPr>
            <w:tcW w:w="584" w:type="dxa"/>
            <w:vMerge/>
          </w:tcPr>
          <w:p w14:paraId="0E347162" w14:textId="77777777" w:rsidR="00751A7D" w:rsidRPr="006B6FA2" w:rsidRDefault="00751A7D" w:rsidP="00760272">
            <w:pPr>
              <w:ind w:left="-57" w:right="-57"/>
              <w:jc w:val="center"/>
              <w:rPr>
                <w:color w:val="000000"/>
                <w:sz w:val="16"/>
                <w:szCs w:val="16"/>
              </w:rPr>
            </w:pPr>
          </w:p>
        </w:tc>
        <w:tc>
          <w:tcPr>
            <w:tcW w:w="1186" w:type="dxa"/>
            <w:vMerge/>
          </w:tcPr>
          <w:p w14:paraId="0CEE6AD6" w14:textId="77777777" w:rsidR="00751A7D" w:rsidRPr="006B6FA2" w:rsidRDefault="00751A7D" w:rsidP="00760272">
            <w:pPr>
              <w:autoSpaceDE w:val="0"/>
              <w:autoSpaceDN w:val="0"/>
              <w:adjustRightInd w:val="0"/>
              <w:ind w:left="-57" w:right="-57"/>
              <w:jc w:val="both"/>
              <w:rPr>
                <w:bCs/>
                <w:color w:val="000000"/>
                <w:sz w:val="16"/>
                <w:szCs w:val="16"/>
              </w:rPr>
            </w:pPr>
          </w:p>
        </w:tc>
        <w:tc>
          <w:tcPr>
            <w:tcW w:w="727" w:type="dxa"/>
          </w:tcPr>
          <w:p w14:paraId="318549FE" w14:textId="77777777" w:rsidR="00751A7D" w:rsidRPr="006B6FA2" w:rsidRDefault="00751A7D" w:rsidP="00760272">
            <w:pPr>
              <w:ind w:left="-113" w:right="-113"/>
              <w:jc w:val="center"/>
              <w:rPr>
                <w:color w:val="000000"/>
                <w:sz w:val="16"/>
                <w:szCs w:val="16"/>
              </w:rPr>
            </w:pPr>
            <w:r w:rsidRPr="006B6FA2">
              <w:rPr>
                <w:color w:val="000000"/>
                <w:sz w:val="16"/>
                <w:szCs w:val="16"/>
              </w:rPr>
              <w:t>908,7</w:t>
            </w:r>
          </w:p>
        </w:tc>
        <w:tc>
          <w:tcPr>
            <w:tcW w:w="727" w:type="dxa"/>
          </w:tcPr>
          <w:p w14:paraId="61745C3B" w14:textId="77777777" w:rsidR="00751A7D" w:rsidRPr="006B6FA2" w:rsidRDefault="00751A7D" w:rsidP="00760272">
            <w:pPr>
              <w:ind w:left="-113" w:right="-113"/>
              <w:jc w:val="center"/>
              <w:rPr>
                <w:color w:val="000000"/>
                <w:sz w:val="16"/>
                <w:szCs w:val="16"/>
              </w:rPr>
            </w:pPr>
          </w:p>
        </w:tc>
        <w:tc>
          <w:tcPr>
            <w:tcW w:w="727" w:type="dxa"/>
          </w:tcPr>
          <w:p w14:paraId="48031DCC" w14:textId="77777777" w:rsidR="00751A7D" w:rsidRPr="006B6FA2" w:rsidRDefault="00751A7D" w:rsidP="00760272">
            <w:pPr>
              <w:ind w:left="-113" w:right="-113"/>
              <w:jc w:val="center"/>
              <w:rPr>
                <w:color w:val="000000"/>
                <w:sz w:val="16"/>
                <w:szCs w:val="16"/>
              </w:rPr>
            </w:pPr>
          </w:p>
        </w:tc>
        <w:tc>
          <w:tcPr>
            <w:tcW w:w="727" w:type="dxa"/>
          </w:tcPr>
          <w:p w14:paraId="3A9AF732" w14:textId="77777777" w:rsidR="00751A7D" w:rsidRPr="006B6FA2" w:rsidRDefault="00751A7D" w:rsidP="00760272">
            <w:pPr>
              <w:ind w:left="-113" w:right="-113"/>
              <w:jc w:val="center"/>
              <w:rPr>
                <w:color w:val="000000"/>
                <w:sz w:val="16"/>
                <w:szCs w:val="16"/>
              </w:rPr>
            </w:pPr>
          </w:p>
        </w:tc>
        <w:tc>
          <w:tcPr>
            <w:tcW w:w="633" w:type="dxa"/>
          </w:tcPr>
          <w:p w14:paraId="660A1C11" w14:textId="77777777" w:rsidR="00751A7D" w:rsidRPr="006B6FA2" w:rsidRDefault="00751A7D" w:rsidP="00760272">
            <w:pPr>
              <w:ind w:right="-113"/>
              <w:rPr>
                <w:color w:val="000000"/>
                <w:sz w:val="16"/>
                <w:szCs w:val="16"/>
              </w:rPr>
            </w:pPr>
          </w:p>
        </w:tc>
        <w:tc>
          <w:tcPr>
            <w:tcW w:w="567" w:type="dxa"/>
          </w:tcPr>
          <w:p w14:paraId="2CE3AF63" w14:textId="77777777" w:rsidR="00751A7D" w:rsidRPr="006B6FA2" w:rsidRDefault="00751A7D" w:rsidP="00760272">
            <w:pPr>
              <w:ind w:left="-113" w:right="-113"/>
              <w:jc w:val="center"/>
              <w:rPr>
                <w:color w:val="000000"/>
                <w:sz w:val="16"/>
                <w:szCs w:val="16"/>
              </w:rPr>
            </w:pPr>
          </w:p>
        </w:tc>
        <w:tc>
          <w:tcPr>
            <w:tcW w:w="567" w:type="dxa"/>
          </w:tcPr>
          <w:p w14:paraId="35CC426E" w14:textId="77777777" w:rsidR="00751A7D" w:rsidRPr="006B6FA2" w:rsidRDefault="00751A7D" w:rsidP="00760272">
            <w:pPr>
              <w:ind w:left="-113" w:right="-113"/>
              <w:jc w:val="center"/>
              <w:rPr>
                <w:color w:val="000000"/>
                <w:sz w:val="16"/>
                <w:szCs w:val="16"/>
              </w:rPr>
            </w:pPr>
          </w:p>
        </w:tc>
        <w:tc>
          <w:tcPr>
            <w:tcW w:w="709" w:type="dxa"/>
          </w:tcPr>
          <w:p w14:paraId="781D4B27" w14:textId="77777777" w:rsidR="00751A7D" w:rsidRPr="006B6FA2" w:rsidRDefault="00751A7D" w:rsidP="00760272">
            <w:pPr>
              <w:ind w:left="-113" w:right="-113"/>
              <w:jc w:val="center"/>
              <w:rPr>
                <w:color w:val="000000"/>
                <w:sz w:val="16"/>
                <w:szCs w:val="16"/>
              </w:rPr>
            </w:pPr>
          </w:p>
        </w:tc>
        <w:tc>
          <w:tcPr>
            <w:tcW w:w="567" w:type="dxa"/>
          </w:tcPr>
          <w:p w14:paraId="16D9052A" w14:textId="77777777" w:rsidR="00751A7D" w:rsidRPr="006B6FA2" w:rsidRDefault="00751A7D" w:rsidP="00760272">
            <w:pPr>
              <w:ind w:left="-113" w:right="-113"/>
              <w:jc w:val="center"/>
              <w:rPr>
                <w:color w:val="000000"/>
                <w:sz w:val="16"/>
                <w:szCs w:val="16"/>
              </w:rPr>
            </w:pPr>
          </w:p>
        </w:tc>
      </w:tr>
      <w:tr w:rsidR="00751A7D" w:rsidRPr="006B6FA2" w14:paraId="43CE803B" w14:textId="77777777" w:rsidTr="00751A7D">
        <w:tc>
          <w:tcPr>
            <w:tcW w:w="791" w:type="dxa"/>
            <w:vMerge/>
          </w:tcPr>
          <w:p w14:paraId="2A938609"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7889C72E"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58AB2D97"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3A00D9B0" w14:textId="77777777" w:rsidR="00751A7D" w:rsidRPr="006B6FA2" w:rsidRDefault="00751A7D" w:rsidP="00760272">
            <w:pPr>
              <w:ind w:left="-57" w:right="-57"/>
              <w:jc w:val="both"/>
              <w:rPr>
                <w:color w:val="000000"/>
                <w:sz w:val="16"/>
                <w:szCs w:val="16"/>
              </w:rPr>
            </w:pPr>
          </w:p>
        </w:tc>
        <w:tc>
          <w:tcPr>
            <w:tcW w:w="801" w:type="dxa"/>
          </w:tcPr>
          <w:p w14:paraId="4DAC1AFD" w14:textId="77777777" w:rsidR="00751A7D" w:rsidRPr="006B6FA2" w:rsidRDefault="00751A7D" w:rsidP="00760272">
            <w:pPr>
              <w:ind w:left="-57" w:right="-57"/>
              <w:jc w:val="center"/>
              <w:rPr>
                <w:color w:val="000000"/>
                <w:sz w:val="16"/>
                <w:szCs w:val="16"/>
              </w:rPr>
            </w:pPr>
            <w:r w:rsidRPr="006B6FA2">
              <w:rPr>
                <w:color w:val="000000"/>
                <w:sz w:val="16"/>
                <w:szCs w:val="16"/>
              </w:rPr>
              <w:t>903,992, 930</w:t>
            </w:r>
          </w:p>
        </w:tc>
        <w:tc>
          <w:tcPr>
            <w:tcW w:w="517" w:type="dxa"/>
          </w:tcPr>
          <w:p w14:paraId="5E9444E2" w14:textId="77777777" w:rsidR="00751A7D" w:rsidRPr="006B6FA2" w:rsidRDefault="00751A7D" w:rsidP="00760272">
            <w:pPr>
              <w:ind w:left="-57" w:right="-57"/>
              <w:jc w:val="center"/>
              <w:rPr>
                <w:color w:val="000000"/>
                <w:sz w:val="16"/>
                <w:szCs w:val="16"/>
              </w:rPr>
            </w:pPr>
            <w:r w:rsidRPr="006B6FA2">
              <w:rPr>
                <w:color w:val="000000"/>
                <w:sz w:val="16"/>
                <w:szCs w:val="16"/>
              </w:rPr>
              <w:t>0104,0106</w:t>
            </w:r>
          </w:p>
        </w:tc>
        <w:tc>
          <w:tcPr>
            <w:tcW w:w="884" w:type="dxa"/>
          </w:tcPr>
          <w:p w14:paraId="79237E4B" w14:textId="77777777" w:rsidR="00751A7D" w:rsidRPr="006B6FA2" w:rsidRDefault="00751A7D" w:rsidP="00760272">
            <w:pPr>
              <w:ind w:left="-113" w:right="-113"/>
              <w:jc w:val="center"/>
              <w:rPr>
                <w:color w:val="000000"/>
                <w:sz w:val="16"/>
                <w:szCs w:val="16"/>
              </w:rPr>
            </w:pPr>
            <w:r w:rsidRPr="006B6FA2">
              <w:rPr>
                <w:color w:val="000000"/>
                <w:sz w:val="16"/>
                <w:szCs w:val="16"/>
              </w:rPr>
              <w:t>Ч410455491</w:t>
            </w:r>
          </w:p>
        </w:tc>
        <w:tc>
          <w:tcPr>
            <w:tcW w:w="584" w:type="dxa"/>
          </w:tcPr>
          <w:p w14:paraId="61B10E89" w14:textId="77777777" w:rsidR="00751A7D" w:rsidRPr="006B6FA2" w:rsidRDefault="00751A7D" w:rsidP="00760272">
            <w:pPr>
              <w:ind w:left="-57" w:right="-57"/>
              <w:jc w:val="center"/>
              <w:rPr>
                <w:color w:val="000000"/>
                <w:sz w:val="16"/>
                <w:szCs w:val="16"/>
              </w:rPr>
            </w:pPr>
            <w:r w:rsidRPr="006B6FA2">
              <w:rPr>
                <w:color w:val="000000"/>
                <w:sz w:val="16"/>
                <w:szCs w:val="16"/>
              </w:rPr>
              <w:t>121,129,540</w:t>
            </w:r>
          </w:p>
        </w:tc>
        <w:tc>
          <w:tcPr>
            <w:tcW w:w="1186" w:type="dxa"/>
          </w:tcPr>
          <w:p w14:paraId="60879162"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федеральный бюджет</w:t>
            </w:r>
          </w:p>
        </w:tc>
        <w:tc>
          <w:tcPr>
            <w:tcW w:w="727" w:type="dxa"/>
          </w:tcPr>
          <w:p w14:paraId="4BE140DB" w14:textId="77777777" w:rsidR="00751A7D" w:rsidRPr="006B6FA2" w:rsidRDefault="00751A7D" w:rsidP="00760272">
            <w:pPr>
              <w:ind w:left="-113" w:right="-113"/>
              <w:jc w:val="center"/>
              <w:rPr>
                <w:color w:val="000000"/>
                <w:sz w:val="16"/>
                <w:szCs w:val="16"/>
              </w:rPr>
            </w:pPr>
          </w:p>
        </w:tc>
        <w:tc>
          <w:tcPr>
            <w:tcW w:w="727" w:type="dxa"/>
          </w:tcPr>
          <w:p w14:paraId="1B81ECC0" w14:textId="77777777" w:rsidR="00751A7D" w:rsidRPr="006B6FA2" w:rsidRDefault="00751A7D" w:rsidP="00760272">
            <w:pPr>
              <w:ind w:left="-113" w:right="-113"/>
              <w:jc w:val="center"/>
              <w:rPr>
                <w:color w:val="000000"/>
                <w:sz w:val="16"/>
                <w:szCs w:val="16"/>
              </w:rPr>
            </w:pPr>
          </w:p>
        </w:tc>
        <w:tc>
          <w:tcPr>
            <w:tcW w:w="727" w:type="dxa"/>
          </w:tcPr>
          <w:p w14:paraId="62643766" w14:textId="77777777" w:rsidR="00751A7D" w:rsidRPr="006B6FA2" w:rsidRDefault="00751A7D" w:rsidP="00760272">
            <w:pPr>
              <w:ind w:left="-113" w:right="-113"/>
              <w:jc w:val="center"/>
              <w:rPr>
                <w:color w:val="000000"/>
                <w:sz w:val="16"/>
                <w:szCs w:val="16"/>
              </w:rPr>
            </w:pPr>
            <w:r w:rsidRPr="006B6FA2">
              <w:rPr>
                <w:color w:val="000000"/>
                <w:sz w:val="16"/>
                <w:szCs w:val="16"/>
              </w:rPr>
              <w:t>1938,9</w:t>
            </w:r>
          </w:p>
        </w:tc>
        <w:tc>
          <w:tcPr>
            <w:tcW w:w="727" w:type="dxa"/>
          </w:tcPr>
          <w:p w14:paraId="39AE1FFE" w14:textId="77777777" w:rsidR="00751A7D" w:rsidRPr="006B6FA2" w:rsidRDefault="00751A7D" w:rsidP="00760272">
            <w:pPr>
              <w:ind w:left="-113" w:right="-113"/>
              <w:jc w:val="center"/>
              <w:rPr>
                <w:color w:val="000000"/>
                <w:sz w:val="16"/>
                <w:szCs w:val="16"/>
              </w:rPr>
            </w:pPr>
          </w:p>
        </w:tc>
        <w:tc>
          <w:tcPr>
            <w:tcW w:w="633" w:type="dxa"/>
          </w:tcPr>
          <w:p w14:paraId="680E283D" w14:textId="77777777" w:rsidR="00751A7D" w:rsidRPr="006B6FA2" w:rsidRDefault="00751A7D" w:rsidP="00760272">
            <w:pPr>
              <w:ind w:right="-113"/>
              <w:rPr>
                <w:color w:val="000000"/>
                <w:sz w:val="16"/>
                <w:szCs w:val="16"/>
              </w:rPr>
            </w:pPr>
          </w:p>
        </w:tc>
        <w:tc>
          <w:tcPr>
            <w:tcW w:w="567" w:type="dxa"/>
          </w:tcPr>
          <w:p w14:paraId="022AAB9E" w14:textId="77777777" w:rsidR="00751A7D" w:rsidRPr="006B6FA2" w:rsidRDefault="00751A7D" w:rsidP="00760272">
            <w:pPr>
              <w:ind w:left="-113" w:right="-113"/>
              <w:jc w:val="center"/>
              <w:rPr>
                <w:color w:val="000000"/>
                <w:sz w:val="16"/>
                <w:szCs w:val="16"/>
              </w:rPr>
            </w:pPr>
          </w:p>
        </w:tc>
        <w:tc>
          <w:tcPr>
            <w:tcW w:w="567" w:type="dxa"/>
          </w:tcPr>
          <w:p w14:paraId="3A067EC0" w14:textId="77777777" w:rsidR="00751A7D" w:rsidRPr="006B6FA2" w:rsidRDefault="00751A7D" w:rsidP="00760272">
            <w:pPr>
              <w:ind w:left="-113" w:right="-113"/>
              <w:jc w:val="center"/>
              <w:rPr>
                <w:color w:val="000000"/>
                <w:sz w:val="16"/>
                <w:szCs w:val="16"/>
              </w:rPr>
            </w:pPr>
          </w:p>
        </w:tc>
        <w:tc>
          <w:tcPr>
            <w:tcW w:w="709" w:type="dxa"/>
          </w:tcPr>
          <w:p w14:paraId="263967FE" w14:textId="77777777" w:rsidR="00751A7D" w:rsidRPr="006B6FA2" w:rsidRDefault="00751A7D" w:rsidP="00760272">
            <w:pPr>
              <w:ind w:left="-113" w:right="-113"/>
              <w:jc w:val="center"/>
              <w:rPr>
                <w:color w:val="000000"/>
                <w:sz w:val="16"/>
                <w:szCs w:val="16"/>
              </w:rPr>
            </w:pPr>
          </w:p>
        </w:tc>
        <w:tc>
          <w:tcPr>
            <w:tcW w:w="567" w:type="dxa"/>
          </w:tcPr>
          <w:p w14:paraId="03573665" w14:textId="77777777" w:rsidR="00751A7D" w:rsidRPr="006B6FA2" w:rsidRDefault="00751A7D" w:rsidP="00760272">
            <w:pPr>
              <w:ind w:left="-113" w:right="-113"/>
              <w:jc w:val="center"/>
              <w:rPr>
                <w:color w:val="000000"/>
                <w:sz w:val="16"/>
                <w:szCs w:val="16"/>
              </w:rPr>
            </w:pPr>
          </w:p>
        </w:tc>
      </w:tr>
      <w:tr w:rsidR="00751A7D" w:rsidRPr="006B6FA2" w14:paraId="0B04520D" w14:textId="77777777" w:rsidTr="00751A7D">
        <w:tc>
          <w:tcPr>
            <w:tcW w:w="791" w:type="dxa"/>
            <w:vMerge/>
          </w:tcPr>
          <w:p w14:paraId="641A3278"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5C0F1A08"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4A668916"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5AA5E536" w14:textId="77777777" w:rsidR="00751A7D" w:rsidRPr="006B6FA2" w:rsidRDefault="00751A7D" w:rsidP="00760272">
            <w:pPr>
              <w:ind w:left="-57" w:right="-57"/>
              <w:jc w:val="both"/>
              <w:rPr>
                <w:color w:val="000000"/>
                <w:sz w:val="16"/>
                <w:szCs w:val="16"/>
              </w:rPr>
            </w:pPr>
          </w:p>
        </w:tc>
        <w:tc>
          <w:tcPr>
            <w:tcW w:w="801" w:type="dxa"/>
          </w:tcPr>
          <w:p w14:paraId="295728C0"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0FC32951" w14:textId="77777777" w:rsidR="00751A7D" w:rsidRPr="006B6FA2" w:rsidRDefault="00751A7D" w:rsidP="00760272">
            <w:pPr>
              <w:ind w:left="-57" w:right="-57"/>
              <w:jc w:val="center"/>
              <w:rPr>
                <w:color w:val="000000"/>
                <w:sz w:val="16"/>
                <w:szCs w:val="16"/>
              </w:rPr>
            </w:pPr>
            <w:r w:rsidRPr="006B6FA2">
              <w:rPr>
                <w:color w:val="000000"/>
                <w:sz w:val="16"/>
                <w:szCs w:val="16"/>
              </w:rPr>
              <w:t>0106</w:t>
            </w:r>
          </w:p>
        </w:tc>
        <w:tc>
          <w:tcPr>
            <w:tcW w:w="884" w:type="dxa"/>
          </w:tcPr>
          <w:p w14:paraId="4D14BA8D" w14:textId="77777777" w:rsidR="00751A7D" w:rsidRPr="006B6FA2" w:rsidRDefault="00751A7D" w:rsidP="00760272">
            <w:pPr>
              <w:ind w:left="-113" w:right="-113"/>
              <w:jc w:val="center"/>
              <w:rPr>
                <w:color w:val="000000"/>
                <w:sz w:val="16"/>
                <w:szCs w:val="16"/>
              </w:rPr>
            </w:pPr>
            <w:r w:rsidRPr="006B6FA2">
              <w:rPr>
                <w:color w:val="000000"/>
                <w:sz w:val="16"/>
                <w:szCs w:val="16"/>
              </w:rPr>
              <w:t>Ч4104Д0071</w:t>
            </w:r>
          </w:p>
        </w:tc>
        <w:tc>
          <w:tcPr>
            <w:tcW w:w="584" w:type="dxa"/>
          </w:tcPr>
          <w:p w14:paraId="2F45A0EB" w14:textId="77777777" w:rsidR="00751A7D" w:rsidRPr="006B6FA2" w:rsidRDefault="00751A7D" w:rsidP="00760272">
            <w:pPr>
              <w:ind w:right="-57"/>
              <w:rPr>
                <w:color w:val="000000"/>
                <w:sz w:val="16"/>
                <w:szCs w:val="16"/>
              </w:rPr>
            </w:pPr>
            <w:r w:rsidRPr="006B6FA2">
              <w:rPr>
                <w:color w:val="000000"/>
                <w:sz w:val="16"/>
                <w:szCs w:val="16"/>
              </w:rPr>
              <w:t>121,129,244</w:t>
            </w:r>
          </w:p>
        </w:tc>
        <w:tc>
          <w:tcPr>
            <w:tcW w:w="1186" w:type="dxa"/>
            <w:vMerge w:val="restart"/>
          </w:tcPr>
          <w:p w14:paraId="1D3B2E37"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0268BB77" w14:textId="77777777" w:rsidR="00751A7D" w:rsidRPr="006B6FA2" w:rsidRDefault="00751A7D" w:rsidP="00760272">
            <w:pPr>
              <w:rPr>
                <w:sz w:val="16"/>
                <w:szCs w:val="16"/>
              </w:rPr>
            </w:pPr>
            <w:r w:rsidRPr="006B6FA2">
              <w:rPr>
                <w:sz w:val="16"/>
                <w:szCs w:val="16"/>
              </w:rPr>
              <w:t>131</w:t>
            </w:r>
          </w:p>
        </w:tc>
        <w:tc>
          <w:tcPr>
            <w:tcW w:w="727" w:type="dxa"/>
          </w:tcPr>
          <w:p w14:paraId="06EC82A6" w14:textId="77777777" w:rsidR="00751A7D" w:rsidRPr="006B6FA2" w:rsidRDefault="00751A7D" w:rsidP="00760272">
            <w:pPr>
              <w:rPr>
                <w:sz w:val="16"/>
                <w:szCs w:val="16"/>
              </w:rPr>
            </w:pPr>
            <w:r w:rsidRPr="006B6FA2">
              <w:rPr>
                <w:sz w:val="16"/>
                <w:szCs w:val="16"/>
              </w:rPr>
              <w:t>136,1</w:t>
            </w:r>
          </w:p>
        </w:tc>
        <w:tc>
          <w:tcPr>
            <w:tcW w:w="727" w:type="dxa"/>
          </w:tcPr>
          <w:p w14:paraId="3A5CD98C" w14:textId="77777777" w:rsidR="00751A7D" w:rsidRPr="006B6FA2" w:rsidRDefault="00751A7D" w:rsidP="00760272">
            <w:pPr>
              <w:rPr>
                <w:sz w:val="16"/>
                <w:szCs w:val="16"/>
              </w:rPr>
            </w:pPr>
            <w:r w:rsidRPr="006B6FA2">
              <w:rPr>
                <w:sz w:val="16"/>
                <w:szCs w:val="16"/>
              </w:rPr>
              <w:t>140,2</w:t>
            </w:r>
          </w:p>
        </w:tc>
        <w:tc>
          <w:tcPr>
            <w:tcW w:w="727" w:type="dxa"/>
          </w:tcPr>
          <w:p w14:paraId="1712A605" w14:textId="77777777" w:rsidR="00751A7D" w:rsidRPr="006B6FA2" w:rsidRDefault="00751A7D" w:rsidP="00760272">
            <w:pPr>
              <w:rPr>
                <w:sz w:val="16"/>
                <w:szCs w:val="16"/>
              </w:rPr>
            </w:pPr>
            <w:r w:rsidRPr="006B6FA2">
              <w:rPr>
                <w:sz w:val="16"/>
                <w:szCs w:val="16"/>
              </w:rPr>
              <w:t>144,1</w:t>
            </w:r>
          </w:p>
        </w:tc>
        <w:tc>
          <w:tcPr>
            <w:tcW w:w="633" w:type="dxa"/>
          </w:tcPr>
          <w:p w14:paraId="4177D406" w14:textId="77777777" w:rsidR="00751A7D" w:rsidRPr="006B6FA2" w:rsidRDefault="00751A7D" w:rsidP="00760272">
            <w:pPr>
              <w:rPr>
                <w:sz w:val="16"/>
                <w:szCs w:val="16"/>
              </w:rPr>
            </w:pPr>
            <w:r w:rsidRPr="006B6FA2">
              <w:rPr>
                <w:sz w:val="16"/>
                <w:szCs w:val="16"/>
              </w:rPr>
              <w:t>144,1</w:t>
            </w:r>
          </w:p>
        </w:tc>
        <w:tc>
          <w:tcPr>
            <w:tcW w:w="567" w:type="dxa"/>
          </w:tcPr>
          <w:p w14:paraId="2D0DCB97" w14:textId="77777777" w:rsidR="00751A7D" w:rsidRPr="006B6FA2" w:rsidRDefault="00751A7D" w:rsidP="00760272">
            <w:pPr>
              <w:rPr>
                <w:sz w:val="16"/>
                <w:szCs w:val="16"/>
              </w:rPr>
            </w:pPr>
            <w:r w:rsidRPr="006B6FA2">
              <w:rPr>
                <w:sz w:val="16"/>
                <w:szCs w:val="16"/>
              </w:rPr>
              <w:t>144,1</w:t>
            </w:r>
          </w:p>
        </w:tc>
        <w:tc>
          <w:tcPr>
            <w:tcW w:w="567" w:type="dxa"/>
          </w:tcPr>
          <w:p w14:paraId="0548186E" w14:textId="77777777" w:rsidR="00751A7D" w:rsidRPr="006B6FA2" w:rsidRDefault="00751A7D" w:rsidP="00760272">
            <w:pPr>
              <w:rPr>
                <w:sz w:val="16"/>
                <w:szCs w:val="16"/>
              </w:rPr>
            </w:pPr>
            <w:r w:rsidRPr="006B6FA2">
              <w:rPr>
                <w:sz w:val="16"/>
                <w:szCs w:val="16"/>
              </w:rPr>
              <w:t>144,1</w:t>
            </w:r>
          </w:p>
        </w:tc>
        <w:tc>
          <w:tcPr>
            <w:tcW w:w="709" w:type="dxa"/>
          </w:tcPr>
          <w:p w14:paraId="39DDECC2" w14:textId="77777777" w:rsidR="00751A7D" w:rsidRPr="006B6FA2" w:rsidRDefault="00751A7D" w:rsidP="00760272">
            <w:pPr>
              <w:rPr>
                <w:sz w:val="16"/>
                <w:szCs w:val="16"/>
              </w:rPr>
            </w:pPr>
            <w:r w:rsidRPr="006B6FA2">
              <w:rPr>
                <w:sz w:val="16"/>
                <w:szCs w:val="16"/>
              </w:rPr>
              <w:t>720,5</w:t>
            </w:r>
          </w:p>
        </w:tc>
        <w:tc>
          <w:tcPr>
            <w:tcW w:w="567" w:type="dxa"/>
          </w:tcPr>
          <w:p w14:paraId="11D09C2E" w14:textId="77777777" w:rsidR="00751A7D" w:rsidRPr="006B6FA2" w:rsidRDefault="00751A7D" w:rsidP="00760272">
            <w:pPr>
              <w:rPr>
                <w:sz w:val="16"/>
                <w:szCs w:val="16"/>
              </w:rPr>
            </w:pPr>
            <w:r w:rsidRPr="006B6FA2">
              <w:rPr>
                <w:sz w:val="16"/>
                <w:szCs w:val="16"/>
              </w:rPr>
              <w:t>720,5</w:t>
            </w:r>
          </w:p>
        </w:tc>
      </w:tr>
      <w:tr w:rsidR="00751A7D" w:rsidRPr="006B6FA2" w14:paraId="0264A80D" w14:textId="77777777" w:rsidTr="00751A7D">
        <w:trPr>
          <w:trHeight w:val="378"/>
        </w:trPr>
        <w:tc>
          <w:tcPr>
            <w:tcW w:w="791" w:type="dxa"/>
            <w:vMerge/>
          </w:tcPr>
          <w:p w14:paraId="3FCC7F2F"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23380C56"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383E060D"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3E7AED26" w14:textId="77777777" w:rsidR="00751A7D" w:rsidRPr="006B6FA2" w:rsidRDefault="00751A7D" w:rsidP="00760272">
            <w:pPr>
              <w:ind w:left="-57" w:right="-57"/>
              <w:jc w:val="both"/>
              <w:rPr>
                <w:color w:val="000000"/>
                <w:sz w:val="16"/>
                <w:szCs w:val="16"/>
              </w:rPr>
            </w:pPr>
          </w:p>
        </w:tc>
        <w:tc>
          <w:tcPr>
            <w:tcW w:w="801" w:type="dxa"/>
          </w:tcPr>
          <w:p w14:paraId="0CE8AF23"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55938D82" w14:textId="77777777" w:rsidR="00751A7D" w:rsidRPr="006B6FA2" w:rsidRDefault="00751A7D" w:rsidP="00760272">
            <w:pPr>
              <w:ind w:left="-57" w:right="-57"/>
              <w:jc w:val="center"/>
              <w:rPr>
                <w:color w:val="000000"/>
                <w:sz w:val="16"/>
                <w:szCs w:val="16"/>
              </w:rPr>
            </w:pPr>
            <w:r w:rsidRPr="006B6FA2">
              <w:rPr>
                <w:color w:val="000000"/>
                <w:sz w:val="16"/>
                <w:szCs w:val="16"/>
              </w:rPr>
              <w:t>1401</w:t>
            </w:r>
          </w:p>
        </w:tc>
        <w:tc>
          <w:tcPr>
            <w:tcW w:w="884" w:type="dxa"/>
          </w:tcPr>
          <w:p w14:paraId="18A88C1F" w14:textId="77777777" w:rsidR="00751A7D" w:rsidRPr="006B6FA2" w:rsidRDefault="00751A7D" w:rsidP="00760272">
            <w:pPr>
              <w:ind w:left="-113" w:right="-113"/>
              <w:jc w:val="center"/>
              <w:rPr>
                <w:color w:val="000000"/>
                <w:sz w:val="16"/>
                <w:szCs w:val="16"/>
              </w:rPr>
            </w:pPr>
            <w:r w:rsidRPr="006B6FA2">
              <w:rPr>
                <w:color w:val="000000"/>
                <w:sz w:val="16"/>
                <w:szCs w:val="16"/>
              </w:rPr>
              <w:t>Ч4104Д0070</w:t>
            </w:r>
          </w:p>
        </w:tc>
        <w:tc>
          <w:tcPr>
            <w:tcW w:w="584" w:type="dxa"/>
          </w:tcPr>
          <w:p w14:paraId="15143737" w14:textId="77777777" w:rsidR="00751A7D" w:rsidRPr="006B6FA2" w:rsidRDefault="00751A7D" w:rsidP="00760272">
            <w:pPr>
              <w:ind w:left="-57" w:right="-57"/>
              <w:jc w:val="center"/>
              <w:rPr>
                <w:color w:val="000000"/>
                <w:sz w:val="16"/>
                <w:szCs w:val="16"/>
              </w:rPr>
            </w:pPr>
            <w:r w:rsidRPr="006B6FA2">
              <w:rPr>
                <w:color w:val="000000"/>
                <w:sz w:val="16"/>
                <w:szCs w:val="16"/>
              </w:rPr>
              <w:t>511</w:t>
            </w:r>
          </w:p>
        </w:tc>
        <w:tc>
          <w:tcPr>
            <w:tcW w:w="1186" w:type="dxa"/>
            <w:vMerge/>
          </w:tcPr>
          <w:p w14:paraId="4396E410" w14:textId="77777777" w:rsidR="00751A7D" w:rsidRPr="006B6FA2" w:rsidRDefault="00751A7D" w:rsidP="00760272">
            <w:pPr>
              <w:autoSpaceDE w:val="0"/>
              <w:autoSpaceDN w:val="0"/>
              <w:adjustRightInd w:val="0"/>
              <w:ind w:left="-57" w:right="-57"/>
              <w:jc w:val="both"/>
              <w:rPr>
                <w:bCs/>
                <w:color w:val="000000"/>
                <w:sz w:val="16"/>
                <w:szCs w:val="16"/>
              </w:rPr>
            </w:pPr>
          </w:p>
        </w:tc>
        <w:tc>
          <w:tcPr>
            <w:tcW w:w="727" w:type="dxa"/>
          </w:tcPr>
          <w:p w14:paraId="0EB824AA" w14:textId="77777777" w:rsidR="00751A7D" w:rsidRPr="006B6FA2" w:rsidRDefault="00751A7D" w:rsidP="00760272">
            <w:pPr>
              <w:rPr>
                <w:sz w:val="14"/>
                <w:szCs w:val="14"/>
              </w:rPr>
            </w:pPr>
            <w:r w:rsidRPr="006B6FA2">
              <w:rPr>
                <w:sz w:val="14"/>
                <w:szCs w:val="14"/>
              </w:rPr>
              <w:t>13750,5</w:t>
            </w:r>
          </w:p>
        </w:tc>
        <w:tc>
          <w:tcPr>
            <w:tcW w:w="727" w:type="dxa"/>
          </w:tcPr>
          <w:p w14:paraId="496341FC" w14:textId="77777777" w:rsidR="00751A7D" w:rsidRPr="006B6FA2" w:rsidRDefault="00751A7D" w:rsidP="00760272">
            <w:pPr>
              <w:rPr>
                <w:sz w:val="14"/>
                <w:szCs w:val="14"/>
              </w:rPr>
            </w:pPr>
            <w:r w:rsidRPr="006B6FA2">
              <w:rPr>
                <w:sz w:val="14"/>
                <w:szCs w:val="14"/>
              </w:rPr>
              <w:t>14211,1</w:t>
            </w:r>
          </w:p>
        </w:tc>
        <w:tc>
          <w:tcPr>
            <w:tcW w:w="727" w:type="dxa"/>
          </w:tcPr>
          <w:p w14:paraId="7FE72B2C" w14:textId="77777777" w:rsidR="00751A7D" w:rsidRPr="006B6FA2" w:rsidRDefault="00751A7D" w:rsidP="00760272">
            <w:pPr>
              <w:rPr>
                <w:sz w:val="14"/>
                <w:szCs w:val="14"/>
              </w:rPr>
            </w:pPr>
            <w:r w:rsidRPr="006B6FA2">
              <w:rPr>
                <w:sz w:val="14"/>
                <w:szCs w:val="14"/>
              </w:rPr>
              <w:t>25523,7</w:t>
            </w:r>
          </w:p>
        </w:tc>
        <w:tc>
          <w:tcPr>
            <w:tcW w:w="727" w:type="dxa"/>
          </w:tcPr>
          <w:p w14:paraId="627033E3" w14:textId="77777777" w:rsidR="00751A7D" w:rsidRPr="006B6FA2" w:rsidRDefault="00751A7D" w:rsidP="00760272">
            <w:pPr>
              <w:rPr>
                <w:sz w:val="14"/>
                <w:szCs w:val="14"/>
              </w:rPr>
            </w:pPr>
            <w:r w:rsidRPr="006B6FA2">
              <w:rPr>
                <w:sz w:val="14"/>
                <w:szCs w:val="14"/>
              </w:rPr>
              <w:t>25097,6</w:t>
            </w:r>
          </w:p>
        </w:tc>
        <w:tc>
          <w:tcPr>
            <w:tcW w:w="633" w:type="dxa"/>
          </w:tcPr>
          <w:p w14:paraId="058383E1" w14:textId="77777777" w:rsidR="00751A7D" w:rsidRPr="006B6FA2" w:rsidRDefault="00751A7D" w:rsidP="00760272">
            <w:pPr>
              <w:rPr>
                <w:sz w:val="14"/>
                <w:szCs w:val="14"/>
              </w:rPr>
            </w:pPr>
            <w:r w:rsidRPr="006B6FA2">
              <w:rPr>
                <w:sz w:val="14"/>
                <w:szCs w:val="14"/>
              </w:rPr>
              <w:t>19879,3</w:t>
            </w:r>
          </w:p>
        </w:tc>
        <w:tc>
          <w:tcPr>
            <w:tcW w:w="567" w:type="dxa"/>
          </w:tcPr>
          <w:p w14:paraId="2166FE3F" w14:textId="77777777" w:rsidR="00751A7D" w:rsidRPr="006B6FA2" w:rsidRDefault="00751A7D" w:rsidP="00760272">
            <w:pPr>
              <w:rPr>
                <w:sz w:val="14"/>
                <w:szCs w:val="14"/>
              </w:rPr>
            </w:pPr>
            <w:r w:rsidRPr="006B6FA2">
              <w:rPr>
                <w:sz w:val="14"/>
                <w:szCs w:val="14"/>
              </w:rPr>
              <w:t>18756,6</w:t>
            </w:r>
          </w:p>
        </w:tc>
        <w:tc>
          <w:tcPr>
            <w:tcW w:w="567" w:type="dxa"/>
            <w:shd w:val="clear" w:color="auto" w:fill="FFFFFF"/>
          </w:tcPr>
          <w:p w14:paraId="07347083" w14:textId="77777777" w:rsidR="00751A7D" w:rsidRPr="006B6FA2" w:rsidRDefault="00751A7D" w:rsidP="00760272">
            <w:pPr>
              <w:rPr>
                <w:sz w:val="14"/>
                <w:szCs w:val="14"/>
              </w:rPr>
            </w:pPr>
            <w:r w:rsidRPr="006B6FA2">
              <w:rPr>
                <w:sz w:val="14"/>
                <w:szCs w:val="14"/>
              </w:rPr>
              <w:t>18756,6</w:t>
            </w:r>
          </w:p>
        </w:tc>
        <w:tc>
          <w:tcPr>
            <w:tcW w:w="709" w:type="dxa"/>
            <w:shd w:val="clear" w:color="auto" w:fill="FFFFFF"/>
          </w:tcPr>
          <w:p w14:paraId="01CCF8DB" w14:textId="77777777" w:rsidR="00751A7D" w:rsidRPr="006B6FA2" w:rsidRDefault="00751A7D" w:rsidP="00760272">
            <w:pPr>
              <w:rPr>
                <w:sz w:val="14"/>
                <w:szCs w:val="14"/>
              </w:rPr>
            </w:pPr>
            <w:r w:rsidRPr="006B6FA2">
              <w:rPr>
                <w:sz w:val="14"/>
                <w:szCs w:val="14"/>
              </w:rPr>
              <w:t>93783</w:t>
            </w:r>
          </w:p>
        </w:tc>
        <w:tc>
          <w:tcPr>
            <w:tcW w:w="567" w:type="dxa"/>
          </w:tcPr>
          <w:p w14:paraId="2F73A3EE" w14:textId="77777777" w:rsidR="00751A7D" w:rsidRPr="006B6FA2" w:rsidRDefault="00751A7D" w:rsidP="00760272">
            <w:pPr>
              <w:rPr>
                <w:sz w:val="14"/>
                <w:szCs w:val="14"/>
              </w:rPr>
            </w:pPr>
            <w:r w:rsidRPr="006B6FA2">
              <w:rPr>
                <w:sz w:val="14"/>
                <w:szCs w:val="14"/>
              </w:rPr>
              <w:t>93783</w:t>
            </w:r>
          </w:p>
        </w:tc>
      </w:tr>
      <w:tr w:rsidR="00751A7D" w:rsidRPr="006B6FA2" w14:paraId="73124C3C" w14:textId="77777777" w:rsidTr="00751A7D">
        <w:tc>
          <w:tcPr>
            <w:tcW w:w="791" w:type="dxa"/>
            <w:vMerge/>
          </w:tcPr>
          <w:p w14:paraId="6A8FA2E2"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23689FBB"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7FC49B6D"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348BA447" w14:textId="77777777" w:rsidR="00751A7D" w:rsidRPr="006B6FA2" w:rsidRDefault="00751A7D" w:rsidP="00760272">
            <w:pPr>
              <w:ind w:left="-57" w:right="-57"/>
              <w:jc w:val="both"/>
              <w:rPr>
                <w:color w:val="000000"/>
                <w:sz w:val="16"/>
                <w:szCs w:val="16"/>
              </w:rPr>
            </w:pPr>
          </w:p>
        </w:tc>
        <w:tc>
          <w:tcPr>
            <w:tcW w:w="801" w:type="dxa"/>
          </w:tcPr>
          <w:p w14:paraId="6C29FF0C" w14:textId="77777777" w:rsidR="00751A7D" w:rsidRPr="006B6FA2" w:rsidRDefault="00751A7D" w:rsidP="00760272">
            <w:pPr>
              <w:ind w:left="-57" w:right="-57"/>
              <w:jc w:val="center"/>
              <w:rPr>
                <w:color w:val="000000"/>
                <w:sz w:val="16"/>
                <w:szCs w:val="16"/>
              </w:rPr>
            </w:pPr>
          </w:p>
        </w:tc>
        <w:tc>
          <w:tcPr>
            <w:tcW w:w="517" w:type="dxa"/>
          </w:tcPr>
          <w:p w14:paraId="222A6599" w14:textId="77777777" w:rsidR="00751A7D" w:rsidRPr="006B6FA2" w:rsidRDefault="00751A7D" w:rsidP="00760272">
            <w:pPr>
              <w:ind w:left="-57" w:right="-57"/>
              <w:jc w:val="center"/>
              <w:rPr>
                <w:color w:val="000000"/>
                <w:sz w:val="16"/>
                <w:szCs w:val="16"/>
              </w:rPr>
            </w:pPr>
          </w:p>
        </w:tc>
        <w:tc>
          <w:tcPr>
            <w:tcW w:w="884" w:type="dxa"/>
          </w:tcPr>
          <w:p w14:paraId="4F886A55" w14:textId="77777777" w:rsidR="00751A7D" w:rsidRPr="006B6FA2" w:rsidRDefault="00751A7D" w:rsidP="00760272">
            <w:pPr>
              <w:ind w:left="-113" w:right="-113"/>
              <w:jc w:val="center"/>
              <w:rPr>
                <w:color w:val="000000"/>
                <w:sz w:val="16"/>
                <w:szCs w:val="16"/>
              </w:rPr>
            </w:pPr>
          </w:p>
        </w:tc>
        <w:tc>
          <w:tcPr>
            <w:tcW w:w="584" w:type="dxa"/>
          </w:tcPr>
          <w:p w14:paraId="3F643138" w14:textId="77777777" w:rsidR="00751A7D" w:rsidRPr="006B6FA2" w:rsidRDefault="00751A7D" w:rsidP="00760272">
            <w:pPr>
              <w:ind w:left="-57" w:right="-57"/>
              <w:jc w:val="center"/>
              <w:rPr>
                <w:color w:val="000000"/>
                <w:sz w:val="16"/>
                <w:szCs w:val="16"/>
              </w:rPr>
            </w:pPr>
          </w:p>
        </w:tc>
        <w:tc>
          <w:tcPr>
            <w:tcW w:w="1186" w:type="dxa"/>
          </w:tcPr>
          <w:p w14:paraId="01C1123B"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итого</w:t>
            </w:r>
          </w:p>
        </w:tc>
        <w:tc>
          <w:tcPr>
            <w:tcW w:w="727" w:type="dxa"/>
          </w:tcPr>
          <w:p w14:paraId="66E50F96" w14:textId="77777777" w:rsidR="00751A7D" w:rsidRPr="006B6FA2" w:rsidRDefault="00751A7D" w:rsidP="00760272">
            <w:pPr>
              <w:rPr>
                <w:sz w:val="14"/>
                <w:szCs w:val="14"/>
              </w:rPr>
            </w:pPr>
            <w:r w:rsidRPr="006B6FA2">
              <w:rPr>
                <w:sz w:val="14"/>
                <w:szCs w:val="14"/>
              </w:rPr>
              <w:t>13881,5</w:t>
            </w:r>
          </w:p>
        </w:tc>
        <w:tc>
          <w:tcPr>
            <w:tcW w:w="727" w:type="dxa"/>
          </w:tcPr>
          <w:p w14:paraId="7C93E97F" w14:textId="77777777" w:rsidR="00751A7D" w:rsidRPr="006B6FA2" w:rsidRDefault="00751A7D" w:rsidP="00760272">
            <w:pPr>
              <w:rPr>
                <w:sz w:val="14"/>
                <w:szCs w:val="14"/>
              </w:rPr>
            </w:pPr>
            <w:r w:rsidRPr="006B6FA2">
              <w:rPr>
                <w:sz w:val="14"/>
                <w:szCs w:val="14"/>
              </w:rPr>
              <w:t>14347,2</w:t>
            </w:r>
          </w:p>
        </w:tc>
        <w:tc>
          <w:tcPr>
            <w:tcW w:w="727" w:type="dxa"/>
          </w:tcPr>
          <w:p w14:paraId="5171B595" w14:textId="77777777" w:rsidR="00751A7D" w:rsidRPr="006B6FA2" w:rsidRDefault="00751A7D" w:rsidP="00760272">
            <w:pPr>
              <w:rPr>
                <w:sz w:val="14"/>
                <w:szCs w:val="14"/>
              </w:rPr>
            </w:pPr>
            <w:r w:rsidRPr="006B6FA2">
              <w:rPr>
                <w:sz w:val="14"/>
                <w:szCs w:val="14"/>
              </w:rPr>
              <w:t>25663,9</w:t>
            </w:r>
          </w:p>
        </w:tc>
        <w:tc>
          <w:tcPr>
            <w:tcW w:w="727" w:type="dxa"/>
          </w:tcPr>
          <w:p w14:paraId="124FE621" w14:textId="77777777" w:rsidR="00751A7D" w:rsidRPr="006B6FA2" w:rsidRDefault="00751A7D" w:rsidP="00760272">
            <w:pPr>
              <w:rPr>
                <w:sz w:val="14"/>
                <w:szCs w:val="14"/>
              </w:rPr>
            </w:pPr>
            <w:r w:rsidRPr="006B6FA2">
              <w:rPr>
                <w:sz w:val="14"/>
                <w:szCs w:val="14"/>
              </w:rPr>
              <w:t>25241,7</w:t>
            </w:r>
          </w:p>
        </w:tc>
        <w:tc>
          <w:tcPr>
            <w:tcW w:w="633" w:type="dxa"/>
          </w:tcPr>
          <w:p w14:paraId="1E3C4107" w14:textId="77777777" w:rsidR="00751A7D" w:rsidRPr="006B6FA2" w:rsidRDefault="00751A7D" w:rsidP="00760272">
            <w:pPr>
              <w:rPr>
                <w:sz w:val="14"/>
                <w:szCs w:val="14"/>
              </w:rPr>
            </w:pPr>
            <w:r w:rsidRPr="006B6FA2">
              <w:rPr>
                <w:sz w:val="14"/>
                <w:szCs w:val="14"/>
              </w:rPr>
              <w:t>20023,4</w:t>
            </w:r>
          </w:p>
        </w:tc>
        <w:tc>
          <w:tcPr>
            <w:tcW w:w="567" w:type="dxa"/>
          </w:tcPr>
          <w:p w14:paraId="0897767F" w14:textId="77777777" w:rsidR="00751A7D" w:rsidRPr="006B6FA2" w:rsidRDefault="00751A7D" w:rsidP="00760272">
            <w:pPr>
              <w:rPr>
                <w:sz w:val="14"/>
                <w:szCs w:val="14"/>
              </w:rPr>
            </w:pPr>
            <w:r w:rsidRPr="006B6FA2">
              <w:rPr>
                <w:sz w:val="14"/>
                <w:szCs w:val="14"/>
              </w:rPr>
              <w:t>18900,7</w:t>
            </w:r>
          </w:p>
        </w:tc>
        <w:tc>
          <w:tcPr>
            <w:tcW w:w="567" w:type="dxa"/>
          </w:tcPr>
          <w:p w14:paraId="35A9AE85" w14:textId="77777777" w:rsidR="00751A7D" w:rsidRPr="006B6FA2" w:rsidRDefault="00751A7D" w:rsidP="00760272">
            <w:pPr>
              <w:rPr>
                <w:sz w:val="14"/>
                <w:szCs w:val="14"/>
              </w:rPr>
            </w:pPr>
            <w:r w:rsidRPr="006B6FA2">
              <w:rPr>
                <w:sz w:val="14"/>
                <w:szCs w:val="14"/>
              </w:rPr>
              <w:t>18900,7</w:t>
            </w:r>
          </w:p>
        </w:tc>
        <w:tc>
          <w:tcPr>
            <w:tcW w:w="709" w:type="dxa"/>
          </w:tcPr>
          <w:p w14:paraId="4998E9A0" w14:textId="77777777" w:rsidR="00751A7D" w:rsidRPr="006B6FA2" w:rsidRDefault="00751A7D" w:rsidP="00760272">
            <w:pPr>
              <w:rPr>
                <w:sz w:val="14"/>
                <w:szCs w:val="14"/>
              </w:rPr>
            </w:pPr>
            <w:r w:rsidRPr="006B6FA2">
              <w:rPr>
                <w:sz w:val="14"/>
                <w:szCs w:val="14"/>
              </w:rPr>
              <w:t>94503,5</w:t>
            </w:r>
          </w:p>
        </w:tc>
        <w:tc>
          <w:tcPr>
            <w:tcW w:w="567" w:type="dxa"/>
          </w:tcPr>
          <w:p w14:paraId="0A4779A4" w14:textId="77777777" w:rsidR="00751A7D" w:rsidRPr="006B6FA2" w:rsidRDefault="00751A7D" w:rsidP="00760272">
            <w:pPr>
              <w:rPr>
                <w:sz w:val="14"/>
                <w:szCs w:val="14"/>
              </w:rPr>
            </w:pPr>
            <w:r w:rsidRPr="006B6FA2">
              <w:rPr>
                <w:sz w:val="14"/>
                <w:szCs w:val="14"/>
              </w:rPr>
              <w:t>94503,5</w:t>
            </w:r>
          </w:p>
        </w:tc>
      </w:tr>
      <w:tr w:rsidR="00751A7D" w:rsidRPr="006B6FA2" w14:paraId="34EABD2D" w14:textId="77777777" w:rsidTr="00751A7D">
        <w:tc>
          <w:tcPr>
            <w:tcW w:w="791" w:type="dxa"/>
            <w:vMerge/>
          </w:tcPr>
          <w:p w14:paraId="20039AD3"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45576266"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4466C36A"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3563839D" w14:textId="77777777" w:rsidR="00751A7D" w:rsidRPr="006B6FA2" w:rsidRDefault="00751A7D" w:rsidP="00760272">
            <w:pPr>
              <w:ind w:left="-57" w:right="-57"/>
              <w:jc w:val="both"/>
              <w:rPr>
                <w:color w:val="000000"/>
                <w:sz w:val="16"/>
                <w:szCs w:val="16"/>
              </w:rPr>
            </w:pPr>
          </w:p>
        </w:tc>
        <w:tc>
          <w:tcPr>
            <w:tcW w:w="801" w:type="dxa"/>
          </w:tcPr>
          <w:p w14:paraId="45BCEA2A"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7B7015B6" w14:textId="77777777" w:rsidR="00751A7D" w:rsidRPr="006B6FA2" w:rsidRDefault="00751A7D" w:rsidP="00760272">
            <w:pPr>
              <w:ind w:left="-57" w:right="-57"/>
              <w:jc w:val="center"/>
              <w:rPr>
                <w:color w:val="000000"/>
                <w:sz w:val="16"/>
                <w:szCs w:val="16"/>
              </w:rPr>
            </w:pPr>
            <w:r w:rsidRPr="006B6FA2">
              <w:rPr>
                <w:color w:val="000000"/>
                <w:sz w:val="16"/>
                <w:szCs w:val="16"/>
              </w:rPr>
              <w:t>1402</w:t>
            </w:r>
          </w:p>
        </w:tc>
        <w:tc>
          <w:tcPr>
            <w:tcW w:w="884" w:type="dxa"/>
          </w:tcPr>
          <w:p w14:paraId="15FDD9C3" w14:textId="77777777" w:rsidR="00751A7D" w:rsidRPr="006B6FA2" w:rsidRDefault="00751A7D" w:rsidP="00760272">
            <w:pPr>
              <w:ind w:left="-113" w:right="-113"/>
              <w:jc w:val="center"/>
              <w:rPr>
                <w:color w:val="000000"/>
                <w:sz w:val="16"/>
                <w:szCs w:val="16"/>
              </w:rPr>
            </w:pPr>
            <w:r w:rsidRPr="006B6FA2">
              <w:rPr>
                <w:color w:val="000000"/>
                <w:sz w:val="16"/>
                <w:szCs w:val="16"/>
              </w:rPr>
              <w:t>Ч4104Г0040</w:t>
            </w:r>
          </w:p>
        </w:tc>
        <w:tc>
          <w:tcPr>
            <w:tcW w:w="584" w:type="dxa"/>
          </w:tcPr>
          <w:p w14:paraId="4697BE05" w14:textId="77777777" w:rsidR="00751A7D" w:rsidRPr="006B6FA2" w:rsidRDefault="00751A7D" w:rsidP="00760272">
            <w:pPr>
              <w:ind w:left="-57" w:right="-57"/>
              <w:jc w:val="center"/>
              <w:rPr>
                <w:color w:val="000000"/>
                <w:sz w:val="16"/>
                <w:szCs w:val="16"/>
              </w:rPr>
            </w:pPr>
            <w:r w:rsidRPr="006B6FA2">
              <w:rPr>
                <w:color w:val="000000"/>
                <w:sz w:val="16"/>
                <w:szCs w:val="16"/>
              </w:rPr>
              <w:t>512</w:t>
            </w:r>
          </w:p>
        </w:tc>
        <w:tc>
          <w:tcPr>
            <w:tcW w:w="1186" w:type="dxa"/>
          </w:tcPr>
          <w:p w14:paraId="466197CA"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2908EF49" w14:textId="77777777" w:rsidR="00751A7D" w:rsidRPr="006B6FA2" w:rsidRDefault="00751A7D" w:rsidP="00760272">
            <w:pPr>
              <w:ind w:left="-113" w:right="-113"/>
              <w:jc w:val="center"/>
              <w:rPr>
                <w:color w:val="000000"/>
                <w:sz w:val="16"/>
                <w:szCs w:val="16"/>
              </w:rPr>
            </w:pPr>
            <w:r w:rsidRPr="006B6FA2">
              <w:rPr>
                <w:color w:val="000000"/>
                <w:sz w:val="16"/>
                <w:szCs w:val="16"/>
              </w:rPr>
              <w:t>4272,7</w:t>
            </w:r>
          </w:p>
        </w:tc>
        <w:tc>
          <w:tcPr>
            <w:tcW w:w="727" w:type="dxa"/>
          </w:tcPr>
          <w:p w14:paraId="56D08142" w14:textId="77777777" w:rsidR="00751A7D" w:rsidRPr="006B6FA2" w:rsidRDefault="00751A7D" w:rsidP="00760272">
            <w:pPr>
              <w:ind w:left="-113" w:right="-113"/>
              <w:jc w:val="center"/>
              <w:rPr>
                <w:color w:val="000000"/>
                <w:sz w:val="16"/>
                <w:szCs w:val="16"/>
              </w:rPr>
            </w:pPr>
            <w:r w:rsidRPr="006B6FA2">
              <w:rPr>
                <w:color w:val="000000"/>
                <w:sz w:val="16"/>
                <w:szCs w:val="16"/>
              </w:rPr>
              <w:t>960,0</w:t>
            </w:r>
          </w:p>
        </w:tc>
        <w:tc>
          <w:tcPr>
            <w:tcW w:w="727" w:type="dxa"/>
          </w:tcPr>
          <w:p w14:paraId="17FBB498" w14:textId="77777777" w:rsidR="00751A7D" w:rsidRPr="006B6FA2" w:rsidRDefault="00751A7D" w:rsidP="00760272">
            <w:pPr>
              <w:ind w:left="-113" w:right="-113"/>
              <w:jc w:val="center"/>
              <w:rPr>
                <w:color w:val="000000"/>
                <w:sz w:val="16"/>
                <w:szCs w:val="16"/>
              </w:rPr>
            </w:pPr>
            <w:r w:rsidRPr="006B6FA2">
              <w:rPr>
                <w:color w:val="000000"/>
                <w:sz w:val="16"/>
                <w:szCs w:val="16"/>
              </w:rPr>
              <w:t>493,0</w:t>
            </w:r>
          </w:p>
        </w:tc>
        <w:tc>
          <w:tcPr>
            <w:tcW w:w="727" w:type="dxa"/>
          </w:tcPr>
          <w:p w14:paraId="2E4BE91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13AB25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3D94F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2C9314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B73AC4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FA62BC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AD26603" w14:textId="77777777" w:rsidTr="00751A7D">
        <w:tc>
          <w:tcPr>
            <w:tcW w:w="791" w:type="dxa"/>
            <w:vMerge/>
          </w:tcPr>
          <w:p w14:paraId="2C682431"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32413229"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0A2E17E1"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2556C312" w14:textId="77777777" w:rsidR="00751A7D" w:rsidRPr="006B6FA2" w:rsidRDefault="00751A7D" w:rsidP="00760272">
            <w:pPr>
              <w:ind w:left="-57" w:right="-57"/>
              <w:jc w:val="both"/>
              <w:rPr>
                <w:color w:val="000000"/>
                <w:sz w:val="16"/>
                <w:szCs w:val="16"/>
              </w:rPr>
            </w:pPr>
          </w:p>
        </w:tc>
        <w:tc>
          <w:tcPr>
            <w:tcW w:w="801" w:type="dxa"/>
          </w:tcPr>
          <w:p w14:paraId="0C864316" w14:textId="77777777" w:rsidR="00751A7D" w:rsidRPr="006B6FA2" w:rsidRDefault="00751A7D" w:rsidP="00760272">
            <w:pPr>
              <w:ind w:left="-57" w:right="-57"/>
              <w:jc w:val="center"/>
              <w:rPr>
                <w:color w:val="000000"/>
                <w:sz w:val="16"/>
                <w:szCs w:val="16"/>
              </w:rPr>
            </w:pPr>
            <w:r w:rsidRPr="006B6FA2">
              <w:rPr>
                <w:color w:val="000000"/>
                <w:sz w:val="16"/>
                <w:szCs w:val="16"/>
              </w:rPr>
              <w:t>974</w:t>
            </w:r>
          </w:p>
        </w:tc>
        <w:tc>
          <w:tcPr>
            <w:tcW w:w="517" w:type="dxa"/>
          </w:tcPr>
          <w:p w14:paraId="15C869A7" w14:textId="77777777" w:rsidR="00751A7D" w:rsidRPr="006B6FA2" w:rsidRDefault="00751A7D" w:rsidP="00760272">
            <w:pPr>
              <w:ind w:left="-57" w:right="-57"/>
              <w:jc w:val="center"/>
              <w:rPr>
                <w:color w:val="000000"/>
                <w:sz w:val="16"/>
                <w:szCs w:val="16"/>
              </w:rPr>
            </w:pPr>
            <w:r w:rsidRPr="006B6FA2">
              <w:rPr>
                <w:color w:val="000000"/>
                <w:sz w:val="16"/>
                <w:szCs w:val="16"/>
              </w:rPr>
              <w:t>0701,0702,0703х</w:t>
            </w:r>
          </w:p>
        </w:tc>
        <w:tc>
          <w:tcPr>
            <w:tcW w:w="884" w:type="dxa"/>
            <w:tcMar>
              <w:left w:w="28" w:type="dxa"/>
              <w:right w:w="28" w:type="dxa"/>
            </w:tcMar>
          </w:tcPr>
          <w:p w14:paraId="4489EA29"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A710</w:t>
            </w:r>
          </w:p>
        </w:tc>
        <w:tc>
          <w:tcPr>
            <w:tcW w:w="584" w:type="dxa"/>
            <w:vMerge w:val="restart"/>
          </w:tcPr>
          <w:p w14:paraId="79E8ED19" w14:textId="77777777" w:rsidR="00751A7D" w:rsidRPr="006B6FA2" w:rsidRDefault="00751A7D" w:rsidP="00760272">
            <w:pPr>
              <w:jc w:val="center"/>
              <w:rPr>
                <w:color w:val="000000"/>
                <w:sz w:val="14"/>
                <w:szCs w:val="14"/>
              </w:rPr>
            </w:pPr>
            <w:r w:rsidRPr="006B6FA2">
              <w:rPr>
                <w:color w:val="000000"/>
                <w:sz w:val="14"/>
                <w:szCs w:val="14"/>
              </w:rPr>
              <w:t>621, 611</w:t>
            </w:r>
          </w:p>
        </w:tc>
        <w:tc>
          <w:tcPr>
            <w:tcW w:w="1186" w:type="dxa"/>
            <w:vMerge w:val="restart"/>
          </w:tcPr>
          <w:p w14:paraId="77DCDFD9" w14:textId="77777777" w:rsidR="00751A7D" w:rsidRPr="006B6FA2" w:rsidRDefault="00751A7D" w:rsidP="00760272">
            <w:pPr>
              <w:autoSpaceDE w:val="0"/>
              <w:autoSpaceDN w:val="0"/>
              <w:adjustRightInd w:val="0"/>
              <w:ind w:firstLine="26"/>
              <w:rPr>
                <w:rFonts w:eastAsia="Calibri"/>
                <w:sz w:val="16"/>
                <w:szCs w:val="16"/>
                <w:lang w:eastAsia="en-US"/>
              </w:rPr>
            </w:pPr>
            <w:r w:rsidRPr="006B6FA2">
              <w:rPr>
                <w:rFonts w:cs="Arial"/>
                <w:sz w:val="16"/>
                <w:szCs w:val="16"/>
                <w:lang w:eastAsia="en-US"/>
              </w:rPr>
              <w:t>республиканский бюджет Чувашской Республики</w:t>
            </w:r>
          </w:p>
        </w:tc>
        <w:tc>
          <w:tcPr>
            <w:tcW w:w="727" w:type="dxa"/>
          </w:tcPr>
          <w:p w14:paraId="6F848D20" w14:textId="77777777" w:rsidR="00751A7D" w:rsidRPr="006B6FA2" w:rsidRDefault="00751A7D" w:rsidP="00760272">
            <w:pPr>
              <w:ind w:left="-113" w:right="-113"/>
              <w:jc w:val="center"/>
              <w:rPr>
                <w:color w:val="000000"/>
                <w:sz w:val="16"/>
                <w:szCs w:val="16"/>
              </w:rPr>
            </w:pPr>
            <w:r w:rsidRPr="006B6FA2">
              <w:rPr>
                <w:color w:val="000000"/>
                <w:sz w:val="16"/>
                <w:szCs w:val="16"/>
              </w:rPr>
              <w:t>9344,1</w:t>
            </w:r>
          </w:p>
        </w:tc>
        <w:tc>
          <w:tcPr>
            <w:tcW w:w="727" w:type="dxa"/>
          </w:tcPr>
          <w:p w14:paraId="4B270A39" w14:textId="77777777" w:rsidR="00751A7D" w:rsidRPr="006B6FA2" w:rsidRDefault="00751A7D" w:rsidP="00760272">
            <w:pPr>
              <w:ind w:left="-113" w:right="-113"/>
              <w:jc w:val="center"/>
              <w:rPr>
                <w:color w:val="000000"/>
                <w:sz w:val="16"/>
                <w:szCs w:val="16"/>
              </w:rPr>
            </w:pPr>
            <w:r w:rsidRPr="006B6FA2">
              <w:rPr>
                <w:color w:val="000000"/>
                <w:sz w:val="16"/>
                <w:szCs w:val="16"/>
              </w:rPr>
              <w:t>8134,7</w:t>
            </w:r>
          </w:p>
        </w:tc>
        <w:tc>
          <w:tcPr>
            <w:tcW w:w="727" w:type="dxa"/>
          </w:tcPr>
          <w:p w14:paraId="33C0017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80483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02EEC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3296E8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782C5E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EEF0F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42141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C38BDEB" w14:textId="77777777" w:rsidTr="00751A7D">
        <w:tc>
          <w:tcPr>
            <w:tcW w:w="791" w:type="dxa"/>
            <w:vMerge/>
          </w:tcPr>
          <w:p w14:paraId="44A0486C"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54072E13"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327F7CC0"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5FE1902A" w14:textId="77777777" w:rsidR="00751A7D" w:rsidRPr="006B6FA2" w:rsidRDefault="00751A7D" w:rsidP="00760272">
            <w:pPr>
              <w:ind w:left="-57" w:right="-57"/>
              <w:jc w:val="both"/>
              <w:rPr>
                <w:color w:val="000000"/>
                <w:sz w:val="16"/>
                <w:szCs w:val="16"/>
              </w:rPr>
            </w:pPr>
          </w:p>
        </w:tc>
        <w:tc>
          <w:tcPr>
            <w:tcW w:w="801" w:type="dxa"/>
          </w:tcPr>
          <w:p w14:paraId="6B6480DC" w14:textId="77777777" w:rsidR="00751A7D" w:rsidRPr="006B6FA2" w:rsidRDefault="00751A7D" w:rsidP="00760272">
            <w:pPr>
              <w:ind w:left="-57" w:right="-57"/>
              <w:jc w:val="center"/>
              <w:rPr>
                <w:color w:val="000000"/>
                <w:sz w:val="16"/>
                <w:szCs w:val="16"/>
              </w:rPr>
            </w:pPr>
            <w:r w:rsidRPr="006B6FA2">
              <w:rPr>
                <w:color w:val="000000"/>
                <w:sz w:val="16"/>
                <w:szCs w:val="16"/>
              </w:rPr>
              <w:t>992,903, 974</w:t>
            </w:r>
          </w:p>
        </w:tc>
        <w:tc>
          <w:tcPr>
            <w:tcW w:w="517" w:type="dxa"/>
          </w:tcPr>
          <w:p w14:paraId="09B05D74" w14:textId="77777777" w:rsidR="00751A7D" w:rsidRPr="006B6FA2" w:rsidRDefault="00751A7D" w:rsidP="00760272">
            <w:pPr>
              <w:ind w:left="-57" w:right="-57"/>
              <w:jc w:val="center"/>
              <w:rPr>
                <w:color w:val="000000"/>
                <w:sz w:val="16"/>
                <w:szCs w:val="16"/>
              </w:rPr>
            </w:pPr>
            <w:r w:rsidRPr="006B6FA2">
              <w:rPr>
                <w:color w:val="000000"/>
                <w:sz w:val="16"/>
                <w:szCs w:val="16"/>
              </w:rPr>
              <w:t>0701,0702,0703, 0801х</w:t>
            </w:r>
          </w:p>
        </w:tc>
        <w:tc>
          <w:tcPr>
            <w:tcW w:w="884" w:type="dxa"/>
            <w:tcMar>
              <w:left w:w="28" w:type="dxa"/>
              <w:right w:w="28" w:type="dxa"/>
            </w:tcMar>
          </w:tcPr>
          <w:p w14:paraId="4DFDE369" w14:textId="77777777" w:rsidR="00751A7D" w:rsidRPr="006B6FA2" w:rsidRDefault="00751A7D" w:rsidP="00760272">
            <w:pPr>
              <w:jc w:val="center"/>
              <w:rPr>
                <w:color w:val="000000"/>
                <w:sz w:val="14"/>
                <w:szCs w:val="14"/>
              </w:rPr>
            </w:pPr>
            <w:r w:rsidRPr="006B6FA2">
              <w:rPr>
                <w:color w:val="000000"/>
                <w:sz w:val="14"/>
                <w:szCs w:val="14"/>
              </w:rPr>
              <w:t>Ч41041</w:t>
            </w:r>
            <w:r w:rsidRPr="006B6FA2">
              <w:rPr>
                <w:color w:val="000000"/>
                <w:sz w:val="14"/>
                <w:szCs w:val="14"/>
                <w:lang w:val="en-US"/>
              </w:rPr>
              <w:t>A7</w:t>
            </w:r>
            <w:r w:rsidRPr="006B6FA2">
              <w:rPr>
                <w:color w:val="000000"/>
                <w:sz w:val="14"/>
                <w:szCs w:val="14"/>
              </w:rPr>
              <w:t>2</w:t>
            </w:r>
            <w:r w:rsidRPr="006B6FA2">
              <w:rPr>
                <w:color w:val="000000"/>
                <w:sz w:val="14"/>
                <w:szCs w:val="14"/>
                <w:lang w:val="en-US"/>
              </w:rPr>
              <w:t>0</w:t>
            </w:r>
          </w:p>
        </w:tc>
        <w:tc>
          <w:tcPr>
            <w:tcW w:w="584" w:type="dxa"/>
            <w:vMerge/>
          </w:tcPr>
          <w:p w14:paraId="200A1CCC" w14:textId="77777777" w:rsidR="00751A7D" w:rsidRPr="006B6FA2" w:rsidRDefault="00751A7D" w:rsidP="00760272">
            <w:pPr>
              <w:jc w:val="center"/>
              <w:rPr>
                <w:color w:val="000000"/>
                <w:sz w:val="14"/>
                <w:szCs w:val="14"/>
              </w:rPr>
            </w:pPr>
          </w:p>
        </w:tc>
        <w:tc>
          <w:tcPr>
            <w:tcW w:w="1186" w:type="dxa"/>
            <w:vMerge/>
          </w:tcPr>
          <w:p w14:paraId="3EFF75EE" w14:textId="77777777" w:rsidR="00751A7D" w:rsidRPr="006B6FA2" w:rsidRDefault="00751A7D" w:rsidP="00760272">
            <w:pPr>
              <w:autoSpaceDE w:val="0"/>
              <w:autoSpaceDN w:val="0"/>
              <w:adjustRightInd w:val="0"/>
              <w:ind w:firstLine="26"/>
              <w:rPr>
                <w:rFonts w:cs="Arial"/>
                <w:sz w:val="16"/>
                <w:szCs w:val="16"/>
                <w:lang w:eastAsia="en-US"/>
              </w:rPr>
            </w:pPr>
          </w:p>
        </w:tc>
        <w:tc>
          <w:tcPr>
            <w:tcW w:w="727" w:type="dxa"/>
          </w:tcPr>
          <w:p w14:paraId="695C11A9" w14:textId="77777777" w:rsidR="00751A7D" w:rsidRPr="006B6FA2" w:rsidRDefault="00751A7D" w:rsidP="00760272">
            <w:pPr>
              <w:ind w:left="-113" w:right="-113"/>
              <w:jc w:val="center"/>
              <w:rPr>
                <w:color w:val="000000"/>
                <w:sz w:val="16"/>
                <w:szCs w:val="16"/>
              </w:rPr>
            </w:pPr>
          </w:p>
        </w:tc>
        <w:tc>
          <w:tcPr>
            <w:tcW w:w="727" w:type="dxa"/>
          </w:tcPr>
          <w:p w14:paraId="0C1E774F" w14:textId="77777777" w:rsidR="00751A7D" w:rsidRPr="006B6FA2" w:rsidRDefault="00751A7D" w:rsidP="00760272">
            <w:pPr>
              <w:ind w:left="-113" w:right="-113"/>
              <w:jc w:val="center"/>
              <w:rPr>
                <w:color w:val="000000"/>
                <w:sz w:val="16"/>
                <w:szCs w:val="16"/>
              </w:rPr>
            </w:pPr>
          </w:p>
        </w:tc>
        <w:tc>
          <w:tcPr>
            <w:tcW w:w="727" w:type="dxa"/>
          </w:tcPr>
          <w:p w14:paraId="07D3CF4B" w14:textId="77777777" w:rsidR="00751A7D" w:rsidRPr="006B6FA2" w:rsidRDefault="00751A7D" w:rsidP="00760272">
            <w:pPr>
              <w:rPr>
                <w:sz w:val="14"/>
                <w:szCs w:val="14"/>
              </w:rPr>
            </w:pPr>
            <w:r w:rsidRPr="006B6FA2">
              <w:rPr>
                <w:sz w:val="14"/>
                <w:szCs w:val="14"/>
              </w:rPr>
              <w:t>21124,2</w:t>
            </w:r>
          </w:p>
        </w:tc>
        <w:tc>
          <w:tcPr>
            <w:tcW w:w="727" w:type="dxa"/>
          </w:tcPr>
          <w:p w14:paraId="63C42F8F" w14:textId="77777777" w:rsidR="00751A7D" w:rsidRPr="006B6FA2" w:rsidRDefault="00751A7D" w:rsidP="00760272">
            <w:pPr>
              <w:ind w:left="-113" w:right="-113"/>
              <w:jc w:val="center"/>
              <w:rPr>
                <w:color w:val="000000"/>
                <w:sz w:val="16"/>
                <w:szCs w:val="16"/>
              </w:rPr>
            </w:pPr>
            <w:r w:rsidRPr="006B6FA2">
              <w:rPr>
                <w:color w:val="000000"/>
                <w:sz w:val="16"/>
                <w:szCs w:val="16"/>
              </w:rPr>
              <w:t>6140,9</w:t>
            </w:r>
          </w:p>
        </w:tc>
        <w:tc>
          <w:tcPr>
            <w:tcW w:w="633" w:type="dxa"/>
          </w:tcPr>
          <w:p w14:paraId="78616D71"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4CB088DA"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2B7EF654"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40BCB3E8" w14:textId="77777777" w:rsidR="00751A7D" w:rsidRPr="006B6FA2" w:rsidRDefault="00751A7D" w:rsidP="00760272">
            <w:pPr>
              <w:ind w:left="-113" w:right="-113"/>
              <w:jc w:val="center"/>
              <w:rPr>
                <w:color w:val="000000"/>
                <w:sz w:val="16"/>
                <w:szCs w:val="16"/>
              </w:rPr>
            </w:pPr>
          </w:p>
        </w:tc>
        <w:tc>
          <w:tcPr>
            <w:tcW w:w="567" w:type="dxa"/>
          </w:tcPr>
          <w:p w14:paraId="224E9862" w14:textId="77777777" w:rsidR="00751A7D" w:rsidRPr="006B6FA2" w:rsidRDefault="00751A7D" w:rsidP="00760272">
            <w:pPr>
              <w:ind w:left="-113" w:right="-113"/>
              <w:jc w:val="center"/>
              <w:rPr>
                <w:color w:val="000000"/>
                <w:sz w:val="16"/>
                <w:szCs w:val="16"/>
              </w:rPr>
            </w:pPr>
          </w:p>
        </w:tc>
      </w:tr>
      <w:tr w:rsidR="00751A7D" w:rsidRPr="006B6FA2" w14:paraId="4F426214" w14:textId="77777777" w:rsidTr="00751A7D">
        <w:tc>
          <w:tcPr>
            <w:tcW w:w="791" w:type="dxa"/>
            <w:vMerge/>
          </w:tcPr>
          <w:p w14:paraId="67DAC3CD"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4E966ABC"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7B899146"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6797289B" w14:textId="77777777" w:rsidR="00751A7D" w:rsidRPr="006B6FA2" w:rsidRDefault="00751A7D" w:rsidP="00760272">
            <w:pPr>
              <w:ind w:left="-57" w:right="-57"/>
              <w:jc w:val="both"/>
              <w:rPr>
                <w:color w:val="000000"/>
                <w:sz w:val="16"/>
                <w:szCs w:val="16"/>
              </w:rPr>
            </w:pPr>
          </w:p>
        </w:tc>
        <w:tc>
          <w:tcPr>
            <w:tcW w:w="801" w:type="dxa"/>
          </w:tcPr>
          <w:p w14:paraId="2CFDBE04" w14:textId="77777777" w:rsidR="00751A7D" w:rsidRPr="006B6FA2" w:rsidRDefault="00751A7D" w:rsidP="00760272">
            <w:pPr>
              <w:ind w:left="-57" w:right="-57"/>
              <w:jc w:val="center"/>
              <w:rPr>
                <w:color w:val="000000"/>
                <w:sz w:val="16"/>
                <w:szCs w:val="16"/>
              </w:rPr>
            </w:pPr>
            <w:r w:rsidRPr="006B6FA2">
              <w:rPr>
                <w:color w:val="000000"/>
                <w:sz w:val="16"/>
                <w:szCs w:val="16"/>
              </w:rPr>
              <w:t>903, 974, 992</w:t>
            </w:r>
          </w:p>
        </w:tc>
        <w:tc>
          <w:tcPr>
            <w:tcW w:w="517" w:type="dxa"/>
          </w:tcPr>
          <w:p w14:paraId="1D6F7506" w14:textId="77777777" w:rsidR="00751A7D" w:rsidRPr="006B6FA2" w:rsidRDefault="00751A7D" w:rsidP="00760272">
            <w:pPr>
              <w:ind w:left="-57" w:right="-57"/>
              <w:jc w:val="center"/>
              <w:rPr>
                <w:color w:val="000000"/>
                <w:sz w:val="16"/>
                <w:szCs w:val="16"/>
              </w:rPr>
            </w:pPr>
            <w:r w:rsidRPr="006B6FA2">
              <w:rPr>
                <w:color w:val="000000"/>
                <w:sz w:val="16"/>
                <w:szCs w:val="16"/>
              </w:rPr>
              <w:t>0113, 0703,0801</w:t>
            </w:r>
          </w:p>
        </w:tc>
        <w:tc>
          <w:tcPr>
            <w:tcW w:w="884" w:type="dxa"/>
            <w:tcMar>
              <w:left w:w="28" w:type="dxa"/>
              <w:right w:w="28" w:type="dxa"/>
            </w:tcMar>
          </w:tcPr>
          <w:p w14:paraId="57E92B4A" w14:textId="77777777" w:rsidR="00751A7D" w:rsidRPr="006B6FA2" w:rsidRDefault="00751A7D" w:rsidP="00760272">
            <w:pPr>
              <w:jc w:val="center"/>
              <w:rPr>
                <w:color w:val="000000"/>
                <w:sz w:val="14"/>
                <w:szCs w:val="14"/>
              </w:rPr>
            </w:pPr>
            <w:r w:rsidRPr="006B6FA2">
              <w:rPr>
                <w:color w:val="000000"/>
                <w:sz w:val="14"/>
                <w:szCs w:val="14"/>
              </w:rPr>
              <w:t>Ч410400610</w:t>
            </w:r>
          </w:p>
        </w:tc>
        <w:tc>
          <w:tcPr>
            <w:tcW w:w="584" w:type="dxa"/>
            <w:vMerge/>
          </w:tcPr>
          <w:p w14:paraId="272E93FF" w14:textId="77777777" w:rsidR="00751A7D" w:rsidRPr="006B6FA2" w:rsidRDefault="00751A7D" w:rsidP="00760272">
            <w:pPr>
              <w:jc w:val="center"/>
              <w:rPr>
                <w:color w:val="000000"/>
                <w:sz w:val="14"/>
                <w:szCs w:val="14"/>
              </w:rPr>
            </w:pPr>
          </w:p>
        </w:tc>
        <w:tc>
          <w:tcPr>
            <w:tcW w:w="1186" w:type="dxa"/>
            <w:vMerge/>
          </w:tcPr>
          <w:p w14:paraId="40F05682" w14:textId="77777777" w:rsidR="00751A7D" w:rsidRPr="006B6FA2" w:rsidRDefault="00751A7D" w:rsidP="00760272">
            <w:pPr>
              <w:autoSpaceDE w:val="0"/>
              <w:autoSpaceDN w:val="0"/>
              <w:adjustRightInd w:val="0"/>
              <w:jc w:val="both"/>
              <w:rPr>
                <w:sz w:val="16"/>
                <w:szCs w:val="16"/>
              </w:rPr>
            </w:pPr>
          </w:p>
        </w:tc>
        <w:tc>
          <w:tcPr>
            <w:tcW w:w="727" w:type="dxa"/>
          </w:tcPr>
          <w:p w14:paraId="5F338DE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7D76DC5" w14:textId="77777777" w:rsidR="00751A7D" w:rsidRPr="006B6FA2" w:rsidRDefault="00751A7D" w:rsidP="00760272">
            <w:pPr>
              <w:ind w:left="-113" w:right="-113"/>
              <w:jc w:val="center"/>
              <w:rPr>
                <w:color w:val="000000"/>
                <w:sz w:val="16"/>
                <w:szCs w:val="16"/>
              </w:rPr>
            </w:pPr>
            <w:r w:rsidRPr="006B6FA2">
              <w:rPr>
                <w:color w:val="000000"/>
                <w:sz w:val="16"/>
                <w:szCs w:val="16"/>
              </w:rPr>
              <w:t>2946,7</w:t>
            </w:r>
          </w:p>
        </w:tc>
        <w:tc>
          <w:tcPr>
            <w:tcW w:w="727" w:type="dxa"/>
          </w:tcPr>
          <w:p w14:paraId="7E9B07C3" w14:textId="77777777" w:rsidR="00751A7D" w:rsidRPr="006B6FA2" w:rsidRDefault="00751A7D" w:rsidP="00760272">
            <w:pPr>
              <w:rPr>
                <w:sz w:val="14"/>
                <w:szCs w:val="14"/>
              </w:rPr>
            </w:pPr>
          </w:p>
        </w:tc>
        <w:tc>
          <w:tcPr>
            <w:tcW w:w="727" w:type="dxa"/>
          </w:tcPr>
          <w:p w14:paraId="1C85C4F2" w14:textId="77777777" w:rsidR="00751A7D" w:rsidRPr="006B6FA2" w:rsidRDefault="00751A7D" w:rsidP="00760272">
            <w:pPr>
              <w:ind w:left="-113" w:right="-113"/>
              <w:jc w:val="center"/>
              <w:rPr>
                <w:color w:val="000000"/>
                <w:sz w:val="16"/>
                <w:szCs w:val="16"/>
              </w:rPr>
            </w:pPr>
          </w:p>
        </w:tc>
        <w:tc>
          <w:tcPr>
            <w:tcW w:w="633" w:type="dxa"/>
          </w:tcPr>
          <w:p w14:paraId="52E12A31"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231C6F12"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14DDD424"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1D203150" w14:textId="77777777" w:rsidR="00751A7D" w:rsidRPr="006B6FA2" w:rsidRDefault="00751A7D" w:rsidP="00760272">
            <w:pPr>
              <w:ind w:left="-113" w:right="-113"/>
              <w:jc w:val="center"/>
              <w:rPr>
                <w:color w:val="000000"/>
                <w:sz w:val="16"/>
                <w:szCs w:val="16"/>
              </w:rPr>
            </w:pPr>
          </w:p>
        </w:tc>
        <w:tc>
          <w:tcPr>
            <w:tcW w:w="567" w:type="dxa"/>
          </w:tcPr>
          <w:p w14:paraId="7710816E" w14:textId="77777777" w:rsidR="00751A7D" w:rsidRPr="006B6FA2" w:rsidRDefault="00751A7D" w:rsidP="00760272">
            <w:pPr>
              <w:ind w:left="-113" w:right="-113"/>
              <w:jc w:val="center"/>
              <w:rPr>
                <w:color w:val="000000"/>
                <w:sz w:val="16"/>
                <w:szCs w:val="16"/>
              </w:rPr>
            </w:pPr>
          </w:p>
        </w:tc>
      </w:tr>
      <w:tr w:rsidR="00751A7D" w:rsidRPr="006B6FA2" w14:paraId="458E8BE0" w14:textId="77777777" w:rsidTr="00751A7D">
        <w:tc>
          <w:tcPr>
            <w:tcW w:w="791" w:type="dxa"/>
            <w:vMerge/>
          </w:tcPr>
          <w:p w14:paraId="40B982B1"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27D78995"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12C5E556"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4CFBBD4D" w14:textId="77777777" w:rsidR="00751A7D" w:rsidRPr="006B6FA2" w:rsidRDefault="00751A7D" w:rsidP="00760272">
            <w:pPr>
              <w:ind w:left="-57" w:right="-57"/>
              <w:jc w:val="both"/>
              <w:rPr>
                <w:color w:val="000000"/>
                <w:sz w:val="16"/>
                <w:szCs w:val="16"/>
              </w:rPr>
            </w:pPr>
          </w:p>
        </w:tc>
        <w:tc>
          <w:tcPr>
            <w:tcW w:w="801" w:type="dxa"/>
          </w:tcPr>
          <w:p w14:paraId="709A217D" w14:textId="77777777" w:rsidR="00751A7D" w:rsidRPr="006B6FA2" w:rsidRDefault="00751A7D" w:rsidP="00760272">
            <w:pPr>
              <w:ind w:left="-57" w:right="-57"/>
              <w:jc w:val="center"/>
              <w:rPr>
                <w:color w:val="000000"/>
                <w:sz w:val="16"/>
                <w:szCs w:val="16"/>
              </w:rPr>
            </w:pPr>
            <w:r w:rsidRPr="006B6FA2">
              <w:rPr>
                <w:color w:val="000000"/>
                <w:sz w:val="16"/>
                <w:szCs w:val="16"/>
              </w:rPr>
              <w:t>974</w:t>
            </w:r>
          </w:p>
        </w:tc>
        <w:tc>
          <w:tcPr>
            <w:tcW w:w="517" w:type="dxa"/>
          </w:tcPr>
          <w:p w14:paraId="6403B58A" w14:textId="77777777" w:rsidR="00751A7D" w:rsidRPr="006B6FA2" w:rsidRDefault="00751A7D" w:rsidP="00760272">
            <w:pPr>
              <w:ind w:left="-57" w:right="-57"/>
              <w:jc w:val="center"/>
              <w:rPr>
                <w:color w:val="000000"/>
                <w:sz w:val="16"/>
                <w:szCs w:val="16"/>
              </w:rPr>
            </w:pPr>
            <w:r w:rsidRPr="006B6FA2">
              <w:rPr>
                <w:color w:val="000000"/>
                <w:sz w:val="16"/>
                <w:szCs w:val="16"/>
              </w:rPr>
              <w:t>0701,0702,0703</w:t>
            </w:r>
          </w:p>
        </w:tc>
        <w:tc>
          <w:tcPr>
            <w:tcW w:w="884" w:type="dxa"/>
          </w:tcPr>
          <w:p w14:paraId="7D585628"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A710</w:t>
            </w:r>
          </w:p>
        </w:tc>
        <w:tc>
          <w:tcPr>
            <w:tcW w:w="584" w:type="dxa"/>
          </w:tcPr>
          <w:p w14:paraId="40EE335E" w14:textId="77777777" w:rsidR="00751A7D" w:rsidRPr="006B6FA2" w:rsidRDefault="00751A7D" w:rsidP="00760272">
            <w:pPr>
              <w:jc w:val="center"/>
              <w:rPr>
                <w:color w:val="000000"/>
                <w:sz w:val="14"/>
                <w:szCs w:val="14"/>
              </w:rPr>
            </w:pPr>
            <w:r w:rsidRPr="006B6FA2">
              <w:rPr>
                <w:color w:val="000000"/>
                <w:sz w:val="14"/>
                <w:szCs w:val="14"/>
              </w:rPr>
              <w:t>621, 611</w:t>
            </w:r>
          </w:p>
        </w:tc>
        <w:tc>
          <w:tcPr>
            <w:tcW w:w="1186" w:type="dxa"/>
            <w:vMerge w:val="restart"/>
          </w:tcPr>
          <w:p w14:paraId="0D357A4A"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727" w:type="dxa"/>
          </w:tcPr>
          <w:p w14:paraId="57A113E4" w14:textId="77777777" w:rsidR="00751A7D" w:rsidRPr="006B6FA2" w:rsidRDefault="00751A7D" w:rsidP="00760272">
            <w:pPr>
              <w:ind w:left="-113" w:right="-113"/>
              <w:jc w:val="center"/>
              <w:rPr>
                <w:color w:val="000000"/>
                <w:sz w:val="16"/>
                <w:szCs w:val="16"/>
              </w:rPr>
            </w:pPr>
            <w:r w:rsidRPr="006B6FA2">
              <w:rPr>
                <w:color w:val="000000"/>
                <w:sz w:val="16"/>
                <w:szCs w:val="16"/>
              </w:rPr>
              <w:t>94,4</w:t>
            </w:r>
          </w:p>
        </w:tc>
        <w:tc>
          <w:tcPr>
            <w:tcW w:w="727" w:type="dxa"/>
          </w:tcPr>
          <w:p w14:paraId="5984F5B5" w14:textId="77777777" w:rsidR="00751A7D" w:rsidRPr="006B6FA2" w:rsidRDefault="00751A7D" w:rsidP="00760272">
            <w:pPr>
              <w:ind w:left="-113" w:right="-113"/>
              <w:jc w:val="center"/>
              <w:rPr>
                <w:color w:val="000000"/>
                <w:sz w:val="16"/>
                <w:szCs w:val="16"/>
              </w:rPr>
            </w:pPr>
            <w:r w:rsidRPr="006B6FA2">
              <w:rPr>
                <w:color w:val="000000"/>
                <w:sz w:val="16"/>
                <w:szCs w:val="16"/>
              </w:rPr>
              <w:t>82,2</w:t>
            </w:r>
          </w:p>
        </w:tc>
        <w:tc>
          <w:tcPr>
            <w:tcW w:w="727" w:type="dxa"/>
          </w:tcPr>
          <w:p w14:paraId="5CD2FF76" w14:textId="77777777" w:rsidR="00751A7D" w:rsidRPr="006B6FA2" w:rsidRDefault="00751A7D" w:rsidP="00760272">
            <w:pPr>
              <w:rPr>
                <w:sz w:val="14"/>
                <w:szCs w:val="14"/>
              </w:rPr>
            </w:pPr>
          </w:p>
        </w:tc>
        <w:tc>
          <w:tcPr>
            <w:tcW w:w="727" w:type="dxa"/>
          </w:tcPr>
          <w:p w14:paraId="259F427D" w14:textId="77777777" w:rsidR="00751A7D" w:rsidRPr="006B6FA2" w:rsidRDefault="00751A7D" w:rsidP="00760272">
            <w:pPr>
              <w:ind w:left="-113" w:right="-113"/>
              <w:jc w:val="center"/>
              <w:rPr>
                <w:color w:val="000000"/>
                <w:sz w:val="16"/>
                <w:szCs w:val="16"/>
              </w:rPr>
            </w:pPr>
          </w:p>
        </w:tc>
        <w:tc>
          <w:tcPr>
            <w:tcW w:w="633" w:type="dxa"/>
          </w:tcPr>
          <w:p w14:paraId="69C6691C"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7BBB3DBF"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593CBBC6"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09FC90A5" w14:textId="77777777" w:rsidR="00751A7D" w:rsidRPr="006B6FA2" w:rsidRDefault="00751A7D" w:rsidP="00760272">
            <w:pPr>
              <w:ind w:left="-113" w:right="-113"/>
              <w:jc w:val="center"/>
              <w:rPr>
                <w:color w:val="000000"/>
                <w:sz w:val="16"/>
                <w:szCs w:val="16"/>
              </w:rPr>
            </w:pPr>
          </w:p>
        </w:tc>
        <w:tc>
          <w:tcPr>
            <w:tcW w:w="567" w:type="dxa"/>
          </w:tcPr>
          <w:p w14:paraId="3945CB21" w14:textId="77777777" w:rsidR="00751A7D" w:rsidRPr="006B6FA2" w:rsidRDefault="00751A7D" w:rsidP="00760272">
            <w:pPr>
              <w:ind w:left="-113" w:right="-113"/>
              <w:jc w:val="center"/>
              <w:rPr>
                <w:color w:val="000000"/>
                <w:sz w:val="16"/>
                <w:szCs w:val="16"/>
              </w:rPr>
            </w:pPr>
          </w:p>
        </w:tc>
      </w:tr>
      <w:tr w:rsidR="00751A7D" w:rsidRPr="006B6FA2" w14:paraId="2B2405E4" w14:textId="77777777" w:rsidTr="00751A7D">
        <w:tc>
          <w:tcPr>
            <w:tcW w:w="791" w:type="dxa"/>
            <w:vMerge/>
          </w:tcPr>
          <w:p w14:paraId="0898F6E1"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6F43DBCB"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1953F495"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44DAB917" w14:textId="77777777" w:rsidR="00751A7D" w:rsidRPr="006B6FA2" w:rsidRDefault="00751A7D" w:rsidP="00760272">
            <w:pPr>
              <w:ind w:left="-57" w:right="-57"/>
              <w:jc w:val="both"/>
              <w:rPr>
                <w:color w:val="000000"/>
                <w:sz w:val="16"/>
                <w:szCs w:val="16"/>
              </w:rPr>
            </w:pPr>
          </w:p>
        </w:tc>
        <w:tc>
          <w:tcPr>
            <w:tcW w:w="801" w:type="dxa"/>
          </w:tcPr>
          <w:p w14:paraId="15FB93B4" w14:textId="77777777" w:rsidR="00751A7D" w:rsidRPr="006B6FA2" w:rsidRDefault="00751A7D" w:rsidP="00760272">
            <w:pPr>
              <w:ind w:left="-57" w:right="-57"/>
              <w:jc w:val="center"/>
              <w:rPr>
                <w:color w:val="000000"/>
                <w:sz w:val="16"/>
                <w:szCs w:val="16"/>
              </w:rPr>
            </w:pPr>
            <w:r w:rsidRPr="006B6FA2">
              <w:rPr>
                <w:color w:val="000000"/>
                <w:sz w:val="16"/>
                <w:szCs w:val="16"/>
              </w:rPr>
              <w:t>992,903, 974</w:t>
            </w:r>
          </w:p>
        </w:tc>
        <w:tc>
          <w:tcPr>
            <w:tcW w:w="517" w:type="dxa"/>
          </w:tcPr>
          <w:p w14:paraId="6F5E2CE4" w14:textId="77777777" w:rsidR="00751A7D" w:rsidRPr="006B6FA2" w:rsidRDefault="00751A7D" w:rsidP="00760272">
            <w:pPr>
              <w:ind w:left="-57" w:right="-57"/>
              <w:jc w:val="center"/>
              <w:rPr>
                <w:color w:val="000000"/>
                <w:sz w:val="16"/>
                <w:szCs w:val="16"/>
              </w:rPr>
            </w:pPr>
            <w:r w:rsidRPr="006B6FA2">
              <w:rPr>
                <w:color w:val="000000"/>
                <w:sz w:val="16"/>
                <w:szCs w:val="16"/>
              </w:rPr>
              <w:t>0701,0702,0703, 0801х</w:t>
            </w:r>
          </w:p>
        </w:tc>
        <w:tc>
          <w:tcPr>
            <w:tcW w:w="884" w:type="dxa"/>
          </w:tcPr>
          <w:p w14:paraId="0AED1221" w14:textId="77777777" w:rsidR="00751A7D" w:rsidRPr="006B6FA2" w:rsidRDefault="00751A7D" w:rsidP="00760272">
            <w:pPr>
              <w:jc w:val="center"/>
              <w:rPr>
                <w:color w:val="000000"/>
                <w:sz w:val="14"/>
                <w:szCs w:val="14"/>
              </w:rPr>
            </w:pPr>
            <w:r w:rsidRPr="006B6FA2">
              <w:rPr>
                <w:color w:val="000000"/>
                <w:sz w:val="14"/>
                <w:szCs w:val="14"/>
              </w:rPr>
              <w:t>Ч41041</w:t>
            </w:r>
            <w:r w:rsidRPr="006B6FA2">
              <w:rPr>
                <w:color w:val="000000"/>
                <w:sz w:val="14"/>
                <w:szCs w:val="14"/>
                <w:lang w:val="en-US"/>
              </w:rPr>
              <w:t>A7</w:t>
            </w:r>
            <w:r w:rsidRPr="006B6FA2">
              <w:rPr>
                <w:color w:val="000000"/>
                <w:sz w:val="14"/>
                <w:szCs w:val="14"/>
              </w:rPr>
              <w:t>2</w:t>
            </w:r>
            <w:r w:rsidRPr="006B6FA2">
              <w:rPr>
                <w:color w:val="000000"/>
                <w:sz w:val="14"/>
                <w:szCs w:val="14"/>
                <w:lang w:val="en-US"/>
              </w:rPr>
              <w:t>0</w:t>
            </w:r>
          </w:p>
        </w:tc>
        <w:tc>
          <w:tcPr>
            <w:tcW w:w="584" w:type="dxa"/>
          </w:tcPr>
          <w:p w14:paraId="43DD33A9" w14:textId="77777777" w:rsidR="00751A7D" w:rsidRPr="006B6FA2" w:rsidRDefault="00751A7D" w:rsidP="00760272">
            <w:pPr>
              <w:jc w:val="center"/>
              <w:rPr>
                <w:color w:val="000000"/>
                <w:sz w:val="14"/>
                <w:szCs w:val="14"/>
              </w:rPr>
            </w:pPr>
            <w:r w:rsidRPr="006B6FA2">
              <w:rPr>
                <w:color w:val="000000"/>
                <w:sz w:val="14"/>
                <w:szCs w:val="14"/>
              </w:rPr>
              <w:t>621, 611</w:t>
            </w:r>
          </w:p>
        </w:tc>
        <w:tc>
          <w:tcPr>
            <w:tcW w:w="1186" w:type="dxa"/>
            <w:vMerge/>
          </w:tcPr>
          <w:p w14:paraId="1813B2AA" w14:textId="77777777" w:rsidR="00751A7D" w:rsidRPr="006B6FA2" w:rsidRDefault="00751A7D" w:rsidP="00760272">
            <w:pPr>
              <w:autoSpaceDE w:val="0"/>
              <w:autoSpaceDN w:val="0"/>
              <w:adjustRightInd w:val="0"/>
              <w:jc w:val="both"/>
              <w:rPr>
                <w:sz w:val="16"/>
                <w:szCs w:val="16"/>
              </w:rPr>
            </w:pPr>
          </w:p>
        </w:tc>
        <w:tc>
          <w:tcPr>
            <w:tcW w:w="727" w:type="dxa"/>
          </w:tcPr>
          <w:p w14:paraId="46B9D62F" w14:textId="77777777" w:rsidR="00751A7D" w:rsidRPr="006B6FA2" w:rsidRDefault="00751A7D" w:rsidP="00760272">
            <w:pPr>
              <w:ind w:left="-113" w:right="-113"/>
              <w:jc w:val="center"/>
              <w:rPr>
                <w:color w:val="000000"/>
                <w:sz w:val="16"/>
                <w:szCs w:val="16"/>
              </w:rPr>
            </w:pPr>
          </w:p>
        </w:tc>
        <w:tc>
          <w:tcPr>
            <w:tcW w:w="727" w:type="dxa"/>
          </w:tcPr>
          <w:p w14:paraId="625AAC47" w14:textId="77777777" w:rsidR="00751A7D" w:rsidRPr="006B6FA2" w:rsidRDefault="00751A7D" w:rsidP="00760272">
            <w:pPr>
              <w:ind w:left="-113" w:right="-113"/>
              <w:jc w:val="center"/>
              <w:rPr>
                <w:color w:val="000000"/>
                <w:sz w:val="16"/>
                <w:szCs w:val="16"/>
              </w:rPr>
            </w:pPr>
          </w:p>
        </w:tc>
        <w:tc>
          <w:tcPr>
            <w:tcW w:w="727" w:type="dxa"/>
          </w:tcPr>
          <w:p w14:paraId="4B900C83" w14:textId="77777777" w:rsidR="00751A7D" w:rsidRPr="006B6FA2" w:rsidRDefault="00751A7D" w:rsidP="00760272">
            <w:pPr>
              <w:rPr>
                <w:sz w:val="14"/>
                <w:szCs w:val="14"/>
              </w:rPr>
            </w:pPr>
            <w:r w:rsidRPr="006B6FA2">
              <w:rPr>
                <w:sz w:val="14"/>
                <w:szCs w:val="14"/>
              </w:rPr>
              <w:t>213,4</w:t>
            </w:r>
          </w:p>
        </w:tc>
        <w:tc>
          <w:tcPr>
            <w:tcW w:w="727" w:type="dxa"/>
          </w:tcPr>
          <w:p w14:paraId="703CECEE" w14:textId="77777777" w:rsidR="00751A7D" w:rsidRPr="006B6FA2" w:rsidRDefault="00751A7D" w:rsidP="00760272">
            <w:pPr>
              <w:ind w:left="-113" w:right="-113"/>
              <w:jc w:val="center"/>
              <w:rPr>
                <w:color w:val="000000"/>
                <w:sz w:val="16"/>
                <w:szCs w:val="16"/>
              </w:rPr>
            </w:pPr>
            <w:r w:rsidRPr="006B6FA2">
              <w:rPr>
                <w:color w:val="000000"/>
                <w:sz w:val="16"/>
                <w:szCs w:val="16"/>
              </w:rPr>
              <w:t>62,1</w:t>
            </w:r>
          </w:p>
        </w:tc>
        <w:tc>
          <w:tcPr>
            <w:tcW w:w="633" w:type="dxa"/>
          </w:tcPr>
          <w:p w14:paraId="6C5A6384"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62A89EEF"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79E62AE3"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0E082E2B" w14:textId="77777777" w:rsidR="00751A7D" w:rsidRPr="006B6FA2" w:rsidRDefault="00751A7D" w:rsidP="00760272">
            <w:pPr>
              <w:ind w:left="-113" w:right="-113"/>
              <w:jc w:val="center"/>
              <w:rPr>
                <w:color w:val="000000"/>
                <w:sz w:val="16"/>
                <w:szCs w:val="16"/>
              </w:rPr>
            </w:pPr>
          </w:p>
        </w:tc>
        <w:tc>
          <w:tcPr>
            <w:tcW w:w="567" w:type="dxa"/>
          </w:tcPr>
          <w:p w14:paraId="6ADFEA15" w14:textId="77777777" w:rsidR="00751A7D" w:rsidRPr="006B6FA2" w:rsidRDefault="00751A7D" w:rsidP="00760272">
            <w:pPr>
              <w:ind w:left="-113" w:right="-113"/>
              <w:jc w:val="center"/>
              <w:rPr>
                <w:color w:val="000000"/>
                <w:sz w:val="16"/>
                <w:szCs w:val="16"/>
              </w:rPr>
            </w:pPr>
          </w:p>
        </w:tc>
      </w:tr>
      <w:tr w:rsidR="00751A7D" w:rsidRPr="006B6FA2" w14:paraId="07273529" w14:textId="77777777" w:rsidTr="00751A7D">
        <w:tc>
          <w:tcPr>
            <w:tcW w:w="791" w:type="dxa"/>
            <w:vMerge/>
          </w:tcPr>
          <w:p w14:paraId="2002C2CA"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24F77363"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441252B0" w14:textId="77777777" w:rsidR="00751A7D" w:rsidRPr="006B6FA2" w:rsidRDefault="00751A7D" w:rsidP="00760272">
            <w:pPr>
              <w:autoSpaceDE w:val="0"/>
              <w:autoSpaceDN w:val="0"/>
              <w:adjustRightInd w:val="0"/>
              <w:ind w:left="-57" w:right="-57"/>
              <w:jc w:val="both"/>
              <w:rPr>
                <w:color w:val="000000"/>
                <w:sz w:val="16"/>
                <w:szCs w:val="16"/>
              </w:rPr>
            </w:pPr>
          </w:p>
        </w:tc>
        <w:tc>
          <w:tcPr>
            <w:tcW w:w="1309" w:type="dxa"/>
            <w:vMerge/>
          </w:tcPr>
          <w:p w14:paraId="0DFB0CD9" w14:textId="77777777" w:rsidR="00751A7D" w:rsidRPr="006B6FA2" w:rsidRDefault="00751A7D" w:rsidP="00760272">
            <w:pPr>
              <w:ind w:left="-57" w:right="-57"/>
              <w:jc w:val="both"/>
              <w:rPr>
                <w:color w:val="000000"/>
                <w:sz w:val="16"/>
                <w:szCs w:val="16"/>
              </w:rPr>
            </w:pPr>
          </w:p>
        </w:tc>
        <w:tc>
          <w:tcPr>
            <w:tcW w:w="801" w:type="dxa"/>
          </w:tcPr>
          <w:p w14:paraId="73288B50" w14:textId="77777777" w:rsidR="00751A7D" w:rsidRPr="006B6FA2" w:rsidRDefault="00751A7D" w:rsidP="00760272">
            <w:pPr>
              <w:ind w:left="-57" w:right="-57"/>
              <w:jc w:val="center"/>
              <w:rPr>
                <w:color w:val="000000"/>
                <w:sz w:val="16"/>
                <w:szCs w:val="16"/>
              </w:rPr>
            </w:pPr>
            <w:r w:rsidRPr="006B6FA2">
              <w:rPr>
                <w:color w:val="000000"/>
                <w:sz w:val="16"/>
                <w:szCs w:val="16"/>
              </w:rPr>
              <w:t>903, 992</w:t>
            </w:r>
          </w:p>
        </w:tc>
        <w:tc>
          <w:tcPr>
            <w:tcW w:w="517" w:type="dxa"/>
          </w:tcPr>
          <w:p w14:paraId="75757BE3" w14:textId="77777777" w:rsidR="00751A7D" w:rsidRPr="006B6FA2" w:rsidRDefault="00751A7D" w:rsidP="00760272">
            <w:pPr>
              <w:ind w:left="-57" w:right="-57"/>
              <w:jc w:val="center"/>
              <w:rPr>
                <w:color w:val="000000"/>
                <w:sz w:val="16"/>
                <w:szCs w:val="16"/>
              </w:rPr>
            </w:pPr>
            <w:r w:rsidRPr="006B6FA2">
              <w:rPr>
                <w:color w:val="000000"/>
                <w:sz w:val="16"/>
                <w:szCs w:val="16"/>
              </w:rPr>
              <w:t>0104,0106</w:t>
            </w:r>
          </w:p>
        </w:tc>
        <w:tc>
          <w:tcPr>
            <w:tcW w:w="884" w:type="dxa"/>
          </w:tcPr>
          <w:p w14:paraId="371EAF2C" w14:textId="77777777" w:rsidR="00751A7D" w:rsidRPr="006B6FA2" w:rsidRDefault="00751A7D" w:rsidP="00760272">
            <w:pPr>
              <w:jc w:val="center"/>
              <w:rPr>
                <w:color w:val="000000"/>
                <w:sz w:val="14"/>
                <w:szCs w:val="14"/>
              </w:rPr>
            </w:pPr>
            <w:r w:rsidRPr="006B6FA2">
              <w:rPr>
                <w:color w:val="000000"/>
                <w:sz w:val="14"/>
                <w:szCs w:val="14"/>
              </w:rPr>
              <w:t>Ч4104199982</w:t>
            </w:r>
          </w:p>
        </w:tc>
        <w:tc>
          <w:tcPr>
            <w:tcW w:w="584" w:type="dxa"/>
          </w:tcPr>
          <w:p w14:paraId="2F3300A1" w14:textId="77777777" w:rsidR="00751A7D" w:rsidRPr="006B6FA2" w:rsidRDefault="00751A7D" w:rsidP="00760272">
            <w:pPr>
              <w:jc w:val="center"/>
              <w:rPr>
                <w:color w:val="000000"/>
                <w:sz w:val="14"/>
                <w:szCs w:val="14"/>
              </w:rPr>
            </w:pPr>
            <w:r w:rsidRPr="006B6FA2">
              <w:rPr>
                <w:color w:val="000000"/>
                <w:sz w:val="14"/>
                <w:szCs w:val="14"/>
              </w:rPr>
              <w:t>121, 129</w:t>
            </w:r>
          </w:p>
        </w:tc>
        <w:tc>
          <w:tcPr>
            <w:tcW w:w="1186" w:type="dxa"/>
          </w:tcPr>
          <w:p w14:paraId="52ABEB91" w14:textId="77777777" w:rsidR="00751A7D" w:rsidRPr="006B6FA2" w:rsidRDefault="00751A7D" w:rsidP="00760272">
            <w:pPr>
              <w:autoSpaceDE w:val="0"/>
              <w:autoSpaceDN w:val="0"/>
              <w:adjustRightInd w:val="0"/>
              <w:jc w:val="both"/>
              <w:rPr>
                <w:sz w:val="16"/>
                <w:szCs w:val="16"/>
              </w:rPr>
            </w:pPr>
            <w:r w:rsidRPr="006B6FA2">
              <w:rPr>
                <w:sz w:val="16"/>
                <w:szCs w:val="16"/>
              </w:rPr>
              <w:t>республиканский бюджет Чувашской Республики</w:t>
            </w:r>
          </w:p>
        </w:tc>
        <w:tc>
          <w:tcPr>
            <w:tcW w:w="727" w:type="dxa"/>
          </w:tcPr>
          <w:p w14:paraId="2878F3AB" w14:textId="77777777" w:rsidR="00751A7D" w:rsidRPr="006B6FA2" w:rsidRDefault="00751A7D" w:rsidP="00760272">
            <w:pPr>
              <w:ind w:left="-113" w:right="-113"/>
              <w:jc w:val="center"/>
              <w:rPr>
                <w:color w:val="000000"/>
                <w:sz w:val="16"/>
                <w:szCs w:val="16"/>
              </w:rPr>
            </w:pPr>
            <w:r w:rsidRPr="006B6FA2">
              <w:rPr>
                <w:color w:val="000000"/>
                <w:sz w:val="16"/>
                <w:szCs w:val="16"/>
              </w:rPr>
              <w:t>1596,5</w:t>
            </w:r>
          </w:p>
        </w:tc>
        <w:tc>
          <w:tcPr>
            <w:tcW w:w="727" w:type="dxa"/>
          </w:tcPr>
          <w:p w14:paraId="4328A05E" w14:textId="77777777" w:rsidR="00751A7D" w:rsidRPr="006B6FA2" w:rsidRDefault="00751A7D" w:rsidP="00760272">
            <w:pPr>
              <w:ind w:left="-113" w:right="-113"/>
              <w:jc w:val="center"/>
              <w:rPr>
                <w:color w:val="000000"/>
                <w:sz w:val="16"/>
                <w:szCs w:val="16"/>
              </w:rPr>
            </w:pPr>
          </w:p>
        </w:tc>
        <w:tc>
          <w:tcPr>
            <w:tcW w:w="727" w:type="dxa"/>
          </w:tcPr>
          <w:p w14:paraId="089D074D" w14:textId="77777777" w:rsidR="00751A7D" w:rsidRPr="006B6FA2" w:rsidRDefault="00751A7D" w:rsidP="00760272">
            <w:pPr>
              <w:ind w:left="-113" w:right="-113"/>
              <w:jc w:val="center"/>
              <w:rPr>
                <w:color w:val="000000"/>
                <w:sz w:val="16"/>
                <w:szCs w:val="16"/>
              </w:rPr>
            </w:pPr>
          </w:p>
        </w:tc>
        <w:tc>
          <w:tcPr>
            <w:tcW w:w="727" w:type="dxa"/>
          </w:tcPr>
          <w:p w14:paraId="0B2DBD96" w14:textId="77777777" w:rsidR="00751A7D" w:rsidRPr="006B6FA2" w:rsidRDefault="00751A7D" w:rsidP="00760272">
            <w:pPr>
              <w:ind w:left="-113" w:right="-113"/>
              <w:jc w:val="center"/>
              <w:rPr>
                <w:color w:val="000000"/>
                <w:sz w:val="16"/>
                <w:szCs w:val="16"/>
              </w:rPr>
            </w:pPr>
          </w:p>
        </w:tc>
        <w:tc>
          <w:tcPr>
            <w:tcW w:w="633" w:type="dxa"/>
          </w:tcPr>
          <w:p w14:paraId="74CEE833"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40AEDC05"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0F3B9073"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7B213D14" w14:textId="77777777" w:rsidR="00751A7D" w:rsidRPr="006B6FA2" w:rsidRDefault="00751A7D" w:rsidP="00760272">
            <w:pPr>
              <w:ind w:left="-113" w:right="-113"/>
              <w:jc w:val="center"/>
              <w:rPr>
                <w:color w:val="000000"/>
                <w:sz w:val="16"/>
                <w:szCs w:val="16"/>
              </w:rPr>
            </w:pPr>
          </w:p>
        </w:tc>
        <w:tc>
          <w:tcPr>
            <w:tcW w:w="567" w:type="dxa"/>
          </w:tcPr>
          <w:p w14:paraId="45311609" w14:textId="77777777" w:rsidR="00751A7D" w:rsidRPr="006B6FA2" w:rsidRDefault="00751A7D" w:rsidP="00760272">
            <w:pPr>
              <w:ind w:left="-113" w:right="-113"/>
              <w:jc w:val="center"/>
              <w:rPr>
                <w:color w:val="000000"/>
                <w:sz w:val="16"/>
                <w:szCs w:val="16"/>
              </w:rPr>
            </w:pPr>
          </w:p>
        </w:tc>
      </w:tr>
      <w:tr w:rsidR="00751A7D" w:rsidRPr="006B6FA2" w14:paraId="51170981" w14:textId="77777777" w:rsidTr="00751A7D">
        <w:tc>
          <w:tcPr>
            <w:tcW w:w="2093" w:type="dxa"/>
            <w:gridSpan w:val="2"/>
            <w:vMerge w:val="restart"/>
          </w:tcPr>
          <w:p w14:paraId="062F09DD" w14:textId="77777777" w:rsidR="00751A7D" w:rsidRPr="006B6FA2" w:rsidRDefault="00751A7D" w:rsidP="00760272">
            <w:pPr>
              <w:ind w:left="-57" w:right="-57"/>
              <w:jc w:val="both"/>
              <w:rPr>
                <w:color w:val="000000"/>
                <w:sz w:val="16"/>
                <w:szCs w:val="16"/>
              </w:rPr>
            </w:pPr>
            <w:r w:rsidRPr="006B6FA2">
              <w:rPr>
                <w:color w:val="000000"/>
                <w:sz w:val="16"/>
                <w:szCs w:val="16"/>
              </w:rPr>
              <w:t xml:space="preserve">Целевой индикатор и показатели подпрограммы, </w:t>
            </w:r>
            <w:r w:rsidRPr="006B6FA2">
              <w:rPr>
                <w:color w:val="000000"/>
                <w:sz w:val="16"/>
                <w:szCs w:val="16"/>
              </w:rPr>
              <w:lastRenderedPageBreak/>
              <w:t xml:space="preserve">увязанные с основным мероприятием 4 </w:t>
            </w:r>
          </w:p>
        </w:tc>
        <w:tc>
          <w:tcPr>
            <w:tcW w:w="6557" w:type="dxa"/>
            <w:gridSpan w:val="7"/>
          </w:tcPr>
          <w:p w14:paraId="559A1DF4" w14:textId="77777777" w:rsidR="00751A7D" w:rsidRPr="006B6FA2" w:rsidRDefault="00751A7D" w:rsidP="00760272">
            <w:pPr>
              <w:ind w:left="-57" w:right="-57"/>
              <w:jc w:val="both"/>
              <w:rPr>
                <w:color w:val="000000"/>
                <w:sz w:val="16"/>
                <w:szCs w:val="16"/>
              </w:rPr>
            </w:pPr>
            <w:r w:rsidRPr="006B6FA2">
              <w:rPr>
                <w:color w:val="000000"/>
                <w:sz w:val="16"/>
                <w:szCs w:val="16"/>
              </w:rPr>
              <w:lastRenderedPageBreak/>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14:paraId="147BFC19"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7383187B"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074F18E1"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007A1C53"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633" w:type="dxa"/>
          </w:tcPr>
          <w:p w14:paraId="679D528C"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1974C01F"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2EFB1C7C"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09" w:type="dxa"/>
          </w:tcPr>
          <w:p w14:paraId="728095DD"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567" w:type="dxa"/>
          </w:tcPr>
          <w:p w14:paraId="4A0230CD"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r>
      <w:tr w:rsidR="00751A7D" w:rsidRPr="006B6FA2" w14:paraId="6916D352" w14:textId="77777777" w:rsidTr="00751A7D">
        <w:tc>
          <w:tcPr>
            <w:tcW w:w="2093" w:type="dxa"/>
            <w:gridSpan w:val="2"/>
            <w:vMerge/>
          </w:tcPr>
          <w:p w14:paraId="7BD47C51" w14:textId="77777777" w:rsidR="00751A7D" w:rsidRPr="006B6FA2" w:rsidRDefault="00751A7D" w:rsidP="00760272">
            <w:pPr>
              <w:ind w:left="-57" w:right="-57"/>
              <w:jc w:val="both"/>
              <w:rPr>
                <w:color w:val="000000"/>
                <w:sz w:val="16"/>
                <w:szCs w:val="16"/>
              </w:rPr>
            </w:pPr>
          </w:p>
        </w:tc>
        <w:tc>
          <w:tcPr>
            <w:tcW w:w="6557" w:type="dxa"/>
            <w:gridSpan w:val="7"/>
          </w:tcPr>
          <w:p w14:paraId="21B22331" w14:textId="77777777" w:rsidR="00751A7D" w:rsidRPr="006B6FA2" w:rsidRDefault="00751A7D" w:rsidP="00760272">
            <w:pPr>
              <w:ind w:left="-57" w:right="-57"/>
              <w:jc w:val="both"/>
              <w:rPr>
                <w:color w:val="000000"/>
                <w:sz w:val="16"/>
                <w:szCs w:val="16"/>
              </w:rPr>
            </w:pPr>
            <w:r w:rsidRPr="006B6FA2">
              <w:rPr>
                <w:color w:val="000000"/>
                <w:sz w:val="16"/>
                <w:szCs w:val="16"/>
              </w:rPr>
              <w:t>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727" w:type="dxa"/>
          </w:tcPr>
          <w:p w14:paraId="49FCDAB4"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045F054F" w14:textId="77777777" w:rsidR="00751A7D" w:rsidRPr="006B6FA2" w:rsidRDefault="00751A7D" w:rsidP="00760272">
            <w:pPr>
              <w:ind w:left="-113" w:right="-113"/>
              <w:jc w:val="center"/>
              <w:rPr>
                <w:color w:val="000000"/>
                <w:sz w:val="16"/>
                <w:szCs w:val="16"/>
              </w:rPr>
            </w:pPr>
            <w:r w:rsidRPr="006B6FA2">
              <w:rPr>
                <w:color w:val="000000"/>
                <w:sz w:val="16"/>
                <w:szCs w:val="16"/>
              </w:rPr>
              <w:t>100,0</w:t>
            </w:r>
          </w:p>
        </w:tc>
        <w:tc>
          <w:tcPr>
            <w:tcW w:w="727" w:type="dxa"/>
          </w:tcPr>
          <w:p w14:paraId="4C5B59FA" w14:textId="77777777" w:rsidR="00751A7D" w:rsidRPr="006B6FA2" w:rsidRDefault="00751A7D" w:rsidP="00760272">
            <w:pPr>
              <w:ind w:left="-113" w:right="-113"/>
              <w:jc w:val="center"/>
              <w:rPr>
                <w:color w:val="000000"/>
                <w:sz w:val="16"/>
                <w:szCs w:val="16"/>
              </w:rPr>
            </w:pPr>
          </w:p>
        </w:tc>
        <w:tc>
          <w:tcPr>
            <w:tcW w:w="727" w:type="dxa"/>
          </w:tcPr>
          <w:p w14:paraId="6797A116" w14:textId="77777777" w:rsidR="00751A7D" w:rsidRPr="006B6FA2" w:rsidRDefault="00751A7D" w:rsidP="00760272">
            <w:pPr>
              <w:ind w:left="-113" w:right="-113"/>
              <w:jc w:val="center"/>
              <w:rPr>
                <w:color w:val="000000"/>
                <w:sz w:val="16"/>
                <w:szCs w:val="16"/>
              </w:rPr>
            </w:pPr>
          </w:p>
        </w:tc>
        <w:tc>
          <w:tcPr>
            <w:tcW w:w="633" w:type="dxa"/>
          </w:tcPr>
          <w:p w14:paraId="3F0BBDF5" w14:textId="77777777" w:rsidR="00751A7D" w:rsidRPr="006B6FA2" w:rsidRDefault="00751A7D" w:rsidP="00760272">
            <w:pPr>
              <w:ind w:left="-113" w:right="-113"/>
              <w:jc w:val="center"/>
              <w:rPr>
                <w:color w:val="000000"/>
                <w:sz w:val="16"/>
                <w:szCs w:val="16"/>
              </w:rPr>
            </w:pPr>
          </w:p>
        </w:tc>
        <w:tc>
          <w:tcPr>
            <w:tcW w:w="567" w:type="dxa"/>
          </w:tcPr>
          <w:p w14:paraId="4083283C" w14:textId="77777777" w:rsidR="00751A7D" w:rsidRPr="006B6FA2" w:rsidRDefault="00751A7D" w:rsidP="00760272">
            <w:pPr>
              <w:ind w:left="-113" w:right="-113"/>
              <w:jc w:val="center"/>
              <w:rPr>
                <w:color w:val="000000"/>
                <w:sz w:val="16"/>
                <w:szCs w:val="16"/>
              </w:rPr>
            </w:pPr>
          </w:p>
        </w:tc>
        <w:tc>
          <w:tcPr>
            <w:tcW w:w="567" w:type="dxa"/>
          </w:tcPr>
          <w:p w14:paraId="02AB6389" w14:textId="77777777" w:rsidR="00751A7D" w:rsidRPr="006B6FA2" w:rsidRDefault="00751A7D" w:rsidP="00760272">
            <w:pPr>
              <w:ind w:left="-113" w:right="-113"/>
              <w:jc w:val="center"/>
              <w:rPr>
                <w:color w:val="000000"/>
                <w:sz w:val="16"/>
                <w:szCs w:val="16"/>
              </w:rPr>
            </w:pPr>
          </w:p>
        </w:tc>
        <w:tc>
          <w:tcPr>
            <w:tcW w:w="709" w:type="dxa"/>
          </w:tcPr>
          <w:p w14:paraId="04163B2A" w14:textId="77777777" w:rsidR="00751A7D" w:rsidRPr="006B6FA2" w:rsidRDefault="00751A7D" w:rsidP="00760272">
            <w:pPr>
              <w:ind w:left="-113" w:right="-113"/>
              <w:jc w:val="center"/>
              <w:rPr>
                <w:color w:val="000000"/>
                <w:sz w:val="16"/>
                <w:szCs w:val="16"/>
              </w:rPr>
            </w:pPr>
          </w:p>
        </w:tc>
        <w:tc>
          <w:tcPr>
            <w:tcW w:w="567" w:type="dxa"/>
          </w:tcPr>
          <w:p w14:paraId="63E87D2B" w14:textId="77777777" w:rsidR="00751A7D" w:rsidRPr="006B6FA2" w:rsidRDefault="00751A7D" w:rsidP="00760272">
            <w:pPr>
              <w:ind w:left="-113" w:right="-113"/>
              <w:jc w:val="center"/>
              <w:rPr>
                <w:color w:val="000000"/>
                <w:sz w:val="16"/>
                <w:szCs w:val="16"/>
              </w:rPr>
            </w:pPr>
          </w:p>
        </w:tc>
      </w:tr>
      <w:tr w:rsidR="00751A7D" w:rsidRPr="006B6FA2" w14:paraId="1BB09061" w14:textId="77777777" w:rsidTr="00751A7D">
        <w:tc>
          <w:tcPr>
            <w:tcW w:w="2093" w:type="dxa"/>
            <w:gridSpan w:val="2"/>
            <w:vMerge/>
          </w:tcPr>
          <w:p w14:paraId="2BB5D33F" w14:textId="77777777" w:rsidR="00751A7D" w:rsidRPr="006B6FA2" w:rsidRDefault="00751A7D" w:rsidP="00760272">
            <w:pPr>
              <w:ind w:left="-57" w:right="-57"/>
              <w:jc w:val="both"/>
              <w:rPr>
                <w:color w:val="000000"/>
                <w:sz w:val="16"/>
                <w:szCs w:val="16"/>
              </w:rPr>
            </w:pPr>
          </w:p>
        </w:tc>
        <w:tc>
          <w:tcPr>
            <w:tcW w:w="6557" w:type="dxa"/>
            <w:gridSpan w:val="7"/>
          </w:tcPr>
          <w:p w14:paraId="7975E549" w14:textId="77777777" w:rsidR="00751A7D" w:rsidRPr="006B6FA2" w:rsidRDefault="00751A7D" w:rsidP="00760272">
            <w:pPr>
              <w:ind w:left="-57" w:right="-57"/>
              <w:jc w:val="both"/>
              <w:rPr>
                <w:color w:val="000000"/>
                <w:sz w:val="16"/>
                <w:szCs w:val="16"/>
              </w:rPr>
            </w:pPr>
            <w:r w:rsidRPr="006B6FA2">
              <w:rPr>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14:paraId="3AEA13B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10300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B264293" w14:textId="77777777" w:rsidR="00751A7D" w:rsidRPr="006B6FA2" w:rsidRDefault="00751A7D" w:rsidP="00760272">
            <w:pPr>
              <w:ind w:left="-113" w:right="-113"/>
              <w:jc w:val="center"/>
              <w:rPr>
                <w:color w:val="000000"/>
                <w:sz w:val="16"/>
                <w:szCs w:val="16"/>
              </w:rPr>
            </w:pPr>
          </w:p>
        </w:tc>
        <w:tc>
          <w:tcPr>
            <w:tcW w:w="727" w:type="dxa"/>
          </w:tcPr>
          <w:p w14:paraId="75D4D64B" w14:textId="77777777" w:rsidR="00751A7D" w:rsidRPr="006B6FA2" w:rsidRDefault="00751A7D" w:rsidP="00760272">
            <w:pPr>
              <w:ind w:left="-113" w:right="-113"/>
              <w:jc w:val="center"/>
              <w:rPr>
                <w:color w:val="000000"/>
                <w:sz w:val="16"/>
                <w:szCs w:val="16"/>
              </w:rPr>
            </w:pPr>
          </w:p>
        </w:tc>
        <w:tc>
          <w:tcPr>
            <w:tcW w:w="633" w:type="dxa"/>
          </w:tcPr>
          <w:p w14:paraId="012DF3BC" w14:textId="77777777" w:rsidR="00751A7D" w:rsidRPr="006B6FA2" w:rsidRDefault="00751A7D" w:rsidP="00760272">
            <w:pPr>
              <w:ind w:left="-113" w:right="-113"/>
              <w:jc w:val="center"/>
              <w:rPr>
                <w:color w:val="000000"/>
                <w:sz w:val="16"/>
                <w:szCs w:val="16"/>
              </w:rPr>
            </w:pPr>
          </w:p>
        </w:tc>
        <w:tc>
          <w:tcPr>
            <w:tcW w:w="567" w:type="dxa"/>
          </w:tcPr>
          <w:p w14:paraId="5AEC29C5" w14:textId="77777777" w:rsidR="00751A7D" w:rsidRPr="006B6FA2" w:rsidRDefault="00751A7D" w:rsidP="00760272">
            <w:pPr>
              <w:ind w:left="-113" w:right="-113"/>
              <w:jc w:val="center"/>
              <w:rPr>
                <w:color w:val="000000"/>
                <w:sz w:val="16"/>
                <w:szCs w:val="16"/>
              </w:rPr>
            </w:pPr>
          </w:p>
        </w:tc>
        <w:tc>
          <w:tcPr>
            <w:tcW w:w="567" w:type="dxa"/>
          </w:tcPr>
          <w:p w14:paraId="310B466E" w14:textId="77777777" w:rsidR="00751A7D" w:rsidRPr="006B6FA2" w:rsidRDefault="00751A7D" w:rsidP="00760272">
            <w:pPr>
              <w:ind w:left="-113" w:right="-113"/>
              <w:jc w:val="center"/>
              <w:rPr>
                <w:color w:val="000000"/>
                <w:sz w:val="16"/>
                <w:szCs w:val="16"/>
              </w:rPr>
            </w:pPr>
          </w:p>
        </w:tc>
        <w:tc>
          <w:tcPr>
            <w:tcW w:w="709" w:type="dxa"/>
          </w:tcPr>
          <w:p w14:paraId="1899C36E" w14:textId="77777777" w:rsidR="00751A7D" w:rsidRPr="006B6FA2" w:rsidRDefault="00751A7D" w:rsidP="00760272">
            <w:pPr>
              <w:ind w:left="-113" w:right="-113"/>
              <w:jc w:val="center"/>
              <w:rPr>
                <w:color w:val="000000"/>
                <w:sz w:val="16"/>
                <w:szCs w:val="16"/>
              </w:rPr>
            </w:pPr>
          </w:p>
        </w:tc>
        <w:tc>
          <w:tcPr>
            <w:tcW w:w="567" w:type="dxa"/>
          </w:tcPr>
          <w:p w14:paraId="5DEB01CA" w14:textId="77777777" w:rsidR="00751A7D" w:rsidRPr="006B6FA2" w:rsidRDefault="00751A7D" w:rsidP="00760272">
            <w:pPr>
              <w:ind w:left="-113" w:right="-113"/>
              <w:jc w:val="center"/>
              <w:rPr>
                <w:color w:val="000000"/>
                <w:sz w:val="16"/>
                <w:szCs w:val="16"/>
              </w:rPr>
            </w:pPr>
          </w:p>
        </w:tc>
      </w:tr>
      <w:tr w:rsidR="00751A7D" w:rsidRPr="006B6FA2" w14:paraId="4F0D2E2C" w14:textId="77777777" w:rsidTr="00751A7D">
        <w:tc>
          <w:tcPr>
            <w:tcW w:w="2093" w:type="dxa"/>
            <w:gridSpan w:val="2"/>
            <w:vMerge/>
          </w:tcPr>
          <w:p w14:paraId="5F9FA597" w14:textId="77777777" w:rsidR="00751A7D" w:rsidRPr="006B6FA2" w:rsidRDefault="00751A7D" w:rsidP="00760272">
            <w:pPr>
              <w:ind w:left="-57" w:right="-57"/>
              <w:jc w:val="both"/>
              <w:rPr>
                <w:color w:val="000000"/>
                <w:sz w:val="16"/>
                <w:szCs w:val="16"/>
              </w:rPr>
            </w:pPr>
          </w:p>
        </w:tc>
        <w:tc>
          <w:tcPr>
            <w:tcW w:w="6557" w:type="dxa"/>
            <w:gridSpan w:val="7"/>
          </w:tcPr>
          <w:p w14:paraId="0AA06F38" w14:textId="77777777" w:rsidR="00751A7D" w:rsidRPr="006B6FA2" w:rsidRDefault="00751A7D" w:rsidP="00760272">
            <w:pPr>
              <w:ind w:left="-57" w:right="-57"/>
              <w:jc w:val="both"/>
              <w:rPr>
                <w:color w:val="000000"/>
                <w:sz w:val="16"/>
                <w:szCs w:val="16"/>
              </w:rPr>
            </w:pPr>
            <w:r w:rsidRPr="006B6FA2">
              <w:rPr>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14:paraId="47D7774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006F67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62B1F9C" w14:textId="77777777" w:rsidR="00751A7D" w:rsidRPr="006B6FA2" w:rsidRDefault="00751A7D" w:rsidP="00760272">
            <w:pPr>
              <w:ind w:left="-113" w:right="-113"/>
              <w:jc w:val="center"/>
              <w:rPr>
                <w:color w:val="000000"/>
                <w:sz w:val="16"/>
                <w:szCs w:val="16"/>
              </w:rPr>
            </w:pPr>
          </w:p>
        </w:tc>
        <w:tc>
          <w:tcPr>
            <w:tcW w:w="727" w:type="dxa"/>
          </w:tcPr>
          <w:p w14:paraId="0F68635D" w14:textId="77777777" w:rsidR="00751A7D" w:rsidRPr="006B6FA2" w:rsidRDefault="00751A7D" w:rsidP="00760272">
            <w:pPr>
              <w:ind w:left="-113" w:right="-113"/>
              <w:jc w:val="center"/>
              <w:rPr>
                <w:color w:val="000000"/>
                <w:sz w:val="16"/>
                <w:szCs w:val="16"/>
              </w:rPr>
            </w:pPr>
          </w:p>
        </w:tc>
        <w:tc>
          <w:tcPr>
            <w:tcW w:w="633" w:type="dxa"/>
          </w:tcPr>
          <w:p w14:paraId="32B8A966" w14:textId="77777777" w:rsidR="00751A7D" w:rsidRPr="006B6FA2" w:rsidRDefault="00751A7D" w:rsidP="00760272">
            <w:pPr>
              <w:ind w:left="-113" w:right="-113"/>
              <w:jc w:val="center"/>
              <w:rPr>
                <w:color w:val="000000"/>
                <w:sz w:val="16"/>
                <w:szCs w:val="16"/>
              </w:rPr>
            </w:pPr>
          </w:p>
        </w:tc>
        <w:tc>
          <w:tcPr>
            <w:tcW w:w="567" w:type="dxa"/>
          </w:tcPr>
          <w:p w14:paraId="714773E3" w14:textId="77777777" w:rsidR="00751A7D" w:rsidRPr="006B6FA2" w:rsidRDefault="00751A7D" w:rsidP="00760272">
            <w:pPr>
              <w:ind w:left="-113" w:right="-113"/>
              <w:jc w:val="center"/>
              <w:rPr>
                <w:color w:val="000000"/>
                <w:sz w:val="16"/>
                <w:szCs w:val="16"/>
              </w:rPr>
            </w:pPr>
          </w:p>
        </w:tc>
        <w:tc>
          <w:tcPr>
            <w:tcW w:w="567" w:type="dxa"/>
          </w:tcPr>
          <w:p w14:paraId="5D35B064" w14:textId="77777777" w:rsidR="00751A7D" w:rsidRPr="006B6FA2" w:rsidRDefault="00751A7D" w:rsidP="00760272">
            <w:pPr>
              <w:ind w:left="-113" w:right="-113"/>
              <w:jc w:val="center"/>
              <w:rPr>
                <w:color w:val="000000"/>
                <w:sz w:val="16"/>
                <w:szCs w:val="16"/>
              </w:rPr>
            </w:pPr>
          </w:p>
        </w:tc>
        <w:tc>
          <w:tcPr>
            <w:tcW w:w="709" w:type="dxa"/>
          </w:tcPr>
          <w:p w14:paraId="6FBCDFF1" w14:textId="77777777" w:rsidR="00751A7D" w:rsidRPr="006B6FA2" w:rsidRDefault="00751A7D" w:rsidP="00760272">
            <w:pPr>
              <w:ind w:left="-113" w:right="-113"/>
              <w:jc w:val="center"/>
              <w:rPr>
                <w:color w:val="000000"/>
                <w:sz w:val="16"/>
                <w:szCs w:val="16"/>
              </w:rPr>
            </w:pPr>
          </w:p>
        </w:tc>
        <w:tc>
          <w:tcPr>
            <w:tcW w:w="567" w:type="dxa"/>
          </w:tcPr>
          <w:p w14:paraId="3BE804CE" w14:textId="77777777" w:rsidR="00751A7D" w:rsidRPr="006B6FA2" w:rsidRDefault="00751A7D" w:rsidP="00760272">
            <w:pPr>
              <w:ind w:left="-113" w:right="-113"/>
              <w:jc w:val="center"/>
              <w:rPr>
                <w:color w:val="000000"/>
                <w:sz w:val="16"/>
                <w:szCs w:val="16"/>
              </w:rPr>
            </w:pPr>
          </w:p>
        </w:tc>
      </w:tr>
      <w:tr w:rsidR="00751A7D" w:rsidRPr="006B6FA2" w14:paraId="30581910" w14:textId="77777777" w:rsidTr="00751A7D">
        <w:tc>
          <w:tcPr>
            <w:tcW w:w="2093" w:type="dxa"/>
            <w:gridSpan w:val="2"/>
            <w:vMerge/>
          </w:tcPr>
          <w:p w14:paraId="47B137EF" w14:textId="77777777" w:rsidR="00751A7D" w:rsidRPr="006B6FA2" w:rsidRDefault="00751A7D" w:rsidP="00760272">
            <w:pPr>
              <w:ind w:left="-57" w:right="-57"/>
              <w:jc w:val="both"/>
              <w:rPr>
                <w:color w:val="000000"/>
                <w:sz w:val="16"/>
                <w:szCs w:val="16"/>
              </w:rPr>
            </w:pPr>
          </w:p>
        </w:tc>
        <w:tc>
          <w:tcPr>
            <w:tcW w:w="6557" w:type="dxa"/>
            <w:gridSpan w:val="7"/>
          </w:tcPr>
          <w:p w14:paraId="74BB9F84" w14:textId="77777777" w:rsidR="00751A7D" w:rsidRPr="006B6FA2" w:rsidRDefault="00751A7D" w:rsidP="00760272">
            <w:pPr>
              <w:autoSpaceDE w:val="0"/>
              <w:autoSpaceDN w:val="0"/>
              <w:spacing w:line="245" w:lineRule="auto"/>
              <w:jc w:val="both"/>
              <w:rPr>
                <w:color w:val="000000"/>
                <w:sz w:val="16"/>
                <w:szCs w:val="16"/>
              </w:rPr>
            </w:pPr>
            <w:r w:rsidRPr="006B6FA2">
              <w:rPr>
                <w:color w:val="000000"/>
                <w:sz w:val="16"/>
                <w:szCs w:val="16"/>
              </w:rPr>
              <w:t>Объем просроченной кредиторской задолженности муниципальных бюджетных и автономных учреждений в сфере культуры (процентов)</w:t>
            </w:r>
          </w:p>
        </w:tc>
        <w:tc>
          <w:tcPr>
            <w:tcW w:w="727" w:type="dxa"/>
          </w:tcPr>
          <w:p w14:paraId="5CE38708" w14:textId="77777777" w:rsidR="00751A7D" w:rsidRPr="006B6FA2" w:rsidRDefault="00751A7D" w:rsidP="00760272">
            <w:pPr>
              <w:autoSpaceDE w:val="0"/>
              <w:autoSpaceDN w:val="0"/>
              <w:spacing w:line="245" w:lineRule="auto"/>
              <w:ind w:left="-57" w:right="-57"/>
              <w:jc w:val="center"/>
              <w:rPr>
                <w:color w:val="000000"/>
              </w:rPr>
            </w:pPr>
          </w:p>
        </w:tc>
        <w:tc>
          <w:tcPr>
            <w:tcW w:w="727" w:type="dxa"/>
          </w:tcPr>
          <w:p w14:paraId="1FC0365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BF0974C" w14:textId="77777777" w:rsidR="00751A7D" w:rsidRPr="006B6FA2" w:rsidRDefault="00751A7D" w:rsidP="00760272">
            <w:pPr>
              <w:ind w:left="-113" w:right="-113"/>
              <w:jc w:val="center"/>
              <w:rPr>
                <w:color w:val="000000"/>
                <w:sz w:val="16"/>
                <w:szCs w:val="16"/>
              </w:rPr>
            </w:pPr>
          </w:p>
        </w:tc>
        <w:tc>
          <w:tcPr>
            <w:tcW w:w="727" w:type="dxa"/>
          </w:tcPr>
          <w:p w14:paraId="47E8F83B" w14:textId="77777777" w:rsidR="00751A7D" w:rsidRPr="006B6FA2" w:rsidRDefault="00751A7D" w:rsidP="00760272">
            <w:pPr>
              <w:ind w:left="-113" w:right="-113"/>
              <w:jc w:val="center"/>
              <w:rPr>
                <w:color w:val="000000"/>
                <w:sz w:val="16"/>
                <w:szCs w:val="16"/>
              </w:rPr>
            </w:pPr>
          </w:p>
        </w:tc>
        <w:tc>
          <w:tcPr>
            <w:tcW w:w="633" w:type="dxa"/>
          </w:tcPr>
          <w:p w14:paraId="4F87BD0F" w14:textId="77777777" w:rsidR="00751A7D" w:rsidRPr="006B6FA2" w:rsidRDefault="00751A7D" w:rsidP="00760272">
            <w:pPr>
              <w:ind w:left="-113" w:right="-113"/>
              <w:jc w:val="center"/>
              <w:rPr>
                <w:color w:val="000000"/>
                <w:sz w:val="16"/>
                <w:szCs w:val="16"/>
              </w:rPr>
            </w:pPr>
          </w:p>
        </w:tc>
        <w:tc>
          <w:tcPr>
            <w:tcW w:w="567" w:type="dxa"/>
          </w:tcPr>
          <w:p w14:paraId="256CC92F" w14:textId="77777777" w:rsidR="00751A7D" w:rsidRPr="006B6FA2" w:rsidRDefault="00751A7D" w:rsidP="00760272">
            <w:pPr>
              <w:ind w:left="-113" w:right="-113"/>
              <w:jc w:val="center"/>
              <w:rPr>
                <w:color w:val="000000"/>
                <w:sz w:val="16"/>
                <w:szCs w:val="16"/>
              </w:rPr>
            </w:pPr>
          </w:p>
        </w:tc>
        <w:tc>
          <w:tcPr>
            <w:tcW w:w="567" w:type="dxa"/>
          </w:tcPr>
          <w:p w14:paraId="596ED6A8" w14:textId="77777777" w:rsidR="00751A7D" w:rsidRPr="006B6FA2" w:rsidRDefault="00751A7D" w:rsidP="00760272">
            <w:pPr>
              <w:ind w:left="-113" w:right="-113"/>
              <w:jc w:val="center"/>
              <w:rPr>
                <w:color w:val="000000"/>
                <w:sz w:val="16"/>
                <w:szCs w:val="16"/>
              </w:rPr>
            </w:pPr>
          </w:p>
        </w:tc>
        <w:tc>
          <w:tcPr>
            <w:tcW w:w="709" w:type="dxa"/>
          </w:tcPr>
          <w:p w14:paraId="0C2DC8EB" w14:textId="77777777" w:rsidR="00751A7D" w:rsidRPr="006B6FA2" w:rsidRDefault="00751A7D" w:rsidP="00760272">
            <w:pPr>
              <w:ind w:left="-113" w:right="-113"/>
              <w:jc w:val="center"/>
              <w:rPr>
                <w:color w:val="000000"/>
                <w:sz w:val="16"/>
                <w:szCs w:val="16"/>
              </w:rPr>
            </w:pPr>
          </w:p>
        </w:tc>
        <w:tc>
          <w:tcPr>
            <w:tcW w:w="567" w:type="dxa"/>
          </w:tcPr>
          <w:p w14:paraId="5381A9B3" w14:textId="77777777" w:rsidR="00751A7D" w:rsidRPr="006B6FA2" w:rsidRDefault="00751A7D" w:rsidP="00760272">
            <w:pPr>
              <w:ind w:left="-113" w:right="-113"/>
              <w:jc w:val="center"/>
              <w:rPr>
                <w:color w:val="000000"/>
                <w:sz w:val="16"/>
                <w:szCs w:val="16"/>
              </w:rPr>
            </w:pPr>
          </w:p>
        </w:tc>
      </w:tr>
      <w:tr w:rsidR="00751A7D" w:rsidRPr="006B6FA2" w14:paraId="56315984" w14:textId="77777777" w:rsidTr="00751A7D">
        <w:tc>
          <w:tcPr>
            <w:tcW w:w="2093" w:type="dxa"/>
            <w:gridSpan w:val="2"/>
            <w:vMerge/>
          </w:tcPr>
          <w:p w14:paraId="3EC636E8" w14:textId="77777777" w:rsidR="00751A7D" w:rsidRPr="006B6FA2" w:rsidRDefault="00751A7D" w:rsidP="00760272">
            <w:pPr>
              <w:ind w:left="-57" w:right="-57"/>
              <w:jc w:val="both"/>
              <w:rPr>
                <w:color w:val="000000"/>
                <w:sz w:val="16"/>
                <w:szCs w:val="16"/>
              </w:rPr>
            </w:pPr>
          </w:p>
        </w:tc>
        <w:tc>
          <w:tcPr>
            <w:tcW w:w="6557" w:type="dxa"/>
            <w:gridSpan w:val="7"/>
          </w:tcPr>
          <w:p w14:paraId="55352FAE" w14:textId="77777777" w:rsidR="00751A7D" w:rsidRPr="006B6FA2" w:rsidRDefault="00751A7D" w:rsidP="00760272">
            <w:pPr>
              <w:autoSpaceDE w:val="0"/>
              <w:autoSpaceDN w:val="0"/>
              <w:spacing w:line="245" w:lineRule="auto"/>
              <w:jc w:val="both"/>
              <w:rPr>
                <w:color w:val="000000"/>
                <w:sz w:val="16"/>
                <w:szCs w:val="16"/>
              </w:rPr>
            </w:pPr>
            <w:r w:rsidRPr="006B6FA2">
              <w:rPr>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 (процентов)</w:t>
            </w:r>
          </w:p>
        </w:tc>
        <w:tc>
          <w:tcPr>
            <w:tcW w:w="727" w:type="dxa"/>
          </w:tcPr>
          <w:p w14:paraId="74731866" w14:textId="77777777" w:rsidR="00751A7D" w:rsidRPr="006B6FA2" w:rsidRDefault="00751A7D" w:rsidP="00760272">
            <w:pPr>
              <w:ind w:left="-113" w:right="-113"/>
              <w:jc w:val="center"/>
              <w:rPr>
                <w:color w:val="000000"/>
                <w:sz w:val="16"/>
                <w:szCs w:val="16"/>
              </w:rPr>
            </w:pPr>
          </w:p>
        </w:tc>
        <w:tc>
          <w:tcPr>
            <w:tcW w:w="727" w:type="dxa"/>
          </w:tcPr>
          <w:p w14:paraId="7E7BFA5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5409E9E" w14:textId="77777777" w:rsidR="00751A7D" w:rsidRPr="006B6FA2" w:rsidRDefault="00751A7D" w:rsidP="00760272">
            <w:pPr>
              <w:ind w:left="-113" w:right="-113"/>
              <w:jc w:val="center"/>
              <w:rPr>
                <w:color w:val="000000"/>
                <w:sz w:val="16"/>
                <w:szCs w:val="16"/>
              </w:rPr>
            </w:pPr>
          </w:p>
        </w:tc>
        <w:tc>
          <w:tcPr>
            <w:tcW w:w="727" w:type="dxa"/>
          </w:tcPr>
          <w:p w14:paraId="4B1215B3" w14:textId="77777777" w:rsidR="00751A7D" w:rsidRPr="006B6FA2" w:rsidRDefault="00751A7D" w:rsidP="00760272">
            <w:pPr>
              <w:ind w:left="-113" w:right="-113"/>
              <w:jc w:val="center"/>
              <w:rPr>
                <w:color w:val="000000"/>
                <w:sz w:val="16"/>
                <w:szCs w:val="16"/>
              </w:rPr>
            </w:pPr>
          </w:p>
        </w:tc>
        <w:tc>
          <w:tcPr>
            <w:tcW w:w="633" w:type="dxa"/>
          </w:tcPr>
          <w:p w14:paraId="0FD74913" w14:textId="77777777" w:rsidR="00751A7D" w:rsidRPr="006B6FA2" w:rsidRDefault="00751A7D" w:rsidP="00760272">
            <w:pPr>
              <w:ind w:left="-113" w:right="-113"/>
              <w:jc w:val="center"/>
              <w:rPr>
                <w:color w:val="000000"/>
                <w:sz w:val="16"/>
                <w:szCs w:val="16"/>
              </w:rPr>
            </w:pPr>
          </w:p>
        </w:tc>
        <w:tc>
          <w:tcPr>
            <w:tcW w:w="567" w:type="dxa"/>
          </w:tcPr>
          <w:p w14:paraId="511B1799" w14:textId="77777777" w:rsidR="00751A7D" w:rsidRPr="006B6FA2" w:rsidRDefault="00751A7D" w:rsidP="00760272">
            <w:pPr>
              <w:ind w:left="-113" w:right="-113"/>
              <w:jc w:val="center"/>
              <w:rPr>
                <w:color w:val="000000"/>
                <w:sz w:val="16"/>
                <w:szCs w:val="16"/>
              </w:rPr>
            </w:pPr>
          </w:p>
        </w:tc>
        <w:tc>
          <w:tcPr>
            <w:tcW w:w="567" w:type="dxa"/>
          </w:tcPr>
          <w:p w14:paraId="17651D2E" w14:textId="77777777" w:rsidR="00751A7D" w:rsidRPr="006B6FA2" w:rsidRDefault="00751A7D" w:rsidP="00760272">
            <w:pPr>
              <w:ind w:left="-113" w:right="-113"/>
              <w:jc w:val="center"/>
              <w:rPr>
                <w:color w:val="000000"/>
                <w:sz w:val="16"/>
                <w:szCs w:val="16"/>
              </w:rPr>
            </w:pPr>
          </w:p>
        </w:tc>
        <w:tc>
          <w:tcPr>
            <w:tcW w:w="709" w:type="dxa"/>
          </w:tcPr>
          <w:p w14:paraId="1D1D23F6" w14:textId="77777777" w:rsidR="00751A7D" w:rsidRPr="006B6FA2" w:rsidRDefault="00751A7D" w:rsidP="00760272">
            <w:pPr>
              <w:ind w:left="-113" w:right="-113"/>
              <w:jc w:val="center"/>
              <w:rPr>
                <w:color w:val="000000"/>
                <w:sz w:val="16"/>
                <w:szCs w:val="16"/>
              </w:rPr>
            </w:pPr>
          </w:p>
        </w:tc>
        <w:tc>
          <w:tcPr>
            <w:tcW w:w="567" w:type="dxa"/>
          </w:tcPr>
          <w:p w14:paraId="01F95B54" w14:textId="77777777" w:rsidR="00751A7D" w:rsidRPr="006B6FA2" w:rsidRDefault="00751A7D" w:rsidP="00760272">
            <w:pPr>
              <w:ind w:left="-113" w:right="-113"/>
              <w:jc w:val="center"/>
              <w:rPr>
                <w:color w:val="000000"/>
                <w:sz w:val="16"/>
                <w:szCs w:val="16"/>
              </w:rPr>
            </w:pPr>
          </w:p>
        </w:tc>
      </w:tr>
      <w:tr w:rsidR="00751A7D" w:rsidRPr="006B6FA2" w14:paraId="29B52E16" w14:textId="77777777" w:rsidTr="00751A7D">
        <w:tc>
          <w:tcPr>
            <w:tcW w:w="791" w:type="dxa"/>
            <w:vMerge w:val="restart"/>
          </w:tcPr>
          <w:p w14:paraId="3E43F90B"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4.1</w:t>
            </w:r>
          </w:p>
          <w:p w14:paraId="50B5EE8A" w14:textId="77777777" w:rsidR="00751A7D" w:rsidRPr="006B6FA2" w:rsidRDefault="00751A7D" w:rsidP="00760272">
            <w:pPr>
              <w:ind w:left="-57" w:right="-57"/>
              <w:jc w:val="center"/>
              <w:rPr>
                <w:color w:val="000000"/>
                <w:sz w:val="16"/>
                <w:szCs w:val="16"/>
              </w:rPr>
            </w:pPr>
          </w:p>
        </w:tc>
        <w:tc>
          <w:tcPr>
            <w:tcW w:w="1302" w:type="dxa"/>
            <w:vMerge w:val="restart"/>
          </w:tcPr>
          <w:p w14:paraId="6E8D1246"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Дотации на вы</w:t>
            </w:r>
            <w:r w:rsidRPr="006B6FA2">
              <w:rPr>
                <w:color w:val="000000"/>
                <w:sz w:val="16"/>
                <w:szCs w:val="16"/>
              </w:rPr>
              <w:softHyphen/>
              <w:t>равнивание бюд</w:t>
            </w:r>
            <w:r w:rsidRPr="006B6FA2">
              <w:rPr>
                <w:color w:val="000000"/>
                <w:sz w:val="16"/>
                <w:szCs w:val="16"/>
              </w:rPr>
              <w:softHyphen/>
              <w:t>жетной обеспеченности сельских поселений</w:t>
            </w:r>
          </w:p>
        </w:tc>
        <w:tc>
          <w:tcPr>
            <w:tcW w:w="1276" w:type="dxa"/>
            <w:vMerge w:val="restart"/>
          </w:tcPr>
          <w:p w14:paraId="35030815" w14:textId="77777777" w:rsidR="00751A7D" w:rsidRPr="006B6FA2" w:rsidRDefault="00751A7D" w:rsidP="00760272">
            <w:pPr>
              <w:ind w:left="-57" w:right="-57"/>
              <w:rPr>
                <w:color w:val="000000"/>
                <w:sz w:val="16"/>
                <w:szCs w:val="16"/>
              </w:rPr>
            </w:pPr>
          </w:p>
        </w:tc>
        <w:tc>
          <w:tcPr>
            <w:tcW w:w="1309" w:type="dxa"/>
            <w:vMerge w:val="restart"/>
          </w:tcPr>
          <w:p w14:paraId="5059E2D2"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235F804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1C93CE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031145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5E766C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95F2AE7"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22FD9964" w14:textId="77777777" w:rsidR="00751A7D" w:rsidRPr="006B6FA2" w:rsidRDefault="00751A7D" w:rsidP="00760272">
            <w:pPr>
              <w:rPr>
                <w:sz w:val="14"/>
                <w:szCs w:val="14"/>
              </w:rPr>
            </w:pPr>
            <w:r w:rsidRPr="006B6FA2">
              <w:rPr>
                <w:sz w:val="14"/>
                <w:szCs w:val="14"/>
              </w:rPr>
              <w:t>13750,5</w:t>
            </w:r>
          </w:p>
        </w:tc>
        <w:tc>
          <w:tcPr>
            <w:tcW w:w="727" w:type="dxa"/>
          </w:tcPr>
          <w:p w14:paraId="75F25104" w14:textId="77777777" w:rsidR="00751A7D" w:rsidRPr="006B6FA2" w:rsidRDefault="00751A7D" w:rsidP="00760272">
            <w:pPr>
              <w:rPr>
                <w:sz w:val="14"/>
                <w:szCs w:val="14"/>
              </w:rPr>
            </w:pPr>
            <w:r w:rsidRPr="006B6FA2">
              <w:rPr>
                <w:sz w:val="14"/>
                <w:szCs w:val="14"/>
              </w:rPr>
              <w:t>14211,1</w:t>
            </w:r>
          </w:p>
        </w:tc>
        <w:tc>
          <w:tcPr>
            <w:tcW w:w="727" w:type="dxa"/>
          </w:tcPr>
          <w:p w14:paraId="6C1AEF6D" w14:textId="77777777" w:rsidR="00751A7D" w:rsidRPr="006B6FA2" w:rsidRDefault="00751A7D" w:rsidP="00760272">
            <w:pPr>
              <w:rPr>
                <w:sz w:val="14"/>
                <w:szCs w:val="14"/>
              </w:rPr>
            </w:pPr>
            <w:r w:rsidRPr="006B6FA2">
              <w:rPr>
                <w:sz w:val="14"/>
                <w:szCs w:val="14"/>
              </w:rPr>
              <w:t>25523,7</w:t>
            </w:r>
          </w:p>
        </w:tc>
        <w:tc>
          <w:tcPr>
            <w:tcW w:w="727" w:type="dxa"/>
          </w:tcPr>
          <w:p w14:paraId="606014DE" w14:textId="77777777" w:rsidR="00751A7D" w:rsidRPr="006B6FA2" w:rsidRDefault="00751A7D" w:rsidP="00760272">
            <w:pPr>
              <w:rPr>
                <w:sz w:val="14"/>
                <w:szCs w:val="14"/>
              </w:rPr>
            </w:pPr>
            <w:r w:rsidRPr="006B6FA2">
              <w:rPr>
                <w:sz w:val="14"/>
                <w:szCs w:val="14"/>
              </w:rPr>
              <w:t>25097,6</w:t>
            </w:r>
          </w:p>
        </w:tc>
        <w:tc>
          <w:tcPr>
            <w:tcW w:w="633" w:type="dxa"/>
          </w:tcPr>
          <w:p w14:paraId="610D749E" w14:textId="77777777" w:rsidR="00751A7D" w:rsidRPr="006B6FA2" w:rsidRDefault="00751A7D" w:rsidP="00760272">
            <w:pPr>
              <w:rPr>
                <w:sz w:val="14"/>
                <w:szCs w:val="14"/>
              </w:rPr>
            </w:pPr>
            <w:r w:rsidRPr="006B6FA2">
              <w:rPr>
                <w:sz w:val="14"/>
                <w:szCs w:val="14"/>
              </w:rPr>
              <w:t>19879,3</w:t>
            </w:r>
          </w:p>
        </w:tc>
        <w:tc>
          <w:tcPr>
            <w:tcW w:w="567" w:type="dxa"/>
          </w:tcPr>
          <w:p w14:paraId="5C3FC7C9" w14:textId="77777777" w:rsidR="00751A7D" w:rsidRPr="006B6FA2" w:rsidRDefault="00751A7D" w:rsidP="00760272">
            <w:pPr>
              <w:rPr>
                <w:sz w:val="14"/>
                <w:szCs w:val="14"/>
              </w:rPr>
            </w:pPr>
            <w:r w:rsidRPr="006B6FA2">
              <w:rPr>
                <w:sz w:val="14"/>
                <w:szCs w:val="14"/>
              </w:rPr>
              <w:t>18756,6</w:t>
            </w:r>
          </w:p>
        </w:tc>
        <w:tc>
          <w:tcPr>
            <w:tcW w:w="567" w:type="dxa"/>
          </w:tcPr>
          <w:p w14:paraId="15E04390" w14:textId="77777777" w:rsidR="00751A7D" w:rsidRPr="006B6FA2" w:rsidRDefault="00751A7D" w:rsidP="00760272">
            <w:pPr>
              <w:rPr>
                <w:sz w:val="14"/>
                <w:szCs w:val="14"/>
              </w:rPr>
            </w:pPr>
            <w:r w:rsidRPr="006B6FA2">
              <w:rPr>
                <w:sz w:val="14"/>
                <w:szCs w:val="14"/>
              </w:rPr>
              <w:t>18756,6</w:t>
            </w:r>
          </w:p>
        </w:tc>
        <w:tc>
          <w:tcPr>
            <w:tcW w:w="709" w:type="dxa"/>
          </w:tcPr>
          <w:p w14:paraId="578CA11C" w14:textId="77777777" w:rsidR="00751A7D" w:rsidRPr="006B6FA2" w:rsidRDefault="00751A7D" w:rsidP="00760272">
            <w:pPr>
              <w:rPr>
                <w:sz w:val="14"/>
                <w:szCs w:val="14"/>
              </w:rPr>
            </w:pPr>
            <w:r w:rsidRPr="006B6FA2">
              <w:rPr>
                <w:sz w:val="14"/>
                <w:szCs w:val="14"/>
              </w:rPr>
              <w:t>93783</w:t>
            </w:r>
          </w:p>
        </w:tc>
        <w:tc>
          <w:tcPr>
            <w:tcW w:w="567" w:type="dxa"/>
          </w:tcPr>
          <w:p w14:paraId="490D990C" w14:textId="77777777" w:rsidR="00751A7D" w:rsidRPr="006B6FA2" w:rsidRDefault="00751A7D" w:rsidP="00760272">
            <w:pPr>
              <w:rPr>
                <w:sz w:val="14"/>
                <w:szCs w:val="14"/>
              </w:rPr>
            </w:pPr>
            <w:r w:rsidRPr="006B6FA2">
              <w:rPr>
                <w:sz w:val="14"/>
                <w:szCs w:val="14"/>
              </w:rPr>
              <w:t>93783</w:t>
            </w:r>
          </w:p>
        </w:tc>
      </w:tr>
      <w:tr w:rsidR="00751A7D" w:rsidRPr="006B6FA2" w14:paraId="5D599A37" w14:textId="77777777" w:rsidTr="00751A7D">
        <w:tc>
          <w:tcPr>
            <w:tcW w:w="791" w:type="dxa"/>
            <w:vMerge/>
          </w:tcPr>
          <w:p w14:paraId="26B5DBD5" w14:textId="77777777" w:rsidR="00751A7D" w:rsidRPr="006B6FA2" w:rsidRDefault="00751A7D" w:rsidP="00760272">
            <w:pPr>
              <w:ind w:left="-57" w:right="-57"/>
              <w:jc w:val="center"/>
              <w:rPr>
                <w:color w:val="000000"/>
                <w:sz w:val="16"/>
                <w:szCs w:val="16"/>
              </w:rPr>
            </w:pPr>
          </w:p>
        </w:tc>
        <w:tc>
          <w:tcPr>
            <w:tcW w:w="1302" w:type="dxa"/>
            <w:vMerge/>
          </w:tcPr>
          <w:p w14:paraId="29BF4C0D" w14:textId="77777777" w:rsidR="00751A7D" w:rsidRPr="006B6FA2" w:rsidRDefault="00751A7D" w:rsidP="00760272">
            <w:pPr>
              <w:ind w:left="-57" w:right="-57"/>
              <w:jc w:val="center"/>
              <w:rPr>
                <w:color w:val="000000"/>
                <w:sz w:val="16"/>
                <w:szCs w:val="16"/>
              </w:rPr>
            </w:pPr>
          </w:p>
        </w:tc>
        <w:tc>
          <w:tcPr>
            <w:tcW w:w="1276" w:type="dxa"/>
            <w:vMerge/>
          </w:tcPr>
          <w:p w14:paraId="2AD5681D" w14:textId="77777777" w:rsidR="00751A7D" w:rsidRPr="006B6FA2" w:rsidRDefault="00751A7D" w:rsidP="00760272">
            <w:pPr>
              <w:ind w:left="-57" w:right="-57"/>
              <w:jc w:val="center"/>
              <w:rPr>
                <w:color w:val="000000"/>
                <w:sz w:val="16"/>
                <w:szCs w:val="16"/>
              </w:rPr>
            </w:pPr>
          </w:p>
        </w:tc>
        <w:tc>
          <w:tcPr>
            <w:tcW w:w="1309" w:type="dxa"/>
            <w:vMerge/>
          </w:tcPr>
          <w:p w14:paraId="5807EEC2" w14:textId="77777777" w:rsidR="00751A7D" w:rsidRPr="006B6FA2" w:rsidRDefault="00751A7D" w:rsidP="00760272">
            <w:pPr>
              <w:ind w:left="-57" w:right="-57"/>
              <w:jc w:val="both"/>
              <w:rPr>
                <w:color w:val="000000"/>
                <w:sz w:val="16"/>
                <w:szCs w:val="16"/>
              </w:rPr>
            </w:pPr>
          </w:p>
        </w:tc>
        <w:tc>
          <w:tcPr>
            <w:tcW w:w="801" w:type="dxa"/>
          </w:tcPr>
          <w:p w14:paraId="435F7A9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0EEE53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7DB900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D31F0E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FF2BD61"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4E5823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65DA45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176D7E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7449BA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1E13D8B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A6EB5B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43EB66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4E9583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6EA80B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32DE9B2" w14:textId="77777777" w:rsidTr="00751A7D">
        <w:tc>
          <w:tcPr>
            <w:tcW w:w="791" w:type="dxa"/>
            <w:vMerge/>
          </w:tcPr>
          <w:p w14:paraId="517E1BBA" w14:textId="77777777" w:rsidR="00751A7D" w:rsidRPr="006B6FA2" w:rsidRDefault="00751A7D" w:rsidP="00760272">
            <w:pPr>
              <w:ind w:left="-57" w:right="-57"/>
              <w:jc w:val="center"/>
              <w:rPr>
                <w:color w:val="000000"/>
                <w:sz w:val="16"/>
                <w:szCs w:val="16"/>
              </w:rPr>
            </w:pPr>
          </w:p>
        </w:tc>
        <w:tc>
          <w:tcPr>
            <w:tcW w:w="1302" w:type="dxa"/>
            <w:vMerge/>
          </w:tcPr>
          <w:p w14:paraId="6DFA900D" w14:textId="77777777" w:rsidR="00751A7D" w:rsidRPr="006B6FA2" w:rsidRDefault="00751A7D" w:rsidP="00760272">
            <w:pPr>
              <w:ind w:left="-57" w:right="-57"/>
              <w:jc w:val="center"/>
              <w:rPr>
                <w:color w:val="000000"/>
                <w:sz w:val="16"/>
                <w:szCs w:val="16"/>
              </w:rPr>
            </w:pPr>
          </w:p>
        </w:tc>
        <w:tc>
          <w:tcPr>
            <w:tcW w:w="1276" w:type="dxa"/>
            <w:vMerge/>
          </w:tcPr>
          <w:p w14:paraId="407528A0" w14:textId="77777777" w:rsidR="00751A7D" w:rsidRPr="006B6FA2" w:rsidRDefault="00751A7D" w:rsidP="00760272">
            <w:pPr>
              <w:ind w:left="-57" w:right="-57"/>
              <w:jc w:val="center"/>
              <w:rPr>
                <w:color w:val="000000"/>
                <w:sz w:val="16"/>
                <w:szCs w:val="16"/>
              </w:rPr>
            </w:pPr>
          </w:p>
        </w:tc>
        <w:tc>
          <w:tcPr>
            <w:tcW w:w="1309" w:type="dxa"/>
            <w:vMerge/>
          </w:tcPr>
          <w:p w14:paraId="69A45D29" w14:textId="77777777" w:rsidR="00751A7D" w:rsidRPr="006B6FA2" w:rsidRDefault="00751A7D" w:rsidP="00760272">
            <w:pPr>
              <w:ind w:left="-57" w:right="-57"/>
              <w:jc w:val="both"/>
              <w:rPr>
                <w:color w:val="000000"/>
                <w:sz w:val="16"/>
                <w:szCs w:val="16"/>
              </w:rPr>
            </w:pPr>
          </w:p>
        </w:tc>
        <w:tc>
          <w:tcPr>
            <w:tcW w:w="801" w:type="dxa"/>
          </w:tcPr>
          <w:p w14:paraId="6196E255"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7475BB0E" w14:textId="77777777" w:rsidR="00751A7D" w:rsidRPr="006B6FA2" w:rsidRDefault="00751A7D" w:rsidP="00760272">
            <w:pPr>
              <w:ind w:left="-57" w:right="-57"/>
              <w:jc w:val="center"/>
              <w:rPr>
                <w:color w:val="000000"/>
                <w:sz w:val="16"/>
                <w:szCs w:val="16"/>
              </w:rPr>
            </w:pPr>
            <w:r w:rsidRPr="006B6FA2">
              <w:rPr>
                <w:color w:val="000000"/>
                <w:sz w:val="16"/>
                <w:szCs w:val="16"/>
              </w:rPr>
              <w:t>1401</w:t>
            </w:r>
          </w:p>
        </w:tc>
        <w:tc>
          <w:tcPr>
            <w:tcW w:w="884" w:type="dxa"/>
          </w:tcPr>
          <w:p w14:paraId="639602AB" w14:textId="77777777" w:rsidR="00751A7D" w:rsidRPr="006B6FA2" w:rsidRDefault="00751A7D" w:rsidP="00760272">
            <w:pPr>
              <w:ind w:left="-113" w:right="-113"/>
              <w:jc w:val="center"/>
              <w:rPr>
                <w:color w:val="000000"/>
                <w:sz w:val="16"/>
                <w:szCs w:val="16"/>
              </w:rPr>
            </w:pPr>
            <w:r w:rsidRPr="006B6FA2">
              <w:rPr>
                <w:color w:val="000000"/>
                <w:sz w:val="16"/>
                <w:szCs w:val="16"/>
              </w:rPr>
              <w:t>Ч4104Д0072</w:t>
            </w:r>
          </w:p>
        </w:tc>
        <w:tc>
          <w:tcPr>
            <w:tcW w:w="584" w:type="dxa"/>
          </w:tcPr>
          <w:p w14:paraId="0CF13A42" w14:textId="77777777" w:rsidR="00751A7D" w:rsidRPr="006B6FA2" w:rsidRDefault="00751A7D" w:rsidP="00760272">
            <w:pPr>
              <w:ind w:left="-57" w:right="-57"/>
              <w:jc w:val="center"/>
              <w:rPr>
                <w:color w:val="000000"/>
                <w:sz w:val="16"/>
                <w:szCs w:val="16"/>
              </w:rPr>
            </w:pPr>
            <w:r w:rsidRPr="006B6FA2">
              <w:rPr>
                <w:color w:val="000000"/>
                <w:sz w:val="16"/>
                <w:szCs w:val="16"/>
              </w:rPr>
              <w:t>511</w:t>
            </w:r>
          </w:p>
        </w:tc>
        <w:tc>
          <w:tcPr>
            <w:tcW w:w="1186" w:type="dxa"/>
          </w:tcPr>
          <w:p w14:paraId="1D54AB2E"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5437B5D6" w14:textId="77777777" w:rsidR="00751A7D" w:rsidRPr="006B6FA2" w:rsidRDefault="00751A7D" w:rsidP="00760272">
            <w:pPr>
              <w:rPr>
                <w:sz w:val="14"/>
                <w:szCs w:val="14"/>
              </w:rPr>
            </w:pPr>
            <w:r w:rsidRPr="006B6FA2">
              <w:rPr>
                <w:sz w:val="14"/>
                <w:szCs w:val="14"/>
              </w:rPr>
              <w:t>13750,5</w:t>
            </w:r>
          </w:p>
        </w:tc>
        <w:tc>
          <w:tcPr>
            <w:tcW w:w="727" w:type="dxa"/>
          </w:tcPr>
          <w:p w14:paraId="7847C06F" w14:textId="77777777" w:rsidR="00751A7D" w:rsidRPr="006B6FA2" w:rsidRDefault="00751A7D" w:rsidP="00760272">
            <w:pPr>
              <w:rPr>
                <w:sz w:val="14"/>
                <w:szCs w:val="14"/>
              </w:rPr>
            </w:pPr>
            <w:r w:rsidRPr="006B6FA2">
              <w:rPr>
                <w:sz w:val="14"/>
                <w:szCs w:val="14"/>
              </w:rPr>
              <w:t>14211,1</w:t>
            </w:r>
          </w:p>
        </w:tc>
        <w:tc>
          <w:tcPr>
            <w:tcW w:w="727" w:type="dxa"/>
          </w:tcPr>
          <w:p w14:paraId="73AE5F87" w14:textId="77777777" w:rsidR="00751A7D" w:rsidRPr="006B6FA2" w:rsidRDefault="00751A7D" w:rsidP="00760272">
            <w:pPr>
              <w:rPr>
                <w:sz w:val="14"/>
                <w:szCs w:val="14"/>
              </w:rPr>
            </w:pPr>
            <w:r w:rsidRPr="006B6FA2">
              <w:rPr>
                <w:sz w:val="14"/>
                <w:szCs w:val="14"/>
              </w:rPr>
              <w:t>25523,7</w:t>
            </w:r>
          </w:p>
        </w:tc>
        <w:tc>
          <w:tcPr>
            <w:tcW w:w="727" w:type="dxa"/>
          </w:tcPr>
          <w:p w14:paraId="0393ABF7" w14:textId="77777777" w:rsidR="00751A7D" w:rsidRPr="006B6FA2" w:rsidRDefault="00751A7D" w:rsidP="00760272">
            <w:pPr>
              <w:rPr>
                <w:sz w:val="14"/>
                <w:szCs w:val="14"/>
              </w:rPr>
            </w:pPr>
            <w:r w:rsidRPr="006B6FA2">
              <w:rPr>
                <w:sz w:val="14"/>
                <w:szCs w:val="14"/>
              </w:rPr>
              <w:t>25097,6</w:t>
            </w:r>
          </w:p>
        </w:tc>
        <w:tc>
          <w:tcPr>
            <w:tcW w:w="633" w:type="dxa"/>
          </w:tcPr>
          <w:p w14:paraId="5338E830" w14:textId="77777777" w:rsidR="00751A7D" w:rsidRPr="006B6FA2" w:rsidRDefault="00751A7D" w:rsidP="00760272">
            <w:pPr>
              <w:rPr>
                <w:sz w:val="14"/>
                <w:szCs w:val="14"/>
              </w:rPr>
            </w:pPr>
            <w:r w:rsidRPr="006B6FA2">
              <w:rPr>
                <w:sz w:val="14"/>
                <w:szCs w:val="14"/>
              </w:rPr>
              <w:t>19879,3</w:t>
            </w:r>
          </w:p>
        </w:tc>
        <w:tc>
          <w:tcPr>
            <w:tcW w:w="567" w:type="dxa"/>
          </w:tcPr>
          <w:p w14:paraId="493061E3" w14:textId="77777777" w:rsidR="00751A7D" w:rsidRPr="006B6FA2" w:rsidRDefault="00751A7D" w:rsidP="00760272">
            <w:pPr>
              <w:rPr>
                <w:sz w:val="14"/>
                <w:szCs w:val="14"/>
              </w:rPr>
            </w:pPr>
            <w:r w:rsidRPr="006B6FA2">
              <w:rPr>
                <w:sz w:val="14"/>
                <w:szCs w:val="14"/>
              </w:rPr>
              <w:t>18756,6</w:t>
            </w:r>
          </w:p>
        </w:tc>
        <w:tc>
          <w:tcPr>
            <w:tcW w:w="567" w:type="dxa"/>
          </w:tcPr>
          <w:p w14:paraId="6028233F" w14:textId="77777777" w:rsidR="00751A7D" w:rsidRPr="006B6FA2" w:rsidRDefault="00751A7D" w:rsidP="00760272">
            <w:pPr>
              <w:rPr>
                <w:sz w:val="14"/>
                <w:szCs w:val="14"/>
              </w:rPr>
            </w:pPr>
            <w:r w:rsidRPr="006B6FA2">
              <w:rPr>
                <w:sz w:val="14"/>
                <w:szCs w:val="14"/>
              </w:rPr>
              <w:t>18756,6</w:t>
            </w:r>
          </w:p>
        </w:tc>
        <w:tc>
          <w:tcPr>
            <w:tcW w:w="709" w:type="dxa"/>
          </w:tcPr>
          <w:p w14:paraId="7EDD034C" w14:textId="77777777" w:rsidR="00751A7D" w:rsidRPr="006B6FA2" w:rsidRDefault="00751A7D" w:rsidP="00760272">
            <w:pPr>
              <w:rPr>
                <w:sz w:val="14"/>
                <w:szCs w:val="14"/>
              </w:rPr>
            </w:pPr>
            <w:r w:rsidRPr="006B6FA2">
              <w:rPr>
                <w:sz w:val="14"/>
                <w:szCs w:val="14"/>
              </w:rPr>
              <w:t>93783</w:t>
            </w:r>
          </w:p>
        </w:tc>
        <w:tc>
          <w:tcPr>
            <w:tcW w:w="567" w:type="dxa"/>
          </w:tcPr>
          <w:p w14:paraId="7FD46B86" w14:textId="77777777" w:rsidR="00751A7D" w:rsidRPr="006B6FA2" w:rsidRDefault="00751A7D" w:rsidP="00760272">
            <w:pPr>
              <w:rPr>
                <w:sz w:val="14"/>
                <w:szCs w:val="14"/>
              </w:rPr>
            </w:pPr>
            <w:r w:rsidRPr="006B6FA2">
              <w:rPr>
                <w:sz w:val="14"/>
                <w:szCs w:val="14"/>
              </w:rPr>
              <w:t>93783</w:t>
            </w:r>
          </w:p>
        </w:tc>
      </w:tr>
      <w:tr w:rsidR="00751A7D" w:rsidRPr="006B6FA2" w14:paraId="43ED6624" w14:textId="77777777" w:rsidTr="00751A7D">
        <w:tc>
          <w:tcPr>
            <w:tcW w:w="791" w:type="dxa"/>
            <w:vMerge/>
          </w:tcPr>
          <w:p w14:paraId="636B086F" w14:textId="77777777" w:rsidR="00751A7D" w:rsidRPr="006B6FA2" w:rsidRDefault="00751A7D" w:rsidP="00760272">
            <w:pPr>
              <w:ind w:left="-57" w:right="-57"/>
              <w:jc w:val="center"/>
              <w:rPr>
                <w:color w:val="000000"/>
                <w:sz w:val="16"/>
                <w:szCs w:val="16"/>
              </w:rPr>
            </w:pPr>
          </w:p>
        </w:tc>
        <w:tc>
          <w:tcPr>
            <w:tcW w:w="1302" w:type="dxa"/>
            <w:vMerge/>
          </w:tcPr>
          <w:p w14:paraId="1C2F8210" w14:textId="77777777" w:rsidR="00751A7D" w:rsidRPr="006B6FA2" w:rsidRDefault="00751A7D" w:rsidP="00760272">
            <w:pPr>
              <w:ind w:left="-57" w:right="-57"/>
              <w:jc w:val="center"/>
              <w:rPr>
                <w:color w:val="000000"/>
                <w:sz w:val="16"/>
                <w:szCs w:val="16"/>
              </w:rPr>
            </w:pPr>
          </w:p>
        </w:tc>
        <w:tc>
          <w:tcPr>
            <w:tcW w:w="1276" w:type="dxa"/>
            <w:vMerge/>
          </w:tcPr>
          <w:p w14:paraId="659D5D54" w14:textId="77777777" w:rsidR="00751A7D" w:rsidRPr="006B6FA2" w:rsidRDefault="00751A7D" w:rsidP="00760272">
            <w:pPr>
              <w:ind w:left="-57" w:right="-57"/>
              <w:jc w:val="center"/>
              <w:rPr>
                <w:color w:val="000000"/>
                <w:sz w:val="16"/>
                <w:szCs w:val="16"/>
              </w:rPr>
            </w:pPr>
          </w:p>
        </w:tc>
        <w:tc>
          <w:tcPr>
            <w:tcW w:w="1309" w:type="dxa"/>
            <w:vMerge/>
          </w:tcPr>
          <w:p w14:paraId="61123E39" w14:textId="77777777" w:rsidR="00751A7D" w:rsidRPr="006B6FA2" w:rsidRDefault="00751A7D" w:rsidP="00760272">
            <w:pPr>
              <w:ind w:left="-57" w:right="-57"/>
              <w:jc w:val="both"/>
              <w:rPr>
                <w:color w:val="000000"/>
                <w:sz w:val="16"/>
                <w:szCs w:val="16"/>
              </w:rPr>
            </w:pPr>
          </w:p>
        </w:tc>
        <w:tc>
          <w:tcPr>
            <w:tcW w:w="801" w:type="dxa"/>
          </w:tcPr>
          <w:p w14:paraId="13EA015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341A73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8B8CF8E"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4FF6DF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62ADF2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05C05C2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F9CDED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01EF78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F0A490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089FCB9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551228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4A5D53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8F10F0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2DA189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CC1EA22" w14:textId="77777777" w:rsidTr="00751A7D">
        <w:tc>
          <w:tcPr>
            <w:tcW w:w="791" w:type="dxa"/>
            <w:vMerge/>
          </w:tcPr>
          <w:p w14:paraId="05744966" w14:textId="77777777" w:rsidR="00751A7D" w:rsidRPr="006B6FA2" w:rsidRDefault="00751A7D" w:rsidP="00760272">
            <w:pPr>
              <w:ind w:left="-57" w:right="-57"/>
              <w:jc w:val="center"/>
              <w:rPr>
                <w:color w:val="000000"/>
                <w:sz w:val="16"/>
                <w:szCs w:val="16"/>
              </w:rPr>
            </w:pPr>
          </w:p>
        </w:tc>
        <w:tc>
          <w:tcPr>
            <w:tcW w:w="1302" w:type="dxa"/>
            <w:vMerge/>
          </w:tcPr>
          <w:p w14:paraId="59308B1F" w14:textId="77777777" w:rsidR="00751A7D" w:rsidRPr="006B6FA2" w:rsidRDefault="00751A7D" w:rsidP="00760272">
            <w:pPr>
              <w:ind w:left="-57" w:right="-57"/>
              <w:jc w:val="center"/>
              <w:rPr>
                <w:color w:val="000000"/>
                <w:sz w:val="16"/>
                <w:szCs w:val="16"/>
              </w:rPr>
            </w:pPr>
          </w:p>
        </w:tc>
        <w:tc>
          <w:tcPr>
            <w:tcW w:w="1276" w:type="dxa"/>
            <w:vMerge/>
          </w:tcPr>
          <w:p w14:paraId="3655FF86" w14:textId="77777777" w:rsidR="00751A7D" w:rsidRPr="006B6FA2" w:rsidRDefault="00751A7D" w:rsidP="00760272">
            <w:pPr>
              <w:ind w:left="-57" w:right="-57"/>
              <w:jc w:val="center"/>
              <w:rPr>
                <w:color w:val="000000"/>
                <w:sz w:val="16"/>
                <w:szCs w:val="16"/>
              </w:rPr>
            </w:pPr>
          </w:p>
        </w:tc>
        <w:tc>
          <w:tcPr>
            <w:tcW w:w="1309" w:type="dxa"/>
            <w:vMerge/>
          </w:tcPr>
          <w:p w14:paraId="1C389AAA" w14:textId="77777777" w:rsidR="00751A7D" w:rsidRPr="006B6FA2" w:rsidRDefault="00751A7D" w:rsidP="00760272">
            <w:pPr>
              <w:ind w:left="-57" w:right="-57"/>
              <w:jc w:val="both"/>
              <w:rPr>
                <w:color w:val="000000"/>
                <w:sz w:val="16"/>
                <w:szCs w:val="16"/>
              </w:rPr>
            </w:pPr>
          </w:p>
        </w:tc>
        <w:tc>
          <w:tcPr>
            <w:tcW w:w="801" w:type="dxa"/>
          </w:tcPr>
          <w:p w14:paraId="42921D3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A7775F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3F533E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0D6427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6BFFB76"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7E1EB4D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0D3CC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5E27F6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D3F7BA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7775D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94076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915A75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EC0611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55945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36294F0" w14:textId="77777777" w:rsidTr="00751A7D">
        <w:tc>
          <w:tcPr>
            <w:tcW w:w="791" w:type="dxa"/>
            <w:vMerge w:val="restart"/>
          </w:tcPr>
          <w:p w14:paraId="36400460"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4.2</w:t>
            </w:r>
          </w:p>
          <w:p w14:paraId="50F4B19D" w14:textId="77777777" w:rsidR="00751A7D" w:rsidRPr="006B6FA2" w:rsidRDefault="00751A7D" w:rsidP="00760272">
            <w:pPr>
              <w:ind w:left="-57" w:right="-57"/>
              <w:jc w:val="center"/>
              <w:rPr>
                <w:color w:val="000000"/>
                <w:sz w:val="16"/>
                <w:szCs w:val="16"/>
              </w:rPr>
            </w:pPr>
          </w:p>
        </w:tc>
        <w:tc>
          <w:tcPr>
            <w:tcW w:w="1302" w:type="dxa"/>
            <w:vMerge w:val="restart"/>
          </w:tcPr>
          <w:p w14:paraId="564EAC99"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Дотации на под</w:t>
            </w:r>
            <w:r w:rsidRPr="006B6FA2">
              <w:rPr>
                <w:color w:val="000000"/>
                <w:sz w:val="16"/>
                <w:szCs w:val="16"/>
              </w:rPr>
              <w:softHyphen/>
              <w:t xml:space="preserve">держку мер по обеспечению сбалансированности бюджетов </w:t>
            </w:r>
          </w:p>
        </w:tc>
        <w:tc>
          <w:tcPr>
            <w:tcW w:w="1276" w:type="dxa"/>
            <w:vMerge w:val="restart"/>
          </w:tcPr>
          <w:p w14:paraId="23405E3F" w14:textId="77777777" w:rsidR="00751A7D" w:rsidRPr="006B6FA2" w:rsidRDefault="00751A7D" w:rsidP="00760272">
            <w:pPr>
              <w:ind w:left="-57" w:right="-57"/>
              <w:rPr>
                <w:color w:val="000000"/>
                <w:sz w:val="16"/>
                <w:szCs w:val="16"/>
              </w:rPr>
            </w:pPr>
          </w:p>
        </w:tc>
        <w:tc>
          <w:tcPr>
            <w:tcW w:w="1309" w:type="dxa"/>
            <w:vMerge w:val="restart"/>
          </w:tcPr>
          <w:p w14:paraId="776C699B"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151C4D8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9D7155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B5BDBD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E0DAA8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D542509"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701D86E2" w14:textId="77777777" w:rsidR="00751A7D" w:rsidRPr="006B6FA2" w:rsidRDefault="00751A7D" w:rsidP="00760272">
            <w:pPr>
              <w:ind w:left="-113" w:right="-113"/>
              <w:jc w:val="center"/>
              <w:rPr>
                <w:color w:val="000000"/>
                <w:sz w:val="16"/>
                <w:szCs w:val="16"/>
              </w:rPr>
            </w:pPr>
            <w:r w:rsidRPr="006B6FA2">
              <w:rPr>
                <w:color w:val="000000"/>
                <w:sz w:val="16"/>
                <w:szCs w:val="16"/>
              </w:rPr>
              <w:t>4272,7</w:t>
            </w:r>
          </w:p>
        </w:tc>
        <w:tc>
          <w:tcPr>
            <w:tcW w:w="727" w:type="dxa"/>
          </w:tcPr>
          <w:p w14:paraId="37CC8A48" w14:textId="77777777" w:rsidR="00751A7D" w:rsidRPr="006B6FA2" w:rsidRDefault="00751A7D" w:rsidP="00760272">
            <w:pPr>
              <w:ind w:left="-113" w:right="-113"/>
              <w:jc w:val="center"/>
              <w:rPr>
                <w:color w:val="000000"/>
                <w:sz w:val="16"/>
                <w:szCs w:val="16"/>
              </w:rPr>
            </w:pPr>
            <w:r w:rsidRPr="006B6FA2">
              <w:rPr>
                <w:color w:val="000000"/>
                <w:sz w:val="16"/>
                <w:szCs w:val="16"/>
              </w:rPr>
              <w:t>960,0</w:t>
            </w:r>
          </w:p>
        </w:tc>
        <w:tc>
          <w:tcPr>
            <w:tcW w:w="727" w:type="dxa"/>
          </w:tcPr>
          <w:p w14:paraId="3CE1C180" w14:textId="77777777" w:rsidR="00751A7D" w:rsidRPr="006B6FA2" w:rsidRDefault="00751A7D" w:rsidP="00760272">
            <w:pPr>
              <w:ind w:left="-113" w:right="-113"/>
              <w:jc w:val="center"/>
              <w:rPr>
                <w:color w:val="000000"/>
                <w:sz w:val="16"/>
                <w:szCs w:val="16"/>
              </w:rPr>
            </w:pPr>
            <w:r w:rsidRPr="006B6FA2">
              <w:rPr>
                <w:color w:val="000000"/>
                <w:sz w:val="16"/>
                <w:szCs w:val="16"/>
              </w:rPr>
              <w:t>493,0</w:t>
            </w:r>
          </w:p>
        </w:tc>
        <w:tc>
          <w:tcPr>
            <w:tcW w:w="727" w:type="dxa"/>
          </w:tcPr>
          <w:p w14:paraId="3BC9211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E0673A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88F856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4FE12B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221D7B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75C84E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7C741E0" w14:textId="77777777" w:rsidTr="00751A7D">
        <w:tc>
          <w:tcPr>
            <w:tcW w:w="791" w:type="dxa"/>
            <w:vMerge/>
          </w:tcPr>
          <w:p w14:paraId="37F895ED" w14:textId="77777777" w:rsidR="00751A7D" w:rsidRPr="006B6FA2" w:rsidRDefault="00751A7D" w:rsidP="00760272">
            <w:pPr>
              <w:ind w:left="-57" w:right="-57"/>
              <w:jc w:val="center"/>
              <w:rPr>
                <w:color w:val="000000"/>
                <w:sz w:val="16"/>
                <w:szCs w:val="16"/>
              </w:rPr>
            </w:pPr>
          </w:p>
        </w:tc>
        <w:tc>
          <w:tcPr>
            <w:tcW w:w="1302" w:type="dxa"/>
            <w:vMerge/>
          </w:tcPr>
          <w:p w14:paraId="569C7DA9" w14:textId="77777777" w:rsidR="00751A7D" w:rsidRPr="006B6FA2" w:rsidRDefault="00751A7D" w:rsidP="00760272">
            <w:pPr>
              <w:ind w:left="-57" w:right="-57"/>
              <w:jc w:val="center"/>
              <w:rPr>
                <w:color w:val="000000"/>
                <w:sz w:val="16"/>
                <w:szCs w:val="16"/>
              </w:rPr>
            </w:pPr>
          </w:p>
        </w:tc>
        <w:tc>
          <w:tcPr>
            <w:tcW w:w="1276" w:type="dxa"/>
            <w:vMerge/>
          </w:tcPr>
          <w:p w14:paraId="4C8DB10F" w14:textId="77777777" w:rsidR="00751A7D" w:rsidRPr="006B6FA2" w:rsidRDefault="00751A7D" w:rsidP="00760272">
            <w:pPr>
              <w:ind w:left="-57" w:right="-57"/>
              <w:jc w:val="center"/>
              <w:rPr>
                <w:color w:val="000000"/>
                <w:sz w:val="16"/>
                <w:szCs w:val="16"/>
              </w:rPr>
            </w:pPr>
          </w:p>
        </w:tc>
        <w:tc>
          <w:tcPr>
            <w:tcW w:w="1309" w:type="dxa"/>
            <w:vMerge/>
          </w:tcPr>
          <w:p w14:paraId="72CE5F2B" w14:textId="77777777" w:rsidR="00751A7D" w:rsidRPr="006B6FA2" w:rsidRDefault="00751A7D" w:rsidP="00760272">
            <w:pPr>
              <w:ind w:left="-57" w:right="-57"/>
              <w:jc w:val="both"/>
              <w:rPr>
                <w:color w:val="000000"/>
                <w:sz w:val="16"/>
                <w:szCs w:val="16"/>
              </w:rPr>
            </w:pPr>
          </w:p>
        </w:tc>
        <w:tc>
          <w:tcPr>
            <w:tcW w:w="801" w:type="dxa"/>
          </w:tcPr>
          <w:p w14:paraId="7225E2D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27C337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1CE27B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CD6F4D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D7AE57F"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0EC2FE6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9A556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6E3453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7E3C2B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7B208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3F63F2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8E298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7F520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1DBC95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EA13ECF" w14:textId="77777777" w:rsidTr="00751A7D">
        <w:tc>
          <w:tcPr>
            <w:tcW w:w="791" w:type="dxa"/>
            <w:vMerge/>
          </w:tcPr>
          <w:p w14:paraId="62372E94" w14:textId="77777777" w:rsidR="00751A7D" w:rsidRPr="006B6FA2" w:rsidRDefault="00751A7D" w:rsidP="00760272">
            <w:pPr>
              <w:ind w:left="-57" w:right="-57"/>
              <w:jc w:val="center"/>
              <w:rPr>
                <w:color w:val="000000"/>
                <w:sz w:val="16"/>
                <w:szCs w:val="16"/>
              </w:rPr>
            </w:pPr>
          </w:p>
        </w:tc>
        <w:tc>
          <w:tcPr>
            <w:tcW w:w="1302" w:type="dxa"/>
            <w:vMerge/>
          </w:tcPr>
          <w:p w14:paraId="7A02CC70" w14:textId="77777777" w:rsidR="00751A7D" w:rsidRPr="006B6FA2" w:rsidRDefault="00751A7D" w:rsidP="00760272">
            <w:pPr>
              <w:ind w:left="-57" w:right="-57"/>
              <w:jc w:val="center"/>
              <w:rPr>
                <w:color w:val="000000"/>
                <w:sz w:val="16"/>
                <w:szCs w:val="16"/>
              </w:rPr>
            </w:pPr>
          </w:p>
        </w:tc>
        <w:tc>
          <w:tcPr>
            <w:tcW w:w="1276" w:type="dxa"/>
            <w:vMerge/>
          </w:tcPr>
          <w:p w14:paraId="5869DB5F" w14:textId="77777777" w:rsidR="00751A7D" w:rsidRPr="006B6FA2" w:rsidRDefault="00751A7D" w:rsidP="00760272">
            <w:pPr>
              <w:ind w:left="-57" w:right="-57"/>
              <w:jc w:val="center"/>
              <w:rPr>
                <w:color w:val="000000"/>
                <w:sz w:val="16"/>
                <w:szCs w:val="16"/>
              </w:rPr>
            </w:pPr>
          </w:p>
        </w:tc>
        <w:tc>
          <w:tcPr>
            <w:tcW w:w="1309" w:type="dxa"/>
            <w:vMerge/>
          </w:tcPr>
          <w:p w14:paraId="7011C0EC" w14:textId="77777777" w:rsidR="00751A7D" w:rsidRPr="006B6FA2" w:rsidRDefault="00751A7D" w:rsidP="00760272">
            <w:pPr>
              <w:ind w:left="-57" w:right="-57"/>
              <w:jc w:val="both"/>
              <w:rPr>
                <w:color w:val="000000"/>
                <w:sz w:val="16"/>
                <w:szCs w:val="16"/>
              </w:rPr>
            </w:pPr>
          </w:p>
        </w:tc>
        <w:tc>
          <w:tcPr>
            <w:tcW w:w="801" w:type="dxa"/>
          </w:tcPr>
          <w:p w14:paraId="74230FC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0210A7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E9AD0C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448CE9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82B678F"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1430B50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B9DFD2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706783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E3DEF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91EC8A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D05A94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D3C027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237DB9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3EEE3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C80E16F" w14:textId="77777777" w:rsidTr="00751A7D">
        <w:tc>
          <w:tcPr>
            <w:tcW w:w="791" w:type="dxa"/>
            <w:vMerge/>
          </w:tcPr>
          <w:p w14:paraId="3AF38FAC" w14:textId="77777777" w:rsidR="00751A7D" w:rsidRPr="006B6FA2" w:rsidRDefault="00751A7D" w:rsidP="00760272">
            <w:pPr>
              <w:ind w:left="-57" w:right="-57"/>
              <w:jc w:val="center"/>
              <w:rPr>
                <w:color w:val="000000"/>
                <w:sz w:val="16"/>
                <w:szCs w:val="16"/>
              </w:rPr>
            </w:pPr>
          </w:p>
        </w:tc>
        <w:tc>
          <w:tcPr>
            <w:tcW w:w="1302" w:type="dxa"/>
            <w:vMerge/>
          </w:tcPr>
          <w:p w14:paraId="2CDB98B8" w14:textId="77777777" w:rsidR="00751A7D" w:rsidRPr="006B6FA2" w:rsidRDefault="00751A7D" w:rsidP="00760272">
            <w:pPr>
              <w:ind w:left="-57" w:right="-57"/>
              <w:jc w:val="center"/>
              <w:rPr>
                <w:color w:val="000000"/>
                <w:sz w:val="16"/>
                <w:szCs w:val="16"/>
              </w:rPr>
            </w:pPr>
          </w:p>
        </w:tc>
        <w:tc>
          <w:tcPr>
            <w:tcW w:w="1276" w:type="dxa"/>
            <w:vMerge/>
          </w:tcPr>
          <w:p w14:paraId="7F7E9F82" w14:textId="77777777" w:rsidR="00751A7D" w:rsidRPr="006B6FA2" w:rsidRDefault="00751A7D" w:rsidP="00760272">
            <w:pPr>
              <w:ind w:left="-57" w:right="-57"/>
              <w:jc w:val="center"/>
              <w:rPr>
                <w:color w:val="000000"/>
                <w:sz w:val="16"/>
                <w:szCs w:val="16"/>
              </w:rPr>
            </w:pPr>
          </w:p>
        </w:tc>
        <w:tc>
          <w:tcPr>
            <w:tcW w:w="1309" w:type="dxa"/>
            <w:vMerge/>
          </w:tcPr>
          <w:p w14:paraId="37BA482C" w14:textId="77777777" w:rsidR="00751A7D" w:rsidRPr="006B6FA2" w:rsidRDefault="00751A7D" w:rsidP="00760272">
            <w:pPr>
              <w:ind w:left="-57" w:right="-57"/>
              <w:jc w:val="both"/>
              <w:rPr>
                <w:color w:val="000000"/>
                <w:sz w:val="16"/>
                <w:szCs w:val="16"/>
              </w:rPr>
            </w:pPr>
          </w:p>
        </w:tc>
        <w:tc>
          <w:tcPr>
            <w:tcW w:w="801" w:type="dxa"/>
          </w:tcPr>
          <w:p w14:paraId="006F82E6"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50FD6CE6" w14:textId="77777777" w:rsidR="00751A7D" w:rsidRPr="006B6FA2" w:rsidRDefault="00751A7D" w:rsidP="00760272">
            <w:pPr>
              <w:ind w:left="-57" w:right="-57"/>
              <w:jc w:val="center"/>
              <w:rPr>
                <w:color w:val="000000"/>
                <w:sz w:val="16"/>
                <w:szCs w:val="16"/>
              </w:rPr>
            </w:pPr>
            <w:r w:rsidRPr="006B6FA2">
              <w:rPr>
                <w:color w:val="000000"/>
                <w:sz w:val="16"/>
                <w:szCs w:val="16"/>
              </w:rPr>
              <w:t>1402</w:t>
            </w:r>
          </w:p>
        </w:tc>
        <w:tc>
          <w:tcPr>
            <w:tcW w:w="884" w:type="dxa"/>
          </w:tcPr>
          <w:p w14:paraId="25478801" w14:textId="77777777" w:rsidR="00751A7D" w:rsidRPr="006B6FA2" w:rsidRDefault="00751A7D" w:rsidP="00760272">
            <w:pPr>
              <w:ind w:left="-113" w:right="-113"/>
              <w:jc w:val="center"/>
              <w:rPr>
                <w:color w:val="000000"/>
                <w:sz w:val="16"/>
                <w:szCs w:val="16"/>
              </w:rPr>
            </w:pPr>
            <w:r w:rsidRPr="006B6FA2">
              <w:rPr>
                <w:color w:val="000000"/>
                <w:sz w:val="16"/>
                <w:szCs w:val="16"/>
              </w:rPr>
              <w:t>Ч4104Г0040</w:t>
            </w:r>
          </w:p>
        </w:tc>
        <w:tc>
          <w:tcPr>
            <w:tcW w:w="584" w:type="dxa"/>
          </w:tcPr>
          <w:p w14:paraId="44394224" w14:textId="77777777" w:rsidR="00751A7D" w:rsidRPr="006B6FA2" w:rsidRDefault="00751A7D" w:rsidP="00760272">
            <w:pPr>
              <w:ind w:left="-57" w:right="-57"/>
              <w:jc w:val="center"/>
              <w:rPr>
                <w:color w:val="000000"/>
                <w:sz w:val="16"/>
                <w:szCs w:val="16"/>
              </w:rPr>
            </w:pPr>
            <w:r w:rsidRPr="006B6FA2">
              <w:rPr>
                <w:color w:val="000000"/>
                <w:sz w:val="16"/>
                <w:szCs w:val="16"/>
              </w:rPr>
              <w:t>512</w:t>
            </w:r>
          </w:p>
        </w:tc>
        <w:tc>
          <w:tcPr>
            <w:tcW w:w="1186" w:type="dxa"/>
          </w:tcPr>
          <w:p w14:paraId="63AB2642"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37E7A13F" w14:textId="77777777" w:rsidR="00751A7D" w:rsidRPr="006B6FA2" w:rsidRDefault="00751A7D" w:rsidP="00760272">
            <w:pPr>
              <w:ind w:left="-113" w:right="-113"/>
              <w:jc w:val="center"/>
              <w:rPr>
                <w:color w:val="000000"/>
                <w:sz w:val="16"/>
                <w:szCs w:val="16"/>
              </w:rPr>
            </w:pPr>
            <w:r w:rsidRPr="006B6FA2">
              <w:rPr>
                <w:color w:val="000000"/>
                <w:sz w:val="16"/>
                <w:szCs w:val="16"/>
              </w:rPr>
              <w:t>4272,7</w:t>
            </w:r>
          </w:p>
        </w:tc>
        <w:tc>
          <w:tcPr>
            <w:tcW w:w="727" w:type="dxa"/>
          </w:tcPr>
          <w:p w14:paraId="4C21BD9C" w14:textId="77777777" w:rsidR="00751A7D" w:rsidRPr="006B6FA2" w:rsidRDefault="00751A7D" w:rsidP="00760272">
            <w:pPr>
              <w:ind w:left="-113" w:right="-113"/>
              <w:jc w:val="center"/>
              <w:rPr>
                <w:color w:val="000000"/>
                <w:sz w:val="16"/>
                <w:szCs w:val="16"/>
              </w:rPr>
            </w:pPr>
            <w:r w:rsidRPr="006B6FA2">
              <w:rPr>
                <w:color w:val="000000"/>
                <w:sz w:val="16"/>
                <w:szCs w:val="16"/>
              </w:rPr>
              <w:t>960,0</w:t>
            </w:r>
          </w:p>
        </w:tc>
        <w:tc>
          <w:tcPr>
            <w:tcW w:w="727" w:type="dxa"/>
          </w:tcPr>
          <w:p w14:paraId="4573EDB3" w14:textId="77777777" w:rsidR="00751A7D" w:rsidRPr="006B6FA2" w:rsidRDefault="00751A7D" w:rsidP="00760272">
            <w:pPr>
              <w:ind w:left="-113" w:right="-113"/>
              <w:jc w:val="center"/>
              <w:rPr>
                <w:color w:val="000000"/>
                <w:sz w:val="16"/>
                <w:szCs w:val="16"/>
              </w:rPr>
            </w:pPr>
            <w:r w:rsidRPr="006B6FA2">
              <w:rPr>
                <w:color w:val="000000"/>
                <w:sz w:val="16"/>
                <w:szCs w:val="16"/>
              </w:rPr>
              <w:t>493,0</w:t>
            </w:r>
          </w:p>
        </w:tc>
        <w:tc>
          <w:tcPr>
            <w:tcW w:w="727" w:type="dxa"/>
          </w:tcPr>
          <w:p w14:paraId="0B72D8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FEF26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4B2A0B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3CD2BD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117548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713C53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3495890" w14:textId="77777777" w:rsidTr="00751A7D">
        <w:tc>
          <w:tcPr>
            <w:tcW w:w="791" w:type="dxa"/>
            <w:vMerge/>
          </w:tcPr>
          <w:p w14:paraId="27554A19" w14:textId="77777777" w:rsidR="00751A7D" w:rsidRPr="006B6FA2" w:rsidRDefault="00751A7D" w:rsidP="00760272">
            <w:pPr>
              <w:ind w:left="-57" w:right="-57"/>
              <w:jc w:val="center"/>
              <w:rPr>
                <w:color w:val="000000"/>
                <w:sz w:val="16"/>
                <w:szCs w:val="16"/>
              </w:rPr>
            </w:pPr>
          </w:p>
        </w:tc>
        <w:tc>
          <w:tcPr>
            <w:tcW w:w="1302" w:type="dxa"/>
            <w:vMerge/>
          </w:tcPr>
          <w:p w14:paraId="0E0874C8" w14:textId="77777777" w:rsidR="00751A7D" w:rsidRPr="006B6FA2" w:rsidRDefault="00751A7D" w:rsidP="00760272">
            <w:pPr>
              <w:ind w:left="-57" w:right="-57"/>
              <w:jc w:val="center"/>
              <w:rPr>
                <w:color w:val="000000"/>
                <w:sz w:val="16"/>
                <w:szCs w:val="16"/>
              </w:rPr>
            </w:pPr>
          </w:p>
        </w:tc>
        <w:tc>
          <w:tcPr>
            <w:tcW w:w="1276" w:type="dxa"/>
            <w:vMerge/>
          </w:tcPr>
          <w:p w14:paraId="7574CC02" w14:textId="77777777" w:rsidR="00751A7D" w:rsidRPr="006B6FA2" w:rsidRDefault="00751A7D" w:rsidP="00760272">
            <w:pPr>
              <w:ind w:left="-57" w:right="-57"/>
              <w:jc w:val="center"/>
              <w:rPr>
                <w:color w:val="000000"/>
                <w:sz w:val="16"/>
                <w:szCs w:val="16"/>
              </w:rPr>
            </w:pPr>
          </w:p>
        </w:tc>
        <w:tc>
          <w:tcPr>
            <w:tcW w:w="1309" w:type="dxa"/>
            <w:vMerge/>
          </w:tcPr>
          <w:p w14:paraId="1CC36124" w14:textId="77777777" w:rsidR="00751A7D" w:rsidRPr="006B6FA2" w:rsidRDefault="00751A7D" w:rsidP="00760272">
            <w:pPr>
              <w:ind w:left="-57" w:right="-57"/>
              <w:jc w:val="both"/>
              <w:rPr>
                <w:color w:val="000000"/>
                <w:sz w:val="16"/>
                <w:szCs w:val="16"/>
              </w:rPr>
            </w:pPr>
          </w:p>
        </w:tc>
        <w:tc>
          <w:tcPr>
            <w:tcW w:w="801" w:type="dxa"/>
          </w:tcPr>
          <w:p w14:paraId="0E7251A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2B380F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B680D0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1C98CD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C2C8A70"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33C7DA6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5129AF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5CF4DF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CEE057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253B9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1065AB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BD3F66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DA09D1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5B6723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F775537" w14:textId="77777777" w:rsidTr="00751A7D">
        <w:tc>
          <w:tcPr>
            <w:tcW w:w="791" w:type="dxa"/>
            <w:vMerge w:val="restart"/>
          </w:tcPr>
          <w:p w14:paraId="6FD7744F"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w:t>
            </w:r>
            <w:r w:rsidRPr="006B6FA2">
              <w:rPr>
                <w:color w:val="000000"/>
                <w:sz w:val="16"/>
                <w:szCs w:val="16"/>
              </w:rPr>
              <w:softHyphen/>
              <w:t>я</w:t>
            </w:r>
            <w:r w:rsidRPr="006B6FA2">
              <w:rPr>
                <w:color w:val="000000"/>
                <w:sz w:val="16"/>
                <w:szCs w:val="16"/>
              </w:rPr>
              <w:softHyphen/>
              <w:t>тие 4.3</w:t>
            </w:r>
          </w:p>
          <w:p w14:paraId="3795FF66" w14:textId="77777777" w:rsidR="00751A7D" w:rsidRPr="006B6FA2" w:rsidRDefault="00751A7D" w:rsidP="00760272">
            <w:pPr>
              <w:ind w:left="-57" w:right="-57"/>
              <w:jc w:val="center"/>
              <w:rPr>
                <w:color w:val="000000"/>
                <w:sz w:val="16"/>
                <w:szCs w:val="16"/>
              </w:rPr>
            </w:pPr>
          </w:p>
        </w:tc>
        <w:tc>
          <w:tcPr>
            <w:tcW w:w="1302" w:type="dxa"/>
            <w:vMerge w:val="restart"/>
          </w:tcPr>
          <w:p w14:paraId="1073B9E9"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 xml:space="preserve">Осуществление первичного воинского учета на территориях, где отсутствуют </w:t>
            </w:r>
            <w:r w:rsidRPr="006B6FA2">
              <w:rPr>
                <w:color w:val="000000"/>
                <w:sz w:val="16"/>
                <w:szCs w:val="16"/>
              </w:rPr>
              <w:lastRenderedPageBreak/>
              <w:t>военные комиссариаты, за счет субвенции, предоставляемой из федерального бюджета</w:t>
            </w:r>
          </w:p>
        </w:tc>
        <w:tc>
          <w:tcPr>
            <w:tcW w:w="1276" w:type="dxa"/>
            <w:vMerge w:val="restart"/>
          </w:tcPr>
          <w:p w14:paraId="42AFC88E" w14:textId="77777777" w:rsidR="00751A7D" w:rsidRPr="006B6FA2" w:rsidRDefault="00751A7D" w:rsidP="00760272">
            <w:pPr>
              <w:ind w:left="-57" w:right="-57"/>
              <w:rPr>
                <w:color w:val="000000"/>
                <w:sz w:val="16"/>
                <w:szCs w:val="16"/>
              </w:rPr>
            </w:pPr>
          </w:p>
        </w:tc>
        <w:tc>
          <w:tcPr>
            <w:tcW w:w="1309" w:type="dxa"/>
            <w:vMerge w:val="restart"/>
          </w:tcPr>
          <w:p w14:paraId="6CADD02B"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6317E0A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611669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49A84F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6EC52E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335007F"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4360D1CB" w14:textId="77777777" w:rsidR="00751A7D" w:rsidRPr="006B6FA2" w:rsidRDefault="00751A7D" w:rsidP="00760272">
            <w:pPr>
              <w:ind w:left="-113" w:right="-113"/>
              <w:jc w:val="center"/>
              <w:rPr>
                <w:color w:val="000000"/>
                <w:sz w:val="16"/>
                <w:szCs w:val="16"/>
              </w:rPr>
            </w:pPr>
            <w:r w:rsidRPr="006B6FA2">
              <w:rPr>
                <w:color w:val="000000"/>
                <w:sz w:val="16"/>
                <w:szCs w:val="16"/>
              </w:rPr>
              <w:t>1619,0</w:t>
            </w:r>
          </w:p>
        </w:tc>
        <w:tc>
          <w:tcPr>
            <w:tcW w:w="727" w:type="dxa"/>
          </w:tcPr>
          <w:p w14:paraId="745D216C" w14:textId="77777777" w:rsidR="00751A7D" w:rsidRPr="006B6FA2" w:rsidRDefault="00751A7D" w:rsidP="00760272">
            <w:pPr>
              <w:ind w:left="-113" w:right="-113"/>
              <w:jc w:val="center"/>
              <w:rPr>
                <w:color w:val="000000"/>
                <w:sz w:val="16"/>
                <w:szCs w:val="16"/>
              </w:rPr>
            </w:pPr>
            <w:r w:rsidRPr="006B6FA2">
              <w:rPr>
                <w:color w:val="000000"/>
                <w:sz w:val="16"/>
                <w:szCs w:val="16"/>
              </w:rPr>
              <w:t>1785,3</w:t>
            </w:r>
          </w:p>
        </w:tc>
        <w:tc>
          <w:tcPr>
            <w:tcW w:w="727" w:type="dxa"/>
          </w:tcPr>
          <w:p w14:paraId="33D833C8" w14:textId="77777777" w:rsidR="00751A7D" w:rsidRPr="006B6FA2" w:rsidRDefault="00751A7D" w:rsidP="00760272">
            <w:pPr>
              <w:ind w:left="-113" w:right="-113"/>
              <w:jc w:val="center"/>
              <w:rPr>
                <w:color w:val="000000"/>
                <w:sz w:val="16"/>
                <w:szCs w:val="16"/>
              </w:rPr>
            </w:pPr>
            <w:r w:rsidRPr="006B6FA2">
              <w:rPr>
                <w:color w:val="000000"/>
                <w:sz w:val="16"/>
                <w:szCs w:val="16"/>
              </w:rPr>
              <w:t>1762,5</w:t>
            </w:r>
          </w:p>
        </w:tc>
        <w:tc>
          <w:tcPr>
            <w:tcW w:w="727" w:type="dxa"/>
          </w:tcPr>
          <w:p w14:paraId="084749C4" w14:textId="77777777" w:rsidR="00751A7D" w:rsidRPr="006B6FA2" w:rsidRDefault="00751A7D" w:rsidP="00760272">
            <w:pPr>
              <w:ind w:left="-113" w:right="-113"/>
              <w:jc w:val="center"/>
              <w:rPr>
                <w:color w:val="000000"/>
                <w:sz w:val="16"/>
                <w:szCs w:val="16"/>
              </w:rPr>
            </w:pPr>
            <w:r w:rsidRPr="006B6FA2">
              <w:rPr>
                <w:color w:val="000000"/>
                <w:sz w:val="16"/>
                <w:szCs w:val="16"/>
              </w:rPr>
              <w:t>1584,0</w:t>
            </w:r>
          </w:p>
        </w:tc>
        <w:tc>
          <w:tcPr>
            <w:tcW w:w="633" w:type="dxa"/>
          </w:tcPr>
          <w:p w14:paraId="31E589F8" w14:textId="77777777" w:rsidR="00751A7D" w:rsidRPr="006B6FA2" w:rsidRDefault="00751A7D" w:rsidP="00760272">
            <w:pPr>
              <w:ind w:left="-113" w:right="-113"/>
              <w:jc w:val="center"/>
              <w:rPr>
                <w:color w:val="000000"/>
                <w:sz w:val="16"/>
                <w:szCs w:val="16"/>
              </w:rPr>
            </w:pPr>
            <w:r w:rsidRPr="006B6FA2">
              <w:rPr>
                <w:color w:val="000000"/>
                <w:sz w:val="16"/>
                <w:szCs w:val="16"/>
              </w:rPr>
              <w:t>1655,0</w:t>
            </w:r>
          </w:p>
        </w:tc>
        <w:tc>
          <w:tcPr>
            <w:tcW w:w="567" w:type="dxa"/>
          </w:tcPr>
          <w:p w14:paraId="4DEAB78D" w14:textId="77777777" w:rsidR="00751A7D" w:rsidRPr="006B6FA2" w:rsidRDefault="00751A7D" w:rsidP="00760272">
            <w:pPr>
              <w:ind w:left="-113" w:right="-113"/>
              <w:jc w:val="center"/>
              <w:rPr>
                <w:color w:val="000000"/>
                <w:sz w:val="16"/>
                <w:szCs w:val="16"/>
              </w:rPr>
            </w:pPr>
            <w:r w:rsidRPr="006B6FA2">
              <w:rPr>
                <w:color w:val="000000"/>
                <w:sz w:val="16"/>
                <w:szCs w:val="16"/>
              </w:rPr>
              <w:t>1688,5</w:t>
            </w:r>
          </w:p>
        </w:tc>
        <w:tc>
          <w:tcPr>
            <w:tcW w:w="567" w:type="dxa"/>
          </w:tcPr>
          <w:p w14:paraId="40906880" w14:textId="77777777" w:rsidR="00751A7D" w:rsidRPr="006B6FA2" w:rsidRDefault="00751A7D" w:rsidP="00760272">
            <w:pPr>
              <w:ind w:left="-113" w:right="-113"/>
              <w:jc w:val="center"/>
              <w:rPr>
                <w:color w:val="000000"/>
                <w:sz w:val="16"/>
                <w:szCs w:val="16"/>
              </w:rPr>
            </w:pPr>
            <w:r w:rsidRPr="006B6FA2">
              <w:rPr>
                <w:color w:val="000000"/>
                <w:sz w:val="16"/>
                <w:szCs w:val="16"/>
              </w:rPr>
              <w:t>1688,5</w:t>
            </w:r>
          </w:p>
        </w:tc>
        <w:tc>
          <w:tcPr>
            <w:tcW w:w="709" w:type="dxa"/>
          </w:tcPr>
          <w:p w14:paraId="7F05CCE4" w14:textId="77777777" w:rsidR="00751A7D" w:rsidRPr="006B6FA2" w:rsidRDefault="00751A7D" w:rsidP="00760272">
            <w:pPr>
              <w:ind w:left="-113" w:right="-113"/>
              <w:jc w:val="center"/>
              <w:rPr>
                <w:color w:val="000000"/>
                <w:sz w:val="16"/>
                <w:szCs w:val="16"/>
              </w:rPr>
            </w:pPr>
            <w:r w:rsidRPr="006B6FA2">
              <w:rPr>
                <w:color w:val="000000"/>
                <w:sz w:val="16"/>
                <w:szCs w:val="16"/>
              </w:rPr>
              <w:t>8442,5</w:t>
            </w:r>
          </w:p>
        </w:tc>
        <w:tc>
          <w:tcPr>
            <w:tcW w:w="567" w:type="dxa"/>
          </w:tcPr>
          <w:p w14:paraId="1C92313B" w14:textId="77777777" w:rsidR="00751A7D" w:rsidRPr="006B6FA2" w:rsidRDefault="00751A7D" w:rsidP="00760272">
            <w:pPr>
              <w:ind w:left="-113" w:right="-113"/>
              <w:jc w:val="center"/>
              <w:rPr>
                <w:color w:val="000000"/>
                <w:sz w:val="16"/>
                <w:szCs w:val="16"/>
              </w:rPr>
            </w:pPr>
            <w:r w:rsidRPr="006B6FA2">
              <w:rPr>
                <w:color w:val="000000"/>
                <w:sz w:val="16"/>
                <w:szCs w:val="16"/>
              </w:rPr>
              <w:t>8442,5</w:t>
            </w:r>
          </w:p>
        </w:tc>
      </w:tr>
      <w:tr w:rsidR="00751A7D" w:rsidRPr="006B6FA2" w14:paraId="018E561B" w14:textId="77777777" w:rsidTr="00751A7D">
        <w:tc>
          <w:tcPr>
            <w:tcW w:w="791" w:type="dxa"/>
            <w:vMerge/>
          </w:tcPr>
          <w:p w14:paraId="100CDBFA" w14:textId="77777777" w:rsidR="00751A7D" w:rsidRPr="006B6FA2" w:rsidRDefault="00751A7D" w:rsidP="00760272">
            <w:pPr>
              <w:autoSpaceDE w:val="0"/>
              <w:autoSpaceDN w:val="0"/>
              <w:adjustRightInd w:val="0"/>
              <w:ind w:left="-57" w:right="-57"/>
              <w:rPr>
                <w:color w:val="000000"/>
                <w:sz w:val="16"/>
                <w:szCs w:val="16"/>
              </w:rPr>
            </w:pPr>
          </w:p>
        </w:tc>
        <w:tc>
          <w:tcPr>
            <w:tcW w:w="1302" w:type="dxa"/>
            <w:vMerge/>
          </w:tcPr>
          <w:p w14:paraId="585FB3C0" w14:textId="77777777" w:rsidR="00751A7D" w:rsidRPr="006B6FA2" w:rsidRDefault="00751A7D" w:rsidP="00760272">
            <w:pPr>
              <w:autoSpaceDE w:val="0"/>
              <w:autoSpaceDN w:val="0"/>
              <w:adjustRightInd w:val="0"/>
              <w:ind w:left="-57" w:right="-57"/>
              <w:jc w:val="both"/>
              <w:rPr>
                <w:color w:val="000000"/>
                <w:sz w:val="16"/>
                <w:szCs w:val="16"/>
              </w:rPr>
            </w:pPr>
          </w:p>
        </w:tc>
        <w:tc>
          <w:tcPr>
            <w:tcW w:w="1276" w:type="dxa"/>
            <w:vMerge/>
          </w:tcPr>
          <w:p w14:paraId="6A7FB3D9" w14:textId="77777777" w:rsidR="00751A7D" w:rsidRPr="006B6FA2" w:rsidRDefault="00751A7D" w:rsidP="00760272">
            <w:pPr>
              <w:ind w:left="-57" w:right="-57"/>
              <w:rPr>
                <w:color w:val="000000"/>
                <w:sz w:val="16"/>
                <w:szCs w:val="16"/>
              </w:rPr>
            </w:pPr>
          </w:p>
        </w:tc>
        <w:tc>
          <w:tcPr>
            <w:tcW w:w="1309" w:type="dxa"/>
            <w:vMerge/>
          </w:tcPr>
          <w:p w14:paraId="402389A3" w14:textId="77777777" w:rsidR="00751A7D" w:rsidRPr="006B6FA2" w:rsidRDefault="00751A7D" w:rsidP="00760272">
            <w:pPr>
              <w:ind w:left="-57" w:right="-57"/>
              <w:jc w:val="both"/>
              <w:rPr>
                <w:color w:val="000000"/>
                <w:sz w:val="16"/>
                <w:szCs w:val="16"/>
              </w:rPr>
            </w:pPr>
          </w:p>
        </w:tc>
        <w:tc>
          <w:tcPr>
            <w:tcW w:w="801" w:type="dxa"/>
          </w:tcPr>
          <w:p w14:paraId="2E640B15"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4F09E870" w14:textId="77777777" w:rsidR="00751A7D" w:rsidRPr="006B6FA2" w:rsidRDefault="00751A7D" w:rsidP="00760272">
            <w:pPr>
              <w:ind w:left="-57" w:right="-57"/>
              <w:jc w:val="center"/>
              <w:rPr>
                <w:color w:val="000000"/>
                <w:sz w:val="16"/>
                <w:szCs w:val="16"/>
              </w:rPr>
            </w:pPr>
            <w:r w:rsidRPr="006B6FA2">
              <w:rPr>
                <w:color w:val="000000"/>
                <w:sz w:val="16"/>
                <w:szCs w:val="16"/>
              </w:rPr>
              <w:t>0203</w:t>
            </w:r>
          </w:p>
        </w:tc>
        <w:tc>
          <w:tcPr>
            <w:tcW w:w="884" w:type="dxa"/>
          </w:tcPr>
          <w:p w14:paraId="4A26F949" w14:textId="77777777" w:rsidR="00751A7D" w:rsidRPr="006B6FA2" w:rsidRDefault="00751A7D" w:rsidP="00760272">
            <w:pPr>
              <w:ind w:left="-113" w:right="-113"/>
              <w:jc w:val="center"/>
              <w:rPr>
                <w:color w:val="000000"/>
                <w:sz w:val="16"/>
                <w:szCs w:val="16"/>
              </w:rPr>
            </w:pPr>
            <w:r w:rsidRPr="006B6FA2">
              <w:rPr>
                <w:color w:val="000000"/>
                <w:sz w:val="16"/>
                <w:szCs w:val="16"/>
              </w:rPr>
              <w:t>Ч410451180</w:t>
            </w:r>
          </w:p>
        </w:tc>
        <w:tc>
          <w:tcPr>
            <w:tcW w:w="584" w:type="dxa"/>
          </w:tcPr>
          <w:p w14:paraId="5436553D" w14:textId="77777777" w:rsidR="00751A7D" w:rsidRPr="006B6FA2" w:rsidRDefault="00751A7D" w:rsidP="00760272">
            <w:pPr>
              <w:ind w:left="-57" w:right="-57"/>
              <w:jc w:val="center"/>
              <w:rPr>
                <w:color w:val="000000"/>
                <w:sz w:val="16"/>
                <w:szCs w:val="16"/>
              </w:rPr>
            </w:pPr>
            <w:r w:rsidRPr="006B6FA2">
              <w:rPr>
                <w:color w:val="000000"/>
                <w:sz w:val="16"/>
                <w:szCs w:val="16"/>
              </w:rPr>
              <w:t>530</w:t>
            </w:r>
          </w:p>
        </w:tc>
        <w:tc>
          <w:tcPr>
            <w:tcW w:w="1186" w:type="dxa"/>
          </w:tcPr>
          <w:p w14:paraId="4370D855"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федеральный бюджет</w:t>
            </w:r>
          </w:p>
        </w:tc>
        <w:tc>
          <w:tcPr>
            <w:tcW w:w="727" w:type="dxa"/>
          </w:tcPr>
          <w:p w14:paraId="5B28002E" w14:textId="77777777" w:rsidR="00751A7D" w:rsidRPr="006B6FA2" w:rsidRDefault="00751A7D" w:rsidP="00760272">
            <w:pPr>
              <w:ind w:left="-113" w:right="-113"/>
              <w:jc w:val="center"/>
              <w:rPr>
                <w:color w:val="000000"/>
                <w:sz w:val="16"/>
                <w:szCs w:val="16"/>
              </w:rPr>
            </w:pPr>
            <w:r w:rsidRPr="006B6FA2">
              <w:rPr>
                <w:color w:val="000000"/>
                <w:sz w:val="16"/>
                <w:szCs w:val="16"/>
              </w:rPr>
              <w:t>1619,0</w:t>
            </w:r>
          </w:p>
        </w:tc>
        <w:tc>
          <w:tcPr>
            <w:tcW w:w="727" w:type="dxa"/>
          </w:tcPr>
          <w:p w14:paraId="289BD39B" w14:textId="77777777" w:rsidR="00751A7D" w:rsidRPr="006B6FA2" w:rsidRDefault="00751A7D" w:rsidP="00760272">
            <w:pPr>
              <w:ind w:left="-113" w:right="-113"/>
              <w:jc w:val="center"/>
              <w:rPr>
                <w:color w:val="000000"/>
                <w:sz w:val="16"/>
                <w:szCs w:val="16"/>
              </w:rPr>
            </w:pPr>
            <w:r w:rsidRPr="006B6FA2">
              <w:rPr>
                <w:color w:val="000000"/>
                <w:sz w:val="16"/>
                <w:szCs w:val="16"/>
              </w:rPr>
              <w:t>1785,3</w:t>
            </w:r>
          </w:p>
        </w:tc>
        <w:tc>
          <w:tcPr>
            <w:tcW w:w="727" w:type="dxa"/>
          </w:tcPr>
          <w:p w14:paraId="7D11B48D" w14:textId="77777777" w:rsidR="00751A7D" w:rsidRPr="006B6FA2" w:rsidRDefault="00751A7D" w:rsidP="00760272">
            <w:pPr>
              <w:ind w:left="-113" w:right="-113"/>
              <w:jc w:val="center"/>
              <w:rPr>
                <w:color w:val="000000"/>
                <w:sz w:val="16"/>
                <w:szCs w:val="16"/>
              </w:rPr>
            </w:pPr>
            <w:r w:rsidRPr="006B6FA2">
              <w:rPr>
                <w:color w:val="000000"/>
                <w:sz w:val="16"/>
                <w:szCs w:val="16"/>
              </w:rPr>
              <w:t>1762,5</w:t>
            </w:r>
          </w:p>
        </w:tc>
        <w:tc>
          <w:tcPr>
            <w:tcW w:w="727" w:type="dxa"/>
          </w:tcPr>
          <w:p w14:paraId="2B487DDC" w14:textId="77777777" w:rsidR="00751A7D" w:rsidRPr="006B6FA2" w:rsidRDefault="00751A7D" w:rsidP="00760272">
            <w:pPr>
              <w:ind w:left="-113" w:right="-113"/>
              <w:jc w:val="center"/>
              <w:rPr>
                <w:color w:val="000000"/>
                <w:sz w:val="16"/>
                <w:szCs w:val="16"/>
              </w:rPr>
            </w:pPr>
            <w:r w:rsidRPr="006B6FA2">
              <w:rPr>
                <w:color w:val="000000"/>
                <w:sz w:val="16"/>
                <w:szCs w:val="16"/>
              </w:rPr>
              <w:t>1584,0</w:t>
            </w:r>
          </w:p>
        </w:tc>
        <w:tc>
          <w:tcPr>
            <w:tcW w:w="633" w:type="dxa"/>
          </w:tcPr>
          <w:p w14:paraId="1711257C" w14:textId="77777777" w:rsidR="00751A7D" w:rsidRPr="006B6FA2" w:rsidRDefault="00751A7D" w:rsidP="00760272">
            <w:pPr>
              <w:ind w:left="-113" w:right="-113"/>
              <w:jc w:val="center"/>
              <w:rPr>
                <w:color w:val="000000"/>
                <w:sz w:val="16"/>
                <w:szCs w:val="16"/>
              </w:rPr>
            </w:pPr>
            <w:r w:rsidRPr="006B6FA2">
              <w:rPr>
                <w:color w:val="000000"/>
                <w:sz w:val="16"/>
                <w:szCs w:val="16"/>
              </w:rPr>
              <w:t>1655,0</w:t>
            </w:r>
          </w:p>
        </w:tc>
        <w:tc>
          <w:tcPr>
            <w:tcW w:w="567" w:type="dxa"/>
          </w:tcPr>
          <w:p w14:paraId="07D7C13E" w14:textId="77777777" w:rsidR="00751A7D" w:rsidRPr="006B6FA2" w:rsidRDefault="00751A7D" w:rsidP="00760272">
            <w:pPr>
              <w:ind w:left="-113" w:right="-113"/>
              <w:jc w:val="center"/>
              <w:rPr>
                <w:color w:val="000000"/>
                <w:sz w:val="16"/>
                <w:szCs w:val="16"/>
              </w:rPr>
            </w:pPr>
            <w:r w:rsidRPr="006B6FA2">
              <w:rPr>
                <w:color w:val="000000"/>
                <w:sz w:val="16"/>
                <w:szCs w:val="16"/>
              </w:rPr>
              <w:t>1688,5</w:t>
            </w:r>
          </w:p>
        </w:tc>
        <w:tc>
          <w:tcPr>
            <w:tcW w:w="567" w:type="dxa"/>
          </w:tcPr>
          <w:p w14:paraId="7B1D2E07" w14:textId="77777777" w:rsidR="00751A7D" w:rsidRPr="006B6FA2" w:rsidRDefault="00751A7D" w:rsidP="00760272">
            <w:pPr>
              <w:ind w:left="-113" w:right="-113"/>
              <w:jc w:val="center"/>
              <w:rPr>
                <w:color w:val="000000"/>
                <w:sz w:val="16"/>
                <w:szCs w:val="16"/>
              </w:rPr>
            </w:pPr>
            <w:r w:rsidRPr="006B6FA2">
              <w:rPr>
                <w:color w:val="000000"/>
                <w:sz w:val="16"/>
                <w:szCs w:val="16"/>
              </w:rPr>
              <w:t>1688,5</w:t>
            </w:r>
          </w:p>
        </w:tc>
        <w:tc>
          <w:tcPr>
            <w:tcW w:w="709" w:type="dxa"/>
          </w:tcPr>
          <w:p w14:paraId="297BBFD3" w14:textId="77777777" w:rsidR="00751A7D" w:rsidRPr="006B6FA2" w:rsidRDefault="00751A7D" w:rsidP="00760272">
            <w:pPr>
              <w:ind w:left="-113" w:right="-113"/>
              <w:jc w:val="center"/>
              <w:rPr>
                <w:color w:val="000000"/>
                <w:sz w:val="16"/>
                <w:szCs w:val="16"/>
              </w:rPr>
            </w:pPr>
            <w:r w:rsidRPr="006B6FA2">
              <w:rPr>
                <w:color w:val="000000"/>
                <w:sz w:val="16"/>
                <w:szCs w:val="16"/>
              </w:rPr>
              <w:t>8442,5</w:t>
            </w:r>
          </w:p>
        </w:tc>
        <w:tc>
          <w:tcPr>
            <w:tcW w:w="567" w:type="dxa"/>
          </w:tcPr>
          <w:p w14:paraId="0B7AD01B" w14:textId="77777777" w:rsidR="00751A7D" w:rsidRPr="006B6FA2" w:rsidRDefault="00751A7D" w:rsidP="00760272">
            <w:pPr>
              <w:ind w:left="-113" w:right="-113"/>
              <w:jc w:val="center"/>
              <w:rPr>
                <w:color w:val="000000"/>
                <w:sz w:val="16"/>
                <w:szCs w:val="16"/>
              </w:rPr>
            </w:pPr>
            <w:r w:rsidRPr="006B6FA2">
              <w:rPr>
                <w:color w:val="000000"/>
                <w:sz w:val="16"/>
                <w:szCs w:val="16"/>
              </w:rPr>
              <w:t>8442,5</w:t>
            </w:r>
          </w:p>
        </w:tc>
      </w:tr>
      <w:tr w:rsidR="00751A7D" w:rsidRPr="006B6FA2" w14:paraId="631B9CFE" w14:textId="77777777" w:rsidTr="00751A7D">
        <w:tc>
          <w:tcPr>
            <w:tcW w:w="791" w:type="dxa"/>
            <w:vMerge/>
          </w:tcPr>
          <w:p w14:paraId="4C8A096C" w14:textId="77777777" w:rsidR="00751A7D" w:rsidRPr="006B6FA2" w:rsidRDefault="00751A7D" w:rsidP="00760272">
            <w:pPr>
              <w:ind w:left="-57" w:right="-57"/>
              <w:jc w:val="center"/>
              <w:rPr>
                <w:color w:val="000000"/>
                <w:sz w:val="16"/>
                <w:szCs w:val="16"/>
              </w:rPr>
            </w:pPr>
          </w:p>
        </w:tc>
        <w:tc>
          <w:tcPr>
            <w:tcW w:w="1302" w:type="dxa"/>
            <w:vMerge/>
          </w:tcPr>
          <w:p w14:paraId="6698563D" w14:textId="77777777" w:rsidR="00751A7D" w:rsidRPr="006B6FA2" w:rsidRDefault="00751A7D" w:rsidP="00760272">
            <w:pPr>
              <w:ind w:left="-57" w:right="-57"/>
              <w:jc w:val="center"/>
              <w:rPr>
                <w:color w:val="000000"/>
                <w:sz w:val="16"/>
                <w:szCs w:val="16"/>
              </w:rPr>
            </w:pPr>
          </w:p>
        </w:tc>
        <w:tc>
          <w:tcPr>
            <w:tcW w:w="1276" w:type="dxa"/>
            <w:vMerge/>
          </w:tcPr>
          <w:p w14:paraId="7D315DF0" w14:textId="77777777" w:rsidR="00751A7D" w:rsidRPr="006B6FA2" w:rsidRDefault="00751A7D" w:rsidP="00760272">
            <w:pPr>
              <w:ind w:left="-57" w:right="-57"/>
              <w:jc w:val="center"/>
              <w:rPr>
                <w:color w:val="000000"/>
                <w:sz w:val="16"/>
                <w:szCs w:val="16"/>
              </w:rPr>
            </w:pPr>
          </w:p>
        </w:tc>
        <w:tc>
          <w:tcPr>
            <w:tcW w:w="1309" w:type="dxa"/>
            <w:vMerge/>
          </w:tcPr>
          <w:p w14:paraId="69EDC316" w14:textId="77777777" w:rsidR="00751A7D" w:rsidRPr="006B6FA2" w:rsidRDefault="00751A7D" w:rsidP="00760272">
            <w:pPr>
              <w:ind w:left="-57" w:right="-57"/>
              <w:jc w:val="both"/>
              <w:rPr>
                <w:color w:val="000000"/>
                <w:sz w:val="16"/>
                <w:szCs w:val="16"/>
              </w:rPr>
            </w:pPr>
          </w:p>
        </w:tc>
        <w:tc>
          <w:tcPr>
            <w:tcW w:w="801" w:type="dxa"/>
          </w:tcPr>
          <w:p w14:paraId="6162096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910335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D8DCEBE"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44135D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4BAC195"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 xml:space="preserve">республиканский бюджет </w:t>
            </w:r>
            <w:r w:rsidRPr="006B6FA2">
              <w:rPr>
                <w:bCs/>
                <w:color w:val="000000"/>
                <w:sz w:val="16"/>
                <w:szCs w:val="16"/>
              </w:rPr>
              <w:lastRenderedPageBreak/>
              <w:t>Чувашской Республики</w:t>
            </w:r>
          </w:p>
        </w:tc>
        <w:tc>
          <w:tcPr>
            <w:tcW w:w="727" w:type="dxa"/>
          </w:tcPr>
          <w:p w14:paraId="6BA15A7A" w14:textId="77777777" w:rsidR="00751A7D" w:rsidRPr="006B6FA2" w:rsidRDefault="00751A7D" w:rsidP="00760272">
            <w:pPr>
              <w:ind w:left="-113" w:right="-113"/>
              <w:jc w:val="center"/>
              <w:rPr>
                <w:color w:val="000000"/>
                <w:sz w:val="16"/>
                <w:szCs w:val="16"/>
              </w:rPr>
            </w:pPr>
            <w:r w:rsidRPr="006B6FA2">
              <w:rPr>
                <w:color w:val="000000"/>
                <w:sz w:val="16"/>
                <w:szCs w:val="16"/>
              </w:rPr>
              <w:lastRenderedPageBreak/>
              <w:t>0,0</w:t>
            </w:r>
          </w:p>
        </w:tc>
        <w:tc>
          <w:tcPr>
            <w:tcW w:w="727" w:type="dxa"/>
          </w:tcPr>
          <w:p w14:paraId="2818E2F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DC9210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8052C4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980DA7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F48E6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ABD11C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260F1D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C299A9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96763CA" w14:textId="77777777" w:rsidTr="00751A7D">
        <w:tc>
          <w:tcPr>
            <w:tcW w:w="791" w:type="dxa"/>
            <w:vMerge/>
          </w:tcPr>
          <w:p w14:paraId="3562A0E7" w14:textId="77777777" w:rsidR="00751A7D" w:rsidRPr="006B6FA2" w:rsidRDefault="00751A7D" w:rsidP="00760272">
            <w:pPr>
              <w:ind w:left="-57" w:right="-57"/>
              <w:jc w:val="center"/>
              <w:rPr>
                <w:color w:val="000000"/>
                <w:sz w:val="16"/>
                <w:szCs w:val="16"/>
              </w:rPr>
            </w:pPr>
          </w:p>
        </w:tc>
        <w:tc>
          <w:tcPr>
            <w:tcW w:w="1302" w:type="dxa"/>
            <w:vMerge/>
          </w:tcPr>
          <w:p w14:paraId="23C39596" w14:textId="77777777" w:rsidR="00751A7D" w:rsidRPr="006B6FA2" w:rsidRDefault="00751A7D" w:rsidP="00760272">
            <w:pPr>
              <w:ind w:left="-57" w:right="-57"/>
              <w:jc w:val="center"/>
              <w:rPr>
                <w:color w:val="000000"/>
                <w:sz w:val="16"/>
                <w:szCs w:val="16"/>
              </w:rPr>
            </w:pPr>
          </w:p>
        </w:tc>
        <w:tc>
          <w:tcPr>
            <w:tcW w:w="1276" w:type="dxa"/>
            <w:vMerge/>
          </w:tcPr>
          <w:p w14:paraId="214E62E7" w14:textId="77777777" w:rsidR="00751A7D" w:rsidRPr="006B6FA2" w:rsidRDefault="00751A7D" w:rsidP="00760272">
            <w:pPr>
              <w:ind w:left="-57" w:right="-57"/>
              <w:jc w:val="center"/>
              <w:rPr>
                <w:color w:val="000000"/>
                <w:sz w:val="16"/>
                <w:szCs w:val="16"/>
              </w:rPr>
            </w:pPr>
          </w:p>
        </w:tc>
        <w:tc>
          <w:tcPr>
            <w:tcW w:w="1309" w:type="dxa"/>
            <w:vMerge/>
          </w:tcPr>
          <w:p w14:paraId="5734EF5D" w14:textId="77777777" w:rsidR="00751A7D" w:rsidRPr="006B6FA2" w:rsidRDefault="00751A7D" w:rsidP="00760272">
            <w:pPr>
              <w:ind w:left="-57" w:right="-57"/>
              <w:jc w:val="both"/>
              <w:rPr>
                <w:color w:val="000000"/>
                <w:sz w:val="16"/>
                <w:szCs w:val="16"/>
              </w:rPr>
            </w:pPr>
          </w:p>
        </w:tc>
        <w:tc>
          <w:tcPr>
            <w:tcW w:w="801" w:type="dxa"/>
          </w:tcPr>
          <w:p w14:paraId="24CFAC8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E19DC6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128575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3AAB5B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709E78D"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7204DD4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FAA74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9489A4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154720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FA88D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0486DF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5AF85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992379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96CAE4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BC1047C" w14:textId="77777777" w:rsidTr="00751A7D">
        <w:tc>
          <w:tcPr>
            <w:tcW w:w="791" w:type="dxa"/>
            <w:vMerge/>
          </w:tcPr>
          <w:p w14:paraId="7E6C0F7A" w14:textId="77777777" w:rsidR="00751A7D" w:rsidRPr="006B6FA2" w:rsidRDefault="00751A7D" w:rsidP="00760272">
            <w:pPr>
              <w:ind w:left="-57" w:right="-57"/>
              <w:jc w:val="center"/>
              <w:rPr>
                <w:color w:val="000000"/>
                <w:sz w:val="16"/>
                <w:szCs w:val="16"/>
              </w:rPr>
            </w:pPr>
          </w:p>
        </w:tc>
        <w:tc>
          <w:tcPr>
            <w:tcW w:w="1302" w:type="dxa"/>
            <w:vMerge/>
          </w:tcPr>
          <w:p w14:paraId="129AA605" w14:textId="77777777" w:rsidR="00751A7D" w:rsidRPr="006B6FA2" w:rsidRDefault="00751A7D" w:rsidP="00760272">
            <w:pPr>
              <w:ind w:left="-57" w:right="-57"/>
              <w:jc w:val="center"/>
              <w:rPr>
                <w:color w:val="000000"/>
                <w:sz w:val="16"/>
                <w:szCs w:val="16"/>
              </w:rPr>
            </w:pPr>
          </w:p>
        </w:tc>
        <w:tc>
          <w:tcPr>
            <w:tcW w:w="1276" w:type="dxa"/>
            <w:vMerge/>
          </w:tcPr>
          <w:p w14:paraId="51DFDA78" w14:textId="77777777" w:rsidR="00751A7D" w:rsidRPr="006B6FA2" w:rsidRDefault="00751A7D" w:rsidP="00760272">
            <w:pPr>
              <w:ind w:left="-57" w:right="-57"/>
              <w:jc w:val="center"/>
              <w:rPr>
                <w:color w:val="000000"/>
                <w:sz w:val="16"/>
                <w:szCs w:val="16"/>
              </w:rPr>
            </w:pPr>
          </w:p>
        </w:tc>
        <w:tc>
          <w:tcPr>
            <w:tcW w:w="1309" w:type="dxa"/>
            <w:vMerge/>
          </w:tcPr>
          <w:p w14:paraId="13CD0078" w14:textId="77777777" w:rsidR="00751A7D" w:rsidRPr="006B6FA2" w:rsidRDefault="00751A7D" w:rsidP="00760272">
            <w:pPr>
              <w:ind w:left="-57" w:right="-57"/>
              <w:jc w:val="both"/>
              <w:rPr>
                <w:color w:val="000000"/>
                <w:sz w:val="16"/>
                <w:szCs w:val="16"/>
              </w:rPr>
            </w:pPr>
          </w:p>
        </w:tc>
        <w:tc>
          <w:tcPr>
            <w:tcW w:w="801" w:type="dxa"/>
          </w:tcPr>
          <w:p w14:paraId="3A97AB0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6788DE3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8C0F5E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DA6CC0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2ED0C78"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4B0423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8DE188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6007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E1CE5F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5AE161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292F58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AE32A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7D1B4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2F63E4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61AC392" w14:textId="77777777" w:rsidTr="00751A7D">
        <w:tc>
          <w:tcPr>
            <w:tcW w:w="791" w:type="dxa"/>
            <w:vMerge w:val="restart"/>
          </w:tcPr>
          <w:p w14:paraId="36D5F432" w14:textId="77777777" w:rsidR="00751A7D" w:rsidRPr="006B6FA2" w:rsidRDefault="00751A7D" w:rsidP="00760272">
            <w:pPr>
              <w:ind w:left="-57" w:right="-57"/>
              <w:jc w:val="center"/>
              <w:rPr>
                <w:color w:val="000000"/>
                <w:sz w:val="16"/>
                <w:szCs w:val="16"/>
              </w:rPr>
            </w:pPr>
            <w:r w:rsidRPr="006B6FA2">
              <w:rPr>
                <w:color w:val="000000"/>
                <w:sz w:val="16"/>
                <w:szCs w:val="16"/>
              </w:rPr>
              <w:t>Мероприятие 4.4</w:t>
            </w:r>
          </w:p>
        </w:tc>
        <w:tc>
          <w:tcPr>
            <w:tcW w:w="1302" w:type="dxa"/>
            <w:vMerge w:val="restart"/>
          </w:tcPr>
          <w:p w14:paraId="4905F269" w14:textId="77777777" w:rsidR="00751A7D" w:rsidRPr="006B6FA2" w:rsidRDefault="00751A7D" w:rsidP="00760272">
            <w:pPr>
              <w:ind w:left="-57" w:right="-57"/>
              <w:jc w:val="center"/>
              <w:rPr>
                <w:color w:val="000000"/>
                <w:sz w:val="16"/>
                <w:szCs w:val="16"/>
              </w:rPr>
            </w:pPr>
            <w:r w:rsidRPr="006B6FA2">
              <w:rPr>
                <w:color w:val="000000"/>
                <w:sz w:val="16"/>
                <w:szCs w:val="16"/>
              </w:rPr>
              <w:t>Расходные обязательства на содержание муниципальных бюджетных и</w:t>
            </w:r>
            <w:r>
              <w:rPr>
                <w:color w:val="000000"/>
                <w:sz w:val="16"/>
                <w:szCs w:val="16"/>
              </w:rPr>
              <w:t xml:space="preserve"> автономных учреждений образова</w:t>
            </w:r>
            <w:r w:rsidRPr="006B6FA2">
              <w:rPr>
                <w:color w:val="000000"/>
                <w:sz w:val="16"/>
                <w:szCs w:val="16"/>
              </w:rPr>
              <w:t xml:space="preserve">ния, физической культуры и спорта, в том числе оплата коммунальных услуг, уплата налогов и иных текущих расходов (за исключением </w:t>
            </w:r>
            <w:r>
              <w:rPr>
                <w:color w:val="000000"/>
                <w:sz w:val="16"/>
                <w:szCs w:val="16"/>
              </w:rPr>
              <w:t>оплаты труда работников учрежде</w:t>
            </w:r>
            <w:r w:rsidRPr="006B6FA2">
              <w:rPr>
                <w:color w:val="000000"/>
                <w:sz w:val="16"/>
                <w:szCs w:val="16"/>
              </w:rPr>
              <w:t>ний и начислений на нее), а также на возмещение ранее произведенных указанных расходов в 2020 году.</w:t>
            </w:r>
          </w:p>
        </w:tc>
        <w:tc>
          <w:tcPr>
            <w:tcW w:w="1276" w:type="dxa"/>
          </w:tcPr>
          <w:p w14:paraId="04319498" w14:textId="77777777" w:rsidR="00751A7D" w:rsidRPr="006B6FA2" w:rsidRDefault="00751A7D" w:rsidP="00760272">
            <w:pPr>
              <w:ind w:left="-57" w:right="-57"/>
              <w:jc w:val="center"/>
              <w:rPr>
                <w:color w:val="000000"/>
                <w:sz w:val="16"/>
                <w:szCs w:val="16"/>
              </w:rPr>
            </w:pPr>
          </w:p>
        </w:tc>
        <w:tc>
          <w:tcPr>
            <w:tcW w:w="1309" w:type="dxa"/>
            <w:vMerge w:val="restart"/>
          </w:tcPr>
          <w:p w14:paraId="7D1E34A7"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 отдел образования, социального развития, опеки и попечительства, молодежной политики, культуры и спорта</w:t>
            </w:r>
          </w:p>
        </w:tc>
        <w:tc>
          <w:tcPr>
            <w:tcW w:w="801" w:type="dxa"/>
          </w:tcPr>
          <w:p w14:paraId="0AD6D5AB" w14:textId="77777777" w:rsidR="00751A7D" w:rsidRPr="006B6FA2" w:rsidRDefault="00751A7D" w:rsidP="00760272">
            <w:pPr>
              <w:ind w:left="-57" w:right="-57"/>
              <w:jc w:val="center"/>
              <w:rPr>
                <w:color w:val="000000"/>
                <w:sz w:val="16"/>
                <w:szCs w:val="16"/>
              </w:rPr>
            </w:pPr>
            <w:r w:rsidRPr="006B6FA2">
              <w:rPr>
                <w:color w:val="000000"/>
                <w:sz w:val="16"/>
                <w:szCs w:val="16"/>
              </w:rPr>
              <w:t>974</w:t>
            </w:r>
          </w:p>
        </w:tc>
        <w:tc>
          <w:tcPr>
            <w:tcW w:w="517" w:type="dxa"/>
          </w:tcPr>
          <w:p w14:paraId="6ECFC348" w14:textId="77777777" w:rsidR="00751A7D" w:rsidRPr="006B6FA2" w:rsidRDefault="00751A7D" w:rsidP="00760272">
            <w:pPr>
              <w:ind w:left="-57" w:right="-57"/>
              <w:jc w:val="center"/>
              <w:rPr>
                <w:color w:val="000000"/>
                <w:sz w:val="16"/>
                <w:szCs w:val="16"/>
              </w:rPr>
            </w:pPr>
            <w:r w:rsidRPr="006B6FA2">
              <w:rPr>
                <w:color w:val="000000"/>
                <w:sz w:val="16"/>
                <w:szCs w:val="16"/>
              </w:rPr>
              <w:t>0701,0702,0703х</w:t>
            </w:r>
          </w:p>
        </w:tc>
        <w:tc>
          <w:tcPr>
            <w:tcW w:w="884" w:type="dxa"/>
          </w:tcPr>
          <w:p w14:paraId="338389E8"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A710</w:t>
            </w:r>
          </w:p>
        </w:tc>
        <w:tc>
          <w:tcPr>
            <w:tcW w:w="584" w:type="dxa"/>
          </w:tcPr>
          <w:p w14:paraId="584E60B9" w14:textId="77777777" w:rsidR="00751A7D" w:rsidRPr="006B6FA2" w:rsidRDefault="00751A7D" w:rsidP="00760272">
            <w:pPr>
              <w:jc w:val="center"/>
              <w:rPr>
                <w:color w:val="000000"/>
                <w:sz w:val="14"/>
                <w:szCs w:val="14"/>
              </w:rPr>
            </w:pPr>
            <w:r w:rsidRPr="006B6FA2">
              <w:rPr>
                <w:color w:val="000000"/>
                <w:sz w:val="14"/>
                <w:szCs w:val="14"/>
              </w:rPr>
              <w:t>621, 611</w:t>
            </w:r>
          </w:p>
        </w:tc>
        <w:tc>
          <w:tcPr>
            <w:tcW w:w="1186" w:type="dxa"/>
          </w:tcPr>
          <w:p w14:paraId="51E17212" w14:textId="77777777" w:rsidR="00751A7D" w:rsidRPr="006B6FA2" w:rsidRDefault="00751A7D" w:rsidP="00760272">
            <w:pPr>
              <w:autoSpaceDE w:val="0"/>
              <w:autoSpaceDN w:val="0"/>
              <w:adjustRightInd w:val="0"/>
              <w:ind w:firstLine="26"/>
              <w:rPr>
                <w:rFonts w:eastAsia="Calibri"/>
                <w:sz w:val="16"/>
                <w:szCs w:val="16"/>
                <w:lang w:eastAsia="en-US"/>
              </w:rPr>
            </w:pPr>
            <w:r w:rsidRPr="006B6FA2">
              <w:rPr>
                <w:rFonts w:cs="Arial"/>
                <w:sz w:val="16"/>
                <w:szCs w:val="16"/>
                <w:lang w:eastAsia="en-US"/>
              </w:rPr>
              <w:t>республиканский бюджет Чувашской Республики</w:t>
            </w:r>
          </w:p>
        </w:tc>
        <w:tc>
          <w:tcPr>
            <w:tcW w:w="727" w:type="dxa"/>
          </w:tcPr>
          <w:p w14:paraId="50E206B6" w14:textId="77777777" w:rsidR="00751A7D" w:rsidRPr="006B6FA2" w:rsidRDefault="00751A7D" w:rsidP="00760272">
            <w:pPr>
              <w:ind w:left="-113" w:right="-113"/>
              <w:jc w:val="center"/>
              <w:rPr>
                <w:color w:val="000000"/>
                <w:sz w:val="16"/>
                <w:szCs w:val="16"/>
              </w:rPr>
            </w:pPr>
            <w:r w:rsidRPr="006B6FA2">
              <w:rPr>
                <w:color w:val="000000"/>
                <w:sz w:val="16"/>
                <w:szCs w:val="16"/>
              </w:rPr>
              <w:t>9344,1</w:t>
            </w:r>
          </w:p>
        </w:tc>
        <w:tc>
          <w:tcPr>
            <w:tcW w:w="727" w:type="dxa"/>
          </w:tcPr>
          <w:p w14:paraId="0A285CB8" w14:textId="77777777" w:rsidR="00751A7D" w:rsidRPr="006B6FA2" w:rsidRDefault="00751A7D" w:rsidP="00760272">
            <w:pPr>
              <w:ind w:left="-113" w:right="-113"/>
              <w:jc w:val="center"/>
              <w:rPr>
                <w:color w:val="000000"/>
                <w:sz w:val="16"/>
                <w:szCs w:val="16"/>
              </w:rPr>
            </w:pPr>
            <w:r w:rsidRPr="006B6FA2">
              <w:rPr>
                <w:color w:val="000000"/>
                <w:sz w:val="16"/>
                <w:szCs w:val="16"/>
              </w:rPr>
              <w:t>8134,7</w:t>
            </w:r>
          </w:p>
        </w:tc>
        <w:tc>
          <w:tcPr>
            <w:tcW w:w="727" w:type="dxa"/>
          </w:tcPr>
          <w:p w14:paraId="4979C833" w14:textId="77777777" w:rsidR="00751A7D" w:rsidRPr="006B6FA2" w:rsidRDefault="00751A7D" w:rsidP="00760272">
            <w:pPr>
              <w:ind w:left="-113" w:right="-113"/>
              <w:jc w:val="center"/>
              <w:rPr>
                <w:color w:val="000000"/>
                <w:sz w:val="16"/>
                <w:szCs w:val="16"/>
              </w:rPr>
            </w:pPr>
          </w:p>
        </w:tc>
        <w:tc>
          <w:tcPr>
            <w:tcW w:w="727" w:type="dxa"/>
          </w:tcPr>
          <w:p w14:paraId="60021FB2" w14:textId="77777777" w:rsidR="00751A7D" w:rsidRPr="006B6FA2" w:rsidRDefault="00751A7D" w:rsidP="00760272">
            <w:pPr>
              <w:ind w:left="-113" w:right="-113"/>
              <w:jc w:val="center"/>
              <w:rPr>
                <w:color w:val="000000"/>
                <w:sz w:val="16"/>
                <w:szCs w:val="16"/>
              </w:rPr>
            </w:pPr>
          </w:p>
        </w:tc>
        <w:tc>
          <w:tcPr>
            <w:tcW w:w="633" w:type="dxa"/>
          </w:tcPr>
          <w:p w14:paraId="4C86E154"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6D7F4268"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46238964"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5C5A93AC" w14:textId="77777777" w:rsidR="00751A7D" w:rsidRPr="006B6FA2" w:rsidRDefault="00751A7D" w:rsidP="00760272">
            <w:pPr>
              <w:ind w:left="-113" w:right="-113"/>
              <w:jc w:val="center"/>
              <w:rPr>
                <w:color w:val="000000"/>
                <w:sz w:val="16"/>
                <w:szCs w:val="16"/>
              </w:rPr>
            </w:pPr>
          </w:p>
        </w:tc>
        <w:tc>
          <w:tcPr>
            <w:tcW w:w="567" w:type="dxa"/>
          </w:tcPr>
          <w:p w14:paraId="19E01F3A" w14:textId="77777777" w:rsidR="00751A7D" w:rsidRPr="006B6FA2" w:rsidRDefault="00751A7D" w:rsidP="00760272">
            <w:pPr>
              <w:ind w:left="-113" w:right="-113"/>
              <w:jc w:val="center"/>
              <w:rPr>
                <w:color w:val="000000"/>
                <w:sz w:val="16"/>
                <w:szCs w:val="16"/>
              </w:rPr>
            </w:pPr>
          </w:p>
        </w:tc>
      </w:tr>
      <w:tr w:rsidR="00751A7D" w:rsidRPr="006B6FA2" w14:paraId="2ED042D6" w14:textId="77777777" w:rsidTr="00751A7D">
        <w:tc>
          <w:tcPr>
            <w:tcW w:w="791" w:type="dxa"/>
            <w:vMerge/>
          </w:tcPr>
          <w:p w14:paraId="0BCD872B" w14:textId="77777777" w:rsidR="00751A7D" w:rsidRPr="006B6FA2" w:rsidRDefault="00751A7D" w:rsidP="00760272">
            <w:pPr>
              <w:ind w:left="-57" w:right="-57"/>
              <w:jc w:val="center"/>
              <w:rPr>
                <w:color w:val="000000"/>
                <w:sz w:val="16"/>
                <w:szCs w:val="16"/>
              </w:rPr>
            </w:pPr>
          </w:p>
        </w:tc>
        <w:tc>
          <w:tcPr>
            <w:tcW w:w="1302" w:type="dxa"/>
            <w:vMerge/>
          </w:tcPr>
          <w:p w14:paraId="66C728E7" w14:textId="77777777" w:rsidR="00751A7D" w:rsidRPr="006B6FA2" w:rsidRDefault="00751A7D" w:rsidP="00760272">
            <w:pPr>
              <w:ind w:left="-57" w:right="-57"/>
              <w:jc w:val="center"/>
              <w:rPr>
                <w:color w:val="000000"/>
                <w:sz w:val="16"/>
                <w:szCs w:val="16"/>
              </w:rPr>
            </w:pPr>
          </w:p>
        </w:tc>
        <w:tc>
          <w:tcPr>
            <w:tcW w:w="1276" w:type="dxa"/>
          </w:tcPr>
          <w:p w14:paraId="01790D2C" w14:textId="77777777" w:rsidR="00751A7D" w:rsidRPr="006B6FA2" w:rsidRDefault="00751A7D" w:rsidP="00760272">
            <w:pPr>
              <w:ind w:left="-57" w:right="-57"/>
              <w:jc w:val="center"/>
              <w:rPr>
                <w:color w:val="000000"/>
                <w:sz w:val="16"/>
                <w:szCs w:val="16"/>
              </w:rPr>
            </w:pPr>
          </w:p>
        </w:tc>
        <w:tc>
          <w:tcPr>
            <w:tcW w:w="1309" w:type="dxa"/>
            <w:vMerge/>
          </w:tcPr>
          <w:p w14:paraId="1BFB1000" w14:textId="77777777" w:rsidR="00751A7D" w:rsidRPr="006B6FA2" w:rsidRDefault="00751A7D" w:rsidP="00760272">
            <w:pPr>
              <w:ind w:left="-57" w:right="-57"/>
              <w:jc w:val="both"/>
              <w:rPr>
                <w:color w:val="000000"/>
                <w:sz w:val="16"/>
                <w:szCs w:val="16"/>
              </w:rPr>
            </w:pPr>
          </w:p>
        </w:tc>
        <w:tc>
          <w:tcPr>
            <w:tcW w:w="801" w:type="dxa"/>
          </w:tcPr>
          <w:p w14:paraId="09A1A0A1" w14:textId="77777777" w:rsidR="00751A7D" w:rsidRPr="006B6FA2" w:rsidRDefault="00751A7D" w:rsidP="00760272">
            <w:pPr>
              <w:ind w:left="-57" w:right="-57"/>
              <w:jc w:val="center"/>
              <w:rPr>
                <w:color w:val="000000"/>
                <w:sz w:val="16"/>
                <w:szCs w:val="16"/>
              </w:rPr>
            </w:pPr>
            <w:r w:rsidRPr="006B6FA2">
              <w:rPr>
                <w:color w:val="000000"/>
                <w:sz w:val="16"/>
                <w:szCs w:val="16"/>
              </w:rPr>
              <w:t>974</w:t>
            </w:r>
          </w:p>
        </w:tc>
        <w:tc>
          <w:tcPr>
            <w:tcW w:w="517" w:type="dxa"/>
          </w:tcPr>
          <w:p w14:paraId="189BEA30" w14:textId="77777777" w:rsidR="00751A7D" w:rsidRPr="006B6FA2" w:rsidRDefault="00751A7D" w:rsidP="00760272">
            <w:pPr>
              <w:ind w:left="-57" w:right="-57"/>
              <w:jc w:val="center"/>
              <w:rPr>
                <w:color w:val="000000"/>
                <w:sz w:val="16"/>
                <w:szCs w:val="16"/>
              </w:rPr>
            </w:pPr>
            <w:r w:rsidRPr="006B6FA2">
              <w:rPr>
                <w:color w:val="000000"/>
                <w:sz w:val="16"/>
                <w:szCs w:val="16"/>
              </w:rPr>
              <w:t>0701,0702,0703</w:t>
            </w:r>
          </w:p>
        </w:tc>
        <w:tc>
          <w:tcPr>
            <w:tcW w:w="884" w:type="dxa"/>
          </w:tcPr>
          <w:p w14:paraId="3073FD48" w14:textId="77777777" w:rsidR="00751A7D" w:rsidRPr="006B6FA2" w:rsidRDefault="00751A7D" w:rsidP="00760272">
            <w:pPr>
              <w:jc w:val="center"/>
              <w:rPr>
                <w:color w:val="000000"/>
                <w:sz w:val="14"/>
                <w:szCs w:val="14"/>
                <w:lang w:val="en-US"/>
              </w:rPr>
            </w:pPr>
            <w:r w:rsidRPr="006B6FA2">
              <w:rPr>
                <w:color w:val="000000"/>
                <w:sz w:val="14"/>
                <w:szCs w:val="14"/>
              </w:rPr>
              <w:t>Ч41041</w:t>
            </w:r>
            <w:r w:rsidRPr="006B6FA2">
              <w:rPr>
                <w:color w:val="000000"/>
                <w:sz w:val="14"/>
                <w:szCs w:val="14"/>
                <w:lang w:val="en-US"/>
              </w:rPr>
              <w:t>A710</w:t>
            </w:r>
          </w:p>
        </w:tc>
        <w:tc>
          <w:tcPr>
            <w:tcW w:w="584" w:type="dxa"/>
          </w:tcPr>
          <w:p w14:paraId="6CC87A13" w14:textId="77777777" w:rsidR="00751A7D" w:rsidRPr="006B6FA2" w:rsidRDefault="00751A7D" w:rsidP="00760272">
            <w:pPr>
              <w:jc w:val="center"/>
              <w:rPr>
                <w:color w:val="000000"/>
                <w:sz w:val="14"/>
                <w:szCs w:val="14"/>
              </w:rPr>
            </w:pPr>
            <w:r w:rsidRPr="006B6FA2">
              <w:rPr>
                <w:color w:val="000000"/>
                <w:sz w:val="14"/>
                <w:szCs w:val="14"/>
              </w:rPr>
              <w:t>621, 611</w:t>
            </w:r>
          </w:p>
        </w:tc>
        <w:tc>
          <w:tcPr>
            <w:tcW w:w="1186" w:type="dxa"/>
          </w:tcPr>
          <w:p w14:paraId="620014F6" w14:textId="77777777" w:rsidR="00751A7D" w:rsidRPr="006B6FA2" w:rsidRDefault="00751A7D" w:rsidP="00760272">
            <w:pPr>
              <w:autoSpaceDE w:val="0"/>
              <w:autoSpaceDN w:val="0"/>
              <w:adjustRightInd w:val="0"/>
              <w:jc w:val="both"/>
              <w:rPr>
                <w:sz w:val="16"/>
                <w:szCs w:val="16"/>
              </w:rPr>
            </w:pPr>
            <w:r w:rsidRPr="006B6FA2">
              <w:rPr>
                <w:sz w:val="16"/>
                <w:szCs w:val="16"/>
              </w:rPr>
              <w:t>бюджет Аликовского района</w:t>
            </w:r>
          </w:p>
        </w:tc>
        <w:tc>
          <w:tcPr>
            <w:tcW w:w="727" w:type="dxa"/>
          </w:tcPr>
          <w:p w14:paraId="383112BC" w14:textId="77777777" w:rsidR="00751A7D" w:rsidRPr="006B6FA2" w:rsidRDefault="00751A7D" w:rsidP="00760272">
            <w:pPr>
              <w:ind w:left="-113" w:right="-113"/>
              <w:jc w:val="center"/>
              <w:rPr>
                <w:color w:val="000000"/>
                <w:sz w:val="16"/>
                <w:szCs w:val="16"/>
              </w:rPr>
            </w:pPr>
            <w:r w:rsidRPr="006B6FA2">
              <w:rPr>
                <w:color w:val="000000"/>
                <w:sz w:val="16"/>
                <w:szCs w:val="16"/>
              </w:rPr>
              <w:t>94,4</w:t>
            </w:r>
          </w:p>
        </w:tc>
        <w:tc>
          <w:tcPr>
            <w:tcW w:w="727" w:type="dxa"/>
          </w:tcPr>
          <w:p w14:paraId="4DA88951" w14:textId="77777777" w:rsidR="00751A7D" w:rsidRPr="006B6FA2" w:rsidRDefault="00751A7D" w:rsidP="00760272">
            <w:pPr>
              <w:ind w:left="-113" w:right="-113"/>
              <w:jc w:val="center"/>
              <w:rPr>
                <w:color w:val="000000"/>
                <w:sz w:val="16"/>
                <w:szCs w:val="16"/>
              </w:rPr>
            </w:pPr>
            <w:r w:rsidRPr="006B6FA2">
              <w:rPr>
                <w:color w:val="000000"/>
                <w:sz w:val="16"/>
                <w:szCs w:val="16"/>
              </w:rPr>
              <w:t>82,2</w:t>
            </w:r>
          </w:p>
        </w:tc>
        <w:tc>
          <w:tcPr>
            <w:tcW w:w="727" w:type="dxa"/>
          </w:tcPr>
          <w:p w14:paraId="55A8CC28" w14:textId="77777777" w:rsidR="00751A7D" w:rsidRPr="006B6FA2" w:rsidRDefault="00751A7D" w:rsidP="00760272">
            <w:pPr>
              <w:ind w:left="-113" w:right="-113"/>
              <w:jc w:val="center"/>
              <w:rPr>
                <w:color w:val="000000"/>
                <w:sz w:val="16"/>
                <w:szCs w:val="16"/>
              </w:rPr>
            </w:pPr>
          </w:p>
        </w:tc>
        <w:tc>
          <w:tcPr>
            <w:tcW w:w="727" w:type="dxa"/>
          </w:tcPr>
          <w:p w14:paraId="47ACEB4E" w14:textId="77777777" w:rsidR="00751A7D" w:rsidRPr="006B6FA2" w:rsidRDefault="00751A7D" w:rsidP="00760272">
            <w:pPr>
              <w:ind w:left="-113" w:right="-113"/>
              <w:jc w:val="center"/>
              <w:rPr>
                <w:color w:val="000000"/>
                <w:sz w:val="16"/>
                <w:szCs w:val="16"/>
              </w:rPr>
            </w:pPr>
          </w:p>
        </w:tc>
        <w:tc>
          <w:tcPr>
            <w:tcW w:w="633" w:type="dxa"/>
          </w:tcPr>
          <w:p w14:paraId="4FCBE1D5"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5BA381B1"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2AB350EC"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3C343D9C" w14:textId="77777777" w:rsidR="00751A7D" w:rsidRPr="006B6FA2" w:rsidRDefault="00751A7D" w:rsidP="00760272">
            <w:pPr>
              <w:ind w:left="-113" w:right="-113"/>
              <w:jc w:val="center"/>
              <w:rPr>
                <w:color w:val="000000"/>
                <w:sz w:val="16"/>
                <w:szCs w:val="16"/>
              </w:rPr>
            </w:pPr>
          </w:p>
        </w:tc>
        <w:tc>
          <w:tcPr>
            <w:tcW w:w="567" w:type="dxa"/>
          </w:tcPr>
          <w:p w14:paraId="3B2C5546" w14:textId="77777777" w:rsidR="00751A7D" w:rsidRPr="006B6FA2" w:rsidRDefault="00751A7D" w:rsidP="00760272">
            <w:pPr>
              <w:ind w:left="-113" w:right="-113"/>
              <w:jc w:val="center"/>
              <w:rPr>
                <w:color w:val="000000"/>
                <w:sz w:val="16"/>
                <w:szCs w:val="16"/>
              </w:rPr>
            </w:pPr>
          </w:p>
        </w:tc>
      </w:tr>
      <w:tr w:rsidR="00751A7D" w:rsidRPr="006B6FA2" w14:paraId="30839A5F" w14:textId="77777777" w:rsidTr="00751A7D">
        <w:tc>
          <w:tcPr>
            <w:tcW w:w="791" w:type="dxa"/>
          </w:tcPr>
          <w:p w14:paraId="06A0CE82" w14:textId="77777777" w:rsidR="00751A7D" w:rsidRPr="006B6FA2" w:rsidRDefault="00751A7D" w:rsidP="00760272">
            <w:pPr>
              <w:ind w:left="-57" w:right="-57"/>
              <w:jc w:val="center"/>
              <w:rPr>
                <w:color w:val="000000"/>
                <w:sz w:val="16"/>
                <w:szCs w:val="16"/>
              </w:rPr>
            </w:pPr>
            <w:r w:rsidRPr="006B6FA2">
              <w:rPr>
                <w:color w:val="000000"/>
                <w:sz w:val="16"/>
                <w:szCs w:val="16"/>
              </w:rPr>
              <w:t>Мероприятие 4.5</w:t>
            </w:r>
          </w:p>
        </w:tc>
        <w:tc>
          <w:tcPr>
            <w:tcW w:w="1302" w:type="dxa"/>
          </w:tcPr>
          <w:p w14:paraId="621EFEA2" w14:textId="77777777" w:rsidR="00751A7D" w:rsidRPr="006B6FA2" w:rsidRDefault="00751A7D" w:rsidP="00760272">
            <w:pPr>
              <w:ind w:left="-57" w:right="-57"/>
              <w:jc w:val="center"/>
              <w:rPr>
                <w:color w:val="000000"/>
                <w:sz w:val="16"/>
                <w:szCs w:val="16"/>
              </w:rPr>
            </w:pPr>
            <w:r w:rsidRPr="006B6FA2">
              <w:rPr>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6B6FA2">
              <w:rPr>
                <w:color w:val="000000"/>
                <w:sz w:val="16"/>
                <w:szCs w:val="16"/>
              </w:rPr>
              <w:lastRenderedPageBreak/>
              <w:t>должностных лиц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tcPr>
          <w:p w14:paraId="5A1B6989" w14:textId="77777777" w:rsidR="00751A7D" w:rsidRPr="006B6FA2" w:rsidRDefault="00751A7D" w:rsidP="00760272">
            <w:pPr>
              <w:ind w:left="-57" w:right="-57"/>
              <w:jc w:val="center"/>
              <w:rPr>
                <w:color w:val="000000"/>
                <w:sz w:val="16"/>
                <w:szCs w:val="16"/>
              </w:rPr>
            </w:pPr>
          </w:p>
        </w:tc>
        <w:tc>
          <w:tcPr>
            <w:tcW w:w="1309" w:type="dxa"/>
          </w:tcPr>
          <w:p w14:paraId="68ACA10E"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41AB92B1" w14:textId="77777777" w:rsidR="00751A7D" w:rsidRPr="006B6FA2" w:rsidRDefault="00751A7D" w:rsidP="00760272">
            <w:pPr>
              <w:ind w:left="-57" w:right="-57"/>
              <w:jc w:val="center"/>
              <w:rPr>
                <w:color w:val="000000"/>
                <w:sz w:val="16"/>
                <w:szCs w:val="16"/>
              </w:rPr>
            </w:pPr>
            <w:r w:rsidRPr="006B6FA2">
              <w:rPr>
                <w:color w:val="000000"/>
                <w:sz w:val="16"/>
                <w:szCs w:val="16"/>
              </w:rPr>
              <w:t>903, 930, 992</w:t>
            </w:r>
          </w:p>
        </w:tc>
        <w:tc>
          <w:tcPr>
            <w:tcW w:w="517" w:type="dxa"/>
          </w:tcPr>
          <w:p w14:paraId="6E276CC3" w14:textId="77777777" w:rsidR="00751A7D" w:rsidRPr="006B6FA2" w:rsidRDefault="00751A7D" w:rsidP="00760272">
            <w:pPr>
              <w:ind w:left="-57" w:right="-57"/>
              <w:jc w:val="center"/>
              <w:rPr>
                <w:color w:val="000000"/>
                <w:sz w:val="16"/>
                <w:szCs w:val="16"/>
              </w:rPr>
            </w:pPr>
            <w:r w:rsidRPr="006B6FA2">
              <w:rPr>
                <w:color w:val="000000"/>
                <w:sz w:val="16"/>
                <w:szCs w:val="16"/>
              </w:rPr>
              <w:t>0104,0106</w:t>
            </w:r>
          </w:p>
        </w:tc>
        <w:tc>
          <w:tcPr>
            <w:tcW w:w="884" w:type="dxa"/>
          </w:tcPr>
          <w:p w14:paraId="79845438" w14:textId="77777777" w:rsidR="00751A7D" w:rsidRPr="006B6FA2" w:rsidRDefault="00751A7D" w:rsidP="00760272">
            <w:pPr>
              <w:jc w:val="center"/>
              <w:rPr>
                <w:color w:val="000000"/>
                <w:sz w:val="14"/>
                <w:szCs w:val="14"/>
              </w:rPr>
            </w:pPr>
            <w:r w:rsidRPr="006B6FA2">
              <w:rPr>
                <w:color w:val="000000"/>
                <w:sz w:val="14"/>
                <w:szCs w:val="14"/>
              </w:rPr>
              <w:t>Ч4104199982</w:t>
            </w:r>
          </w:p>
          <w:p w14:paraId="649FF163" w14:textId="77777777" w:rsidR="00751A7D" w:rsidRPr="006B6FA2" w:rsidRDefault="00751A7D" w:rsidP="00760272">
            <w:pPr>
              <w:jc w:val="center"/>
              <w:rPr>
                <w:color w:val="000000"/>
                <w:sz w:val="14"/>
                <w:szCs w:val="14"/>
              </w:rPr>
            </w:pPr>
            <w:r w:rsidRPr="006B6FA2">
              <w:rPr>
                <w:color w:val="000000"/>
                <w:sz w:val="14"/>
                <w:szCs w:val="14"/>
              </w:rPr>
              <w:t>Ч410455491</w:t>
            </w:r>
          </w:p>
        </w:tc>
        <w:tc>
          <w:tcPr>
            <w:tcW w:w="584" w:type="dxa"/>
          </w:tcPr>
          <w:p w14:paraId="66FC4558" w14:textId="77777777" w:rsidR="00751A7D" w:rsidRPr="006B6FA2" w:rsidRDefault="00751A7D" w:rsidP="00760272">
            <w:pPr>
              <w:jc w:val="center"/>
              <w:rPr>
                <w:color w:val="000000"/>
                <w:sz w:val="14"/>
                <w:szCs w:val="14"/>
              </w:rPr>
            </w:pPr>
            <w:r w:rsidRPr="006B6FA2">
              <w:rPr>
                <w:color w:val="000000"/>
                <w:sz w:val="14"/>
                <w:szCs w:val="14"/>
              </w:rPr>
              <w:t>121, 129,</w:t>
            </w:r>
          </w:p>
          <w:p w14:paraId="76FD2DC3" w14:textId="77777777" w:rsidR="00751A7D" w:rsidRPr="006B6FA2" w:rsidRDefault="00751A7D" w:rsidP="00760272">
            <w:pPr>
              <w:jc w:val="center"/>
              <w:rPr>
                <w:color w:val="000000"/>
                <w:sz w:val="14"/>
                <w:szCs w:val="14"/>
              </w:rPr>
            </w:pPr>
            <w:r w:rsidRPr="006B6FA2">
              <w:rPr>
                <w:color w:val="000000"/>
                <w:sz w:val="14"/>
                <w:szCs w:val="14"/>
              </w:rPr>
              <w:t>521 ,540</w:t>
            </w:r>
          </w:p>
        </w:tc>
        <w:tc>
          <w:tcPr>
            <w:tcW w:w="1186" w:type="dxa"/>
          </w:tcPr>
          <w:p w14:paraId="69D18826" w14:textId="77777777" w:rsidR="00751A7D" w:rsidRPr="006B6FA2" w:rsidRDefault="00751A7D" w:rsidP="00760272">
            <w:pPr>
              <w:autoSpaceDE w:val="0"/>
              <w:autoSpaceDN w:val="0"/>
              <w:adjustRightInd w:val="0"/>
              <w:jc w:val="both"/>
              <w:rPr>
                <w:sz w:val="16"/>
                <w:szCs w:val="16"/>
              </w:rPr>
            </w:pPr>
            <w:r w:rsidRPr="006B6FA2">
              <w:rPr>
                <w:sz w:val="16"/>
                <w:szCs w:val="16"/>
              </w:rPr>
              <w:t>Федеральный бюджет</w:t>
            </w:r>
          </w:p>
        </w:tc>
        <w:tc>
          <w:tcPr>
            <w:tcW w:w="727" w:type="dxa"/>
          </w:tcPr>
          <w:p w14:paraId="266112D1" w14:textId="77777777" w:rsidR="00751A7D" w:rsidRPr="006B6FA2" w:rsidRDefault="00751A7D" w:rsidP="00760272">
            <w:pPr>
              <w:ind w:left="-113" w:right="-113"/>
              <w:jc w:val="center"/>
              <w:rPr>
                <w:color w:val="000000"/>
                <w:sz w:val="16"/>
                <w:szCs w:val="16"/>
              </w:rPr>
            </w:pPr>
            <w:r w:rsidRPr="006B6FA2">
              <w:rPr>
                <w:color w:val="000000"/>
                <w:sz w:val="16"/>
                <w:szCs w:val="16"/>
              </w:rPr>
              <w:t>1596,5</w:t>
            </w:r>
          </w:p>
        </w:tc>
        <w:tc>
          <w:tcPr>
            <w:tcW w:w="727" w:type="dxa"/>
          </w:tcPr>
          <w:p w14:paraId="751B9CD0" w14:textId="77777777" w:rsidR="00751A7D" w:rsidRPr="006B6FA2" w:rsidRDefault="00751A7D" w:rsidP="00760272">
            <w:pPr>
              <w:ind w:left="-113" w:right="-113"/>
              <w:jc w:val="center"/>
              <w:rPr>
                <w:color w:val="000000"/>
                <w:sz w:val="16"/>
                <w:szCs w:val="16"/>
              </w:rPr>
            </w:pPr>
          </w:p>
        </w:tc>
        <w:tc>
          <w:tcPr>
            <w:tcW w:w="727" w:type="dxa"/>
          </w:tcPr>
          <w:p w14:paraId="3F5BBCF1" w14:textId="77777777" w:rsidR="00751A7D" w:rsidRPr="006B6FA2" w:rsidRDefault="00751A7D" w:rsidP="00760272">
            <w:pPr>
              <w:ind w:left="-113" w:right="-113"/>
              <w:jc w:val="center"/>
              <w:rPr>
                <w:color w:val="000000"/>
                <w:sz w:val="16"/>
                <w:szCs w:val="16"/>
              </w:rPr>
            </w:pPr>
            <w:r w:rsidRPr="006B6FA2">
              <w:rPr>
                <w:color w:val="000000"/>
                <w:sz w:val="16"/>
                <w:szCs w:val="16"/>
              </w:rPr>
              <w:t>1938,9</w:t>
            </w:r>
          </w:p>
        </w:tc>
        <w:tc>
          <w:tcPr>
            <w:tcW w:w="727" w:type="dxa"/>
          </w:tcPr>
          <w:p w14:paraId="3D6C3A40" w14:textId="77777777" w:rsidR="00751A7D" w:rsidRPr="006B6FA2" w:rsidRDefault="00751A7D" w:rsidP="00760272">
            <w:pPr>
              <w:ind w:left="-113" w:right="-113"/>
              <w:jc w:val="center"/>
              <w:rPr>
                <w:color w:val="000000"/>
                <w:sz w:val="16"/>
                <w:szCs w:val="16"/>
              </w:rPr>
            </w:pPr>
            <w:r w:rsidRPr="006B6FA2">
              <w:rPr>
                <w:color w:val="000000"/>
                <w:sz w:val="16"/>
                <w:szCs w:val="16"/>
              </w:rPr>
              <w:t>2480,0</w:t>
            </w:r>
          </w:p>
        </w:tc>
        <w:tc>
          <w:tcPr>
            <w:tcW w:w="633" w:type="dxa"/>
          </w:tcPr>
          <w:p w14:paraId="7C0374C6"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2BA3D3BB"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46FE73E4"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2AB0CC31" w14:textId="77777777" w:rsidR="00751A7D" w:rsidRPr="006B6FA2" w:rsidRDefault="00751A7D" w:rsidP="00760272">
            <w:pPr>
              <w:ind w:left="-113" w:right="-113"/>
              <w:jc w:val="center"/>
              <w:rPr>
                <w:color w:val="000000"/>
                <w:sz w:val="16"/>
                <w:szCs w:val="16"/>
              </w:rPr>
            </w:pPr>
          </w:p>
        </w:tc>
        <w:tc>
          <w:tcPr>
            <w:tcW w:w="567" w:type="dxa"/>
          </w:tcPr>
          <w:p w14:paraId="5B964FE3" w14:textId="77777777" w:rsidR="00751A7D" w:rsidRPr="006B6FA2" w:rsidRDefault="00751A7D" w:rsidP="00760272">
            <w:pPr>
              <w:ind w:left="-113" w:right="-113"/>
              <w:jc w:val="center"/>
              <w:rPr>
                <w:color w:val="000000"/>
                <w:sz w:val="16"/>
                <w:szCs w:val="16"/>
              </w:rPr>
            </w:pPr>
          </w:p>
        </w:tc>
      </w:tr>
      <w:tr w:rsidR="00751A7D" w:rsidRPr="006B6FA2" w14:paraId="06BE8872" w14:textId="77777777" w:rsidTr="00751A7D">
        <w:tc>
          <w:tcPr>
            <w:tcW w:w="791" w:type="dxa"/>
          </w:tcPr>
          <w:p w14:paraId="43C5FF5C" w14:textId="77777777" w:rsidR="00751A7D" w:rsidRPr="006B6FA2" w:rsidRDefault="00751A7D" w:rsidP="00760272">
            <w:pPr>
              <w:ind w:left="-57" w:right="-57"/>
              <w:jc w:val="center"/>
              <w:rPr>
                <w:color w:val="000000"/>
                <w:sz w:val="16"/>
                <w:szCs w:val="16"/>
              </w:rPr>
            </w:pPr>
            <w:r w:rsidRPr="006B6FA2">
              <w:rPr>
                <w:color w:val="000000"/>
                <w:sz w:val="16"/>
                <w:szCs w:val="16"/>
              </w:rPr>
              <w:t>Мероприятие 4.6</w:t>
            </w:r>
          </w:p>
        </w:tc>
        <w:tc>
          <w:tcPr>
            <w:tcW w:w="1302" w:type="dxa"/>
          </w:tcPr>
          <w:p w14:paraId="1DE245E3" w14:textId="77777777" w:rsidR="00751A7D" w:rsidRPr="006B6FA2" w:rsidRDefault="00751A7D" w:rsidP="00760272">
            <w:pPr>
              <w:ind w:left="-57" w:right="-57"/>
              <w:jc w:val="center"/>
              <w:rPr>
                <w:color w:val="000000"/>
                <w:sz w:val="16"/>
                <w:szCs w:val="16"/>
              </w:rPr>
            </w:pPr>
            <w:r w:rsidRPr="006B6FA2">
              <w:rPr>
                <w:color w:val="000000"/>
                <w:sz w:val="16"/>
                <w:szCs w:val="16"/>
              </w:rPr>
              <w:t>Предоставление субсидий муниципальным учреждениям Аликовского района на оплату труда работников бюджетной сферы и начисления на выплаты по оплате труда, оплату коммунальных услуг и  уплату налогов муниципальными учреждениями, на погашение кредиторской задолженности, а также на возмещение ранее произведенных указанных расходов в 2020 году</w:t>
            </w:r>
          </w:p>
        </w:tc>
        <w:tc>
          <w:tcPr>
            <w:tcW w:w="1276" w:type="dxa"/>
          </w:tcPr>
          <w:p w14:paraId="0C9FEAA9" w14:textId="77777777" w:rsidR="00751A7D" w:rsidRPr="006B6FA2" w:rsidRDefault="00751A7D" w:rsidP="00760272">
            <w:pPr>
              <w:ind w:left="-57" w:right="-57"/>
              <w:jc w:val="center"/>
              <w:rPr>
                <w:color w:val="000000"/>
                <w:sz w:val="16"/>
                <w:szCs w:val="16"/>
              </w:rPr>
            </w:pPr>
          </w:p>
        </w:tc>
        <w:tc>
          <w:tcPr>
            <w:tcW w:w="1309" w:type="dxa"/>
          </w:tcPr>
          <w:p w14:paraId="6DFA1D06"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2F3861E5" w14:textId="77777777" w:rsidR="00751A7D" w:rsidRPr="006B6FA2" w:rsidRDefault="00751A7D" w:rsidP="00760272">
            <w:pPr>
              <w:ind w:left="-57" w:right="-57"/>
              <w:jc w:val="center"/>
              <w:rPr>
                <w:color w:val="000000"/>
                <w:sz w:val="16"/>
                <w:szCs w:val="16"/>
              </w:rPr>
            </w:pPr>
            <w:r w:rsidRPr="006B6FA2">
              <w:rPr>
                <w:color w:val="000000"/>
                <w:sz w:val="16"/>
                <w:szCs w:val="16"/>
              </w:rPr>
              <w:t>992, 903, 974</w:t>
            </w:r>
          </w:p>
        </w:tc>
        <w:tc>
          <w:tcPr>
            <w:tcW w:w="517" w:type="dxa"/>
          </w:tcPr>
          <w:p w14:paraId="21106BA1" w14:textId="77777777" w:rsidR="00751A7D" w:rsidRPr="006B6FA2" w:rsidRDefault="00751A7D" w:rsidP="00760272">
            <w:pPr>
              <w:ind w:left="-57" w:right="-57"/>
              <w:jc w:val="center"/>
              <w:rPr>
                <w:color w:val="000000"/>
                <w:sz w:val="16"/>
                <w:szCs w:val="16"/>
              </w:rPr>
            </w:pPr>
            <w:r w:rsidRPr="006B6FA2">
              <w:rPr>
                <w:color w:val="000000"/>
                <w:sz w:val="16"/>
                <w:szCs w:val="16"/>
              </w:rPr>
              <w:t>0113, 0703, 0801</w:t>
            </w:r>
          </w:p>
        </w:tc>
        <w:tc>
          <w:tcPr>
            <w:tcW w:w="884" w:type="dxa"/>
            <w:tcMar>
              <w:left w:w="57" w:type="dxa"/>
              <w:right w:w="57" w:type="dxa"/>
            </w:tcMar>
          </w:tcPr>
          <w:p w14:paraId="0DFDC660" w14:textId="77777777" w:rsidR="00751A7D" w:rsidRPr="006B6FA2" w:rsidRDefault="00751A7D" w:rsidP="00760272">
            <w:pPr>
              <w:jc w:val="center"/>
              <w:rPr>
                <w:color w:val="000000"/>
                <w:sz w:val="14"/>
                <w:szCs w:val="14"/>
              </w:rPr>
            </w:pPr>
            <w:r w:rsidRPr="006B6FA2">
              <w:rPr>
                <w:color w:val="000000"/>
                <w:sz w:val="14"/>
                <w:szCs w:val="14"/>
              </w:rPr>
              <w:t>Ч410400610</w:t>
            </w:r>
          </w:p>
        </w:tc>
        <w:tc>
          <w:tcPr>
            <w:tcW w:w="584" w:type="dxa"/>
          </w:tcPr>
          <w:p w14:paraId="5BAFFDE8" w14:textId="77777777" w:rsidR="00751A7D" w:rsidRPr="006B6FA2" w:rsidRDefault="00751A7D" w:rsidP="00760272">
            <w:pPr>
              <w:jc w:val="center"/>
              <w:rPr>
                <w:color w:val="000000"/>
                <w:sz w:val="14"/>
                <w:szCs w:val="14"/>
              </w:rPr>
            </w:pPr>
            <w:r w:rsidRPr="006B6FA2">
              <w:rPr>
                <w:color w:val="000000"/>
                <w:sz w:val="14"/>
                <w:szCs w:val="14"/>
              </w:rPr>
              <w:t>611, 621</w:t>
            </w:r>
          </w:p>
        </w:tc>
        <w:tc>
          <w:tcPr>
            <w:tcW w:w="1186" w:type="dxa"/>
          </w:tcPr>
          <w:p w14:paraId="09AC8D7E" w14:textId="77777777" w:rsidR="00751A7D" w:rsidRPr="006B6FA2" w:rsidRDefault="00751A7D" w:rsidP="00760272">
            <w:pPr>
              <w:autoSpaceDE w:val="0"/>
              <w:autoSpaceDN w:val="0"/>
              <w:adjustRightInd w:val="0"/>
              <w:jc w:val="both"/>
              <w:rPr>
                <w:sz w:val="16"/>
                <w:szCs w:val="16"/>
              </w:rPr>
            </w:pPr>
            <w:r w:rsidRPr="006B6FA2">
              <w:rPr>
                <w:sz w:val="16"/>
                <w:szCs w:val="16"/>
              </w:rPr>
              <w:t>Республиканский бюджет</w:t>
            </w:r>
          </w:p>
        </w:tc>
        <w:tc>
          <w:tcPr>
            <w:tcW w:w="727" w:type="dxa"/>
          </w:tcPr>
          <w:p w14:paraId="3BBCD6F1" w14:textId="77777777" w:rsidR="00751A7D" w:rsidRPr="006B6FA2" w:rsidRDefault="00751A7D" w:rsidP="00760272">
            <w:pPr>
              <w:ind w:left="-113" w:right="-113"/>
              <w:jc w:val="center"/>
              <w:rPr>
                <w:color w:val="000000"/>
                <w:sz w:val="16"/>
                <w:szCs w:val="16"/>
              </w:rPr>
            </w:pPr>
          </w:p>
        </w:tc>
        <w:tc>
          <w:tcPr>
            <w:tcW w:w="727" w:type="dxa"/>
          </w:tcPr>
          <w:p w14:paraId="568EAFEB" w14:textId="77777777" w:rsidR="00751A7D" w:rsidRPr="006B6FA2" w:rsidRDefault="00751A7D" w:rsidP="00760272">
            <w:pPr>
              <w:ind w:left="-113" w:right="-113"/>
              <w:jc w:val="center"/>
              <w:rPr>
                <w:color w:val="000000"/>
                <w:sz w:val="16"/>
                <w:szCs w:val="16"/>
              </w:rPr>
            </w:pPr>
            <w:r w:rsidRPr="006B6FA2">
              <w:rPr>
                <w:color w:val="000000"/>
                <w:sz w:val="16"/>
                <w:szCs w:val="16"/>
              </w:rPr>
              <w:t>2946,7</w:t>
            </w:r>
          </w:p>
        </w:tc>
        <w:tc>
          <w:tcPr>
            <w:tcW w:w="727" w:type="dxa"/>
          </w:tcPr>
          <w:p w14:paraId="3AFFB871" w14:textId="77777777" w:rsidR="00751A7D" w:rsidRPr="006B6FA2" w:rsidRDefault="00751A7D" w:rsidP="00760272">
            <w:pPr>
              <w:ind w:left="-113" w:right="-113"/>
              <w:jc w:val="center"/>
              <w:rPr>
                <w:color w:val="000000"/>
                <w:sz w:val="16"/>
                <w:szCs w:val="16"/>
              </w:rPr>
            </w:pPr>
          </w:p>
        </w:tc>
        <w:tc>
          <w:tcPr>
            <w:tcW w:w="727" w:type="dxa"/>
          </w:tcPr>
          <w:p w14:paraId="7F539A5E" w14:textId="77777777" w:rsidR="00751A7D" w:rsidRPr="006B6FA2" w:rsidRDefault="00751A7D" w:rsidP="00760272">
            <w:pPr>
              <w:ind w:left="-113" w:right="-113"/>
              <w:jc w:val="center"/>
              <w:rPr>
                <w:color w:val="000000"/>
                <w:sz w:val="16"/>
                <w:szCs w:val="16"/>
              </w:rPr>
            </w:pPr>
          </w:p>
        </w:tc>
        <w:tc>
          <w:tcPr>
            <w:tcW w:w="633" w:type="dxa"/>
          </w:tcPr>
          <w:p w14:paraId="455607C0"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1074377B"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55811E48"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55739DA0" w14:textId="77777777" w:rsidR="00751A7D" w:rsidRPr="006B6FA2" w:rsidRDefault="00751A7D" w:rsidP="00760272">
            <w:pPr>
              <w:ind w:left="-113" w:right="-113"/>
              <w:jc w:val="center"/>
              <w:rPr>
                <w:color w:val="000000"/>
                <w:sz w:val="16"/>
                <w:szCs w:val="16"/>
              </w:rPr>
            </w:pPr>
          </w:p>
        </w:tc>
        <w:tc>
          <w:tcPr>
            <w:tcW w:w="567" w:type="dxa"/>
          </w:tcPr>
          <w:p w14:paraId="4F72EB6D" w14:textId="77777777" w:rsidR="00751A7D" w:rsidRPr="006B6FA2" w:rsidRDefault="00751A7D" w:rsidP="00760272">
            <w:pPr>
              <w:ind w:left="-113" w:right="-113"/>
              <w:jc w:val="center"/>
              <w:rPr>
                <w:color w:val="000000"/>
                <w:sz w:val="16"/>
                <w:szCs w:val="16"/>
              </w:rPr>
            </w:pPr>
          </w:p>
        </w:tc>
      </w:tr>
      <w:tr w:rsidR="00751A7D" w:rsidRPr="006B6FA2" w14:paraId="36845A80" w14:textId="77777777" w:rsidTr="00751A7D">
        <w:tc>
          <w:tcPr>
            <w:tcW w:w="791" w:type="dxa"/>
            <w:vMerge w:val="restart"/>
          </w:tcPr>
          <w:p w14:paraId="56853AB4" w14:textId="77777777" w:rsidR="00751A7D" w:rsidRPr="006B6FA2" w:rsidRDefault="00751A7D" w:rsidP="00760272">
            <w:pPr>
              <w:ind w:left="-57" w:right="-57"/>
              <w:jc w:val="center"/>
              <w:rPr>
                <w:color w:val="000000"/>
                <w:sz w:val="16"/>
                <w:szCs w:val="16"/>
              </w:rPr>
            </w:pPr>
            <w:r w:rsidRPr="006B6FA2">
              <w:rPr>
                <w:color w:val="000000"/>
                <w:sz w:val="16"/>
                <w:szCs w:val="16"/>
              </w:rPr>
              <w:t>Мероприятие 4.7</w:t>
            </w:r>
          </w:p>
        </w:tc>
        <w:tc>
          <w:tcPr>
            <w:tcW w:w="1302" w:type="dxa"/>
            <w:vMerge w:val="restart"/>
          </w:tcPr>
          <w:p w14:paraId="5029FB8F" w14:textId="77777777" w:rsidR="00751A7D" w:rsidRPr="006B6FA2" w:rsidRDefault="00751A7D" w:rsidP="00760272">
            <w:pPr>
              <w:ind w:left="-57" w:right="-57"/>
              <w:jc w:val="center"/>
              <w:rPr>
                <w:color w:val="000000"/>
                <w:sz w:val="16"/>
                <w:szCs w:val="16"/>
              </w:rPr>
            </w:pPr>
            <w:r w:rsidRPr="006B6FA2">
              <w:rPr>
                <w:color w:val="000000"/>
                <w:sz w:val="16"/>
                <w:szCs w:val="16"/>
              </w:rPr>
              <w:t xml:space="preserve">Реализация вопросов </w:t>
            </w:r>
            <w:r w:rsidRPr="006B6FA2">
              <w:rPr>
                <w:color w:val="000000"/>
                <w:sz w:val="16"/>
                <w:szCs w:val="16"/>
              </w:rPr>
              <w:lastRenderedPageBreak/>
              <w:t>местного значения в сфере образования, культуры, физической культуры и спорта</w:t>
            </w:r>
          </w:p>
        </w:tc>
        <w:tc>
          <w:tcPr>
            <w:tcW w:w="1276" w:type="dxa"/>
            <w:vMerge w:val="restart"/>
          </w:tcPr>
          <w:p w14:paraId="75A47390" w14:textId="77777777" w:rsidR="00751A7D" w:rsidRPr="006B6FA2" w:rsidRDefault="00751A7D" w:rsidP="00760272">
            <w:pPr>
              <w:ind w:left="-57" w:right="-57"/>
              <w:jc w:val="center"/>
              <w:rPr>
                <w:color w:val="000000"/>
                <w:sz w:val="16"/>
                <w:szCs w:val="16"/>
              </w:rPr>
            </w:pPr>
          </w:p>
        </w:tc>
        <w:tc>
          <w:tcPr>
            <w:tcW w:w="1309" w:type="dxa"/>
            <w:vMerge w:val="restart"/>
          </w:tcPr>
          <w:p w14:paraId="40F25A9E" w14:textId="77777777" w:rsidR="00751A7D" w:rsidRPr="006B6FA2" w:rsidRDefault="00751A7D" w:rsidP="00760272">
            <w:pPr>
              <w:ind w:left="-57" w:right="-57"/>
              <w:jc w:val="both"/>
              <w:rPr>
                <w:color w:val="000000"/>
                <w:sz w:val="16"/>
                <w:szCs w:val="16"/>
              </w:rPr>
            </w:pPr>
            <w:r w:rsidRPr="006B6FA2">
              <w:rPr>
                <w:color w:val="000000"/>
                <w:sz w:val="16"/>
                <w:szCs w:val="16"/>
              </w:rPr>
              <w:t xml:space="preserve">ответственный исполнитель – </w:t>
            </w:r>
            <w:r w:rsidRPr="006B6FA2">
              <w:rPr>
                <w:color w:val="000000"/>
                <w:sz w:val="16"/>
                <w:szCs w:val="16"/>
              </w:rPr>
              <w:lastRenderedPageBreak/>
              <w:t>финансовый отдел, отдел образования, социального развития, опеки и попечительства, молодежной политики, культуры и спорта</w:t>
            </w:r>
          </w:p>
        </w:tc>
        <w:tc>
          <w:tcPr>
            <w:tcW w:w="801" w:type="dxa"/>
            <w:vMerge w:val="restart"/>
          </w:tcPr>
          <w:p w14:paraId="2C8B2A41" w14:textId="77777777" w:rsidR="00751A7D" w:rsidRPr="006B6FA2" w:rsidRDefault="00751A7D" w:rsidP="00760272">
            <w:pPr>
              <w:ind w:left="-57" w:right="-57"/>
              <w:jc w:val="center"/>
              <w:rPr>
                <w:color w:val="000000"/>
                <w:sz w:val="16"/>
                <w:szCs w:val="16"/>
              </w:rPr>
            </w:pPr>
            <w:r w:rsidRPr="006B6FA2">
              <w:rPr>
                <w:color w:val="000000"/>
                <w:sz w:val="16"/>
                <w:szCs w:val="16"/>
              </w:rPr>
              <w:lastRenderedPageBreak/>
              <w:t>992,903, 974</w:t>
            </w:r>
          </w:p>
        </w:tc>
        <w:tc>
          <w:tcPr>
            <w:tcW w:w="517" w:type="dxa"/>
            <w:vMerge w:val="restart"/>
          </w:tcPr>
          <w:p w14:paraId="71E0C4B2" w14:textId="77777777" w:rsidR="00751A7D" w:rsidRPr="006B6FA2" w:rsidRDefault="00751A7D" w:rsidP="00760272">
            <w:pPr>
              <w:ind w:left="-57" w:right="-57"/>
              <w:jc w:val="center"/>
              <w:rPr>
                <w:color w:val="000000"/>
                <w:sz w:val="16"/>
                <w:szCs w:val="16"/>
              </w:rPr>
            </w:pPr>
            <w:r w:rsidRPr="006B6FA2">
              <w:rPr>
                <w:color w:val="000000"/>
                <w:sz w:val="16"/>
                <w:szCs w:val="16"/>
              </w:rPr>
              <w:t>0701,0702,</w:t>
            </w:r>
            <w:r w:rsidRPr="006B6FA2">
              <w:rPr>
                <w:color w:val="000000"/>
                <w:sz w:val="16"/>
                <w:szCs w:val="16"/>
              </w:rPr>
              <w:lastRenderedPageBreak/>
              <w:t>0703, 0801х</w:t>
            </w:r>
          </w:p>
        </w:tc>
        <w:tc>
          <w:tcPr>
            <w:tcW w:w="884" w:type="dxa"/>
            <w:vMerge w:val="restart"/>
            <w:tcMar>
              <w:left w:w="57" w:type="dxa"/>
              <w:right w:w="57" w:type="dxa"/>
            </w:tcMar>
          </w:tcPr>
          <w:p w14:paraId="56E6CCA2" w14:textId="77777777" w:rsidR="00751A7D" w:rsidRPr="006B6FA2" w:rsidRDefault="00751A7D" w:rsidP="00760272">
            <w:pPr>
              <w:jc w:val="center"/>
              <w:rPr>
                <w:color w:val="000000"/>
                <w:sz w:val="14"/>
                <w:szCs w:val="14"/>
                <w:lang w:val="en-US"/>
              </w:rPr>
            </w:pPr>
            <w:r w:rsidRPr="006B6FA2">
              <w:rPr>
                <w:color w:val="000000"/>
                <w:sz w:val="14"/>
                <w:szCs w:val="14"/>
              </w:rPr>
              <w:lastRenderedPageBreak/>
              <w:t>Ч41041</w:t>
            </w:r>
            <w:r w:rsidRPr="006B6FA2">
              <w:rPr>
                <w:color w:val="000000"/>
                <w:sz w:val="14"/>
                <w:szCs w:val="14"/>
                <w:lang w:val="en-US"/>
              </w:rPr>
              <w:t>A7</w:t>
            </w:r>
            <w:r w:rsidRPr="006B6FA2">
              <w:rPr>
                <w:color w:val="000000"/>
                <w:sz w:val="14"/>
                <w:szCs w:val="14"/>
              </w:rPr>
              <w:t>2</w:t>
            </w:r>
            <w:r w:rsidRPr="006B6FA2">
              <w:rPr>
                <w:color w:val="000000"/>
                <w:sz w:val="14"/>
                <w:szCs w:val="14"/>
                <w:lang w:val="en-US"/>
              </w:rPr>
              <w:t>0</w:t>
            </w:r>
          </w:p>
        </w:tc>
        <w:tc>
          <w:tcPr>
            <w:tcW w:w="584" w:type="dxa"/>
            <w:vMerge w:val="restart"/>
          </w:tcPr>
          <w:p w14:paraId="6F455950" w14:textId="77777777" w:rsidR="00751A7D" w:rsidRPr="006B6FA2" w:rsidRDefault="00751A7D" w:rsidP="00760272">
            <w:pPr>
              <w:jc w:val="center"/>
              <w:rPr>
                <w:color w:val="000000"/>
                <w:sz w:val="14"/>
                <w:szCs w:val="14"/>
              </w:rPr>
            </w:pPr>
            <w:r w:rsidRPr="006B6FA2">
              <w:rPr>
                <w:color w:val="000000"/>
                <w:sz w:val="14"/>
                <w:szCs w:val="14"/>
              </w:rPr>
              <w:t>621, 611</w:t>
            </w:r>
          </w:p>
        </w:tc>
        <w:tc>
          <w:tcPr>
            <w:tcW w:w="1186" w:type="dxa"/>
          </w:tcPr>
          <w:p w14:paraId="52803292" w14:textId="77777777" w:rsidR="00751A7D" w:rsidRPr="006B6FA2" w:rsidRDefault="00751A7D" w:rsidP="00760272">
            <w:pPr>
              <w:autoSpaceDE w:val="0"/>
              <w:autoSpaceDN w:val="0"/>
              <w:adjustRightInd w:val="0"/>
              <w:ind w:firstLine="26"/>
              <w:rPr>
                <w:rFonts w:eastAsia="Calibri"/>
                <w:sz w:val="16"/>
                <w:szCs w:val="16"/>
                <w:lang w:eastAsia="en-US"/>
              </w:rPr>
            </w:pPr>
            <w:r w:rsidRPr="006B6FA2">
              <w:rPr>
                <w:rFonts w:cs="Arial"/>
                <w:sz w:val="16"/>
                <w:szCs w:val="16"/>
                <w:lang w:eastAsia="en-US"/>
              </w:rPr>
              <w:t xml:space="preserve">республиканский бюджет </w:t>
            </w:r>
            <w:r w:rsidRPr="006B6FA2">
              <w:rPr>
                <w:rFonts w:cs="Arial"/>
                <w:sz w:val="16"/>
                <w:szCs w:val="16"/>
                <w:lang w:eastAsia="en-US"/>
              </w:rPr>
              <w:lastRenderedPageBreak/>
              <w:t>Чувашской Республики</w:t>
            </w:r>
          </w:p>
        </w:tc>
        <w:tc>
          <w:tcPr>
            <w:tcW w:w="727" w:type="dxa"/>
          </w:tcPr>
          <w:p w14:paraId="1B20E315" w14:textId="77777777" w:rsidR="00751A7D" w:rsidRPr="006B6FA2" w:rsidRDefault="00751A7D" w:rsidP="00760272">
            <w:pPr>
              <w:ind w:left="-113" w:right="-113"/>
              <w:jc w:val="center"/>
              <w:rPr>
                <w:color w:val="000000"/>
                <w:sz w:val="16"/>
                <w:szCs w:val="16"/>
              </w:rPr>
            </w:pPr>
          </w:p>
        </w:tc>
        <w:tc>
          <w:tcPr>
            <w:tcW w:w="727" w:type="dxa"/>
          </w:tcPr>
          <w:p w14:paraId="57B46083" w14:textId="77777777" w:rsidR="00751A7D" w:rsidRPr="006B6FA2" w:rsidRDefault="00751A7D" w:rsidP="00760272">
            <w:pPr>
              <w:ind w:left="-113" w:right="-113"/>
              <w:jc w:val="center"/>
              <w:rPr>
                <w:color w:val="000000"/>
                <w:sz w:val="16"/>
                <w:szCs w:val="16"/>
              </w:rPr>
            </w:pPr>
          </w:p>
        </w:tc>
        <w:tc>
          <w:tcPr>
            <w:tcW w:w="727" w:type="dxa"/>
          </w:tcPr>
          <w:p w14:paraId="3DE77129" w14:textId="77777777" w:rsidR="00751A7D" w:rsidRPr="006B6FA2" w:rsidRDefault="00751A7D" w:rsidP="00760272">
            <w:pPr>
              <w:ind w:left="-113" w:right="-113"/>
              <w:jc w:val="center"/>
              <w:rPr>
                <w:color w:val="000000"/>
                <w:sz w:val="16"/>
                <w:szCs w:val="16"/>
              </w:rPr>
            </w:pPr>
            <w:r w:rsidRPr="006B6FA2">
              <w:rPr>
                <w:color w:val="000000"/>
                <w:sz w:val="16"/>
                <w:szCs w:val="16"/>
              </w:rPr>
              <w:t>21124,2</w:t>
            </w:r>
          </w:p>
        </w:tc>
        <w:tc>
          <w:tcPr>
            <w:tcW w:w="727" w:type="dxa"/>
          </w:tcPr>
          <w:p w14:paraId="72ECF720" w14:textId="77777777" w:rsidR="00751A7D" w:rsidRPr="006B6FA2" w:rsidRDefault="00751A7D" w:rsidP="00760272">
            <w:pPr>
              <w:ind w:left="-113" w:right="-113"/>
              <w:jc w:val="center"/>
              <w:rPr>
                <w:color w:val="000000"/>
                <w:sz w:val="16"/>
                <w:szCs w:val="16"/>
              </w:rPr>
            </w:pPr>
            <w:r w:rsidRPr="006B6FA2">
              <w:rPr>
                <w:color w:val="000000"/>
                <w:sz w:val="16"/>
                <w:szCs w:val="16"/>
              </w:rPr>
              <w:t>6140,9</w:t>
            </w:r>
          </w:p>
        </w:tc>
        <w:tc>
          <w:tcPr>
            <w:tcW w:w="633" w:type="dxa"/>
          </w:tcPr>
          <w:p w14:paraId="07D18089"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0B3CCFA1"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36F60E62"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1892969A" w14:textId="77777777" w:rsidR="00751A7D" w:rsidRPr="006B6FA2" w:rsidRDefault="00751A7D" w:rsidP="00760272">
            <w:pPr>
              <w:ind w:left="-113" w:right="-113"/>
              <w:jc w:val="center"/>
              <w:rPr>
                <w:color w:val="000000"/>
                <w:sz w:val="16"/>
                <w:szCs w:val="16"/>
              </w:rPr>
            </w:pPr>
          </w:p>
        </w:tc>
        <w:tc>
          <w:tcPr>
            <w:tcW w:w="567" w:type="dxa"/>
          </w:tcPr>
          <w:p w14:paraId="4AA852FC" w14:textId="77777777" w:rsidR="00751A7D" w:rsidRPr="006B6FA2" w:rsidRDefault="00751A7D" w:rsidP="00760272">
            <w:pPr>
              <w:ind w:left="-113" w:right="-113"/>
              <w:jc w:val="center"/>
              <w:rPr>
                <w:color w:val="000000"/>
                <w:sz w:val="16"/>
                <w:szCs w:val="16"/>
              </w:rPr>
            </w:pPr>
          </w:p>
        </w:tc>
      </w:tr>
      <w:tr w:rsidR="00751A7D" w:rsidRPr="006B6FA2" w14:paraId="06B3DC5E" w14:textId="77777777" w:rsidTr="00751A7D">
        <w:tc>
          <w:tcPr>
            <w:tcW w:w="791" w:type="dxa"/>
            <w:vMerge/>
          </w:tcPr>
          <w:p w14:paraId="0E90A8E2" w14:textId="77777777" w:rsidR="00751A7D" w:rsidRPr="006B6FA2" w:rsidRDefault="00751A7D" w:rsidP="00760272">
            <w:pPr>
              <w:ind w:left="-57" w:right="-57"/>
              <w:jc w:val="center"/>
              <w:rPr>
                <w:color w:val="000000"/>
                <w:sz w:val="16"/>
                <w:szCs w:val="16"/>
              </w:rPr>
            </w:pPr>
          </w:p>
        </w:tc>
        <w:tc>
          <w:tcPr>
            <w:tcW w:w="1302" w:type="dxa"/>
            <w:vMerge/>
          </w:tcPr>
          <w:p w14:paraId="5EABAB69" w14:textId="77777777" w:rsidR="00751A7D" w:rsidRPr="006B6FA2" w:rsidRDefault="00751A7D" w:rsidP="00760272">
            <w:pPr>
              <w:ind w:left="-57" w:right="-57"/>
              <w:jc w:val="center"/>
              <w:rPr>
                <w:color w:val="000000"/>
                <w:sz w:val="16"/>
                <w:szCs w:val="16"/>
              </w:rPr>
            </w:pPr>
          </w:p>
        </w:tc>
        <w:tc>
          <w:tcPr>
            <w:tcW w:w="1276" w:type="dxa"/>
            <w:vMerge/>
          </w:tcPr>
          <w:p w14:paraId="7ADBB5A8" w14:textId="77777777" w:rsidR="00751A7D" w:rsidRPr="006B6FA2" w:rsidRDefault="00751A7D" w:rsidP="00760272">
            <w:pPr>
              <w:ind w:left="-57" w:right="-57"/>
              <w:jc w:val="center"/>
              <w:rPr>
                <w:color w:val="000000"/>
                <w:sz w:val="16"/>
                <w:szCs w:val="16"/>
              </w:rPr>
            </w:pPr>
          </w:p>
        </w:tc>
        <w:tc>
          <w:tcPr>
            <w:tcW w:w="1309" w:type="dxa"/>
            <w:vMerge/>
          </w:tcPr>
          <w:p w14:paraId="59D4D80E" w14:textId="77777777" w:rsidR="00751A7D" w:rsidRPr="006B6FA2" w:rsidRDefault="00751A7D" w:rsidP="00760272">
            <w:pPr>
              <w:ind w:left="-57" w:right="-57"/>
              <w:jc w:val="both"/>
              <w:rPr>
                <w:color w:val="000000"/>
                <w:sz w:val="16"/>
                <w:szCs w:val="16"/>
              </w:rPr>
            </w:pPr>
          </w:p>
        </w:tc>
        <w:tc>
          <w:tcPr>
            <w:tcW w:w="801" w:type="dxa"/>
            <w:vMerge/>
          </w:tcPr>
          <w:p w14:paraId="55716BD3" w14:textId="77777777" w:rsidR="00751A7D" w:rsidRPr="006B6FA2" w:rsidRDefault="00751A7D" w:rsidP="00760272">
            <w:pPr>
              <w:ind w:left="-57" w:right="-57"/>
              <w:jc w:val="center"/>
              <w:rPr>
                <w:color w:val="000000"/>
                <w:sz w:val="16"/>
                <w:szCs w:val="16"/>
              </w:rPr>
            </w:pPr>
          </w:p>
        </w:tc>
        <w:tc>
          <w:tcPr>
            <w:tcW w:w="517" w:type="dxa"/>
            <w:vMerge/>
          </w:tcPr>
          <w:p w14:paraId="7B425637" w14:textId="77777777" w:rsidR="00751A7D" w:rsidRPr="006B6FA2" w:rsidRDefault="00751A7D" w:rsidP="00760272">
            <w:pPr>
              <w:ind w:left="-57" w:right="-57"/>
              <w:jc w:val="center"/>
              <w:rPr>
                <w:color w:val="000000"/>
                <w:sz w:val="16"/>
                <w:szCs w:val="16"/>
              </w:rPr>
            </w:pPr>
          </w:p>
        </w:tc>
        <w:tc>
          <w:tcPr>
            <w:tcW w:w="884" w:type="dxa"/>
            <w:vMerge/>
            <w:tcMar>
              <w:left w:w="57" w:type="dxa"/>
              <w:right w:w="57" w:type="dxa"/>
            </w:tcMar>
          </w:tcPr>
          <w:p w14:paraId="3AF270A5" w14:textId="77777777" w:rsidR="00751A7D" w:rsidRPr="006B6FA2" w:rsidRDefault="00751A7D" w:rsidP="00760272">
            <w:pPr>
              <w:jc w:val="center"/>
              <w:rPr>
                <w:color w:val="000000"/>
                <w:sz w:val="14"/>
                <w:szCs w:val="14"/>
              </w:rPr>
            </w:pPr>
          </w:p>
        </w:tc>
        <w:tc>
          <w:tcPr>
            <w:tcW w:w="584" w:type="dxa"/>
            <w:vMerge/>
          </w:tcPr>
          <w:p w14:paraId="01D83CBE" w14:textId="77777777" w:rsidR="00751A7D" w:rsidRPr="006B6FA2" w:rsidRDefault="00751A7D" w:rsidP="00760272">
            <w:pPr>
              <w:jc w:val="center"/>
              <w:rPr>
                <w:color w:val="000000"/>
                <w:sz w:val="14"/>
                <w:szCs w:val="14"/>
              </w:rPr>
            </w:pPr>
          </w:p>
        </w:tc>
        <w:tc>
          <w:tcPr>
            <w:tcW w:w="1186" w:type="dxa"/>
          </w:tcPr>
          <w:p w14:paraId="5F9EED7C" w14:textId="77777777" w:rsidR="00751A7D" w:rsidRPr="006B6FA2" w:rsidRDefault="00751A7D" w:rsidP="00760272">
            <w:pPr>
              <w:autoSpaceDE w:val="0"/>
              <w:autoSpaceDN w:val="0"/>
              <w:adjustRightInd w:val="0"/>
              <w:ind w:firstLine="26"/>
              <w:rPr>
                <w:rFonts w:cs="Arial"/>
                <w:sz w:val="16"/>
                <w:szCs w:val="16"/>
                <w:lang w:eastAsia="en-US"/>
              </w:rPr>
            </w:pPr>
            <w:r w:rsidRPr="006B6FA2">
              <w:rPr>
                <w:rFonts w:cs="Arial"/>
                <w:sz w:val="16"/>
                <w:szCs w:val="16"/>
                <w:lang w:eastAsia="en-US"/>
              </w:rPr>
              <w:t>Бюджет Аликовского района</w:t>
            </w:r>
          </w:p>
        </w:tc>
        <w:tc>
          <w:tcPr>
            <w:tcW w:w="727" w:type="dxa"/>
          </w:tcPr>
          <w:p w14:paraId="6F098B2F" w14:textId="77777777" w:rsidR="00751A7D" w:rsidRPr="006B6FA2" w:rsidRDefault="00751A7D" w:rsidP="00760272">
            <w:pPr>
              <w:ind w:left="-113" w:right="-113"/>
              <w:jc w:val="center"/>
              <w:rPr>
                <w:color w:val="000000"/>
                <w:sz w:val="16"/>
                <w:szCs w:val="16"/>
              </w:rPr>
            </w:pPr>
          </w:p>
        </w:tc>
        <w:tc>
          <w:tcPr>
            <w:tcW w:w="727" w:type="dxa"/>
          </w:tcPr>
          <w:p w14:paraId="5C2D7273" w14:textId="77777777" w:rsidR="00751A7D" w:rsidRPr="006B6FA2" w:rsidRDefault="00751A7D" w:rsidP="00760272">
            <w:pPr>
              <w:ind w:left="-113" w:right="-113"/>
              <w:jc w:val="center"/>
              <w:rPr>
                <w:color w:val="000000"/>
                <w:sz w:val="16"/>
                <w:szCs w:val="16"/>
              </w:rPr>
            </w:pPr>
          </w:p>
        </w:tc>
        <w:tc>
          <w:tcPr>
            <w:tcW w:w="727" w:type="dxa"/>
          </w:tcPr>
          <w:p w14:paraId="568C80AA" w14:textId="77777777" w:rsidR="00751A7D" w:rsidRPr="006B6FA2" w:rsidRDefault="00751A7D" w:rsidP="00760272">
            <w:pPr>
              <w:ind w:left="-113" w:right="-113"/>
              <w:jc w:val="center"/>
              <w:rPr>
                <w:color w:val="000000"/>
                <w:sz w:val="16"/>
                <w:szCs w:val="16"/>
              </w:rPr>
            </w:pPr>
            <w:r w:rsidRPr="006B6FA2">
              <w:rPr>
                <w:color w:val="000000"/>
                <w:sz w:val="16"/>
                <w:szCs w:val="16"/>
              </w:rPr>
              <w:t>213,4</w:t>
            </w:r>
          </w:p>
        </w:tc>
        <w:tc>
          <w:tcPr>
            <w:tcW w:w="727" w:type="dxa"/>
          </w:tcPr>
          <w:p w14:paraId="6730E042" w14:textId="77777777" w:rsidR="00751A7D" w:rsidRPr="006B6FA2" w:rsidRDefault="00751A7D" w:rsidP="00760272">
            <w:pPr>
              <w:ind w:left="-113" w:right="-113"/>
              <w:jc w:val="center"/>
              <w:rPr>
                <w:color w:val="000000"/>
                <w:sz w:val="16"/>
                <w:szCs w:val="16"/>
              </w:rPr>
            </w:pPr>
            <w:r w:rsidRPr="006B6FA2">
              <w:rPr>
                <w:color w:val="000000"/>
                <w:sz w:val="16"/>
                <w:szCs w:val="16"/>
              </w:rPr>
              <w:t>62,1</w:t>
            </w:r>
          </w:p>
        </w:tc>
        <w:tc>
          <w:tcPr>
            <w:tcW w:w="633" w:type="dxa"/>
          </w:tcPr>
          <w:p w14:paraId="59183066"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10058C87" w14:textId="77777777" w:rsidR="00751A7D" w:rsidRPr="006B6FA2" w:rsidRDefault="00751A7D" w:rsidP="00760272">
            <w:pPr>
              <w:ind w:left="-113" w:right="-113"/>
              <w:jc w:val="center"/>
              <w:rPr>
                <w:color w:val="000000"/>
                <w:sz w:val="16"/>
                <w:szCs w:val="16"/>
              </w:rPr>
            </w:pPr>
          </w:p>
        </w:tc>
        <w:tc>
          <w:tcPr>
            <w:tcW w:w="567" w:type="dxa"/>
            <w:shd w:val="clear" w:color="auto" w:fill="FFFFFF"/>
          </w:tcPr>
          <w:p w14:paraId="3FECD7DB" w14:textId="77777777" w:rsidR="00751A7D" w:rsidRPr="006B6FA2" w:rsidRDefault="00751A7D" w:rsidP="00760272">
            <w:pPr>
              <w:ind w:left="-113" w:right="-113"/>
              <w:jc w:val="center"/>
              <w:rPr>
                <w:color w:val="000000"/>
                <w:sz w:val="16"/>
                <w:szCs w:val="16"/>
              </w:rPr>
            </w:pPr>
          </w:p>
        </w:tc>
        <w:tc>
          <w:tcPr>
            <w:tcW w:w="709" w:type="dxa"/>
            <w:shd w:val="clear" w:color="auto" w:fill="FFFFFF"/>
          </w:tcPr>
          <w:p w14:paraId="7C21CAF7" w14:textId="77777777" w:rsidR="00751A7D" w:rsidRPr="006B6FA2" w:rsidRDefault="00751A7D" w:rsidP="00760272">
            <w:pPr>
              <w:ind w:left="-113" w:right="-113"/>
              <w:jc w:val="center"/>
              <w:rPr>
                <w:color w:val="000000"/>
                <w:sz w:val="16"/>
                <w:szCs w:val="16"/>
              </w:rPr>
            </w:pPr>
          </w:p>
        </w:tc>
        <w:tc>
          <w:tcPr>
            <w:tcW w:w="567" w:type="dxa"/>
          </w:tcPr>
          <w:p w14:paraId="377460D7" w14:textId="77777777" w:rsidR="00751A7D" w:rsidRPr="006B6FA2" w:rsidRDefault="00751A7D" w:rsidP="00760272">
            <w:pPr>
              <w:ind w:left="-113" w:right="-113"/>
              <w:jc w:val="center"/>
              <w:rPr>
                <w:color w:val="000000"/>
                <w:sz w:val="16"/>
                <w:szCs w:val="16"/>
              </w:rPr>
            </w:pPr>
          </w:p>
        </w:tc>
      </w:tr>
      <w:tr w:rsidR="00751A7D" w:rsidRPr="006B6FA2" w14:paraId="21140D5F" w14:textId="77777777" w:rsidTr="00751A7D">
        <w:tc>
          <w:tcPr>
            <w:tcW w:w="14601" w:type="dxa"/>
            <w:gridSpan w:val="18"/>
          </w:tcPr>
          <w:p w14:paraId="3D19C7D5" w14:textId="77777777" w:rsidR="00751A7D" w:rsidRPr="006B6FA2" w:rsidRDefault="00751A7D" w:rsidP="00760272">
            <w:pPr>
              <w:ind w:left="-113" w:right="-113"/>
              <w:jc w:val="center"/>
              <w:rPr>
                <w:color w:val="000000"/>
                <w:sz w:val="16"/>
                <w:szCs w:val="16"/>
              </w:rPr>
            </w:pPr>
            <w:r w:rsidRPr="006B6FA2">
              <w:rPr>
                <w:color w:val="000000"/>
                <w:sz w:val="16"/>
                <w:szCs w:val="16"/>
              </w:rPr>
              <w:t>Цель «Повышение экономической самостоятельности и устойчивости бюджетной системы в Аликовском районе»</w:t>
            </w:r>
          </w:p>
        </w:tc>
      </w:tr>
      <w:tr w:rsidR="00751A7D" w:rsidRPr="006B6FA2" w14:paraId="7714277F" w14:textId="77777777" w:rsidTr="00751A7D">
        <w:tc>
          <w:tcPr>
            <w:tcW w:w="791" w:type="dxa"/>
            <w:vMerge w:val="restart"/>
          </w:tcPr>
          <w:p w14:paraId="1951CAEF"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Основное мероприя</w:t>
            </w:r>
            <w:r w:rsidRPr="006B6FA2">
              <w:rPr>
                <w:color w:val="000000"/>
                <w:sz w:val="16"/>
                <w:szCs w:val="16"/>
              </w:rPr>
              <w:softHyphen/>
              <w:t>тие 5</w:t>
            </w:r>
          </w:p>
          <w:p w14:paraId="71E2E8FF" w14:textId="77777777" w:rsidR="00751A7D" w:rsidRPr="006B6FA2" w:rsidRDefault="00751A7D" w:rsidP="00760272">
            <w:pPr>
              <w:ind w:left="-57" w:right="-57"/>
              <w:jc w:val="center"/>
              <w:rPr>
                <w:color w:val="000000"/>
                <w:sz w:val="16"/>
                <w:szCs w:val="16"/>
              </w:rPr>
            </w:pPr>
          </w:p>
        </w:tc>
        <w:tc>
          <w:tcPr>
            <w:tcW w:w="1302" w:type="dxa"/>
            <w:vMerge w:val="restart"/>
          </w:tcPr>
          <w:p w14:paraId="291164FE"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Реализация мер по оптимизации муниципального долга Аликовского района и свое</w:t>
            </w:r>
            <w:r w:rsidRPr="006B6FA2">
              <w:rPr>
                <w:color w:val="000000"/>
                <w:sz w:val="16"/>
                <w:szCs w:val="16"/>
              </w:rPr>
              <w:softHyphen/>
              <w:t>временному испол</w:t>
            </w:r>
            <w:r w:rsidRPr="006B6FA2">
              <w:rPr>
                <w:color w:val="000000"/>
                <w:sz w:val="16"/>
                <w:szCs w:val="16"/>
              </w:rPr>
              <w:softHyphen/>
              <w:t>нению дол</w:t>
            </w:r>
            <w:r w:rsidRPr="006B6FA2">
              <w:rPr>
                <w:color w:val="000000"/>
                <w:sz w:val="16"/>
                <w:szCs w:val="16"/>
              </w:rPr>
              <w:softHyphen/>
              <w:t>говых обязательств</w:t>
            </w:r>
          </w:p>
        </w:tc>
        <w:tc>
          <w:tcPr>
            <w:tcW w:w="1276" w:type="dxa"/>
            <w:vMerge w:val="restart"/>
          </w:tcPr>
          <w:p w14:paraId="1B5C1C8C" w14:textId="77777777" w:rsidR="00751A7D" w:rsidRPr="006B6FA2" w:rsidRDefault="00751A7D" w:rsidP="00760272">
            <w:pPr>
              <w:ind w:left="-57" w:right="-57"/>
              <w:jc w:val="both"/>
              <w:rPr>
                <w:color w:val="000000"/>
                <w:sz w:val="16"/>
                <w:szCs w:val="16"/>
              </w:rPr>
            </w:pPr>
            <w:r w:rsidRPr="006B6FA2">
              <w:rPr>
                <w:color w:val="000000"/>
                <w:sz w:val="16"/>
                <w:szCs w:val="16"/>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14:paraId="37BFEA25"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58866BA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7DBBF5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447CA11" w14:textId="77777777" w:rsidR="00751A7D" w:rsidRPr="006B6FA2" w:rsidRDefault="00751A7D" w:rsidP="00760272">
            <w:pPr>
              <w:ind w:left="-113" w:right="-113"/>
              <w:jc w:val="center"/>
              <w:rPr>
                <w:color w:val="000000"/>
                <w:sz w:val="16"/>
                <w:szCs w:val="16"/>
              </w:rPr>
            </w:pPr>
            <w:r w:rsidRPr="006B6FA2">
              <w:rPr>
                <w:color w:val="000000"/>
                <w:sz w:val="16"/>
                <w:szCs w:val="16"/>
              </w:rPr>
              <w:t>Ч410500000</w:t>
            </w:r>
          </w:p>
        </w:tc>
        <w:tc>
          <w:tcPr>
            <w:tcW w:w="584" w:type="dxa"/>
          </w:tcPr>
          <w:p w14:paraId="511FABC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70D63E1"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67BD9B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FF9273C"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727" w:type="dxa"/>
          </w:tcPr>
          <w:p w14:paraId="44630BDA"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727" w:type="dxa"/>
          </w:tcPr>
          <w:p w14:paraId="26CA8922"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633" w:type="dxa"/>
          </w:tcPr>
          <w:p w14:paraId="42FB9626"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567" w:type="dxa"/>
          </w:tcPr>
          <w:p w14:paraId="48BBFD8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EF9259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6722EE2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216930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13A0702" w14:textId="77777777" w:rsidTr="00751A7D">
        <w:tc>
          <w:tcPr>
            <w:tcW w:w="791" w:type="dxa"/>
            <w:vMerge/>
          </w:tcPr>
          <w:p w14:paraId="5B3C21CE" w14:textId="77777777" w:rsidR="00751A7D" w:rsidRPr="006B6FA2" w:rsidRDefault="00751A7D" w:rsidP="00760272">
            <w:pPr>
              <w:ind w:left="-57" w:right="-57"/>
              <w:jc w:val="center"/>
              <w:rPr>
                <w:color w:val="000000"/>
                <w:sz w:val="16"/>
                <w:szCs w:val="16"/>
              </w:rPr>
            </w:pPr>
          </w:p>
        </w:tc>
        <w:tc>
          <w:tcPr>
            <w:tcW w:w="1302" w:type="dxa"/>
            <w:vMerge/>
          </w:tcPr>
          <w:p w14:paraId="2CE9C09E" w14:textId="77777777" w:rsidR="00751A7D" w:rsidRPr="006B6FA2" w:rsidRDefault="00751A7D" w:rsidP="00760272">
            <w:pPr>
              <w:ind w:left="-57" w:right="-57"/>
              <w:jc w:val="center"/>
              <w:rPr>
                <w:color w:val="000000"/>
                <w:sz w:val="16"/>
                <w:szCs w:val="16"/>
              </w:rPr>
            </w:pPr>
          </w:p>
        </w:tc>
        <w:tc>
          <w:tcPr>
            <w:tcW w:w="1276" w:type="dxa"/>
            <w:vMerge/>
          </w:tcPr>
          <w:p w14:paraId="1E8F2CA4" w14:textId="77777777" w:rsidR="00751A7D" w:rsidRPr="006B6FA2" w:rsidRDefault="00751A7D" w:rsidP="00760272">
            <w:pPr>
              <w:ind w:left="-57" w:right="-57"/>
              <w:jc w:val="center"/>
              <w:rPr>
                <w:color w:val="000000"/>
                <w:sz w:val="16"/>
                <w:szCs w:val="16"/>
              </w:rPr>
            </w:pPr>
          </w:p>
        </w:tc>
        <w:tc>
          <w:tcPr>
            <w:tcW w:w="1309" w:type="dxa"/>
            <w:vMerge/>
          </w:tcPr>
          <w:p w14:paraId="75B04EBD" w14:textId="77777777" w:rsidR="00751A7D" w:rsidRPr="006B6FA2" w:rsidRDefault="00751A7D" w:rsidP="00760272">
            <w:pPr>
              <w:ind w:left="-57" w:right="-57"/>
              <w:jc w:val="both"/>
              <w:rPr>
                <w:color w:val="000000"/>
                <w:sz w:val="16"/>
                <w:szCs w:val="16"/>
              </w:rPr>
            </w:pPr>
          </w:p>
        </w:tc>
        <w:tc>
          <w:tcPr>
            <w:tcW w:w="801" w:type="dxa"/>
          </w:tcPr>
          <w:p w14:paraId="07C9AD9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F150FF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6121A3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F85C07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935B6C8"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6CB1BB7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970E55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1C492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72F165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478D1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A17BEF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C06B02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79F88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E4A3E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197A529" w14:textId="77777777" w:rsidTr="00751A7D">
        <w:tc>
          <w:tcPr>
            <w:tcW w:w="791" w:type="dxa"/>
            <w:vMerge/>
          </w:tcPr>
          <w:p w14:paraId="7A2B8C40" w14:textId="77777777" w:rsidR="00751A7D" w:rsidRPr="006B6FA2" w:rsidRDefault="00751A7D" w:rsidP="00760272">
            <w:pPr>
              <w:ind w:left="-57" w:right="-57"/>
              <w:jc w:val="center"/>
              <w:rPr>
                <w:color w:val="000000"/>
                <w:sz w:val="16"/>
                <w:szCs w:val="16"/>
              </w:rPr>
            </w:pPr>
          </w:p>
        </w:tc>
        <w:tc>
          <w:tcPr>
            <w:tcW w:w="1302" w:type="dxa"/>
            <w:vMerge/>
          </w:tcPr>
          <w:p w14:paraId="73B059C0" w14:textId="77777777" w:rsidR="00751A7D" w:rsidRPr="006B6FA2" w:rsidRDefault="00751A7D" w:rsidP="00760272">
            <w:pPr>
              <w:ind w:left="-57" w:right="-57"/>
              <w:jc w:val="center"/>
              <w:rPr>
                <w:color w:val="000000"/>
                <w:sz w:val="16"/>
                <w:szCs w:val="16"/>
              </w:rPr>
            </w:pPr>
          </w:p>
        </w:tc>
        <w:tc>
          <w:tcPr>
            <w:tcW w:w="1276" w:type="dxa"/>
            <w:vMerge/>
          </w:tcPr>
          <w:p w14:paraId="4F70072C" w14:textId="77777777" w:rsidR="00751A7D" w:rsidRPr="006B6FA2" w:rsidRDefault="00751A7D" w:rsidP="00760272">
            <w:pPr>
              <w:ind w:left="-57" w:right="-57"/>
              <w:jc w:val="center"/>
              <w:rPr>
                <w:color w:val="000000"/>
                <w:sz w:val="16"/>
                <w:szCs w:val="16"/>
              </w:rPr>
            </w:pPr>
          </w:p>
        </w:tc>
        <w:tc>
          <w:tcPr>
            <w:tcW w:w="1309" w:type="dxa"/>
            <w:vMerge/>
          </w:tcPr>
          <w:p w14:paraId="17CFF688" w14:textId="77777777" w:rsidR="00751A7D" w:rsidRPr="006B6FA2" w:rsidRDefault="00751A7D" w:rsidP="00760272">
            <w:pPr>
              <w:ind w:left="-57" w:right="-57"/>
              <w:jc w:val="both"/>
              <w:rPr>
                <w:color w:val="000000"/>
                <w:sz w:val="16"/>
                <w:szCs w:val="16"/>
              </w:rPr>
            </w:pPr>
          </w:p>
        </w:tc>
        <w:tc>
          <w:tcPr>
            <w:tcW w:w="801" w:type="dxa"/>
          </w:tcPr>
          <w:p w14:paraId="2031873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71C16B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BA0B2A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EF3F0F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F700447"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1760FBC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EA6B4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C56B64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59CCF2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BC354C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F97E85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1B995F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7BC0E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47903E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2BB3F3A" w14:textId="77777777" w:rsidTr="00751A7D">
        <w:tc>
          <w:tcPr>
            <w:tcW w:w="791" w:type="dxa"/>
            <w:vMerge/>
          </w:tcPr>
          <w:p w14:paraId="71A7F37A" w14:textId="77777777" w:rsidR="00751A7D" w:rsidRPr="006B6FA2" w:rsidRDefault="00751A7D" w:rsidP="00760272">
            <w:pPr>
              <w:ind w:left="-57" w:right="-57"/>
              <w:jc w:val="center"/>
              <w:rPr>
                <w:color w:val="000000"/>
                <w:sz w:val="16"/>
                <w:szCs w:val="16"/>
              </w:rPr>
            </w:pPr>
          </w:p>
        </w:tc>
        <w:tc>
          <w:tcPr>
            <w:tcW w:w="1302" w:type="dxa"/>
            <w:vMerge/>
          </w:tcPr>
          <w:p w14:paraId="53348A80" w14:textId="77777777" w:rsidR="00751A7D" w:rsidRPr="006B6FA2" w:rsidRDefault="00751A7D" w:rsidP="00760272">
            <w:pPr>
              <w:ind w:left="-57" w:right="-57"/>
              <w:jc w:val="center"/>
              <w:rPr>
                <w:color w:val="000000"/>
                <w:sz w:val="16"/>
                <w:szCs w:val="16"/>
              </w:rPr>
            </w:pPr>
          </w:p>
        </w:tc>
        <w:tc>
          <w:tcPr>
            <w:tcW w:w="1276" w:type="dxa"/>
            <w:vMerge/>
          </w:tcPr>
          <w:p w14:paraId="21B24205" w14:textId="77777777" w:rsidR="00751A7D" w:rsidRPr="006B6FA2" w:rsidRDefault="00751A7D" w:rsidP="00760272">
            <w:pPr>
              <w:ind w:left="-57" w:right="-57"/>
              <w:jc w:val="center"/>
              <w:rPr>
                <w:color w:val="000000"/>
                <w:sz w:val="16"/>
                <w:szCs w:val="16"/>
              </w:rPr>
            </w:pPr>
          </w:p>
        </w:tc>
        <w:tc>
          <w:tcPr>
            <w:tcW w:w="1309" w:type="dxa"/>
            <w:vMerge/>
          </w:tcPr>
          <w:p w14:paraId="4E9B7469" w14:textId="77777777" w:rsidR="00751A7D" w:rsidRPr="006B6FA2" w:rsidRDefault="00751A7D" w:rsidP="00760272">
            <w:pPr>
              <w:ind w:left="-57" w:right="-57"/>
              <w:jc w:val="both"/>
              <w:rPr>
                <w:color w:val="000000"/>
                <w:sz w:val="16"/>
                <w:szCs w:val="16"/>
              </w:rPr>
            </w:pPr>
          </w:p>
        </w:tc>
        <w:tc>
          <w:tcPr>
            <w:tcW w:w="801" w:type="dxa"/>
          </w:tcPr>
          <w:p w14:paraId="3CCDBBA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BA4076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EBBB95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2C1A1F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9700B8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5A77F33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6BB7541"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727" w:type="dxa"/>
          </w:tcPr>
          <w:p w14:paraId="208E0F63"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727" w:type="dxa"/>
          </w:tcPr>
          <w:p w14:paraId="04F11B77"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633" w:type="dxa"/>
          </w:tcPr>
          <w:p w14:paraId="30B7572F" w14:textId="77777777" w:rsidR="00751A7D" w:rsidRPr="006B6FA2" w:rsidRDefault="00751A7D" w:rsidP="00760272">
            <w:pPr>
              <w:ind w:left="-113" w:right="-113"/>
              <w:jc w:val="center"/>
              <w:rPr>
                <w:color w:val="000000"/>
                <w:sz w:val="16"/>
                <w:szCs w:val="16"/>
              </w:rPr>
            </w:pPr>
            <w:r w:rsidRPr="006B6FA2">
              <w:rPr>
                <w:color w:val="000000"/>
                <w:sz w:val="16"/>
                <w:szCs w:val="16"/>
              </w:rPr>
              <w:t>5,0</w:t>
            </w:r>
          </w:p>
        </w:tc>
        <w:tc>
          <w:tcPr>
            <w:tcW w:w="567" w:type="dxa"/>
            <w:shd w:val="clear" w:color="auto" w:fill="FFFFFF"/>
          </w:tcPr>
          <w:p w14:paraId="04986D5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6A725C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56028B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506D8E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B0C9730" w14:textId="77777777" w:rsidTr="00751A7D">
        <w:tc>
          <w:tcPr>
            <w:tcW w:w="791" w:type="dxa"/>
            <w:vMerge/>
          </w:tcPr>
          <w:p w14:paraId="547567D7" w14:textId="77777777" w:rsidR="00751A7D" w:rsidRPr="006B6FA2" w:rsidRDefault="00751A7D" w:rsidP="00760272">
            <w:pPr>
              <w:ind w:left="-57" w:right="-57"/>
              <w:jc w:val="center"/>
              <w:rPr>
                <w:color w:val="000000"/>
                <w:sz w:val="16"/>
                <w:szCs w:val="16"/>
              </w:rPr>
            </w:pPr>
          </w:p>
        </w:tc>
        <w:tc>
          <w:tcPr>
            <w:tcW w:w="1302" w:type="dxa"/>
            <w:vMerge/>
          </w:tcPr>
          <w:p w14:paraId="371D7FCB" w14:textId="77777777" w:rsidR="00751A7D" w:rsidRPr="006B6FA2" w:rsidRDefault="00751A7D" w:rsidP="00760272">
            <w:pPr>
              <w:ind w:left="-57" w:right="-57"/>
              <w:jc w:val="center"/>
              <w:rPr>
                <w:color w:val="000000"/>
                <w:sz w:val="16"/>
                <w:szCs w:val="16"/>
              </w:rPr>
            </w:pPr>
          </w:p>
        </w:tc>
        <w:tc>
          <w:tcPr>
            <w:tcW w:w="1276" w:type="dxa"/>
            <w:vMerge/>
          </w:tcPr>
          <w:p w14:paraId="01BC5CAD" w14:textId="77777777" w:rsidR="00751A7D" w:rsidRPr="006B6FA2" w:rsidRDefault="00751A7D" w:rsidP="00760272">
            <w:pPr>
              <w:ind w:left="-57" w:right="-57"/>
              <w:jc w:val="center"/>
              <w:rPr>
                <w:color w:val="000000"/>
                <w:sz w:val="16"/>
                <w:szCs w:val="16"/>
              </w:rPr>
            </w:pPr>
          </w:p>
        </w:tc>
        <w:tc>
          <w:tcPr>
            <w:tcW w:w="1309" w:type="dxa"/>
            <w:vMerge/>
          </w:tcPr>
          <w:p w14:paraId="323C08BA" w14:textId="77777777" w:rsidR="00751A7D" w:rsidRPr="006B6FA2" w:rsidRDefault="00751A7D" w:rsidP="00760272">
            <w:pPr>
              <w:ind w:left="-57" w:right="-57"/>
              <w:jc w:val="both"/>
              <w:rPr>
                <w:color w:val="000000"/>
                <w:sz w:val="16"/>
                <w:szCs w:val="16"/>
              </w:rPr>
            </w:pPr>
          </w:p>
        </w:tc>
        <w:tc>
          <w:tcPr>
            <w:tcW w:w="801" w:type="dxa"/>
          </w:tcPr>
          <w:p w14:paraId="4427A40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FCCBD4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C86BFC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8785E2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CC1F496"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47D0EB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4DC9D2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E86E5C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828A9C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B06058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10E8B1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5F9FD9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28271B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150FD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8E15EE7" w14:textId="77777777" w:rsidTr="00751A7D">
        <w:tc>
          <w:tcPr>
            <w:tcW w:w="2093" w:type="dxa"/>
            <w:gridSpan w:val="2"/>
            <w:vMerge w:val="restart"/>
          </w:tcPr>
          <w:p w14:paraId="1D10D3FF" w14:textId="77777777" w:rsidR="00751A7D" w:rsidRPr="006B6FA2" w:rsidRDefault="00751A7D" w:rsidP="00760272">
            <w:pPr>
              <w:ind w:left="-57" w:right="-57"/>
              <w:jc w:val="both"/>
              <w:rPr>
                <w:color w:val="000000"/>
                <w:sz w:val="16"/>
                <w:szCs w:val="16"/>
              </w:rPr>
            </w:pPr>
            <w:r w:rsidRPr="006B6FA2">
              <w:rPr>
                <w:color w:val="000000"/>
                <w:sz w:val="16"/>
                <w:szCs w:val="16"/>
              </w:rPr>
              <w:t>Целевые индикаторы и показатели муниципальной программы, подпрограммы, увя</w:t>
            </w:r>
            <w:r w:rsidRPr="006B6FA2">
              <w:rPr>
                <w:color w:val="000000"/>
                <w:sz w:val="16"/>
                <w:szCs w:val="16"/>
              </w:rPr>
              <w:softHyphen/>
              <w:t xml:space="preserve">занные с основным мероприятием 5 </w:t>
            </w:r>
          </w:p>
        </w:tc>
        <w:tc>
          <w:tcPr>
            <w:tcW w:w="6557" w:type="dxa"/>
            <w:gridSpan w:val="7"/>
          </w:tcPr>
          <w:p w14:paraId="29A1A306" w14:textId="77777777" w:rsidR="00751A7D" w:rsidRPr="006B6FA2" w:rsidRDefault="00751A7D" w:rsidP="00760272">
            <w:pPr>
              <w:ind w:left="-57" w:right="-57"/>
              <w:jc w:val="both"/>
              <w:rPr>
                <w:color w:val="000000"/>
                <w:sz w:val="16"/>
                <w:szCs w:val="16"/>
              </w:rPr>
            </w:pPr>
            <w:r w:rsidRPr="006B6FA2">
              <w:rPr>
                <w:color w:val="000000"/>
                <w:sz w:val="16"/>
                <w:szCs w:val="16"/>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14:paraId="38F7D84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Borders>
              <w:top w:val="single" w:sz="4" w:space="0" w:color="auto"/>
              <w:bottom w:val="single" w:sz="4" w:space="0" w:color="auto"/>
              <w:right w:val="nil"/>
            </w:tcBorders>
          </w:tcPr>
          <w:p w14:paraId="1731C18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AD999A0" w14:textId="77777777" w:rsidR="00751A7D" w:rsidRPr="006B6FA2" w:rsidRDefault="00751A7D" w:rsidP="00760272">
            <w:pPr>
              <w:ind w:left="-113" w:right="-113"/>
              <w:jc w:val="center"/>
              <w:rPr>
                <w:color w:val="000000"/>
                <w:sz w:val="16"/>
                <w:szCs w:val="16"/>
              </w:rPr>
            </w:pPr>
            <w:r w:rsidRPr="006B6FA2">
              <w:rPr>
                <w:color w:val="000000"/>
                <w:sz w:val="16"/>
                <w:szCs w:val="16"/>
              </w:rPr>
              <w:t>50,0</w:t>
            </w:r>
          </w:p>
        </w:tc>
        <w:tc>
          <w:tcPr>
            <w:tcW w:w="727" w:type="dxa"/>
          </w:tcPr>
          <w:p w14:paraId="38E78390" w14:textId="77777777" w:rsidR="00751A7D" w:rsidRPr="006B6FA2" w:rsidRDefault="00751A7D" w:rsidP="00760272">
            <w:pPr>
              <w:ind w:left="-113" w:right="-113"/>
              <w:jc w:val="center"/>
              <w:rPr>
                <w:color w:val="000000"/>
                <w:sz w:val="16"/>
                <w:szCs w:val="16"/>
              </w:rPr>
            </w:pPr>
            <w:r w:rsidRPr="006B6FA2">
              <w:rPr>
                <w:color w:val="000000"/>
                <w:sz w:val="16"/>
                <w:szCs w:val="16"/>
              </w:rPr>
              <w:t>50,0</w:t>
            </w:r>
          </w:p>
        </w:tc>
        <w:tc>
          <w:tcPr>
            <w:tcW w:w="633" w:type="dxa"/>
          </w:tcPr>
          <w:p w14:paraId="24AF0FA5" w14:textId="77777777" w:rsidR="00751A7D" w:rsidRPr="006B6FA2" w:rsidRDefault="00751A7D" w:rsidP="00760272">
            <w:pPr>
              <w:ind w:left="-113" w:right="-113"/>
              <w:jc w:val="center"/>
              <w:rPr>
                <w:color w:val="000000"/>
                <w:sz w:val="16"/>
                <w:szCs w:val="16"/>
              </w:rPr>
            </w:pPr>
            <w:r w:rsidRPr="006B6FA2">
              <w:rPr>
                <w:color w:val="000000"/>
                <w:sz w:val="16"/>
                <w:szCs w:val="16"/>
              </w:rPr>
              <w:t>50,0</w:t>
            </w:r>
          </w:p>
        </w:tc>
        <w:tc>
          <w:tcPr>
            <w:tcW w:w="567" w:type="dxa"/>
          </w:tcPr>
          <w:p w14:paraId="6AF7E8B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Borders>
              <w:top w:val="single" w:sz="4" w:space="0" w:color="auto"/>
              <w:bottom w:val="single" w:sz="4" w:space="0" w:color="auto"/>
            </w:tcBorders>
          </w:tcPr>
          <w:p w14:paraId="43A84C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Borders>
              <w:top w:val="single" w:sz="4" w:space="0" w:color="auto"/>
              <w:bottom w:val="single" w:sz="4" w:space="0" w:color="auto"/>
            </w:tcBorders>
          </w:tcPr>
          <w:p w14:paraId="2A7FA9D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Borders>
              <w:top w:val="single" w:sz="4" w:space="0" w:color="auto"/>
              <w:bottom w:val="single" w:sz="4" w:space="0" w:color="auto"/>
              <w:right w:val="nil"/>
            </w:tcBorders>
          </w:tcPr>
          <w:p w14:paraId="7EA2DC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F71FB78" w14:textId="77777777" w:rsidTr="00751A7D">
        <w:tc>
          <w:tcPr>
            <w:tcW w:w="2093" w:type="dxa"/>
            <w:gridSpan w:val="2"/>
            <w:vMerge/>
          </w:tcPr>
          <w:p w14:paraId="09029EF6" w14:textId="77777777" w:rsidR="00751A7D" w:rsidRPr="006B6FA2" w:rsidRDefault="00751A7D" w:rsidP="00760272">
            <w:pPr>
              <w:ind w:left="-57" w:right="-57"/>
              <w:jc w:val="both"/>
              <w:rPr>
                <w:color w:val="000000"/>
                <w:sz w:val="16"/>
                <w:szCs w:val="16"/>
              </w:rPr>
            </w:pPr>
          </w:p>
        </w:tc>
        <w:tc>
          <w:tcPr>
            <w:tcW w:w="6557" w:type="dxa"/>
            <w:gridSpan w:val="7"/>
          </w:tcPr>
          <w:p w14:paraId="4498EB14" w14:textId="77777777" w:rsidR="00751A7D" w:rsidRPr="006B6FA2" w:rsidRDefault="00751A7D" w:rsidP="00760272">
            <w:pPr>
              <w:ind w:left="-57" w:right="-57"/>
              <w:jc w:val="both"/>
              <w:rPr>
                <w:color w:val="000000"/>
                <w:sz w:val="16"/>
                <w:szCs w:val="16"/>
              </w:rPr>
            </w:pPr>
            <w:r w:rsidRPr="006B6FA2">
              <w:rPr>
                <w:color w:val="000000"/>
                <w:sz w:val="16"/>
                <w:szCs w:val="16"/>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14:paraId="397F427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224E3A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C3D9DF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2E2A81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C5812A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9D0CB1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A0C083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2AA3540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6DAB58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C346E74" w14:textId="77777777" w:rsidTr="00751A7D">
        <w:tc>
          <w:tcPr>
            <w:tcW w:w="2093" w:type="dxa"/>
            <w:gridSpan w:val="2"/>
            <w:vMerge/>
          </w:tcPr>
          <w:p w14:paraId="72C8E9C1" w14:textId="77777777" w:rsidR="00751A7D" w:rsidRPr="006B6FA2" w:rsidRDefault="00751A7D" w:rsidP="00760272">
            <w:pPr>
              <w:ind w:left="-57" w:right="-57"/>
              <w:jc w:val="both"/>
              <w:rPr>
                <w:color w:val="000000"/>
                <w:sz w:val="16"/>
                <w:szCs w:val="16"/>
              </w:rPr>
            </w:pPr>
          </w:p>
        </w:tc>
        <w:tc>
          <w:tcPr>
            <w:tcW w:w="6557" w:type="dxa"/>
            <w:gridSpan w:val="7"/>
          </w:tcPr>
          <w:p w14:paraId="20BC960A" w14:textId="77777777" w:rsidR="00751A7D" w:rsidRPr="006B6FA2" w:rsidRDefault="00751A7D" w:rsidP="00760272">
            <w:pPr>
              <w:autoSpaceDE w:val="0"/>
              <w:autoSpaceDN w:val="0"/>
              <w:adjustRightInd w:val="0"/>
              <w:ind w:left="-57" w:right="-57"/>
              <w:jc w:val="both"/>
              <w:rPr>
                <w:color w:val="000000"/>
                <w:sz w:val="16"/>
                <w:szCs w:val="16"/>
              </w:rPr>
            </w:pPr>
            <w:r w:rsidRPr="006B6FA2">
              <w:rPr>
                <w:iCs/>
                <w:color w:val="000000"/>
                <w:sz w:val="16"/>
                <w:szCs w:val="16"/>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r w:rsidRPr="006B6FA2">
              <w:rPr>
                <w:color w:val="000000"/>
                <w:sz w:val="16"/>
                <w:szCs w:val="16"/>
              </w:rPr>
              <w:t xml:space="preserve"> (процентов)</w:t>
            </w:r>
          </w:p>
        </w:tc>
        <w:tc>
          <w:tcPr>
            <w:tcW w:w="727" w:type="dxa"/>
          </w:tcPr>
          <w:p w14:paraId="7DD4BA1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4F441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97AEAE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B91E9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7ACF2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0E4791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806D54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192FED4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EAF0A8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E0C6A8E" w14:textId="77777777" w:rsidTr="00751A7D">
        <w:tc>
          <w:tcPr>
            <w:tcW w:w="791" w:type="dxa"/>
            <w:vMerge w:val="restart"/>
          </w:tcPr>
          <w:p w14:paraId="027E50EE"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5.1</w:t>
            </w:r>
          </w:p>
          <w:p w14:paraId="42F36672" w14:textId="77777777" w:rsidR="00751A7D" w:rsidRPr="006B6FA2" w:rsidRDefault="00751A7D" w:rsidP="00760272">
            <w:pPr>
              <w:ind w:left="-57" w:right="-57"/>
              <w:jc w:val="center"/>
              <w:rPr>
                <w:color w:val="000000"/>
                <w:sz w:val="16"/>
                <w:szCs w:val="16"/>
              </w:rPr>
            </w:pPr>
          </w:p>
        </w:tc>
        <w:tc>
          <w:tcPr>
            <w:tcW w:w="1302" w:type="dxa"/>
            <w:vMerge w:val="restart"/>
          </w:tcPr>
          <w:p w14:paraId="0EADEECC"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Анализ объема и структуры муниципального дол</w:t>
            </w:r>
            <w:r w:rsidRPr="006B6FA2">
              <w:rPr>
                <w:color w:val="000000"/>
                <w:sz w:val="16"/>
                <w:szCs w:val="16"/>
              </w:rPr>
              <w:softHyphen/>
              <w:t>га Аликовского района и осу</w:t>
            </w:r>
            <w:r w:rsidRPr="006B6FA2">
              <w:rPr>
                <w:color w:val="000000"/>
                <w:sz w:val="16"/>
                <w:szCs w:val="16"/>
              </w:rPr>
              <w:softHyphen/>
              <w:t xml:space="preserve">ществление мер </w:t>
            </w:r>
            <w:r w:rsidRPr="006B6FA2">
              <w:rPr>
                <w:color w:val="000000"/>
                <w:sz w:val="16"/>
                <w:szCs w:val="16"/>
              </w:rPr>
              <w:lastRenderedPageBreak/>
              <w:t>по его оптимизации</w:t>
            </w:r>
          </w:p>
        </w:tc>
        <w:tc>
          <w:tcPr>
            <w:tcW w:w="1276" w:type="dxa"/>
            <w:vMerge w:val="restart"/>
          </w:tcPr>
          <w:p w14:paraId="41AEC840" w14:textId="77777777" w:rsidR="00751A7D" w:rsidRPr="006B6FA2" w:rsidRDefault="00751A7D" w:rsidP="00760272">
            <w:pPr>
              <w:ind w:left="-57" w:right="-57"/>
              <w:rPr>
                <w:color w:val="000000"/>
                <w:sz w:val="16"/>
                <w:szCs w:val="16"/>
              </w:rPr>
            </w:pPr>
          </w:p>
        </w:tc>
        <w:tc>
          <w:tcPr>
            <w:tcW w:w="1309" w:type="dxa"/>
            <w:vMerge w:val="restart"/>
          </w:tcPr>
          <w:p w14:paraId="6945054E"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17E97B2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32707C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B62FB8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F57F20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BEE13FF"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078202B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AF019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1DCF94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5535F6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0A7FA0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D42DC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921EA5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552772E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56EFDD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16ACD81" w14:textId="77777777" w:rsidTr="00751A7D">
        <w:tc>
          <w:tcPr>
            <w:tcW w:w="791" w:type="dxa"/>
            <w:vMerge/>
          </w:tcPr>
          <w:p w14:paraId="6D60C0CB" w14:textId="77777777" w:rsidR="00751A7D" w:rsidRPr="006B6FA2" w:rsidRDefault="00751A7D" w:rsidP="00760272">
            <w:pPr>
              <w:ind w:left="-57" w:right="-57"/>
              <w:jc w:val="center"/>
              <w:rPr>
                <w:color w:val="000000"/>
                <w:sz w:val="16"/>
                <w:szCs w:val="16"/>
              </w:rPr>
            </w:pPr>
          </w:p>
        </w:tc>
        <w:tc>
          <w:tcPr>
            <w:tcW w:w="1302" w:type="dxa"/>
            <w:vMerge/>
          </w:tcPr>
          <w:p w14:paraId="33D12BA6" w14:textId="77777777" w:rsidR="00751A7D" w:rsidRPr="006B6FA2" w:rsidRDefault="00751A7D" w:rsidP="00760272">
            <w:pPr>
              <w:ind w:left="-57" w:right="-57"/>
              <w:jc w:val="center"/>
              <w:rPr>
                <w:color w:val="000000"/>
                <w:sz w:val="16"/>
                <w:szCs w:val="16"/>
              </w:rPr>
            </w:pPr>
          </w:p>
        </w:tc>
        <w:tc>
          <w:tcPr>
            <w:tcW w:w="1276" w:type="dxa"/>
            <w:vMerge/>
          </w:tcPr>
          <w:p w14:paraId="7A845B8A" w14:textId="77777777" w:rsidR="00751A7D" w:rsidRPr="006B6FA2" w:rsidRDefault="00751A7D" w:rsidP="00760272">
            <w:pPr>
              <w:ind w:left="-57" w:right="-57"/>
              <w:jc w:val="center"/>
              <w:rPr>
                <w:color w:val="000000"/>
                <w:sz w:val="16"/>
                <w:szCs w:val="16"/>
              </w:rPr>
            </w:pPr>
          </w:p>
        </w:tc>
        <w:tc>
          <w:tcPr>
            <w:tcW w:w="1309" w:type="dxa"/>
            <w:vMerge/>
          </w:tcPr>
          <w:p w14:paraId="42B8ADFA" w14:textId="77777777" w:rsidR="00751A7D" w:rsidRPr="006B6FA2" w:rsidRDefault="00751A7D" w:rsidP="00760272">
            <w:pPr>
              <w:ind w:left="-57" w:right="-57"/>
              <w:jc w:val="both"/>
              <w:rPr>
                <w:color w:val="000000"/>
                <w:sz w:val="16"/>
                <w:szCs w:val="16"/>
              </w:rPr>
            </w:pPr>
          </w:p>
        </w:tc>
        <w:tc>
          <w:tcPr>
            <w:tcW w:w="801" w:type="dxa"/>
          </w:tcPr>
          <w:p w14:paraId="41F7189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F76A78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606B87E"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AE0A5A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740808A"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30900BC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21468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49BBCC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5A6E5C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ECAE7C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92B86C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5DD677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9D61E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66CA7B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5000479" w14:textId="77777777" w:rsidTr="00751A7D">
        <w:tc>
          <w:tcPr>
            <w:tcW w:w="791" w:type="dxa"/>
            <w:vMerge/>
          </w:tcPr>
          <w:p w14:paraId="095AA648" w14:textId="77777777" w:rsidR="00751A7D" w:rsidRPr="006B6FA2" w:rsidRDefault="00751A7D" w:rsidP="00760272">
            <w:pPr>
              <w:ind w:left="-57" w:right="-57"/>
              <w:jc w:val="center"/>
              <w:rPr>
                <w:color w:val="000000"/>
                <w:sz w:val="16"/>
                <w:szCs w:val="16"/>
              </w:rPr>
            </w:pPr>
          </w:p>
        </w:tc>
        <w:tc>
          <w:tcPr>
            <w:tcW w:w="1302" w:type="dxa"/>
            <w:vMerge/>
          </w:tcPr>
          <w:p w14:paraId="75A9D884" w14:textId="77777777" w:rsidR="00751A7D" w:rsidRPr="006B6FA2" w:rsidRDefault="00751A7D" w:rsidP="00760272">
            <w:pPr>
              <w:ind w:left="-57" w:right="-57"/>
              <w:jc w:val="center"/>
              <w:rPr>
                <w:color w:val="000000"/>
                <w:sz w:val="16"/>
                <w:szCs w:val="16"/>
              </w:rPr>
            </w:pPr>
          </w:p>
        </w:tc>
        <w:tc>
          <w:tcPr>
            <w:tcW w:w="1276" w:type="dxa"/>
            <w:vMerge/>
          </w:tcPr>
          <w:p w14:paraId="0FE44148" w14:textId="77777777" w:rsidR="00751A7D" w:rsidRPr="006B6FA2" w:rsidRDefault="00751A7D" w:rsidP="00760272">
            <w:pPr>
              <w:ind w:left="-57" w:right="-57"/>
              <w:jc w:val="center"/>
              <w:rPr>
                <w:color w:val="000000"/>
                <w:sz w:val="16"/>
                <w:szCs w:val="16"/>
              </w:rPr>
            </w:pPr>
          </w:p>
        </w:tc>
        <w:tc>
          <w:tcPr>
            <w:tcW w:w="1309" w:type="dxa"/>
            <w:vMerge/>
          </w:tcPr>
          <w:p w14:paraId="42A92E6A" w14:textId="77777777" w:rsidR="00751A7D" w:rsidRPr="006B6FA2" w:rsidRDefault="00751A7D" w:rsidP="00760272">
            <w:pPr>
              <w:ind w:left="-57" w:right="-57"/>
              <w:jc w:val="both"/>
              <w:rPr>
                <w:color w:val="000000"/>
                <w:sz w:val="16"/>
                <w:szCs w:val="16"/>
              </w:rPr>
            </w:pPr>
          </w:p>
        </w:tc>
        <w:tc>
          <w:tcPr>
            <w:tcW w:w="801" w:type="dxa"/>
          </w:tcPr>
          <w:p w14:paraId="6F66686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6BF433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282065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13B343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74FFE2D"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72D6BB0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2D285C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16271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8B9035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CC0DDB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E06A48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FE28A0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0D56D0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6C5955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2F9753E" w14:textId="77777777" w:rsidTr="00751A7D">
        <w:tc>
          <w:tcPr>
            <w:tcW w:w="791" w:type="dxa"/>
            <w:vMerge/>
          </w:tcPr>
          <w:p w14:paraId="7CB8812D" w14:textId="77777777" w:rsidR="00751A7D" w:rsidRPr="006B6FA2" w:rsidRDefault="00751A7D" w:rsidP="00760272">
            <w:pPr>
              <w:ind w:left="-57" w:right="-57"/>
              <w:jc w:val="center"/>
              <w:rPr>
                <w:color w:val="000000"/>
                <w:sz w:val="16"/>
                <w:szCs w:val="16"/>
              </w:rPr>
            </w:pPr>
          </w:p>
        </w:tc>
        <w:tc>
          <w:tcPr>
            <w:tcW w:w="1302" w:type="dxa"/>
            <w:vMerge/>
          </w:tcPr>
          <w:p w14:paraId="4D4098C7" w14:textId="77777777" w:rsidR="00751A7D" w:rsidRPr="006B6FA2" w:rsidRDefault="00751A7D" w:rsidP="00760272">
            <w:pPr>
              <w:ind w:left="-57" w:right="-57"/>
              <w:jc w:val="center"/>
              <w:rPr>
                <w:color w:val="000000"/>
                <w:sz w:val="16"/>
                <w:szCs w:val="16"/>
              </w:rPr>
            </w:pPr>
          </w:p>
        </w:tc>
        <w:tc>
          <w:tcPr>
            <w:tcW w:w="1276" w:type="dxa"/>
            <w:vMerge/>
          </w:tcPr>
          <w:p w14:paraId="4231E6D4" w14:textId="77777777" w:rsidR="00751A7D" w:rsidRPr="006B6FA2" w:rsidRDefault="00751A7D" w:rsidP="00760272">
            <w:pPr>
              <w:ind w:left="-57" w:right="-57"/>
              <w:jc w:val="center"/>
              <w:rPr>
                <w:color w:val="000000"/>
                <w:sz w:val="16"/>
                <w:szCs w:val="16"/>
              </w:rPr>
            </w:pPr>
          </w:p>
        </w:tc>
        <w:tc>
          <w:tcPr>
            <w:tcW w:w="1309" w:type="dxa"/>
            <w:vMerge/>
          </w:tcPr>
          <w:p w14:paraId="0F71395F" w14:textId="77777777" w:rsidR="00751A7D" w:rsidRPr="006B6FA2" w:rsidRDefault="00751A7D" w:rsidP="00760272">
            <w:pPr>
              <w:ind w:left="-57" w:right="-57"/>
              <w:jc w:val="both"/>
              <w:rPr>
                <w:color w:val="000000"/>
                <w:sz w:val="16"/>
                <w:szCs w:val="16"/>
              </w:rPr>
            </w:pPr>
          </w:p>
        </w:tc>
        <w:tc>
          <w:tcPr>
            <w:tcW w:w="801" w:type="dxa"/>
          </w:tcPr>
          <w:p w14:paraId="05B2A9A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222879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1B785B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892891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8A2F547"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3EA8732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F57124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A664AC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15055B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1F6277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B562C4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3EE2E8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37B155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3EE2B2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98D700A" w14:textId="77777777" w:rsidTr="00751A7D">
        <w:tc>
          <w:tcPr>
            <w:tcW w:w="791" w:type="dxa"/>
            <w:vMerge/>
          </w:tcPr>
          <w:p w14:paraId="1713A6B7" w14:textId="77777777" w:rsidR="00751A7D" w:rsidRPr="006B6FA2" w:rsidRDefault="00751A7D" w:rsidP="00760272">
            <w:pPr>
              <w:ind w:left="-57" w:right="-57"/>
              <w:jc w:val="center"/>
              <w:rPr>
                <w:color w:val="000000"/>
                <w:sz w:val="16"/>
                <w:szCs w:val="16"/>
              </w:rPr>
            </w:pPr>
          </w:p>
        </w:tc>
        <w:tc>
          <w:tcPr>
            <w:tcW w:w="1302" w:type="dxa"/>
            <w:vMerge/>
          </w:tcPr>
          <w:p w14:paraId="67EF7021" w14:textId="77777777" w:rsidR="00751A7D" w:rsidRPr="006B6FA2" w:rsidRDefault="00751A7D" w:rsidP="00760272">
            <w:pPr>
              <w:ind w:left="-57" w:right="-57"/>
              <w:jc w:val="center"/>
              <w:rPr>
                <w:color w:val="000000"/>
                <w:sz w:val="16"/>
                <w:szCs w:val="16"/>
              </w:rPr>
            </w:pPr>
          </w:p>
        </w:tc>
        <w:tc>
          <w:tcPr>
            <w:tcW w:w="1276" w:type="dxa"/>
            <w:vMerge/>
          </w:tcPr>
          <w:p w14:paraId="67AD7DEC" w14:textId="77777777" w:rsidR="00751A7D" w:rsidRPr="006B6FA2" w:rsidRDefault="00751A7D" w:rsidP="00760272">
            <w:pPr>
              <w:ind w:left="-57" w:right="-57"/>
              <w:jc w:val="center"/>
              <w:rPr>
                <w:color w:val="000000"/>
                <w:sz w:val="16"/>
                <w:szCs w:val="16"/>
              </w:rPr>
            </w:pPr>
          </w:p>
        </w:tc>
        <w:tc>
          <w:tcPr>
            <w:tcW w:w="1309" w:type="dxa"/>
            <w:vMerge/>
          </w:tcPr>
          <w:p w14:paraId="05C4C212" w14:textId="77777777" w:rsidR="00751A7D" w:rsidRPr="006B6FA2" w:rsidRDefault="00751A7D" w:rsidP="00760272">
            <w:pPr>
              <w:ind w:left="-57" w:right="-57"/>
              <w:jc w:val="both"/>
              <w:rPr>
                <w:color w:val="000000"/>
                <w:sz w:val="16"/>
                <w:szCs w:val="16"/>
              </w:rPr>
            </w:pPr>
          </w:p>
        </w:tc>
        <w:tc>
          <w:tcPr>
            <w:tcW w:w="801" w:type="dxa"/>
          </w:tcPr>
          <w:p w14:paraId="6855DF4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1630C6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FE0411C"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92E99A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BC96445"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7818ABA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57DA71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08008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AD5ECD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2BEB83C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52ACEB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64849F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E4B927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43F402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FD97AA6" w14:textId="77777777" w:rsidTr="00751A7D">
        <w:tc>
          <w:tcPr>
            <w:tcW w:w="791" w:type="dxa"/>
            <w:vMerge w:val="restart"/>
          </w:tcPr>
          <w:p w14:paraId="320FEEE0"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5.2</w:t>
            </w:r>
          </w:p>
          <w:p w14:paraId="284BC68B" w14:textId="77777777" w:rsidR="00751A7D" w:rsidRPr="006B6FA2" w:rsidRDefault="00751A7D" w:rsidP="00760272">
            <w:pPr>
              <w:ind w:left="-57" w:right="-57"/>
              <w:jc w:val="center"/>
              <w:rPr>
                <w:color w:val="000000"/>
                <w:sz w:val="16"/>
                <w:szCs w:val="16"/>
              </w:rPr>
            </w:pPr>
          </w:p>
        </w:tc>
        <w:tc>
          <w:tcPr>
            <w:tcW w:w="1302" w:type="dxa"/>
            <w:vMerge w:val="restart"/>
          </w:tcPr>
          <w:p w14:paraId="7E0C7AB0"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Ведение Муниципальной дол</w:t>
            </w:r>
            <w:r w:rsidRPr="006B6FA2">
              <w:rPr>
                <w:color w:val="000000"/>
                <w:sz w:val="16"/>
                <w:szCs w:val="16"/>
              </w:rPr>
              <w:softHyphen/>
              <w:t>говой книги Аликовского района</w:t>
            </w:r>
          </w:p>
          <w:p w14:paraId="3FCBBAFB" w14:textId="77777777" w:rsidR="00751A7D" w:rsidRPr="006B6FA2" w:rsidRDefault="00751A7D" w:rsidP="00760272">
            <w:pPr>
              <w:ind w:left="-57" w:right="-57"/>
              <w:jc w:val="center"/>
              <w:rPr>
                <w:color w:val="000000"/>
                <w:sz w:val="16"/>
                <w:szCs w:val="16"/>
              </w:rPr>
            </w:pPr>
          </w:p>
        </w:tc>
        <w:tc>
          <w:tcPr>
            <w:tcW w:w="1276" w:type="dxa"/>
            <w:vMerge w:val="restart"/>
          </w:tcPr>
          <w:p w14:paraId="05D11191" w14:textId="77777777" w:rsidR="00751A7D" w:rsidRPr="006B6FA2" w:rsidRDefault="00751A7D" w:rsidP="00760272">
            <w:pPr>
              <w:ind w:left="-57" w:right="-57"/>
              <w:rPr>
                <w:color w:val="000000"/>
                <w:sz w:val="16"/>
                <w:szCs w:val="16"/>
              </w:rPr>
            </w:pPr>
          </w:p>
        </w:tc>
        <w:tc>
          <w:tcPr>
            <w:tcW w:w="1309" w:type="dxa"/>
            <w:vMerge w:val="restart"/>
          </w:tcPr>
          <w:p w14:paraId="409BAE1C"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2F73381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23CCFD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1FDFEAA"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81F82F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BF03B4F"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2A20300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FDF265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ECF322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DC495E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9B7A98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5EFFF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31D5EB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18C6F4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3AA85B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4CECA72" w14:textId="77777777" w:rsidTr="00751A7D">
        <w:tc>
          <w:tcPr>
            <w:tcW w:w="791" w:type="dxa"/>
            <w:vMerge/>
          </w:tcPr>
          <w:p w14:paraId="35432E16" w14:textId="77777777" w:rsidR="00751A7D" w:rsidRPr="006B6FA2" w:rsidRDefault="00751A7D" w:rsidP="00760272">
            <w:pPr>
              <w:ind w:left="-57" w:right="-57"/>
              <w:jc w:val="center"/>
              <w:rPr>
                <w:color w:val="000000"/>
                <w:sz w:val="16"/>
                <w:szCs w:val="16"/>
              </w:rPr>
            </w:pPr>
          </w:p>
        </w:tc>
        <w:tc>
          <w:tcPr>
            <w:tcW w:w="1302" w:type="dxa"/>
            <w:vMerge/>
          </w:tcPr>
          <w:p w14:paraId="6D4BDE87" w14:textId="77777777" w:rsidR="00751A7D" w:rsidRPr="006B6FA2" w:rsidRDefault="00751A7D" w:rsidP="00760272">
            <w:pPr>
              <w:ind w:left="-57" w:right="-57"/>
              <w:jc w:val="center"/>
              <w:rPr>
                <w:color w:val="000000"/>
                <w:sz w:val="16"/>
                <w:szCs w:val="16"/>
              </w:rPr>
            </w:pPr>
          </w:p>
        </w:tc>
        <w:tc>
          <w:tcPr>
            <w:tcW w:w="1276" w:type="dxa"/>
            <w:vMerge/>
          </w:tcPr>
          <w:p w14:paraId="12A4C766" w14:textId="77777777" w:rsidR="00751A7D" w:rsidRPr="006B6FA2" w:rsidRDefault="00751A7D" w:rsidP="00760272">
            <w:pPr>
              <w:ind w:left="-57" w:right="-57"/>
              <w:jc w:val="center"/>
              <w:rPr>
                <w:color w:val="000000"/>
                <w:sz w:val="16"/>
                <w:szCs w:val="16"/>
              </w:rPr>
            </w:pPr>
          </w:p>
        </w:tc>
        <w:tc>
          <w:tcPr>
            <w:tcW w:w="1309" w:type="dxa"/>
            <w:vMerge/>
          </w:tcPr>
          <w:p w14:paraId="56824C53" w14:textId="77777777" w:rsidR="00751A7D" w:rsidRPr="006B6FA2" w:rsidRDefault="00751A7D" w:rsidP="00760272">
            <w:pPr>
              <w:ind w:left="-57" w:right="-57"/>
              <w:jc w:val="both"/>
              <w:rPr>
                <w:color w:val="000000"/>
                <w:sz w:val="16"/>
                <w:szCs w:val="16"/>
              </w:rPr>
            </w:pPr>
          </w:p>
        </w:tc>
        <w:tc>
          <w:tcPr>
            <w:tcW w:w="801" w:type="dxa"/>
          </w:tcPr>
          <w:p w14:paraId="5FB6F5C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90097A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6C6EE3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8AE445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080C7FF"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47856E4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4E4A88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322443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49FF7E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7F53CE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62ED67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DE67D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E79E01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4978B7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D99C9A1" w14:textId="77777777" w:rsidTr="00751A7D">
        <w:tc>
          <w:tcPr>
            <w:tcW w:w="791" w:type="dxa"/>
            <w:vMerge/>
          </w:tcPr>
          <w:p w14:paraId="2C394C4F" w14:textId="77777777" w:rsidR="00751A7D" w:rsidRPr="006B6FA2" w:rsidRDefault="00751A7D" w:rsidP="00760272">
            <w:pPr>
              <w:ind w:left="-57" w:right="-57"/>
              <w:jc w:val="center"/>
              <w:rPr>
                <w:color w:val="000000"/>
                <w:sz w:val="16"/>
                <w:szCs w:val="16"/>
              </w:rPr>
            </w:pPr>
          </w:p>
        </w:tc>
        <w:tc>
          <w:tcPr>
            <w:tcW w:w="1302" w:type="dxa"/>
            <w:vMerge/>
          </w:tcPr>
          <w:p w14:paraId="2D3144D2" w14:textId="77777777" w:rsidR="00751A7D" w:rsidRPr="006B6FA2" w:rsidRDefault="00751A7D" w:rsidP="00760272">
            <w:pPr>
              <w:ind w:left="-57" w:right="-57"/>
              <w:jc w:val="center"/>
              <w:rPr>
                <w:color w:val="000000"/>
                <w:sz w:val="16"/>
                <w:szCs w:val="16"/>
              </w:rPr>
            </w:pPr>
          </w:p>
        </w:tc>
        <w:tc>
          <w:tcPr>
            <w:tcW w:w="1276" w:type="dxa"/>
            <w:vMerge/>
          </w:tcPr>
          <w:p w14:paraId="562A0920" w14:textId="77777777" w:rsidR="00751A7D" w:rsidRPr="006B6FA2" w:rsidRDefault="00751A7D" w:rsidP="00760272">
            <w:pPr>
              <w:ind w:left="-57" w:right="-57"/>
              <w:jc w:val="center"/>
              <w:rPr>
                <w:color w:val="000000"/>
                <w:sz w:val="16"/>
                <w:szCs w:val="16"/>
              </w:rPr>
            </w:pPr>
          </w:p>
        </w:tc>
        <w:tc>
          <w:tcPr>
            <w:tcW w:w="1309" w:type="dxa"/>
            <w:vMerge/>
          </w:tcPr>
          <w:p w14:paraId="25ACEC7D" w14:textId="77777777" w:rsidR="00751A7D" w:rsidRPr="006B6FA2" w:rsidRDefault="00751A7D" w:rsidP="00760272">
            <w:pPr>
              <w:ind w:left="-57" w:right="-57"/>
              <w:jc w:val="both"/>
              <w:rPr>
                <w:color w:val="000000"/>
                <w:sz w:val="16"/>
                <w:szCs w:val="16"/>
              </w:rPr>
            </w:pPr>
          </w:p>
        </w:tc>
        <w:tc>
          <w:tcPr>
            <w:tcW w:w="801" w:type="dxa"/>
          </w:tcPr>
          <w:p w14:paraId="75F9456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6E8AA5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6DC3D66"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A2C51E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14E5784"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65804BE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5EDAF5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A6D950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8FBB6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B91DE2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604F36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6FACA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5E2B01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2EC482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577A742" w14:textId="77777777" w:rsidTr="00751A7D">
        <w:tc>
          <w:tcPr>
            <w:tcW w:w="791" w:type="dxa"/>
            <w:vMerge/>
          </w:tcPr>
          <w:p w14:paraId="7FD8F2D0" w14:textId="77777777" w:rsidR="00751A7D" w:rsidRPr="006B6FA2" w:rsidRDefault="00751A7D" w:rsidP="00760272">
            <w:pPr>
              <w:ind w:left="-57" w:right="-57"/>
              <w:jc w:val="center"/>
              <w:rPr>
                <w:color w:val="000000"/>
                <w:sz w:val="16"/>
                <w:szCs w:val="16"/>
              </w:rPr>
            </w:pPr>
          </w:p>
        </w:tc>
        <w:tc>
          <w:tcPr>
            <w:tcW w:w="1302" w:type="dxa"/>
            <w:vMerge/>
          </w:tcPr>
          <w:p w14:paraId="40E800C9" w14:textId="77777777" w:rsidR="00751A7D" w:rsidRPr="006B6FA2" w:rsidRDefault="00751A7D" w:rsidP="00760272">
            <w:pPr>
              <w:ind w:left="-57" w:right="-57"/>
              <w:jc w:val="center"/>
              <w:rPr>
                <w:color w:val="000000"/>
                <w:sz w:val="16"/>
                <w:szCs w:val="16"/>
              </w:rPr>
            </w:pPr>
          </w:p>
        </w:tc>
        <w:tc>
          <w:tcPr>
            <w:tcW w:w="1276" w:type="dxa"/>
            <w:vMerge/>
          </w:tcPr>
          <w:p w14:paraId="1F72F62A" w14:textId="77777777" w:rsidR="00751A7D" w:rsidRPr="006B6FA2" w:rsidRDefault="00751A7D" w:rsidP="00760272">
            <w:pPr>
              <w:ind w:left="-57" w:right="-57"/>
              <w:jc w:val="center"/>
              <w:rPr>
                <w:color w:val="000000"/>
                <w:sz w:val="16"/>
                <w:szCs w:val="16"/>
              </w:rPr>
            </w:pPr>
          </w:p>
        </w:tc>
        <w:tc>
          <w:tcPr>
            <w:tcW w:w="1309" w:type="dxa"/>
            <w:vMerge/>
          </w:tcPr>
          <w:p w14:paraId="185A6641" w14:textId="77777777" w:rsidR="00751A7D" w:rsidRPr="006B6FA2" w:rsidRDefault="00751A7D" w:rsidP="00760272">
            <w:pPr>
              <w:ind w:left="-57" w:right="-57"/>
              <w:jc w:val="both"/>
              <w:rPr>
                <w:color w:val="000000"/>
                <w:sz w:val="16"/>
                <w:szCs w:val="16"/>
              </w:rPr>
            </w:pPr>
          </w:p>
        </w:tc>
        <w:tc>
          <w:tcPr>
            <w:tcW w:w="801" w:type="dxa"/>
          </w:tcPr>
          <w:p w14:paraId="5F11798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C70B09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A33B506"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CB4800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73A1102B"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04F62A3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2BE960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48FB6F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86BACF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05D8AF7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4D0599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80A159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5EB98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A4CF5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51379C7" w14:textId="77777777" w:rsidTr="00751A7D">
        <w:tc>
          <w:tcPr>
            <w:tcW w:w="791" w:type="dxa"/>
            <w:vMerge/>
          </w:tcPr>
          <w:p w14:paraId="6A58684A" w14:textId="77777777" w:rsidR="00751A7D" w:rsidRPr="006B6FA2" w:rsidRDefault="00751A7D" w:rsidP="00760272">
            <w:pPr>
              <w:ind w:left="-57" w:right="-57"/>
              <w:jc w:val="center"/>
              <w:rPr>
                <w:color w:val="000000"/>
                <w:sz w:val="16"/>
                <w:szCs w:val="16"/>
              </w:rPr>
            </w:pPr>
          </w:p>
        </w:tc>
        <w:tc>
          <w:tcPr>
            <w:tcW w:w="1302" w:type="dxa"/>
            <w:vMerge/>
          </w:tcPr>
          <w:p w14:paraId="5CA5CC80" w14:textId="77777777" w:rsidR="00751A7D" w:rsidRPr="006B6FA2" w:rsidRDefault="00751A7D" w:rsidP="00760272">
            <w:pPr>
              <w:ind w:left="-57" w:right="-57"/>
              <w:jc w:val="center"/>
              <w:rPr>
                <w:color w:val="000000"/>
                <w:sz w:val="16"/>
                <w:szCs w:val="16"/>
              </w:rPr>
            </w:pPr>
          </w:p>
        </w:tc>
        <w:tc>
          <w:tcPr>
            <w:tcW w:w="1276" w:type="dxa"/>
            <w:vMerge/>
          </w:tcPr>
          <w:p w14:paraId="5FA340BC" w14:textId="77777777" w:rsidR="00751A7D" w:rsidRPr="006B6FA2" w:rsidRDefault="00751A7D" w:rsidP="00760272">
            <w:pPr>
              <w:ind w:left="-57" w:right="-57"/>
              <w:jc w:val="center"/>
              <w:rPr>
                <w:color w:val="000000"/>
                <w:sz w:val="16"/>
                <w:szCs w:val="16"/>
              </w:rPr>
            </w:pPr>
          </w:p>
        </w:tc>
        <w:tc>
          <w:tcPr>
            <w:tcW w:w="1309" w:type="dxa"/>
            <w:vMerge/>
          </w:tcPr>
          <w:p w14:paraId="14F75E44" w14:textId="77777777" w:rsidR="00751A7D" w:rsidRPr="006B6FA2" w:rsidRDefault="00751A7D" w:rsidP="00760272">
            <w:pPr>
              <w:ind w:left="-57" w:right="-57"/>
              <w:jc w:val="both"/>
              <w:rPr>
                <w:color w:val="000000"/>
                <w:sz w:val="16"/>
                <w:szCs w:val="16"/>
              </w:rPr>
            </w:pPr>
          </w:p>
        </w:tc>
        <w:tc>
          <w:tcPr>
            <w:tcW w:w="801" w:type="dxa"/>
          </w:tcPr>
          <w:p w14:paraId="70E814B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270A62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6A2D3A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F9E6AF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B7A292B"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488A53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DB613E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D25B63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ACD4D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115A8D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6FAE12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19C4CB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436ECA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A20BD8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EA9783A" w14:textId="77777777" w:rsidTr="00751A7D">
        <w:tc>
          <w:tcPr>
            <w:tcW w:w="791" w:type="dxa"/>
            <w:vMerge w:val="restart"/>
          </w:tcPr>
          <w:p w14:paraId="57336E54"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5.3</w:t>
            </w:r>
          </w:p>
          <w:p w14:paraId="6B1C7EB4" w14:textId="77777777" w:rsidR="00751A7D" w:rsidRPr="006B6FA2" w:rsidRDefault="00751A7D" w:rsidP="00760272">
            <w:pPr>
              <w:ind w:left="-57" w:right="-57"/>
              <w:jc w:val="center"/>
              <w:rPr>
                <w:color w:val="000000"/>
                <w:sz w:val="16"/>
                <w:szCs w:val="16"/>
              </w:rPr>
            </w:pPr>
          </w:p>
        </w:tc>
        <w:tc>
          <w:tcPr>
            <w:tcW w:w="1302" w:type="dxa"/>
            <w:vMerge w:val="restart"/>
          </w:tcPr>
          <w:p w14:paraId="3F35B8B3"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Погашение муниципального долга Аликовского района</w:t>
            </w:r>
          </w:p>
        </w:tc>
        <w:tc>
          <w:tcPr>
            <w:tcW w:w="1276" w:type="dxa"/>
            <w:vMerge w:val="restart"/>
          </w:tcPr>
          <w:p w14:paraId="0AFB87DE" w14:textId="77777777" w:rsidR="00751A7D" w:rsidRPr="006B6FA2" w:rsidRDefault="00751A7D" w:rsidP="00760272">
            <w:pPr>
              <w:ind w:left="-57" w:right="-57"/>
              <w:rPr>
                <w:color w:val="000000"/>
                <w:sz w:val="16"/>
                <w:szCs w:val="16"/>
              </w:rPr>
            </w:pPr>
          </w:p>
        </w:tc>
        <w:tc>
          <w:tcPr>
            <w:tcW w:w="1309" w:type="dxa"/>
            <w:vMerge w:val="restart"/>
          </w:tcPr>
          <w:p w14:paraId="6E980525"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590A50C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BCACC1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E05A092"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28EDDCA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837B84E"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1CA671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86CCED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148B83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DD11910" w14:textId="77777777" w:rsidR="00751A7D" w:rsidRPr="006B6FA2" w:rsidRDefault="00751A7D" w:rsidP="00760272">
            <w:pPr>
              <w:ind w:right="-113"/>
              <w:jc w:val="center"/>
              <w:rPr>
                <w:color w:val="000000"/>
                <w:sz w:val="16"/>
                <w:szCs w:val="16"/>
              </w:rPr>
            </w:pPr>
            <w:r w:rsidRPr="006B6FA2">
              <w:rPr>
                <w:color w:val="000000"/>
                <w:sz w:val="16"/>
                <w:szCs w:val="16"/>
              </w:rPr>
              <w:t>0,0</w:t>
            </w:r>
          </w:p>
        </w:tc>
        <w:tc>
          <w:tcPr>
            <w:tcW w:w="633" w:type="dxa"/>
          </w:tcPr>
          <w:p w14:paraId="79BB3B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EF6C70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C3DCF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A3DF7F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65DFC6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0F54A94" w14:textId="77777777" w:rsidTr="00751A7D">
        <w:tc>
          <w:tcPr>
            <w:tcW w:w="791" w:type="dxa"/>
            <w:vMerge/>
          </w:tcPr>
          <w:p w14:paraId="06761D5E" w14:textId="77777777" w:rsidR="00751A7D" w:rsidRPr="006B6FA2" w:rsidRDefault="00751A7D" w:rsidP="00760272">
            <w:pPr>
              <w:ind w:left="-57" w:right="-57"/>
              <w:jc w:val="center"/>
              <w:rPr>
                <w:color w:val="000000"/>
                <w:sz w:val="16"/>
                <w:szCs w:val="16"/>
              </w:rPr>
            </w:pPr>
          </w:p>
        </w:tc>
        <w:tc>
          <w:tcPr>
            <w:tcW w:w="1302" w:type="dxa"/>
            <w:vMerge/>
          </w:tcPr>
          <w:p w14:paraId="7C515FE2" w14:textId="77777777" w:rsidR="00751A7D" w:rsidRPr="006B6FA2" w:rsidRDefault="00751A7D" w:rsidP="00760272">
            <w:pPr>
              <w:ind w:left="-57" w:right="-57"/>
              <w:jc w:val="center"/>
              <w:rPr>
                <w:color w:val="000000"/>
                <w:sz w:val="16"/>
                <w:szCs w:val="16"/>
              </w:rPr>
            </w:pPr>
          </w:p>
        </w:tc>
        <w:tc>
          <w:tcPr>
            <w:tcW w:w="1276" w:type="dxa"/>
            <w:vMerge/>
          </w:tcPr>
          <w:p w14:paraId="58D85EE8" w14:textId="77777777" w:rsidR="00751A7D" w:rsidRPr="006B6FA2" w:rsidRDefault="00751A7D" w:rsidP="00760272">
            <w:pPr>
              <w:ind w:left="-57" w:right="-57"/>
              <w:jc w:val="center"/>
              <w:rPr>
                <w:color w:val="000000"/>
                <w:sz w:val="16"/>
                <w:szCs w:val="16"/>
              </w:rPr>
            </w:pPr>
          </w:p>
        </w:tc>
        <w:tc>
          <w:tcPr>
            <w:tcW w:w="1309" w:type="dxa"/>
            <w:vMerge/>
          </w:tcPr>
          <w:p w14:paraId="7FBDC338" w14:textId="77777777" w:rsidR="00751A7D" w:rsidRPr="006B6FA2" w:rsidRDefault="00751A7D" w:rsidP="00760272">
            <w:pPr>
              <w:ind w:left="-57" w:right="-57"/>
              <w:jc w:val="both"/>
              <w:rPr>
                <w:color w:val="000000"/>
                <w:sz w:val="16"/>
                <w:szCs w:val="16"/>
              </w:rPr>
            </w:pPr>
          </w:p>
        </w:tc>
        <w:tc>
          <w:tcPr>
            <w:tcW w:w="801" w:type="dxa"/>
          </w:tcPr>
          <w:p w14:paraId="2DF72C7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E7275AC"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819458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C8CA08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9F686F9"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11A4DFF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D2FE01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0B4AD6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E6CC9D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E88284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87D15B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1B6C7A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C151D2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10CBE8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D89E065" w14:textId="77777777" w:rsidTr="00751A7D">
        <w:tc>
          <w:tcPr>
            <w:tcW w:w="791" w:type="dxa"/>
            <w:vMerge/>
          </w:tcPr>
          <w:p w14:paraId="3D3B094D" w14:textId="77777777" w:rsidR="00751A7D" w:rsidRPr="006B6FA2" w:rsidRDefault="00751A7D" w:rsidP="00760272">
            <w:pPr>
              <w:ind w:left="-57" w:right="-57"/>
              <w:jc w:val="center"/>
              <w:rPr>
                <w:color w:val="000000"/>
                <w:sz w:val="16"/>
                <w:szCs w:val="16"/>
              </w:rPr>
            </w:pPr>
          </w:p>
        </w:tc>
        <w:tc>
          <w:tcPr>
            <w:tcW w:w="1302" w:type="dxa"/>
            <w:vMerge/>
          </w:tcPr>
          <w:p w14:paraId="1CE0A5BE" w14:textId="77777777" w:rsidR="00751A7D" w:rsidRPr="006B6FA2" w:rsidRDefault="00751A7D" w:rsidP="00760272">
            <w:pPr>
              <w:ind w:left="-57" w:right="-57"/>
              <w:jc w:val="center"/>
              <w:rPr>
                <w:color w:val="000000"/>
                <w:sz w:val="16"/>
                <w:szCs w:val="16"/>
              </w:rPr>
            </w:pPr>
          </w:p>
        </w:tc>
        <w:tc>
          <w:tcPr>
            <w:tcW w:w="1276" w:type="dxa"/>
            <w:vMerge/>
          </w:tcPr>
          <w:p w14:paraId="71432A89" w14:textId="77777777" w:rsidR="00751A7D" w:rsidRPr="006B6FA2" w:rsidRDefault="00751A7D" w:rsidP="00760272">
            <w:pPr>
              <w:ind w:left="-57" w:right="-57"/>
              <w:jc w:val="center"/>
              <w:rPr>
                <w:color w:val="000000"/>
                <w:sz w:val="16"/>
                <w:szCs w:val="16"/>
              </w:rPr>
            </w:pPr>
          </w:p>
        </w:tc>
        <w:tc>
          <w:tcPr>
            <w:tcW w:w="1309" w:type="dxa"/>
            <w:vMerge/>
          </w:tcPr>
          <w:p w14:paraId="38C3B2AB" w14:textId="77777777" w:rsidR="00751A7D" w:rsidRPr="006B6FA2" w:rsidRDefault="00751A7D" w:rsidP="00760272">
            <w:pPr>
              <w:ind w:left="-57" w:right="-57"/>
              <w:jc w:val="both"/>
              <w:rPr>
                <w:color w:val="000000"/>
                <w:sz w:val="16"/>
                <w:szCs w:val="16"/>
              </w:rPr>
            </w:pPr>
          </w:p>
        </w:tc>
        <w:tc>
          <w:tcPr>
            <w:tcW w:w="801" w:type="dxa"/>
          </w:tcPr>
          <w:p w14:paraId="46AA2F5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9E7526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A504668"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4A9BE3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EF3849F"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республиканский бюджет Чувашской Республики</w:t>
            </w:r>
          </w:p>
        </w:tc>
        <w:tc>
          <w:tcPr>
            <w:tcW w:w="727" w:type="dxa"/>
          </w:tcPr>
          <w:p w14:paraId="1F33A18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AC882C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94CB6E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F11636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91F5C0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31B65A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D18302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3FB481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A0A70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CB567BE" w14:textId="77777777" w:rsidTr="00751A7D">
        <w:tc>
          <w:tcPr>
            <w:tcW w:w="791" w:type="dxa"/>
            <w:vMerge/>
          </w:tcPr>
          <w:p w14:paraId="0D7267FF" w14:textId="77777777" w:rsidR="00751A7D" w:rsidRPr="006B6FA2" w:rsidRDefault="00751A7D" w:rsidP="00760272">
            <w:pPr>
              <w:ind w:left="-57" w:right="-57"/>
              <w:jc w:val="center"/>
              <w:rPr>
                <w:color w:val="000000"/>
                <w:sz w:val="16"/>
                <w:szCs w:val="16"/>
              </w:rPr>
            </w:pPr>
          </w:p>
        </w:tc>
        <w:tc>
          <w:tcPr>
            <w:tcW w:w="1302" w:type="dxa"/>
            <w:vMerge/>
          </w:tcPr>
          <w:p w14:paraId="790C6B4A" w14:textId="77777777" w:rsidR="00751A7D" w:rsidRPr="006B6FA2" w:rsidRDefault="00751A7D" w:rsidP="00760272">
            <w:pPr>
              <w:ind w:left="-57" w:right="-57"/>
              <w:jc w:val="center"/>
              <w:rPr>
                <w:color w:val="000000"/>
                <w:sz w:val="16"/>
                <w:szCs w:val="16"/>
              </w:rPr>
            </w:pPr>
          </w:p>
        </w:tc>
        <w:tc>
          <w:tcPr>
            <w:tcW w:w="1276" w:type="dxa"/>
            <w:vMerge/>
          </w:tcPr>
          <w:p w14:paraId="6C7CE4ED" w14:textId="77777777" w:rsidR="00751A7D" w:rsidRPr="006B6FA2" w:rsidRDefault="00751A7D" w:rsidP="00760272">
            <w:pPr>
              <w:ind w:left="-57" w:right="-57"/>
              <w:jc w:val="center"/>
              <w:rPr>
                <w:color w:val="000000"/>
                <w:sz w:val="16"/>
                <w:szCs w:val="16"/>
              </w:rPr>
            </w:pPr>
          </w:p>
        </w:tc>
        <w:tc>
          <w:tcPr>
            <w:tcW w:w="1309" w:type="dxa"/>
            <w:vMerge/>
          </w:tcPr>
          <w:p w14:paraId="0E67396F" w14:textId="77777777" w:rsidR="00751A7D" w:rsidRPr="006B6FA2" w:rsidRDefault="00751A7D" w:rsidP="00760272">
            <w:pPr>
              <w:ind w:left="-57" w:right="-57"/>
              <w:jc w:val="both"/>
              <w:rPr>
                <w:color w:val="000000"/>
                <w:sz w:val="16"/>
                <w:szCs w:val="16"/>
              </w:rPr>
            </w:pPr>
          </w:p>
        </w:tc>
        <w:tc>
          <w:tcPr>
            <w:tcW w:w="801" w:type="dxa"/>
          </w:tcPr>
          <w:p w14:paraId="29130901"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A4D2F3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5E1A7374"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7CC14B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B446A35"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7AAB3B0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604A29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ADD1D2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FB3DC1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20E914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3E747F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AC101B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96C60D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DCAEB6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273830B" w14:textId="77777777" w:rsidTr="00751A7D">
        <w:tc>
          <w:tcPr>
            <w:tcW w:w="791" w:type="dxa"/>
            <w:vMerge/>
          </w:tcPr>
          <w:p w14:paraId="6659CCFF" w14:textId="77777777" w:rsidR="00751A7D" w:rsidRPr="006B6FA2" w:rsidRDefault="00751A7D" w:rsidP="00760272">
            <w:pPr>
              <w:ind w:left="-57" w:right="-57"/>
              <w:jc w:val="center"/>
              <w:rPr>
                <w:color w:val="000000"/>
                <w:sz w:val="16"/>
                <w:szCs w:val="16"/>
              </w:rPr>
            </w:pPr>
          </w:p>
        </w:tc>
        <w:tc>
          <w:tcPr>
            <w:tcW w:w="1302" w:type="dxa"/>
            <w:vMerge/>
          </w:tcPr>
          <w:p w14:paraId="1E1A3ED6" w14:textId="77777777" w:rsidR="00751A7D" w:rsidRPr="006B6FA2" w:rsidRDefault="00751A7D" w:rsidP="00760272">
            <w:pPr>
              <w:ind w:left="-57" w:right="-57"/>
              <w:jc w:val="center"/>
              <w:rPr>
                <w:color w:val="000000"/>
                <w:sz w:val="16"/>
                <w:szCs w:val="16"/>
              </w:rPr>
            </w:pPr>
          </w:p>
        </w:tc>
        <w:tc>
          <w:tcPr>
            <w:tcW w:w="1276" w:type="dxa"/>
            <w:vMerge/>
          </w:tcPr>
          <w:p w14:paraId="6FE9564E" w14:textId="77777777" w:rsidR="00751A7D" w:rsidRPr="006B6FA2" w:rsidRDefault="00751A7D" w:rsidP="00760272">
            <w:pPr>
              <w:ind w:left="-57" w:right="-57"/>
              <w:jc w:val="center"/>
              <w:rPr>
                <w:color w:val="000000"/>
                <w:sz w:val="16"/>
                <w:szCs w:val="16"/>
              </w:rPr>
            </w:pPr>
          </w:p>
        </w:tc>
        <w:tc>
          <w:tcPr>
            <w:tcW w:w="1309" w:type="dxa"/>
            <w:vMerge/>
          </w:tcPr>
          <w:p w14:paraId="65A0E1E0" w14:textId="77777777" w:rsidR="00751A7D" w:rsidRPr="006B6FA2" w:rsidRDefault="00751A7D" w:rsidP="00760272">
            <w:pPr>
              <w:ind w:left="-57" w:right="-57"/>
              <w:jc w:val="both"/>
              <w:rPr>
                <w:color w:val="000000"/>
                <w:sz w:val="16"/>
                <w:szCs w:val="16"/>
              </w:rPr>
            </w:pPr>
          </w:p>
        </w:tc>
        <w:tc>
          <w:tcPr>
            <w:tcW w:w="801" w:type="dxa"/>
          </w:tcPr>
          <w:p w14:paraId="68062BC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FCB917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F9795CF"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55B066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011A651"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10261F6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190AD0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64ADF3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1628D4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CD3F65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A9EAEB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4A0879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D7F0DD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E42C45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BAD18E7" w14:textId="77777777" w:rsidTr="00751A7D">
        <w:tc>
          <w:tcPr>
            <w:tcW w:w="791" w:type="dxa"/>
            <w:vMerge w:val="restart"/>
          </w:tcPr>
          <w:p w14:paraId="14770860"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5.4</w:t>
            </w:r>
          </w:p>
          <w:p w14:paraId="35891A60" w14:textId="77777777" w:rsidR="00751A7D" w:rsidRPr="006B6FA2" w:rsidRDefault="00751A7D" w:rsidP="00760272">
            <w:pPr>
              <w:ind w:left="-57" w:right="-57"/>
              <w:jc w:val="center"/>
              <w:rPr>
                <w:color w:val="000000"/>
                <w:sz w:val="16"/>
                <w:szCs w:val="16"/>
              </w:rPr>
            </w:pPr>
          </w:p>
        </w:tc>
        <w:tc>
          <w:tcPr>
            <w:tcW w:w="1302" w:type="dxa"/>
            <w:vMerge w:val="restart"/>
          </w:tcPr>
          <w:p w14:paraId="67C5A3FF"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Процентные пла</w:t>
            </w:r>
            <w:r w:rsidRPr="006B6FA2">
              <w:rPr>
                <w:color w:val="000000"/>
                <w:sz w:val="16"/>
                <w:szCs w:val="16"/>
              </w:rPr>
              <w:softHyphen/>
              <w:t>тежи по муниципальному долгу Аликовского района</w:t>
            </w:r>
          </w:p>
        </w:tc>
        <w:tc>
          <w:tcPr>
            <w:tcW w:w="1276" w:type="dxa"/>
            <w:vMerge w:val="restart"/>
          </w:tcPr>
          <w:p w14:paraId="243166A6" w14:textId="77777777" w:rsidR="00751A7D" w:rsidRPr="006B6FA2" w:rsidRDefault="00751A7D" w:rsidP="00760272">
            <w:pPr>
              <w:ind w:left="-57" w:right="-57"/>
              <w:rPr>
                <w:color w:val="000000"/>
                <w:sz w:val="16"/>
                <w:szCs w:val="16"/>
              </w:rPr>
            </w:pPr>
          </w:p>
        </w:tc>
        <w:tc>
          <w:tcPr>
            <w:tcW w:w="1309" w:type="dxa"/>
            <w:vMerge w:val="restart"/>
          </w:tcPr>
          <w:p w14:paraId="163BAF32"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Минфин Чувашии</w:t>
            </w:r>
          </w:p>
        </w:tc>
        <w:tc>
          <w:tcPr>
            <w:tcW w:w="801" w:type="dxa"/>
          </w:tcPr>
          <w:p w14:paraId="0ABCD02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88B455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1EFB8CD"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491720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AD0636B"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4782B0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B7140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988F105" w14:textId="77777777" w:rsidR="00751A7D" w:rsidRPr="006B6FA2" w:rsidRDefault="00751A7D" w:rsidP="00760272">
            <w:pPr>
              <w:ind w:left="-113" w:right="-113"/>
              <w:jc w:val="center"/>
              <w:rPr>
                <w:color w:val="000000"/>
                <w:sz w:val="16"/>
                <w:szCs w:val="16"/>
              </w:rPr>
            </w:pPr>
            <w:r w:rsidRPr="006B6FA2">
              <w:rPr>
                <w:color w:val="000000"/>
                <w:sz w:val="16"/>
                <w:szCs w:val="16"/>
              </w:rPr>
              <w:t>2,5</w:t>
            </w:r>
          </w:p>
        </w:tc>
        <w:tc>
          <w:tcPr>
            <w:tcW w:w="727" w:type="dxa"/>
          </w:tcPr>
          <w:p w14:paraId="55930C94" w14:textId="77777777" w:rsidR="00751A7D" w:rsidRPr="006B6FA2" w:rsidRDefault="00751A7D" w:rsidP="00760272">
            <w:pPr>
              <w:ind w:left="-113" w:right="-113"/>
              <w:jc w:val="center"/>
              <w:rPr>
                <w:color w:val="000000"/>
                <w:sz w:val="16"/>
                <w:szCs w:val="16"/>
              </w:rPr>
            </w:pPr>
            <w:r w:rsidRPr="006B6FA2">
              <w:rPr>
                <w:color w:val="000000"/>
                <w:sz w:val="16"/>
                <w:szCs w:val="16"/>
              </w:rPr>
              <w:t>1,6</w:t>
            </w:r>
          </w:p>
        </w:tc>
        <w:tc>
          <w:tcPr>
            <w:tcW w:w="633" w:type="dxa"/>
          </w:tcPr>
          <w:p w14:paraId="055679B6" w14:textId="77777777" w:rsidR="00751A7D" w:rsidRPr="006B6FA2" w:rsidRDefault="00751A7D" w:rsidP="00760272">
            <w:pPr>
              <w:ind w:left="-113" w:right="-113"/>
              <w:jc w:val="center"/>
              <w:rPr>
                <w:color w:val="000000"/>
                <w:sz w:val="16"/>
                <w:szCs w:val="16"/>
              </w:rPr>
            </w:pPr>
            <w:r w:rsidRPr="006B6FA2">
              <w:rPr>
                <w:color w:val="000000"/>
                <w:sz w:val="16"/>
                <w:szCs w:val="16"/>
              </w:rPr>
              <w:t>0,7</w:t>
            </w:r>
          </w:p>
        </w:tc>
        <w:tc>
          <w:tcPr>
            <w:tcW w:w="567" w:type="dxa"/>
          </w:tcPr>
          <w:p w14:paraId="6187FCD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8FB365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185FB17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A272B1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0F1B5CD0" w14:textId="77777777" w:rsidTr="00751A7D">
        <w:tc>
          <w:tcPr>
            <w:tcW w:w="791" w:type="dxa"/>
            <w:vMerge/>
          </w:tcPr>
          <w:p w14:paraId="7AA11FF2" w14:textId="77777777" w:rsidR="00751A7D" w:rsidRPr="006B6FA2" w:rsidRDefault="00751A7D" w:rsidP="00760272">
            <w:pPr>
              <w:ind w:left="-57" w:right="-57"/>
              <w:jc w:val="center"/>
              <w:rPr>
                <w:color w:val="000000"/>
                <w:sz w:val="16"/>
                <w:szCs w:val="16"/>
              </w:rPr>
            </w:pPr>
          </w:p>
        </w:tc>
        <w:tc>
          <w:tcPr>
            <w:tcW w:w="1302" w:type="dxa"/>
            <w:vMerge/>
          </w:tcPr>
          <w:p w14:paraId="12537270" w14:textId="77777777" w:rsidR="00751A7D" w:rsidRPr="006B6FA2" w:rsidRDefault="00751A7D" w:rsidP="00760272">
            <w:pPr>
              <w:ind w:left="-57" w:right="-57"/>
              <w:jc w:val="center"/>
              <w:rPr>
                <w:color w:val="000000"/>
                <w:sz w:val="16"/>
                <w:szCs w:val="16"/>
              </w:rPr>
            </w:pPr>
          </w:p>
        </w:tc>
        <w:tc>
          <w:tcPr>
            <w:tcW w:w="1276" w:type="dxa"/>
            <w:vMerge/>
          </w:tcPr>
          <w:p w14:paraId="2659FF57" w14:textId="77777777" w:rsidR="00751A7D" w:rsidRPr="006B6FA2" w:rsidRDefault="00751A7D" w:rsidP="00760272">
            <w:pPr>
              <w:ind w:left="-57" w:right="-57"/>
              <w:jc w:val="center"/>
              <w:rPr>
                <w:color w:val="000000"/>
                <w:sz w:val="16"/>
                <w:szCs w:val="16"/>
              </w:rPr>
            </w:pPr>
          </w:p>
        </w:tc>
        <w:tc>
          <w:tcPr>
            <w:tcW w:w="1309" w:type="dxa"/>
            <w:vMerge/>
          </w:tcPr>
          <w:p w14:paraId="65A57F79" w14:textId="77777777" w:rsidR="00751A7D" w:rsidRPr="006B6FA2" w:rsidRDefault="00751A7D" w:rsidP="00760272">
            <w:pPr>
              <w:ind w:left="-57" w:right="-57"/>
              <w:jc w:val="both"/>
              <w:rPr>
                <w:color w:val="000000"/>
                <w:sz w:val="16"/>
                <w:szCs w:val="16"/>
              </w:rPr>
            </w:pPr>
          </w:p>
        </w:tc>
        <w:tc>
          <w:tcPr>
            <w:tcW w:w="801" w:type="dxa"/>
          </w:tcPr>
          <w:p w14:paraId="1918411E"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5286CE8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18AEC8F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460B27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CAAD640"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10E9FB0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B4F90E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67706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F51624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0340FC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84DA11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52A468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1E15C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DA5723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98A1CC7" w14:textId="77777777" w:rsidTr="00751A7D">
        <w:tc>
          <w:tcPr>
            <w:tcW w:w="791" w:type="dxa"/>
            <w:vMerge/>
          </w:tcPr>
          <w:p w14:paraId="27C43DDA" w14:textId="77777777" w:rsidR="00751A7D" w:rsidRPr="006B6FA2" w:rsidRDefault="00751A7D" w:rsidP="00760272">
            <w:pPr>
              <w:ind w:left="-57" w:right="-57"/>
              <w:jc w:val="center"/>
              <w:rPr>
                <w:color w:val="000000"/>
                <w:sz w:val="16"/>
                <w:szCs w:val="16"/>
              </w:rPr>
            </w:pPr>
          </w:p>
        </w:tc>
        <w:tc>
          <w:tcPr>
            <w:tcW w:w="1302" w:type="dxa"/>
            <w:vMerge/>
          </w:tcPr>
          <w:p w14:paraId="2E85A711" w14:textId="77777777" w:rsidR="00751A7D" w:rsidRPr="006B6FA2" w:rsidRDefault="00751A7D" w:rsidP="00760272">
            <w:pPr>
              <w:ind w:left="-57" w:right="-57"/>
              <w:jc w:val="center"/>
              <w:rPr>
                <w:color w:val="000000"/>
                <w:sz w:val="16"/>
                <w:szCs w:val="16"/>
              </w:rPr>
            </w:pPr>
          </w:p>
        </w:tc>
        <w:tc>
          <w:tcPr>
            <w:tcW w:w="1276" w:type="dxa"/>
            <w:vMerge/>
          </w:tcPr>
          <w:p w14:paraId="58670CF8" w14:textId="77777777" w:rsidR="00751A7D" w:rsidRPr="006B6FA2" w:rsidRDefault="00751A7D" w:rsidP="00760272">
            <w:pPr>
              <w:ind w:left="-57" w:right="-57"/>
              <w:jc w:val="center"/>
              <w:rPr>
                <w:color w:val="000000"/>
                <w:sz w:val="16"/>
                <w:szCs w:val="16"/>
              </w:rPr>
            </w:pPr>
          </w:p>
        </w:tc>
        <w:tc>
          <w:tcPr>
            <w:tcW w:w="1309" w:type="dxa"/>
            <w:vMerge/>
          </w:tcPr>
          <w:p w14:paraId="04695F1D" w14:textId="77777777" w:rsidR="00751A7D" w:rsidRPr="006B6FA2" w:rsidRDefault="00751A7D" w:rsidP="00760272">
            <w:pPr>
              <w:ind w:left="-57" w:right="-57"/>
              <w:jc w:val="both"/>
              <w:rPr>
                <w:color w:val="000000"/>
                <w:sz w:val="16"/>
                <w:szCs w:val="16"/>
              </w:rPr>
            </w:pPr>
          </w:p>
        </w:tc>
        <w:tc>
          <w:tcPr>
            <w:tcW w:w="801" w:type="dxa"/>
          </w:tcPr>
          <w:p w14:paraId="597286E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9AEC5B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0E4610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346B88C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C6A694C"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395654E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0035ED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C5AE1F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59B4B2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19EAD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F7E3F6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953398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48D27AC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DBC3D5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B455B3E" w14:textId="77777777" w:rsidTr="00751A7D">
        <w:tc>
          <w:tcPr>
            <w:tcW w:w="791" w:type="dxa"/>
            <w:vMerge/>
          </w:tcPr>
          <w:p w14:paraId="527EE6E4" w14:textId="77777777" w:rsidR="00751A7D" w:rsidRPr="006B6FA2" w:rsidRDefault="00751A7D" w:rsidP="00760272">
            <w:pPr>
              <w:ind w:left="-57" w:right="-57"/>
              <w:jc w:val="center"/>
              <w:rPr>
                <w:color w:val="000000"/>
                <w:sz w:val="16"/>
                <w:szCs w:val="16"/>
              </w:rPr>
            </w:pPr>
          </w:p>
        </w:tc>
        <w:tc>
          <w:tcPr>
            <w:tcW w:w="1302" w:type="dxa"/>
            <w:vMerge/>
          </w:tcPr>
          <w:p w14:paraId="696CA88B" w14:textId="77777777" w:rsidR="00751A7D" w:rsidRPr="006B6FA2" w:rsidRDefault="00751A7D" w:rsidP="00760272">
            <w:pPr>
              <w:ind w:left="-57" w:right="-57"/>
              <w:jc w:val="center"/>
              <w:rPr>
                <w:color w:val="000000"/>
                <w:sz w:val="16"/>
                <w:szCs w:val="16"/>
              </w:rPr>
            </w:pPr>
          </w:p>
        </w:tc>
        <w:tc>
          <w:tcPr>
            <w:tcW w:w="1276" w:type="dxa"/>
            <w:vMerge/>
          </w:tcPr>
          <w:p w14:paraId="088AD609" w14:textId="77777777" w:rsidR="00751A7D" w:rsidRPr="006B6FA2" w:rsidRDefault="00751A7D" w:rsidP="00760272">
            <w:pPr>
              <w:ind w:left="-57" w:right="-57"/>
              <w:jc w:val="center"/>
              <w:rPr>
                <w:color w:val="000000"/>
                <w:sz w:val="16"/>
                <w:szCs w:val="16"/>
              </w:rPr>
            </w:pPr>
          </w:p>
        </w:tc>
        <w:tc>
          <w:tcPr>
            <w:tcW w:w="1309" w:type="dxa"/>
            <w:vMerge/>
          </w:tcPr>
          <w:p w14:paraId="5141BC35" w14:textId="77777777" w:rsidR="00751A7D" w:rsidRPr="006B6FA2" w:rsidRDefault="00751A7D" w:rsidP="00760272">
            <w:pPr>
              <w:ind w:left="-57" w:right="-57"/>
              <w:jc w:val="both"/>
              <w:rPr>
                <w:color w:val="000000"/>
                <w:sz w:val="16"/>
                <w:szCs w:val="16"/>
              </w:rPr>
            </w:pPr>
          </w:p>
        </w:tc>
        <w:tc>
          <w:tcPr>
            <w:tcW w:w="801" w:type="dxa"/>
          </w:tcPr>
          <w:p w14:paraId="61DE2C25" w14:textId="77777777" w:rsidR="00751A7D" w:rsidRPr="006B6FA2" w:rsidRDefault="00751A7D" w:rsidP="00760272">
            <w:pPr>
              <w:ind w:left="-57" w:right="-57"/>
              <w:jc w:val="center"/>
              <w:rPr>
                <w:color w:val="000000"/>
                <w:sz w:val="16"/>
                <w:szCs w:val="16"/>
              </w:rPr>
            </w:pPr>
            <w:r w:rsidRPr="006B6FA2">
              <w:rPr>
                <w:color w:val="000000"/>
                <w:sz w:val="16"/>
                <w:szCs w:val="16"/>
              </w:rPr>
              <w:t>992</w:t>
            </w:r>
          </w:p>
        </w:tc>
        <w:tc>
          <w:tcPr>
            <w:tcW w:w="517" w:type="dxa"/>
          </w:tcPr>
          <w:p w14:paraId="2350810D" w14:textId="77777777" w:rsidR="00751A7D" w:rsidRPr="006B6FA2" w:rsidRDefault="00751A7D" w:rsidP="00760272">
            <w:pPr>
              <w:ind w:left="-57" w:right="-57"/>
              <w:jc w:val="center"/>
              <w:rPr>
                <w:color w:val="000000"/>
                <w:sz w:val="16"/>
                <w:szCs w:val="16"/>
              </w:rPr>
            </w:pPr>
            <w:r w:rsidRPr="006B6FA2">
              <w:rPr>
                <w:color w:val="000000"/>
                <w:sz w:val="16"/>
                <w:szCs w:val="16"/>
              </w:rPr>
              <w:t>1301</w:t>
            </w:r>
          </w:p>
        </w:tc>
        <w:tc>
          <w:tcPr>
            <w:tcW w:w="884" w:type="dxa"/>
          </w:tcPr>
          <w:p w14:paraId="6273A1FE" w14:textId="77777777" w:rsidR="00751A7D" w:rsidRPr="006B6FA2" w:rsidRDefault="00751A7D" w:rsidP="00760272">
            <w:pPr>
              <w:ind w:left="-113" w:right="-113"/>
              <w:jc w:val="center"/>
              <w:rPr>
                <w:color w:val="000000"/>
                <w:sz w:val="16"/>
                <w:szCs w:val="16"/>
              </w:rPr>
            </w:pPr>
            <w:r w:rsidRPr="006B6FA2">
              <w:rPr>
                <w:color w:val="000000"/>
                <w:sz w:val="16"/>
                <w:szCs w:val="16"/>
              </w:rPr>
              <w:t>Ч410573490</w:t>
            </w:r>
          </w:p>
        </w:tc>
        <w:tc>
          <w:tcPr>
            <w:tcW w:w="584" w:type="dxa"/>
          </w:tcPr>
          <w:p w14:paraId="091A780D" w14:textId="77777777" w:rsidR="00751A7D" w:rsidRPr="006B6FA2" w:rsidRDefault="00751A7D" w:rsidP="00760272">
            <w:pPr>
              <w:ind w:left="-57" w:right="-57"/>
              <w:jc w:val="center"/>
              <w:rPr>
                <w:color w:val="000000"/>
                <w:sz w:val="16"/>
                <w:szCs w:val="16"/>
              </w:rPr>
            </w:pPr>
            <w:r w:rsidRPr="006B6FA2">
              <w:rPr>
                <w:color w:val="000000"/>
                <w:sz w:val="16"/>
                <w:szCs w:val="16"/>
              </w:rPr>
              <w:t>730</w:t>
            </w:r>
          </w:p>
        </w:tc>
        <w:tc>
          <w:tcPr>
            <w:tcW w:w="1186" w:type="dxa"/>
          </w:tcPr>
          <w:p w14:paraId="577C37FA"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537C66E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685B4F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27D49C5" w14:textId="77777777" w:rsidR="00751A7D" w:rsidRPr="006B6FA2" w:rsidRDefault="00751A7D" w:rsidP="00760272">
            <w:pPr>
              <w:ind w:left="-113" w:right="-113"/>
              <w:jc w:val="center"/>
              <w:rPr>
                <w:color w:val="000000"/>
                <w:sz w:val="16"/>
                <w:szCs w:val="16"/>
              </w:rPr>
            </w:pPr>
            <w:r w:rsidRPr="006B6FA2">
              <w:rPr>
                <w:color w:val="000000"/>
                <w:sz w:val="16"/>
                <w:szCs w:val="16"/>
              </w:rPr>
              <w:t>2,5</w:t>
            </w:r>
          </w:p>
        </w:tc>
        <w:tc>
          <w:tcPr>
            <w:tcW w:w="727" w:type="dxa"/>
          </w:tcPr>
          <w:p w14:paraId="0B83C7B6" w14:textId="77777777" w:rsidR="00751A7D" w:rsidRPr="006B6FA2" w:rsidRDefault="00751A7D" w:rsidP="00760272">
            <w:pPr>
              <w:ind w:left="-113" w:right="-113"/>
              <w:jc w:val="center"/>
              <w:rPr>
                <w:color w:val="000000"/>
                <w:sz w:val="16"/>
                <w:szCs w:val="16"/>
              </w:rPr>
            </w:pPr>
            <w:r w:rsidRPr="006B6FA2">
              <w:rPr>
                <w:color w:val="000000"/>
                <w:sz w:val="16"/>
                <w:szCs w:val="16"/>
              </w:rPr>
              <w:t>1,6</w:t>
            </w:r>
          </w:p>
        </w:tc>
        <w:tc>
          <w:tcPr>
            <w:tcW w:w="633" w:type="dxa"/>
          </w:tcPr>
          <w:p w14:paraId="59914CFC" w14:textId="77777777" w:rsidR="00751A7D" w:rsidRPr="006B6FA2" w:rsidRDefault="00751A7D" w:rsidP="00760272">
            <w:pPr>
              <w:ind w:left="-113" w:right="-113"/>
              <w:jc w:val="center"/>
              <w:rPr>
                <w:color w:val="000000"/>
                <w:sz w:val="16"/>
                <w:szCs w:val="16"/>
              </w:rPr>
            </w:pPr>
            <w:r w:rsidRPr="006B6FA2">
              <w:rPr>
                <w:color w:val="000000"/>
                <w:sz w:val="16"/>
                <w:szCs w:val="16"/>
              </w:rPr>
              <w:t>0,7</w:t>
            </w:r>
          </w:p>
        </w:tc>
        <w:tc>
          <w:tcPr>
            <w:tcW w:w="567" w:type="dxa"/>
            <w:shd w:val="clear" w:color="auto" w:fill="FFFFFF"/>
          </w:tcPr>
          <w:p w14:paraId="36433E6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CBDF3F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E45694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7E4B01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48516A2" w14:textId="77777777" w:rsidTr="00751A7D">
        <w:tc>
          <w:tcPr>
            <w:tcW w:w="791" w:type="dxa"/>
            <w:vMerge/>
          </w:tcPr>
          <w:p w14:paraId="0ECA4C64" w14:textId="77777777" w:rsidR="00751A7D" w:rsidRPr="006B6FA2" w:rsidRDefault="00751A7D" w:rsidP="00760272">
            <w:pPr>
              <w:ind w:left="-57" w:right="-57"/>
              <w:jc w:val="center"/>
              <w:rPr>
                <w:color w:val="000000"/>
                <w:sz w:val="16"/>
                <w:szCs w:val="16"/>
              </w:rPr>
            </w:pPr>
          </w:p>
        </w:tc>
        <w:tc>
          <w:tcPr>
            <w:tcW w:w="1302" w:type="dxa"/>
            <w:vMerge/>
          </w:tcPr>
          <w:p w14:paraId="01E15D44" w14:textId="77777777" w:rsidR="00751A7D" w:rsidRPr="006B6FA2" w:rsidRDefault="00751A7D" w:rsidP="00760272">
            <w:pPr>
              <w:ind w:left="-57" w:right="-57"/>
              <w:jc w:val="center"/>
              <w:rPr>
                <w:color w:val="000000"/>
                <w:sz w:val="16"/>
                <w:szCs w:val="16"/>
              </w:rPr>
            </w:pPr>
          </w:p>
        </w:tc>
        <w:tc>
          <w:tcPr>
            <w:tcW w:w="1276" w:type="dxa"/>
            <w:vMerge/>
          </w:tcPr>
          <w:p w14:paraId="3DC3B160" w14:textId="77777777" w:rsidR="00751A7D" w:rsidRPr="006B6FA2" w:rsidRDefault="00751A7D" w:rsidP="00760272">
            <w:pPr>
              <w:ind w:left="-57" w:right="-57"/>
              <w:jc w:val="center"/>
              <w:rPr>
                <w:color w:val="000000"/>
                <w:sz w:val="16"/>
                <w:szCs w:val="16"/>
              </w:rPr>
            </w:pPr>
          </w:p>
        </w:tc>
        <w:tc>
          <w:tcPr>
            <w:tcW w:w="1309" w:type="dxa"/>
            <w:vMerge/>
          </w:tcPr>
          <w:p w14:paraId="17788825" w14:textId="77777777" w:rsidR="00751A7D" w:rsidRPr="006B6FA2" w:rsidRDefault="00751A7D" w:rsidP="00760272">
            <w:pPr>
              <w:ind w:left="-57" w:right="-57"/>
              <w:jc w:val="both"/>
              <w:rPr>
                <w:color w:val="000000"/>
                <w:sz w:val="16"/>
                <w:szCs w:val="16"/>
              </w:rPr>
            </w:pPr>
          </w:p>
        </w:tc>
        <w:tc>
          <w:tcPr>
            <w:tcW w:w="801" w:type="dxa"/>
          </w:tcPr>
          <w:p w14:paraId="060BBCE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B599127"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6224C5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6CD7E19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30F6A0AC"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007EA42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56C327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2D84E2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F3B147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88DA0E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C629F3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E84323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60874B6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4164D67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B40A5FA" w14:textId="77777777" w:rsidTr="00751A7D">
        <w:tc>
          <w:tcPr>
            <w:tcW w:w="791" w:type="dxa"/>
            <w:vMerge w:val="restart"/>
          </w:tcPr>
          <w:p w14:paraId="10C2188D"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5.5</w:t>
            </w:r>
          </w:p>
          <w:p w14:paraId="01348895" w14:textId="77777777" w:rsidR="00751A7D" w:rsidRPr="006B6FA2" w:rsidRDefault="00751A7D" w:rsidP="00760272">
            <w:pPr>
              <w:ind w:left="-57" w:right="-57"/>
              <w:jc w:val="center"/>
              <w:rPr>
                <w:color w:val="000000"/>
                <w:sz w:val="16"/>
                <w:szCs w:val="16"/>
              </w:rPr>
            </w:pPr>
          </w:p>
        </w:tc>
        <w:tc>
          <w:tcPr>
            <w:tcW w:w="1302" w:type="dxa"/>
            <w:vMerge w:val="restart"/>
          </w:tcPr>
          <w:p w14:paraId="576867D0"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Выполнение обязательств по выплате агент</w:t>
            </w:r>
            <w:r w:rsidRPr="006B6FA2">
              <w:rPr>
                <w:color w:val="000000"/>
                <w:sz w:val="16"/>
                <w:szCs w:val="16"/>
              </w:rPr>
              <w:softHyphen/>
              <w:t>ских комиссий и вознаграждения</w:t>
            </w:r>
          </w:p>
        </w:tc>
        <w:tc>
          <w:tcPr>
            <w:tcW w:w="1276" w:type="dxa"/>
            <w:vMerge w:val="restart"/>
          </w:tcPr>
          <w:p w14:paraId="5B636C6E" w14:textId="77777777" w:rsidR="00751A7D" w:rsidRPr="006B6FA2" w:rsidRDefault="00751A7D" w:rsidP="00760272">
            <w:pPr>
              <w:ind w:left="-57" w:right="-57"/>
              <w:rPr>
                <w:color w:val="000000"/>
                <w:sz w:val="16"/>
                <w:szCs w:val="16"/>
              </w:rPr>
            </w:pPr>
          </w:p>
        </w:tc>
        <w:tc>
          <w:tcPr>
            <w:tcW w:w="1309" w:type="dxa"/>
            <w:vMerge w:val="restart"/>
          </w:tcPr>
          <w:p w14:paraId="1043A369"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0DE0B8C2"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11C942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06BDC4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4ED85C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731F245"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422805C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4726C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4B64FD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122A8F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09B8600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1498A2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D467D5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14437E2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C4A58E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0E46A30" w14:textId="77777777" w:rsidTr="00751A7D">
        <w:tc>
          <w:tcPr>
            <w:tcW w:w="791" w:type="dxa"/>
            <w:vMerge/>
          </w:tcPr>
          <w:p w14:paraId="0A2C3394" w14:textId="77777777" w:rsidR="00751A7D" w:rsidRPr="006B6FA2" w:rsidRDefault="00751A7D" w:rsidP="00760272">
            <w:pPr>
              <w:ind w:left="-57" w:right="-57"/>
              <w:jc w:val="center"/>
              <w:rPr>
                <w:color w:val="000000"/>
                <w:sz w:val="16"/>
                <w:szCs w:val="16"/>
              </w:rPr>
            </w:pPr>
          </w:p>
        </w:tc>
        <w:tc>
          <w:tcPr>
            <w:tcW w:w="1302" w:type="dxa"/>
            <w:vMerge/>
          </w:tcPr>
          <w:p w14:paraId="5CC35A61" w14:textId="77777777" w:rsidR="00751A7D" w:rsidRPr="006B6FA2" w:rsidRDefault="00751A7D" w:rsidP="00760272">
            <w:pPr>
              <w:ind w:left="-57" w:right="-57"/>
              <w:jc w:val="center"/>
              <w:rPr>
                <w:color w:val="000000"/>
                <w:sz w:val="16"/>
                <w:szCs w:val="16"/>
              </w:rPr>
            </w:pPr>
          </w:p>
        </w:tc>
        <w:tc>
          <w:tcPr>
            <w:tcW w:w="1276" w:type="dxa"/>
            <w:vMerge/>
          </w:tcPr>
          <w:p w14:paraId="4D6F1C1F" w14:textId="77777777" w:rsidR="00751A7D" w:rsidRPr="006B6FA2" w:rsidRDefault="00751A7D" w:rsidP="00760272">
            <w:pPr>
              <w:ind w:left="-57" w:right="-57"/>
              <w:jc w:val="center"/>
              <w:rPr>
                <w:color w:val="000000"/>
                <w:sz w:val="16"/>
                <w:szCs w:val="16"/>
              </w:rPr>
            </w:pPr>
          </w:p>
        </w:tc>
        <w:tc>
          <w:tcPr>
            <w:tcW w:w="1309" w:type="dxa"/>
            <w:vMerge/>
          </w:tcPr>
          <w:p w14:paraId="3A96A5C8" w14:textId="77777777" w:rsidR="00751A7D" w:rsidRPr="006B6FA2" w:rsidRDefault="00751A7D" w:rsidP="00760272">
            <w:pPr>
              <w:ind w:left="-57" w:right="-57"/>
              <w:jc w:val="both"/>
              <w:rPr>
                <w:color w:val="000000"/>
                <w:sz w:val="16"/>
                <w:szCs w:val="16"/>
              </w:rPr>
            </w:pPr>
          </w:p>
        </w:tc>
        <w:tc>
          <w:tcPr>
            <w:tcW w:w="801" w:type="dxa"/>
          </w:tcPr>
          <w:p w14:paraId="4062BF4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2751B80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050EA4B7"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DD1B9B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11CEE5B9"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494F92D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CC0470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770942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4EF9A9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70B771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DE38E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DE1C7F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9C02BE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C616EC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5C271214" w14:textId="77777777" w:rsidTr="00751A7D">
        <w:tc>
          <w:tcPr>
            <w:tcW w:w="791" w:type="dxa"/>
            <w:vMerge/>
          </w:tcPr>
          <w:p w14:paraId="05CAAACD" w14:textId="77777777" w:rsidR="00751A7D" w:rsidRPr="006B6FA2" w:rsidRDefault="00751A7D" w:rsidP="00760272">
            <w:pPr>
              <w:ind w:left="-57" w:right="-57"/>
              <w:jc w:val="center"/>
              <w:rPr>
                <w:color w:val="000000"/>
                <w:sz w:val="16"/>
                <w:szCs w:val="16"/>
              </w:rPr>
            </w:pPr>
          </w:p>
        </w:tc>
        <w:tc>
          <w:tcPr>
            <w:tcW w:w="1302" w:type="dxa"/>
            <w:vMerge/>
          </w:tcPr>
          <w:p w14:paraId="4B073B96" w14:textId="77777777" w:rsidR="00751A7D" w:rsidRPr="006B6FA2" w:rsidRDefault="00751A7D" w:rsidP="00760272">
            <w:pPr>
              <w:ind w:left="-57" w:right="-57"/>
              <w:jc w:val="center"/>
              <w:rPr>
                <w:color w:val="000000"/>
                <w:sz w:val="16"/>
                <w:szCs w:val="16"/>
              </w:rPr>
            </w:pPr>
          </w:p>
        </w:tc>
        <w:tc>
          <w:tcPr>
            <w:tcW w:w="1276" w:type="dxa"/>
            <w:vMerge/>
          </w:tcPr>
          <w:p w14:paraId="6F85BD69" w14:textId="77777777" w:rsidR="00751A7D" w:rsidRPr="006B6FA2" w:rsidRDefault="00751A7D" w:rsidP="00760272">
            <w:pPr>
              <w:ind w:left="-57" w:right="-57"/>
              <w:jc w:val="center"/>
              <w:rPr>
                <w:color w:val="000000"/>
                <w:sz w:val="16"/>
                <w:szCs w:val="16"/>
              </w:rPr>
            </w:pPr>
          </w:p>
        </w:tc>
        <w:tc>
          <w:tcPr>
            <w:tcW w:w="1309" w:type="dxa"/>
            <w:vMerge/>
          </w:tcPr>
          <w:p w14:paraId="78C04FC4" w14:textId="77777777" w:rsidR="00751A7D" w:rsidRPr="006B6FA2" w:rsidRDefault="00751A7D" w:rsidP="00760272">
            <w:pPr>
              <w:ind w:left="-57" w:right="-57"/>
              <w:jc w:val="both"/>
              <w:rPr>
                <w:color w:val="000000"/>
                <w:sz w:val="16"/>
                <w:szCs w:val="16"/>
              </w:rPr>
            </w:pPr>
          </w:p>
        </w:tc>
        <w:tc>
          <w:tcPr>
            <w:tcW w:w="801" w:type="dxa"/>
          </w:tcPr>
          <w:p w14:paraId="04C0FE5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AE9942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DE6CDB3"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A6E4B5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044CC6BC"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 xml:space="preserve">республиканский бюджет </w:t>
            </w:r>
            <w:r w:rsidRPr="006B6FA2">
              <w:rPr>
                <w:bCs/>
                <w:color w:val="000000"/>
                <w:sz w:val="16"/>
                <w:szCs w:val="16"/>
              </w:rPr>
              <w:lastRenderedPageBreak/>
              <w:t>Чувашской Республики</w:t>
            </w:r>
          </w:p>
        </w:tc>
        <w:tc>
          <w:tcPr>
            <w:tcW w:w="727" w:type="dxa"/>
          </w:tcPr>
          <w:p w14:paraId="1070DF62" w14:textId="77777777" w:rsidR="00751A7D" w:rsidRPr="006B6FA2" w:rsidRDefault="00751A7D" w:rsidP="00760272">
            <w:pPr>
              <w:ind w:left="-113" w:right="-113"/>
              <w:jc w:val="center"/>
              <w:rPr>
                <w:color w:val="000000"/>
                <w:sz w:val="16"/>
                <w:szCs w:val="16"/>
              </w:rPr>
            </w:pPr>
            <w:r w:rsidRPr="006B6FA2">
              <w:rPr>
                <w:color w:val="000000"/>
                <w:sz w:val="16"/>
                <w:szCs w:val="16"/>
              </w:rPr>
              <w:lastRenderedPageBreak/>
              <w:t>0,0</w:t>
            </w:r>
          </w:p>
        </w:tc>
        <w:tc>
          <w:tcPr>
            <w:tcW w:w="727" w:type="dxa"/>
          </w:tcPr>
          <w:p w14:paraId="5536783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5AE7FA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263901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09CAB1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055B485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9F264E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tcPr>
          <w:p w14:paraId="0314E59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3B8307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6845812A" w14:textId="77777777" w:rsidTr="00751A7D">
        <w:tc>
          <w:tcPr>
            <w:tcW w:w="791" w:type="dxa"/>
            <w:vMerge/>
          </w:tcPr>
          <w:p w14:paraId="61ED6E7E" w14:textId="77777777" w:rsidR="00751A7D" w:rsidRPr="006B6FA2" w:rsidRDefault="00751A7D" w:rsidP="00760272">
            <w:pPr>
              <w:ind w:left="-57" w:right="-57"/>
              <w:jc w:val="center"/>
              <w:rPr>
                <w:color w:val="000000"/>
                <w:sz w:val="16"/>
                <w:szCs w:val="16"/>
              </w:rPr>
            </w:pPr>
          </w:p>
        </w:tc>
        <w:tc>
          <w:tcPr>
            <w:tcW w:w="1302" w:type="dxa"/>
            <w:vMerge/>
          </w:tcPr>
          <w:p w14:paraId="6CB4C0D2" w14:textId="77777777" w:rsidR="00751A7D" w:rsidRPr="006B6FA2" w:rsidRDefault="00751A7D" w:rsidP="00760272">
            <w:pPr>
              <w:ind w:left="-57" w:right="-57"/>
              <w:jc w:val="center"/>
              <w:rPr>
                <w:color w:val="000000"/>
                <w:sz w:val="16"/>
                <w:szCs w:val="16"/>
              </w:rPr>
            </w:pPr>
          </w:p>
        </w:tc>
        <w:tc>
          <w:tcPr>
            <w:tcW w:w="1276" w:type="dxa"/>
            <w:vMerge/>
          </w:tcPr>
          <w:p w14:paraId="6D562B74" w14:textId="77777777" w:rsidR="00751A7D" w:rsidRPr="006B6FA2" w:rsidRDefault="00751A7D" w:rsidP="00760272">
            <w:pPr>
              <w:ind w:left="-57" w:right="-57"/>
              <w:jc w:val="center"/>
              <w:rPr>
                <w:color w:val="000000"/>
                <w:sz w:val="16"/>
                <w:szCs w:val="16"/>
              </w:rPr>
            </w:pPr>
          </w:p>
        </w:tc>
        <w:tc>
          <w:tcPr>
            <w:tcW w:w="1309" w:type="dxa"/>
            <w:vMerge/>
          </w:tcPr>
          <w:p w14:paraId="1DCDE206" w14:textId="77777777" w:rsidR="00751A7D" w:rsidRPr="006B6FA2" w:rsidRDefault="00751A7D" w:rsidP="00760272">
            <w:pPr>
              <w:ind w:left="-57" w:right="-57"/>
              <w:jc w:val="both"/>
              <w:rPr>
                <w:color w:val="000000"/>
                <w:sz w:val="16"/>
                <w:szCs w:val="16"/>
              </w:rPr>
            </w:pPr>
          </w:p>
        </w:tc>
        <w:tc>
          <w:tcPr>
            <w:tcW w:w="801" w:type="dxa"/>
          </w:tcPr>
          <w:p w14:paraId="7E64D4C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7D438C8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3737775"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FBA779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F8A4BD2"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078B961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109282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755299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92886A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72C197F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7F0CC6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BDD8EA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DB6D90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2AB120D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32B41BE4" w14:textId="77777777" w:rsidTr="00751A7D">
        <w:tc>
          <w:tcPr>
            <w:tcW w:w="791" w:type="dxa"/>
            <w:vMerge/>
          </w:tcPr>
          <w:p w14:paraId="4D7916C7" w14:textId="77777777" w:rsidR="00751A7D" w:rsidRPr="006B6FA2" w:rsidRDefault="00751A7D" w:rsidP="00760272">
            <w:pPr>
              <w:ind w:left="-57" w:right="-57"/>
              <w:jc w:val="center"/>
              <w:rPr>
                <w:color w:val="000000"/>
                <w:sz w:val="16"/>
                <w:szCs w:val="16"/>
              </w:rPr>
            </w:pPr>
          </w:p>
        </w:tc>
        <w:tc>
          <w:tcPr>
            <w:tcW w:w="1302" w:type="dxa"/>
            <w:vMerge/>
          </w:tcPr>
          <w:p w14:paraId="396BA710" w14:textId="77777777" w:rsidR="00751A7D" w:rsidRPr="006B6FA2" w:rsidRDefault="00751A7D" w:rsidP="00760272">
            <w:pPr>
              <w:ind w:left="-57" w:right="-57"/>
              <w:jc w:val="center"/>
              <w:rPr>
                <w:color w:val="000000"/>
                <w:sz w:val="16"/>
                <w:szCs w:val="16"/>
              </w:rPr>
            </w:pPr>
          </w:p>
        </w:tc>
        <w:tc>
          <w:tcPr>
            <w:tcW w:w="1276" w:type="dxa"/>
            <w:vMerge/>
          </w:tcPr>
          <w:p w14:paraId="71F4D153" w14:textId="77777777" w:rsidR="00751A7D" w:rsidRPr="006B6FA2" w:rsidRDefault="00751A7D" w:rsidP="00760272">
            <w:pPr>
              <w:ind w:left="-57" w:right="-57"/>
              <w:jc w:val="center"/>
              <w:rPr>
                <w:color w:val="000000"/>
                <w:sz w:val="16"/>
                <w:szCs w:val="16"/>
              </w:rPr>
            </w:pPr>
          </w:p>
        </w:tc>
        <w:tc>
          <w:tcPr>
            <w:tcW w:w="1309" w:type="dxa"/>
            <w:vMerge/>
          </w:tcPr>
          <w:p w14:paraId="580F460D" w14:textId="77777777" w:rsidR="00751A7D" w:rsidRPr="006B6FA2" w:rsidRDefault="00751A7D" w:rsidP="00760272">
            <w:pPr>
              <w:ind w:left="-57" w:right="-57"/>
              <w:jc w:val="both"/>
              <w:rPr>
                <w:color w:val="000000"/>
                <w:sz w:val="16"/>
                <w:szCs w:val="16"/>
              </w:rPr>
            </w:pPr>
          </w:p>
        </w:tc>
        <w:tc>
          <w:tcPr>
            <w:tcW w:w="801" w:type="dxa"/>
          </w:tcPr>
          <w:p w14:paraId="5CFF45F3"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82B645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43B4B75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06E97F3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6C2EE59"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3F3EA61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176D7C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741178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7308A4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C34D54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1E5D8D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9BC427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64E95F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7FDBEA2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FDB1030" w14:textId="77777777" w:rsidTr="00751A7D">
        <w:tc>
          <w:tcPr>
            <w:tcW w:w="791" w:type="dxa"/>
            <w:vMerge w:val="restart"/>
          </w:tcPr>
          <w:p w14:paraId="429EB565" w14:textId="77777777" w:rsidR="00751A7D" w:rsidRPr="006B6FA2" w:rsidRDefault="00751A7D" w:rsidP="00760272">
            <w:pPr>
              <w:autoSpaceDE w:val="0"/>
              <w:autoSpaceDN w:val="0"/>
              <w:adjustRightInd w:val="0"/>
              <w:ind w:left="-57" w:right="-57"/>
              <w:rPr>
                <w:color w:val="000000"/>
                <w:sz w:val="16"/>
                <w:szCs w:val="16"/>
              </w:rPr>
            </w:pPr>
            <w:r w:rsidRPr="006B6FA2">
              <w:rPr>
                <w:color w:val="000000"/>
                <w:sz w:val="16"/>
                <w:szCs w:val="16"/>
              </w:rPr>
              <w:t>Мероприя</w:t>
            </w:r>
            <w:r w:rsidRPr="006B6FA2">
              <w:rPr>
                <w:color w:val="000000"/>
                <w:sz w:val="16"/>
                <w:szCs w:val="16"/>
              </w:rPr>
              <w:softHyphen/>
              <w:t>тие 5.6</w:t>
            </w:r>
          </w:p>
          <w:p w14:paraId="5DA1CD0A" w14:textId="77777777" w:rsidR="00751A7D" w:rsidRPr="006B6FA2" w:rsidRDefault="00751A7D" w:rsidP="00760272">
            <w:pPr>
              <w:ind w:left="-57" w:right="-57"/>
              <w:jc w:val="center"/>
              <w:rPr>
                <w:color w:val="000000"/>
                <w:sz w:val="16"/>
                <w:szCs w:val="16"/>
              </w:rPr>
            </w:pPr>
          </w:p>
        </w:tc>
        <w:tc>
          <w:tcPr>
            <w:tcW w:w="1302" w:type="dxa"/>
            <w:vMerge w:val="restart"/>
          </w:tcPr>
          <w:p w14:paraId="2343E14F"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Муниципальные гарантии Аликовского района</w:t>
            </w:r>
          </w:p>
          <w:p w14:paraId="7E276405" w14:textId="77777777" w:rsidR="00751A7D" w:rsidRPr="006B6FA2" w:rsidRDefault="00751A7D" w:rsidP="00760272">
            <w:pPr>
              <w:ind w:left="-57" w:right="-57"/>
              <w:jc w:val="center"/>
              <w:rPr>
                <w:color w:val="000000"/>
                <w:sz w:val="16"/>
                <w:szCs w:val="16"/>
              </w:rPr>
            </w:pPr>
          </w:p>
        </w:tc>
        <w:tc>
          <w:tcPr>
            <w:tcW w:w="1276" w:type="dxa"/>
            <w:vMerge w:val="restart"/>
          </w:tcPr>
          <w:p w14:paraId="4835093B" w14:textId="77777777" w:rsidR="00751A7D" w:rsidRPr="006B6FA2" w:rsidRDefault="00751A7D" w:rsidP="00760272">
            <w:pPr>
              <w:ind w:left="-57" w:right="-57"/>
              <w:rPr>
                <w:color w:val="000000"/>
                <w:sz w:val="16"/>
                <w:szCs w:val="16"/>
              </w:rPr>
            </w:pPr>
          </w:p>
        </w:tc>
        <w:tc>
          <w:tcPr>
            <w:tcW w:w="1309" w:type="dxa"/>
            <w:vMerge w:val="restart"/>
          </w:tcPr>
          <w:p w14:paraId="35AFE830" w14:textId="77777777" w:rsidR="00751A7D" w:rsidRPr="006B6FA2" w:rsidRDefault="00751A7D" w:rsidP="00760272">
            <w:pPr>
              <w:ind w:left="-57" w:right="-57"/>
              <w:jc w:val="both"/>
              <w:rPr>
                <w:color w:val="000000"/>
                <w:sz w:val="16"/>
                <w:szCs w:val="16"/>
              </w:rPr>
            </w:pPr>
            <w:r w:rsidRPr="006B6FA2">
              <w:rPr>
                <w:color w:val="000000"/>
                <w:sz w:val="16"/>
                <w:szCs w:val="16"/>
              </w:rPr>
              <w:t>ответственный исполнитель – финансовый отдел</w:t>
            </w:r>
          </w:p>
        </w:tc>
        <w:tc>
          <w:tcPr>
            <w:tcW w:w="801" w:type="dxa"/>
          </w:tcPr>
          <w:p w14:paraId="386B456A"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0652D46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32AAD4D9"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5EB45E7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48993966" w14:textId="77777777" w:rsidR="00751A7D" w:rsidRPr="006B6FA2" w:rsidRDefault="00751A7D" w:rsidP="00760272">
            <w:pPr>
              <w:autoSpaceDE w:val="0"/>
              <w:autoSpaceDN w:val="0"/>
              <w:adjustRightInd w:val="0"/>
              <w:ind w:left="-57" w:right="-57"/>
              <w:jc w:val="both"/>
              <w:rPr>
                <w:b/>
                <w:color w:val="000000"/>
                <w:sz w:val="16"/>
                <w:szCs w:val="16"/>
              </w:rPr>
            </w:pPr>
            <w:r w:rsidRPr="006B6FA2">
              <w:rPr>
                <w:bCs/>
                <w:color w:val="000000"/>
                <w:sz w:val="16"/>
                <w:szCs w:val="16"/>
              </w:rPr>
              <w:t>всего</w:t>
            </w:r>
          </w:p>
        </w:tc>
        <w:tc>
          <w:tcPr>
            <w:tcW w:w="727" w:type="dxa"/>
          </w:tcPr>
          <w:p w14:paraId="393BD80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7DBFD9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D9CF47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95AFB7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26E626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FC185D2"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E37ADE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3917E80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652D8F3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11CAA720" w14:textId="77777777" w:rsidTr="00751A7D">
        <w:tc>
          <w:tcPr>
            <w:tcW w:w="791" w:type="dxa"/>
            <w:vMerge/>
          </w:tcPr>
          <w:p w14:paraId="3208BC8F" w14:textId="77777777" w:rsidR="00751A7D" w:rsidRPr="006B6FA2" w:rsidRDefault="00751A7D" w:rsidP="00760272">
            <w:pPr>
              <w:ind w:left="-57" w:right="-57"/>
              <w:jc w:val="center"/>
              <w:rPr>
                <w:color w:val="000000"/>
                <w:sz w:val="16"/>
                <w:szCs w:val="16"/>
              </w:rPr>
            </w:pPr>
          </w:p>
        </w:tc>
        <w:tc>
          <w:tcPr>
            <w:tcW w:w="1302" w:type="dxa"/>
            <w:vMerge/>
          </w:tcPr>
          <w:p w14:paraId="1436797E" w14:textId="77777777" w:rsidR="00751A7D" w:rsidRPr="006B6FA2" w:rsidRDefault="00751A7D" w:rsidP="00760272">
            <w:pPr>
              <w:ind w:left="-57" w:right="-57"/>
              <w:jc w:val="center"/>
              <w:rPr>
                <w:color w:val="000000"/>
                <w:sz w:val="16"/>
                <w:szCs w:val="16"/>
              </w:rPr>
            </w:pPr>
          </w:p>
        </w:tc>
        <w:tc>
          <w:tcPr>
            <w:tcW w:w="1276" w:type="dxa"/>
            <w:vMerge/>
          </w:tcPr>
          <w:p w14:paraId="08DF8B74" w14:textId="77777777" w:rsidR="00751A7D" w:rsidRPr="006B6FA2" w:rsidRDefault="00751A7D" w:rsidP="00760272">
            <w:pPr>
              <w:ind w:left="-57" w:right="-57"/>
              <w:jc w:val="center"/>
              <w:rPr>
                <w:color w:val="000000"/>
                <w:sz w:val="16"/>
                <w:szCs w:val="16"/>
              </w:rPr>
            </w:pPr>
          </w:p>
        </w:tc>
        <w:tc>
          <w:tcPr>
            <w:tcW w:w="1309" w:type="dxa"/>
            <w:vMerge/>
          </w:tcPr>
          <w:p w14:paraId="02F588DB" w14:textId="77777777" w:rsidR="00751A7D" w:rsidRPr="006B6FA2" w:rsidRDefault="00751A7D" w:rsidP="00760272">
            <w:pPr>
              <w:ind w:left="-57" w:right="-57"/>
              <w:jc w:val="both"/>
              <w:rPr>
                <w:color w:val="000000"/>
                <w:sz w:val="16"/>
                <w:szCs w:val="16"/>
              </w:rPr>
            </w:pPr>
          </w:p>
        </w:tc>
        <w:tc>
          <w:tcPr>
            <w:tcW w:w="801" w:type="dxa"/>
          </w:tcPr>
          <w:p w14:paraId="208FF760"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4E11F21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218179DB"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F2C990D"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CF88766" w14:textId="77777777" w:rsidR="00751A7D" w:rsidRPr="006B6FA2" w:rsidRDefault="00751A7D" w:rsidP="00760272">
            <w:pPr>
              <w:autoSpaceDE w:val="0"/>
              <w:autoSpaceDN w:val="0"/>
              <w:adjustRightInd w:val="0"/>
              <w:ind w:left="-57" w:right="-57"/>
              <w:jc w:val="both"/>
              <w:rPr>
                <w:color w:val="000000"/>
                <w:sz w:val="16"/>
                <w:szCs w:val="16"/>
              </w:rPr>
            </w:pPr>
            <w:r w:rsidRPr="006B6FA2">
              <w:rPr>
                <w:bCs/>
                <w:color w:val="000000"/>
                <w:sz w:val="16"/>
                <w:szCs w:val="16"/>
              </w:rPr>
              <w:t>федеральный бюджет</w:t>
            </w:r>
          </w:p>
        </w:tc>
        <w:tc>
          <w:tcPr>
            <w:tcW w:w="727" w:type="dxa"/>
          </w:tcPr>
          <w:p w14:paraId="156F41A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683759C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E7CB9A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01EC287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5BDA534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61B974A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22BE164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716A285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109A7D6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4EAA48CC" w14:textId="77777777" w:rsidTr="00751A7D">
        <w:tc>
          <w:tcPr>
            <w:tcW w:w="791" w:type="dxa"/>
            <w:vMerge/>
          </w:tcPr>
          <w:p w14:paraId="267A3903" w14:textId="77777777" w:rsidR="00751A7D" w:rsidRPr="006B6FA2" w:rsidRDefault="00751A7D" w:rsidP="00760272">
            <w:pPr>
              <w:ind w:left="-57" w:right="-57"/>
              <w:jc w:val="center"/>
              <w:rPr>
                <w:color w:val="000000"/>
                <w:sz w:val="16"/>
                <w:szCs w:val="16"/>
              </w:rPr>
            </w:pPr>
          </w:p>
        </w:tc>
        <w:tc>
          <w:tcPr>
            <w:tcW w:w="1302" w:type="dxa"/>
            <w:vMerge/>
          </w:tcPr>
          <w:p w14:paraId="39E9FF62" w14:textId="77777777" w:rsidR="00751A7D" w:rsidRPr="006B6FA2" w:rsidRDefault="00751A7D" w:rsidP="00760272">
            <w:pPr>
              <w:ind w:left="-57" w:right="-57"/>
              <w:jc w:val="center"/>
              <w:rPr>
                <w:color w:val="000000"/>
                <w:sz w:val="16"/>
                <w:szCs w:val="16"/>
              </w:rPr>
            </w:pPr>
          </w:p>
        </w:tc>
        <w:tc>
          <w:tcPr>
            <w:tcW w:w="1276" w:type="dxa"/>
            <w:vMerge/>
          </w:tcPr>
          <w:p w14:paraId="60F71D87" w14:textId="77777777" w:rsidR="00751A7D" w:rsidRPr="006B6FA2" w:rsidRDefault="00751A7D" w:rsidP="00760272">
            <w:pPr>
              <w:ind w:left="-57" w:right="-57"/>
              <w:jc w:val="center"/>
              <w:rPr>
                <w:color w:val="000000"/>
                <w:sz w:val="16"/>
                <w:szCs w:val="16"/>
              </w:rPr>
            </w:pPr>
          </w:p>
        </w:tc>
        <w:tc>
          <w:tcPr>
            <w:tcW w:w="1309" w:type="dxa"/>
            <w:vMerge/>
          </w:tcPr>
          <w:p w14:paraId="0334B676" w14:textId="77777777" w:rsidR="00751A7D" w:rsidRPr="006B6FA2" w:rsidRDefault="00751A7D" w:rsidP="00760272">
            <w:pPr>
              <w:ind w:left="-57" w:right="-57"/>
              <w:jc w:val="both"/>
              <w:rPr>
                <w:color w:val="000000"/>
                <w:sz w:val="16"/>
                <w:szCs w:val="16"/>
              </w:rPr>
            </w:pPr>
          </w:p>
        </w:tc>
        <w:tc>
          <w:tcPr>
            <w:tcW w:w="801" w:type="dxa"/>
          </w:tcPr>
          <w:p w14:paraId="18488E5B"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28A097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7499BA86"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48958B88"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2C16CD21" w14:textId="77777777" w:rsidR="00751A7D" w:rsidRPr="006B6FA2" w:rsidRDefault="00751A7D" w:rsidP="00760272">
            <w:pPr>
              <w:autoSpaceDE w:val="0"/>
              <w:autoSpaceDN w:val="0"/>
              <w:adjustRightInd w:val="0"/>
              <w:ind w:left="-57" w:right="-57"/>
              <w:jc w:val="both"/>
              <w:rPr>
                <w:bCs/>
                <w:color w:val="000000"/>
                <w:sz w:val="16"/>
                <w:szCs w:val="16"/>
              </w:rPr>
            </w:pPr>
            <w:r w:rsidRPr="006B6FA2">
              <w:rPr>
                <w:bCs/>
                <w:color w:val="000000"/>
                <w:sz w:val="16"/>
                <w:szCs w:val="16"/>
              </w:rPr>
              <w:t>республиканский бюджет Чувашской Республики</w:t>
            </w:r>
          </w:p>
        </w:tc>
        <w:tc>
          <w:tcPr>
            <w:tcW w:w="727" w:type="dxa"/>
          </w:tcPr>
          <w:p w14:paraId="01C833F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787E87C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92C09EF"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985CD3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3D1DD9EC"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3D3DF5A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0D059CA7"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2B5760C0"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5227746D"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25E7201E" w14:textId="77777777" w:rsidTr="00751A7D">
        <w:tc>
          <w:tcPr>
            <w:tcW w:w="791" w:type="dxa"/>
            <w:vMerge/>
          </w:tcPr>
          <w:p w14:paraId="75B793B8" w14:textId="77777777" w:rsidR="00751A7D" w:rsidRPr="006B6FA2" w:rsidRDefault="00751A7D" w:rsidP="00760272">
            <w:pPr>
              <w:ind w:left="-57" w:right="-57"/>
              <w:jc w:val="center"/>
              <w:rPr>
                <w:color w:val="000000"/>
                <w:sz w:val="16"/>
                <w:szCs w:val="16"/>
              </w:rPr>
            </w:pPr>
          </w:p>
        </w:tc>
        <w:tc>
          <w:tcPr>
            <w:tcW w:w="1302" w:type="dxa"/>
            <w:vMerge/>
          </w:tcPr>
          <w:p w14:paraId="1EAB0357" w14:textId="77777777" w:rsidR="00751A7D" w:rsidRPr="006B6FA2" w:rsidRDefault="00751A7D" w:rsidP="00760272">
            <w:pPr>
              <w:ind w:left="-57" w:right="-57"/>
              <w:jc w:val="center"/>
              <w:rPr>
                <w:color w:val="000000"/>
                <w:sz w:val="16"/>
                <w:szCs w:val="16"/>
              </w:rPr>
            </w:pPr>
          </w:p>
        </w:tc>
        <w:tc>
          <w:tcPr>
            <w:tcW w:w="1276" w:type="dxa"/>
            <w:vMerge/>
          </w:tcPr>
          <w:p w14:paraId="21ABE012" w14:textId="77777777" w:rsidR="00751A7D" w:rsidRPr="006B6FA2" w:rsidRDefault="00751A7D" w:rsidP="00760272">
            <w:pPr>
              <w:ind w:left="-57" w:right="-57"/>
              <w:jc w:val="center"/>
              <w:rPr>
                <w:color w:val="000000"/>
                <w:sz w:val="16"/>
                <w:szCs w:val="16"/>
              </w:rPr>
            </w:pPr>
          </w:p>
        </w:tc>
        <w:tc>
          <w:tcPr>
            <w:tcW w:w="1309" w:type="dxa"/>
            <w:vMerge/>
          </w:tcPr>
          <w:p w14:paraId="59BFE69B" w14:textId="77777777" w:rsidR="00751A7D" w:rsidRPr="006B6FA2" w:rsidRDefault="00751A7D" w:rsidP="00760272">
            <w:pPr>
              <w:ind w:left="-57" w:right="-57"/>
              <w:jc w:val="both"/>
              <w:rPr>
                <w:color w:val="000000"/>
                <w:sz w:val="16"/>
                <w:szCs w:val="16"/>
              </w:rPr>
            </w:pPr>
          </w:p>
        </w:tc>
        <w:tc>
          <w:tcPr>
            <w:tcW w:w="801" w:type="dxa"/>
          </w:tcPr>
          <w:p w14:paraId="31FEC0D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1539E875"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99781E1"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745E8979"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69CCE702" w14:textId="77777777" w:rsidR="00751A7D" w:rsidRPr="006B6FA2" w:rsidRDefault="00751A7D" w:rsidP="00760272">
            <w:pPr>
              <w:autoSpaceDE w:val="0"/>
              <w:autoSpaceDN w:val="0"/>
              <w:adjustRightInd w:val="0"/>
              <w:ind w:left="-57" w:right="-57"/>
              <w:jc w:val="both"/>
              <w:rPr>
                <w:color w:val="000000"/>
                <w:sz w:val="16"/>
                <w:szCs w:val="16"/>
              </w:rPr>
            </w:pPr>
            <w:r w:rsidRPr="006B6FA2">
              <w:rPr>
                <w:color w:val="000000"/>
                <w:sz w:val="16"/>
                <w:szCs w:val="16"/>
              </w:rPr>
              <w:t>бюджет Аликовского района</w:t>
            </w:r>
          </w:p>
        </w:tc>
        <w:tc>
          <w:tcPr>
            <w:tcW w:w="727" w:type="dxa"/>
          </w:tcPr>
          <w:p w14:paraId="74C721E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166C5D2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563E90E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94927A3"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4682638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1330ADD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4D8A311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49899E89"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F93D88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r w:rsidR="00751A7D" w:rsidRPr="006B6FA2" w14:paraId="7876831A" w14:textId="77777777" w:rsidTr="00751A7D">
        <w:tc>
          <w:tcPr>
            <w:tcW w:w="791" w:type="dxa"/>
            <w:vMerge/>
          </w:tcPr>
          <w:p w14:paraId="2EC7EDA6" w14:textId="77777777" w:rsidR="00751A7D" w:rsidRPr="006B6FA2" w:rsidRDefault="00751A7D" w:rsidP="00760272">
            <w:pPr>
              <w:ind w:left="-57" w:right="-57"/>
              <w:jc w:val="center"/>
              <w:rPr>
                <w:color w:val="000000"/>
                <w:sz w:val="16"/>
                <w:szCs w:val="16"/>
              </w:rPr>
            </w:pPr>
          </w:p>
        </w:tc>
        <w:tc>
          <w:tcPr>
            <w:tcW w:w="1302" w:type="dxa"/>
            <w:vMerge/>
          </w:tcPr>
          <w:p w14:paraId="46F4CF79" w14:textId="77777777" w:rsidR="00751A7D" w:rsidRPr="006B6FA2" w:rsidRDefault="00751A7D" w:rsidP="00760272">
            <w:pPr>
              <w:ind w:left="-57" w:right="-57"/>
              <w:jc w:val="center"/>
              <w:rPr>
                <w:color w:val="000000"/>
                <w:sz w:val="16"/>
                <w:szCs w:val="16"/>
              </w:rPr>
            </w:pPr>
          </w:p>
        </w:tc>
        <w:tc>
          <w:tcPr>
            <w:tcW w:w="1276" w:type="dxa"/>
            <w:vMerge/>
          </w:tcPr>
          <w:p w14:paraId="38C82A73" w14:textId="77777777" w:rsidR="00751A7D" w:rsidRPr="006B6FA2" w:rsidRDefault="00751A7D" w:rsidP="00760272">
            <w:pPr>
              <w:ind w:left="-57" w:right="-57"/>
              <w:jc w:val="center"/>
              <w:rPr>
                <w:color w:val="000000"/>
                <w:sz w:val="16"/>
                <w:szCs w:val="16"/>
              </w:rPr>
            </w:pPr>
          </w:p>
        </w:tc>
        <w:tc>
          <w:tcPr>
            <w:tcW w:w="1309" w:type="dxa"/>
            <w:vMerge/>
          </w:tcPr>
          <w:p w14:paraId="72116148" w14:textId="77777777" w:rsidR="00751A7D" w:rsidRPr="006B6FA2" w:rsidRDefault="00751A7D" w:rsidP="00760272">
            <w:pPr>
              <w:ind w:left="-57" w:right="-57"/>
              <w:jc w:val="both"/>
              <w:rPr>
                <w:color w:val="000000"/>
                <w:sz w:val="16"/>
                <w:szCs w:val="16"/>
              </w:rPr>
            </w:pPr>
          </w:p>
        </w:tc>
        <w:tc>
          <w:tcPr>
            <w:tcW w:w="801" w:type="dxa"/>
          </w:tcPr>
          <w:p w14:paraId="1FCDE964"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517" w:type="dxa"/>
          </w:tcPr>
          <w:p w14:paraId="397F59E6"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884" w:type="dxa"/>
          </w:tcPr>
          <w:p w14:paraId="65A8ABB6" w14:textId="77777777" w:rsidR="00751A7D" w:rsidRPr="006B6FA2" w:rsidRDefault="00751A7D" w:rsidP="00760272">
            <w:pPr>
              <w:ind w:left="-113" w:right="-113"/>
              <w:jc w:val="center"/>
              <w:rPr>
                <w:color w:val="000000"/>
                <w:sz w:val="16"/>
                <w:szCs w:val="16"/>
              </w:rPr>
            </w:pPr>
            <w:r w:rsidRPr="006B6FA2">
              <w:rPr>
                <w:color w:val="000000"/>
                <w:sz w:val="16"/>
                <w:szCs w:val="16"/>
              </w:rPr>
              <w:t>х</w:t>
            </w:r>
          </w:p>
        </w:tc>
        <w:tc>
          <w:tcPr>
            <w:tcW w:w="584" w:type="dxa"/>
          </w:tcPr>
          <w:p w14:paraId="12D0592F" w14:textId="77777777" w:rsidR="00751A7D" w:rsidRPr="006B6FA2" w:rsidRDefault="00751A7D" w:rsidP="00760272">
            <w:pPr>
              <w:ind w:left="-57" w:right="-57"/>
              <w:jc w:val="center"/>
              <w:rPr>
                <w:color w:val="000000"/>
                <w:sz w:val="16"/>
                <w:szCs w:val="16"/>
              </w:rPr>
            </w:pPr>
            <w:r w:rsidRPr="006B6FA2">
              <w:rPr>
                <w:color w:val="000000"/>
                <w:sz w:val="16"/>
                <w:szCs w:val="16"/>
              </w:rPr>
              <w:t>х</w:t>
            </w:r>
          </w:p>
        </w:tc>
        <w:tc>
          <w:tcPr>
            <w:tcW w:w="1186" w:type="dxa"/>
          </w:tcPr>
          <w:p w14:paraId="5DFA2169" w14:textId="77777777" w:rsidR="00751A7D" w:rsidRPr="006B6FA2" w:rsidRDefault="00751A7D" w:rsidP="00760272">
            <w:pPr>
              <w:autoSpaceDE w:val="0"/>
              <w:autoSpaceDN w:val="0"/>
              <w:adjustRightInd w:val="0"/>
              <w:ind w:left="-57" w:right="-57"/>
              <w:jc w:val="both"/>
              <w:rPr>
                <w:bCs/>
                <w:color w:val="000000"/>
                <w:sz w:val="16"/>
                <w:szCs w:val="16"/>
              </w:rPr>
            </w:pPr>
            <w:r w:rsidRPr="006B6FA2">
              <w:rPr>
                <w:color w:val="000000"/>
                <w:sz w:val="16"/>
                <w:szCs w:val="16"/>
              </w:rPr>
              <w:t>бюджеты сельских поселений</w:t>
            </w:r>
          </w:p>
        </w:tc>
        <w:tc>
          <w:tcPr>
            <w:tcW w:w="727" w:type="dxa"/>
          </w:tcPr>
          <w:p w14:paraId="5FE0A1F8"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47B2855A"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26B2BADE"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27" w:type="dxa"/>
          </w:tcPr>
          <w:p w14:paraId="31B7A314"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633" w:type="dxa"/>
          </w:tcPr>
          <w:p w14:paraId="6CF7F43B"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7F615D96"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shd w:val="clear" w:color="auto" w:fill="FFFFFF"/>
          </w:tcPr>
          <w:p w14:paraId="555041E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709" w:type="dxa"/>
            <w:shd w:val="clear" w:color="auto" w:fill="FFFFFF"/>
          </w:tcPr>
          <w:p w14:paraId="02FCD885"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c>
          <w:tcPr>
            <w:tcW w:w="567" w:type="dxa"/>
          </w:tcPr>
          <w:p w14:paraId="390B1021" w14:textId="77777777" w:rsidR="00751A7D" w:rsidRPr="006B6FA2" w:rsidRDefault="00751A7D" w:rsidP="00760272">
            <w:pPr>
              <w:ind w:left="-113" w:right="-113"/>
              <w:jc w:val="center"/>
              <w:rPr>
                <w:color w:val="000000"/>
                <w:sz w:val="16"/>
                <w:szCs w:val="16"/>
              </w:rPr>
            </w:pPr>
            <w:r w:rsidRPr="006B6FA2">
              <w:rPr>
                <w:color w:val="000000"/>
                <w:sz w:val="16"/>
                <w:szCs w:val="16"/>
              </w:rPr>
              <w:t>0,0</w:t>
            </w:r>
          </w:p>
        </w:tc>
      </w:tr>
    </w:tbl>
    <w:p w14:paraId="7590675D" w14:textId="27654FF7" w:rsidR="00751A7D" w:rsidRDefault="00751A7D" w:rsidP="00751A7D">
      <w:pPr>
        <w:ind w:firstLine="709"/>
        <w:jc w:val="both"/>
      </w:pPr>
      <w:r>
        <w:br w:type="page"/>
      </w:r>
    </w:p>
    <w:p w14:paraId="7CBE8FBF" w14:textId="77777777" w:rsidR="00751A7D" w:rsidRDefault="00751A7D" w:rsidP="00751A7D">
      <w:pPr>
        <w:ind w:firstLine="709"/>
        <w:jc w:val="both"/>
        <w:sectPr w:rsidR="00751A7D" w:rsidSect="00751A7D">
          <w:pgSz w:w="16838" w:h="11906" w:orient="landscape"/>
          <w:pgMar w:top="1134" w:right="567" w:bottom="1134" w:left="1701" w:header="0" w:footer="0" w:gutter="0"/>
          <w:cols w:space="720"/>
          <w:noEndnote/>
          <w:docGrid w:linePitch="326"/>
        </w:sectPr>
      </w:pPr>
    </w:p>
    <w:p w14:paraId="30BB1C61" w14:textId="06BCD000" w:rsidR="00751A7D" w:rsidRPr="00751A7D" w:rsidRDefault="00751A7D" w:rsidP="00751A7D">
      <w:pPr>
        <w:ind w:right="4393" w:firstLine="567"/>
        <w:jc w:val="both"/>
        <w:rPr>
          <w:sz w:val="20"/>
          <w:szCs w:val="20"/>
        </w:rPr>
      </w:pPr>
      <w:r w:rsidRPr="00154F28">
        <w:rPr>
          <w:sz w:val="20"/>
          <w:szCs w:val="20"/>
        </w:rPr>
        <w:lastRenderedPageBreak/>
        <w:t xml:space="preserve">Постановление администрации Аликовского района Чувашской Республики от </w:t>
      </w:r>
      <w:r>
        <w:rPr>
          <w:sz w:val="20"/>
          <w:szCs w:val="20"/>
        </w:rPr>
        <w:t>27</w:t>
      </w:r>
      <w:r w:rsidRPr="00154F28">
        <w:rPr>
          <w:sz w:val="20"/>
          <w:szCs w:val="20"/>
        </w:rPr>
        <w:t xml:space="preserve">.07.2022 № </w:t>
      </w:r>
      <w:r>
        <w:rPr>
          <w:sz w:val="20"/>
          <w:szCs w:val="20"/>
        </w:rPr>
        <w:t>6</w:t>
      </w:r>
      <w:r>
        <w:rPr>
          <w:sz w:val="20"/>
          <w:szCs w:val="20"/>
        </w:rPr>
        <w:t>73 «</w:t>
      </w:r>
      <w:r w:rsidRPr="00751A7D">
        <w:rPr>
          <w:sz w:val="20"/>
          <w:szCs w:val="20"/>
        </w:rPr>
        <w:t>О проведении акции «Помоги пойти учиться»</w:t>
      </w:r>
      <w:r>
        <w:rPr>
          <w:sz w:val="20"/>
          <w:szCs w:val="20"/>
        </w:rPr>
        <w:t>»</w:t>
      </w:r>
    </w:p>
    <w:p w14:paraId="74B9821B" w14:textId="31977AC3" w:rsidR="00751A7D" w:rsidRPr="006B6FA2" w:rsidRDefault="00751A7D" w:rsidP="00751A7D">
      <w:pPr>
        <w:ind w:firstLine="709"/>
        <w:jc w:val="both"/>
      </w:pPr>
    </w:p>
    <w:p w14:paraId="52E9C837" w14:textId="77777777" w:rsidR="00751A7D" w:rsidRPr="009F17D0" w:rsidRDefault="00751A7D" w:rsidP="00751A7D">
      <w:pPr>
        <w:tabs>
          <w:tab w:val="left" w:pos="8595"/>
        </w:tabs>
        <w:ind w:firstLine="690"/>
        <w:jc w:val="both"/>
        <w:rPr>
          <w:sz w:val="20"/>
          <w:szCs w:val="20"/>
        </w:rPr>
      </w:pPr>
      <w:r w:rsidRPr="009F17D0">
        <w:rPr>
          <w:sz w:val="20"/>
          <w:szCs w:val="20"/>
          <w:shd w:val="clear" w:color="auto" w:fill="FFFFFF"/>
        </w:rPr>
        <w:t>В целях реализации подпрограммы «Предупреждение детской беспризорности, безнадзорности и правонарушений несовершеннолетних» муниципальной программы Аликовского района Чувашской Республики «Обеспечение общественного порядка и противодействие преступности» за счет всех источников финансирования,</w:t>
      </w:r>
      <w:r w:rsidRPr="009F17D0">
        <w:rPr>
          <w:sz w:val="20"/>
          <w:szCs w:val="20"/>
        </w:rPr>
        <w:t xml:space="preserve"> в целях оказания помощи в подготовке детей к школе, администрация   Аликовского района Чувашской Республики               п о с т а н о в л я е т:</w:t>
      </w:r>
    </w:p>
    <w:p w14:paraId="6DB2B879" w14:textId="77777777" w:rsidR="00751A7D" w:rsidRPr="009F17D0" w:rsidRDefault="00751A7D" w:rsidP="00751A7D">
      <w:pPr>
        <w:ind w:firstLine="750"/>
        <w:jc w:val="both"/>
        <w:rPr>
          <w:sz w:val="20"/>
          <w:szCs w:val="20"/>
        </w:rPr>
      </w:pPr>
      <w:r w:rsidRPr="009F17D0">
        <w:rPr>
          <w:sz w:val="20"/>
          <w:szCs w:val="20"/>
        </w:rPr>
        <w:t xml:space="preserve">1. Провести </w:t>
      </w:r>
      <w:r w:rsidRPr="009F17D0">
        <w:rPr>
          <w:color w:val="000000"/>
          <w:sz w:val="20"/>
          <w:szCs w:val="20"/>
        </w:rPr>
        <w:t xml:space="preserve">с 27 июля по 04 сентября 2022 года </w:t>
      </w:r>
      <w:r w:rsidRPr="009F17D0">
        <w:rPr>
          <w:color w:val="1C1C1C"/>
          <w:sz w:val="20"/>
          <w:szCs w:val="20"/>
        </w:rPr>
        <w:t>акцию «Помоги пойти учиться».</w:t>
      </w:r>
    </w:p>
    <w:p w14:paraId="7C5BF9A2" w14:textId="77777777" w:rsidR="00751A7D" w:rsidRPr="009F17D0" w:rsidRDefault="00751A7D" w:rsidP="00751A7D">
      <w:pPr>
        <w:ind w:firstLine="720"/>
        <w:jc w:val="both"/>
        <w:rPr>
          <w:sz w:val="20"/>
          <w:szCs w:val="20"/>
        </w:rPr>
      </w:pPr>
      <w:r w:rsidRPr="009F17D0">
        <w:rPr>
          <w:sz w:val="20"/>
          <w:szCs w:val="20"/>
        </w:rPr>
        <w:t>2. Утвердить:</w:t>
      </w:r>
    </w:p>
    <w:p w14:paraId="6F84A978" w14:textId="77777777" w:rsidR="00751A7D" w:rsidRPr="009F17D0" w:rsidRDefault="00751A7D" w:rsidP="00751A7D">
      <w:pPr>
        <w:keepNext/>
        <w:ind w:firstLine="709"/>
        <w:rPr>
          <w:sz w:val="20"/>
          <w:szCs w:val="20"/>
        </w:rPr>
      </w:pPr>
      <w:r w:rsidRPr="009F17D0">
        <w:rPr>
          <w:sz w:val="20"/>
          <w:szCs w:val="20"/>
        </w:rPr>
        <w:t>- положение о проведении акции ««Помоги пойти учиться» (приложение №1);</w:t>
      </w:r>
    </w:p>
    <w:p w14:paraId="4F6656E8" w14:textId="77777777" w:rsidR="00751A7D" w:rsidRPr="009F17D0" w:rsidRDefault="00751A7D" w:rsidP="00751A7D">
      <w:pPr>
        <w:ind w:firstLine="709"/>
        <w:jc w:val="both"/>
        <w:rPr>
          <w:sz w:val="20"/>
          <w:szCs w:val="20"/>
        </w:rPr>
      </w:pPr>
      <w:r w:rsidRPr="009F17D0">
        <w:rPr>
          <w:sz w:val="20"/>
          <w:szCs w:val="20"/>
        </w:rPr>
        <w:t xml:space="preserve"> - смету расходов на проведение акции «Помоги пойти учиться» (приложение №2).</w:t>
      </w:r>
    </w:p>
    <w:p w14:paraId="2420D4EE" w14:textId="77777777" w:rsidR="00751A7D" w:rsidRPr="009F17D0" w:rsidRDefault="00751A7D" w:rsidP="00751A7D">
      <w:pPr>
        <w:tabs>
          <w:tab w:val="left" w:pos="142"/>
          <w:tab w:val="left" w:pos="426"/>
        </w:tabs>
        <w:ind w:firstLine="720"/>
        <w:jc w:val="both"/>
        <w:rPr>
          <w:sz w:val="20"/>
          <w:szCs w:val="20"/>
        </w:rPr>
      </w:pPr>
      <w:r w:rsidRPr="009F17D0">
        <w:rPr>
          <w:sz w:val="20"/>
          <w:szCs w:val="20"/>
        </w:rPr>
        <w:t xml:space="preserve">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  </w:t>
      </w:r>
    </w:p>
    <w:p w14:paraId="1A956F5A" w14:textId="77777777" w:rsidR="00751A7D" w:rsidRPr="009F17D0" w:rsidRDefault="00751A7D" w:rsidP="00751A7D">
      <w:pPr>
        <w:ind w:firstLine="567"/>
        <w:jc w:val="both"/>
        <w:rPr>
          <w:sz w:val="20"/>
          <w:szCs w:val="20"/>
        </w:rPr>
      </w:pPr>
    </w:p>
    <w:p w14:paraId="71DD8EB5" w14:textId="77777777" w:rsidR="00751A7D" w:rsidRPr="009F17D0" w:rsidRDefault="00751A7D" w:rsidP="00751A7D">
      <w:pPr>
        <w:ind w:firstLine="567"/>
        <w:jc w:val="both"/>
        <w:rPr>
          <w:sz w:val="20"/>
          <w:szCs w:val="20"/>
        </w:rPr>
      </w:pPr>
      <w:r w:rsidRPr="009F17D0">
        <w:rPr>
          <w:sz w:val="20"/>
          <w:szCs w:val="20"/>
        </w:rPr>
        <w:t xml:space="preserve">     </w:t>
      </w:r>
    </w:p>
    <w:p w14:paraId="5BB8ACBD" w14:textId="77777777" w:rsidR="00751A7D" w:rsidRPr="009F17D0" w:rsidRDefault="00751A7D" w:rsidP="00751A7D">
      <w:pPr>
        <w:jc w:val="both"/>
        <w:rPr>
          <w:sz w:val="20"/>
          <w:szCs w:val="20"/>
        </w:rPr>
      </w:pPr>
      <w:r w:rsidRPr="009F17D0">
        <w:rPr>
          <w:sz w:val="20"/>
          <w:szCs w:val="20"/>
        </w:rPr>
        <w:t xml:space="preserve">И.о. главы администрации </w:t>
      </w:r>
    </w:p>
    <w:p w14:paraId="56C7B995" w14:textId="77777777" w:rsidR="00751A7D" w:rsidRPr="009F17D0" w:rsidRDefault="00751A7D" w:rsidP="00751A7D">
      <w:pPr>
        <w:jc w:val="both"/>
        <w:rPr>
          <w:sz w:val="20"/>
          <w:szCs w:val="20"/>
        </w:rPr>
      </w:pPr>
      <w:r w:rsidRPr="009F17D0">
        <w:rPr>
          <w:sz w:val="20"/>
          <w:szCs w:val="20"/>
        </w:rPr>
        <w:t>Аликовского района                                                                            Л.М. Никитина</w:t>
      </w:r>
    </w:p>
    <w:p w14:paraId="47276AAF" w14:textId="77777777" w:rsidR="00751A7D" w:rsidRPr="009F17D0" w:rsidRDefault="00751A7D" w:rsidP="00751A7D">
      <w:pPr>
        <w:jc w:val="both"/>
        <w:rPr>
          <w:sz w:val="20"/>
          <w:szCs w:val="20"/>
        </w:rPr>
      </w:pPr>
    </w:p>
    <w:p w14:paraId="4E34A872" w14:textId="77777777" w:rsidR="00751A7D" w:rsidRPr="009F17D0" w:rsidRDefault="00751A7D" w:rsidP="00751A7D">
      <w:pPr>
        <w:jc w:val="both"/>
        <w:rPr>
          <w:sz w:val="20"/>
          <w:szCs w:val="20"/>
        </w:rPr>
      </w:pPr>
    </w:p>
    <w:p w14:paraId="3FA51A30" w14:textId="77777777" w:rsidR="00751A7D" w:rsidRPr="009F17D0" w:rsidRDefault="00751A7D" w:rsidP="00751A7D">
      <w:pPr>
        <w:jc w:val="right"/>
        <w:rPr>
          <w:sz w:val="20"/>
          <w:szCs w:val="20"/>
        </w:rPr>
      </w:pPr>
      <w:r w:rsidRPr="009F17D0">
        <w:rPr>
          <w:sz w:val="20"/>
          <w:szCs w:val="20"/>
        </w:rPr>
        <w:t>Приложение №1</w:t>
      </w:r>
    </w:p>
    <w:p w14:paraId="3BEA80E0" w14:textId="77777777" w:rsidR="00751A7D" w:rsidRPr="009F17D0" w:rsidRDefault="00751A7D" w:rsidP="00751A7D">
      <w:pPr>
        <w:ind w:hanging="180"/>
        <w:jc w:val="right"/>
        <w:rPr>
          <w:sz w:val="20"/>
          <w:szCs w:val="20"/>
        </w:rPr>
      </w:pPr>
      <w:r w:rsidRPr="009F17D0">
        <w:rPr>
          <w:sz w:val="20"/>
          <w:szCs w:val="20"/>
        </w:rPr>
        <w:t>УТВЕРЖДЕНО</w:t>
      </w:r>
    </w:p>
    <w:p w14:paraId="2E5ED842" w14:textId="77777777" w:rsidR="00751A7D" w:rsidRPr="009F17D0" w:rsidRDefault="00751A7D" w:rsidP="00751A7D">
      <w:pPr>
        <w:ind w:hanging="180"/>
        <w:jc w:val="right"/>
        <w:rPr>
          <w:sz w:val="20"/>
          <w:szCs w:val="20"/>
        </w:rPr>
      </w:pPr>
      <w:r w:rsidRPr="009F17D0">
        <w:rPr>
          <w:sz w:val="20"/>
          <w:szCs w:val="20"/>
        </w:rPr>
        <w:t xml:space="preserve">постановлением администрации </w:t>
      </w:r>
    </w:p>
    <w:p w14:paraId="079B2F60" w14:textId="77777777" w:rsidR="00751A7D" w:rsidRPr="009F17D0" w:rsidRDefault="00751A7D" w:rsidP="00751A7D">
      <w:pPr>
        <w:ind w:hanging="180"/>
        <w:jc w:val="right"/>
        <w:rPr>
          <w:sz w:val="20"/>
          <w:szCs w:val="20"/>
        </w:rPr>
      </w:pPr>
      <w:r w:rsidRPr="009F17D0">
        <w:rPr>
          <w:sz w:val="20"/>
          <w:szCs w:val="20"/>
        </w:rPr>
        <w:t xml:space="preserve">Аликовского района Чувашской Республики </w:t>
      </w:r>
    </w:p>
    <w:p w14:paraId="67752FB8" w14:textId="77777777" w:rsidR="00751A7D" w:rsidRPr="009F17D0" w:rsidRDefault="00751A7D" w:rsidP="00751A7D">
      <w:pPr>
        <w:ind w:hanging="180"/>
        <w:jc w:val="right"/>
        <w:rPr>
          <w:rFonts w:eastAsia="Arial Unicode MS"/>
          <w:sz w:val="20"/>
          <w:szCs w:val="20"/>
        </w:rPr>
      </w:pPr>
      <w:r w:rsidRPr="009F17D0">
        <w:rPr>
          <w:color w:val="000000"/>
          <w:sz w:val="20"/>
          <w:szCs w:val="20"/>
        </w:rPr>
        <w:t xml:space="preserve">от 27.07.2022№   673 </w:t>
      </w:r>
    </w:p>
    <w:p w14:paraId="3645C98A" w14:textId="77777777" w:rsidR="00751A7D" w:rsidRPr="009F17D0" w:rsidRDefault="00751A7D" w:rsidP="00751A7D">
      <w:pPr>
        <w:pStyle w:val="ab"/>
        <w:spacing w:before="0" w:beforeAutospacing="0" w:after="0" w:afterAutospacing="0"/>
        <w:jc w:val="center"/>
        <w:rPr>
          <w:bCs/>
          <w:sz w:val="20"/>
          <w:szCs w:val="20"/>
        </w:rPr>
      </w:pPr>
      <w:r w:rsidRPr="009F17D0">
        <w:rPr>
          <w:bCs/>
          <w:sz w:val="20"/>
          <w:szCs w:val="20"/>
        </w:rPr>
        <w:t>ПОЛОЖЕНИЕ</w:t>
      </w:r>
    </w:p>
    <w:p w14:paraId="2E518C60" w14:textId="77777777" w:rsidR="00751A7D" w:rsidRPr="009F17D0" w:rsidRDefault="00751A7D" w:rsidP="00751A7D">
      <w:pPr>
        <w:pStyle w:val="ab"/>
        <w:spacing w:before="0" w:beforeAutospacing="0" w:after="0" w:afterAutospacing="0"/>
        <w:jc w:val="center"/>
        <w:rPr>
          <w:bCs/>
          <w:sz w:val="20"/>
          <w:szCs w:val="20"/>
        </w:rPr>
      </w:pPr>
      <w:r w:rsidRPr="009F17D0">
        <w:rPr>
          <w:bCs/>
          <w:sz w:val="20"/>
          <w:szCs w:val="20"/>
        </w:rPr>
        <w:t>о проведении акции</w:t>
      </w:r>
    </w:p>
    <w:p w14:paraId="0982FF2B" w14:textId="77777777" w:rsidR="00751A7D" w:rsidRPr="009F17D0" w:rsidRDefault="00751A7D" w:rsidP="00751A7D">
      <w:pPr>
        <w:jc w:val="center"/>
        <w:rPr>
          <w:sz w:val="20"/>
          <w:szCs w:val="20"/>
        </w:rPr>
      </w:pPr>
      <w:r w:rsidRPr="009F17D0">
        <w:rPr>
          <w:bCs/>
          <w:sz w:val="20"/>
          <w:szCs w:val="20"/>
        </w:rPr>
        <w:t>«Помоги пойти учиться»</w:t>
      </w:r>
    </w:p>
    <w:p w14:paraId="0183C242" w14:textId="77777777" w:rsidR="00751A7D" w:rsidRPr="009F17D0" w:rsidRDefault="00751A7D" w:rsidP="00751A7D">
      <w:pPr>
        <w:jc w:val="center"/>
        <w:rPr>
          <w:sz w:val="20"/>
          <w:szCs w:val="20"/>
        </w:rPr>
      </w:pPr>
    </w:p>
    <w:p w14:paraId="36C002D8" w14:textId="77777777" w:rsidR="00751A7D" w:rsidRPr="009F17D0" w:rsidRDefault="00751A7D" w:rsidP="00751A7D">
      <w:pPr>
        <w:ind w:firstLine="709"/>
        <w:jc w:val="both"/>
        <w:rPr>
          <w:sz w:val="20"/>
          <w:szCs w:val="20"/>
        </w:rPr>
      </w:pPr>
      <w:r w:rsidRPr="009F17D0">
        <w:rPr>
          <w:bCs/>
          <w:sz w:val="20"/>
          <w:szCs w:val="20"/>
        </w:rPr>
        <w:t>1.Общие положения.</w:t>
      </w:r>
    </w:p>
    <w:p w14:paraId="7F39DA07" w14:textId="77777777" w:rsidR="00751A7D" w:rsidRPr="009F17D0" w:rsidRDefault="00751A7D" w:rsidP="00751A7D">
      <w:pPr>
        <w:ind w:firstLine="709"/>
        <w:jc w:val="both"/>
        <w:rPr>
          <w:sz w:val="20"/>
          <w:szCs w:val="20"/>
        </w:rPr>
      </w:pPr>
    </w:p>
    <w:p w14:paraId="696E47BC" w14:textId="77777777" w:rsidR="00751A7D" w:rsidRPr="009F17D0" w:rsidRDefault="00751A7D" w:rsidP="00751A7D">
      <w:pPr>
        <w:ind w:firstLine="709"/>
        <w:jc w:val="both"/>
        <w:rPr>
          <w:sz w:val="20"/>
          <w:szCs w:val="20"/>
        </w:rPr>
      </w:pPr>
      <w:r w:rsidRPr="009F17D0">
        <w:rPr>
          <w:sz w:val="20"/>
          <w:szCs w:val="20"/>
        </w:rPr>
        <w:t xml:space="preserve">Акция </w:t>
      </w:r>
      <w:r w:rsidRPr="009F17D0">
        <w:rPr>
          <w:bCs/>
          <w:sz w:val="20"/>
          <w:szCs w:val="20"/>
        </w:rPr>
        <w:t>«Помоги пойти учиться»</w:t>
      </w:r>
      <w:r w:rsidRPr="009F17D0">
        <w:rPr>
          <w:sz w:val="20"/>
          <w:szCs w:val="20"/>
        </w:rPr>
        <w:t xml:space="preserve"> (далее – Акция) проводится накануне учебного года для оказания помощи многодетным, неполным, малообеспеченным семьям. Настоящее положение об Акции определяет порядок организации и проведения акции </w:t>
      </w:r>
      <w:r w:rsidRPr="009F17D0">
        <w:rPr>
          <w:bCs/>
          <w:sz w:val="20"/>
          <w:szCs w:val="20"/>
        </w:rPr>
        <w:t>«Помоги пойти учиться»</w:t>
      </w:r>
      <w:r w:rsidRPr="009F17D0">
        <w:rPr>
          <w:sz w:val="20"/>
          <w:szCs w:val="20"/>
        </w:rPr>
        <w:t>.</w:t>
      </w:r>
    </w:p>
    <w:p w14:paraId="46C2E79D" w14:textId="77777777" w:rsidR="00751A7D" w:rsidRPr="009F17D0" w:rsidRDefault="00751A7D" w:rsidP="00751A7D">
      <w:pPr>
        <w:ind w:firstLine="709"/>
        <w:jc w:val="both"/>
        <w:rPr>
          <w:sz w:val="20"/>
          <w:szCs w:val="20"/>
        </w:rPr>
      </w:pPr>
    </w:p>
    <w:p w14:paraId="3E3C5697" w14:textId="77777777" w:rsidR="00751A7D" w:rsidRPr="009F17D0" w:rsidRDefault="00751A7D" w:rsidP="00751A7D">
      <w:pPr>
        <w:ind w:firstLine="709"/>
        <w:jc w:val="both"/>
        <w:rPr>
          <w:sz w:val="20"/>
          <w:szCs w:val="20"/>
        </w:rPr>
      </w:pPr>
      <w:r w:rsidRPr="009F17D0">
        <w:rPr>
          <w:bCs/>
          <w:sz w:val="20"/>
          <w:szCs w:val="20"/>
        </w:rPr>
        <w:t>Цели и задачи:</w:t>
      </w:r>
    </w:p>
    <w:p w14:paraId="2BD2AF8E" w14:textId="77777777" w:rsidR="00751A7D" w:rsidRPr="009F17D0" w:rsidRDefault="00751A7D" w:rsidP="00751A7D">
      <w:pPr>
        <w:pStyle w:val="ab"/>
        <w:spacing w:before="0" w:beforeAutospacing="0" w:after="0" w:afterAutospacing="0"/>
        <w:ind w:firstLine="709"/>
        <w:jc w:val="both"/>
        <w:rPr>
          <w:sz w:val="20"/>
          <w:szCs w:val="20"/>
        </w:rPr>
      </w:pPr>
      <w:r w:rsidRPr="009F17D0">
        <w:rPr>
          <w:sz w:val="20"/>
          <w:szCs w:val="20"/>
        </w:rPr>
        <w:t>Цель Акции:</w:t>
      </w:r>
    </w:p>
    <w:p w14:paraId="4CA5A61D" w14:textId="77777777" w:rsidR="00751A7D" w:rsidRPr="009F17D0" w:rsidRDefault="00751A7D" w:rsidP="00751A7D">
      <w:pPr>
        <w:pStyle w:val="ab"/>
        <w:spacing w:before="0" w:beforeAutospacing="0" w:after="0" w:afterAutospacing="0"/>
        <w:ind w:firstLine="709"/>
        <w:jc w:val="both"/>
        <w:rPr>
          <w:sz w:val="20"/>
          <w:szCs w:val="20"/>
        </w:rPr>
      </w:pPr>
      <w:r w:rsidRPr="009F17D0">
        <w:rPr>
          <w:sz w:val="20"/>
          <w:szCs w:val="20"/>
        </w:rPr>
        <w:t>оказание социальной помощи семьям, находящимся в трудной жизненной ситуации, при подготовке детей к новому учебному году.</w:t>
      </w:r>
    </w:p>
    <w:p w14:paraId="09E283F9" w14:textId="77777777" w:rsidR="00751A7D" w:rsidRPr="009F17D0" w:rsidRDefault="00751A7D" w:rsidP="00751A7D">
      <w:pPr>
        <w:pStyle w:val="ab"/>
        <w:spacing w:before="0" w:beforeAutospacing="0" w:after="0" w:afterAutospacing="0"/>
        <w:ind w:firstLine="709"/>
        <w:jc w:val="both"/>
        <w:rPr>
          <w:sz w:val="20"/>
          <w:szCs w:val="20"/>
        </w:rPr>
      </w:pPr>
    </w:p>
    <w:p w14:paraId="51EDAE57" w14:textId="77777777" w:rsidR="00751A7D" w:rsidRPr="009F17D0" w:rsidRDefault="00751A7D" w:rsidP="00751A7D">
      <w:pPr>
        <w:pStyle w:val="ab"/>
        <w:spacing w:before="0" w:beforeAutospacing="0" w:after="0" w:afterAutospacing="0"/>
        <w:ind w:firstLine="709"/>
        <w:jc w:val="both"/>
        <w:rPr>
          <w:sz w:val="20"/>
          <w:szCs w:val="20"/>
        </w:rPr>
      </w:pPr>
      <w:r w:rsidRPr="009F17D0">
        <w:rPr>
          <w:sz w:val="20"/>
          <w:szCs w:val="20"/>
        </w:rPr>
        <w:t>Задачи Акции:</w:t>
      </w:r>
    </w:p>
    <w:p w14:paraId="26461301" w14:textId="77777777" w:rsidR="00751A7D" w:rsidRPr="009F17D0" w:rsidRDefault="00751A7D" w:rsidP="00751A7D">
      <w:pPr>
        <w:pStyle w:val="ab"/>
        <w:spacing w:before="0" w:beforeAutospacing="0" w:after="0" w:afterAutospacing="0"/>
        <w:ind w:firstLine="709"/>
        <w:jc w:val="both"/>
        <w:rPr>
          <w:sz w:val="20"/>
          <w:szCs w:val="20"/>
        </w:rPr>
      </w:pPr>
      <w:r w:rsidRPr="009F17D0">
        <w:rPr>
          <w:sz w:val="20"/>
          <w:szCs w:val="20"/>
        </w:rPr>
        <w:t>-формирование неравнодушного отношения к семьям, находящимся в трудной жизненной ситуации;</w:t>
      </w:r>
    </w:p>
    <w:p w14:paraId="6953C735" w14:textId="77777777" w:rsidR="00751A7D" w:rsidRPr="009F17D0" w:rsidRDefault="00751A7D" w:rsidP="00751A7D">
      <w:pPr>
        <w:pStyle w:val="ab"/>
        <w:spacing w:before="0" w:beforeAutospacing="0" w:after="0" w:afterAutospacing="0"/>
        <w:ind w:firstLine="709"/>
        <w:jc w:val="both"/>
        <w:rPr>
          <w:sz w:val="20"/>
          <w:szCs w:val="20"/>
        </w:rPr>
      </w:pPr>
      <w:r w:rsidRPr="009F17D0">
        <w:rPr>
          <w:sz w:val="20"/>
          <w:szCs w:val="20"/>
        </w:rPr>
        <w:t>-оказание адресной помощи в виде школьных принадлежностей, канцелярских предметов к новому учебному году семьям, находящимся в трудном финансовом положении;</w:t>
      </w:r>
    </w:p>
    <w:p w14:paraId="4E0E1EC9" w14:textId="77777777" w:rsidR="00751A7D" w:rsidRPr="009F17D0" w:rsidRDefault="00751A7D" w:rsidP="00751A7D">
      <w:pPr>
        <w:pStyle w:val="ab"/>
        <w:spacing w:before="0" w:beforeAutospacing="0" w:after="0" w:afterAutospacing="0"/>
        <w:ind w:firstLine="709"/>
        <w:jc w:val="both"/>
        <w:rPr>
          <w:bCs/>
          <w:sz w:val="20"/>
          <w:szCs w:val="20"/>
        </w:rPr>
      </w:pPr>
      <w:r w:rsidRPr="009F17D0">
        <w:rPr>
          <w:sz w:val="20"/>
          <w:szCs w:val="20"/>
        </w:rPr>
        <w:t>-воспитание чувства взаимопомощи и милосердия.</w:t>
      </w:r>
    </w:p>
    <w:p w14:paraId="0EBFD964" w14:textId="77777777" w:rsidR="00751A7D" w:rsidRPr="009F17D0" w:rsidRDefault="00751A7D" w:rsidP="00751A7D">
      <w:pPr>
        <w:pStyle w:val="ab"/>
        <w:spacing w:before="0" w:beforeAutospacing="0" w:after="0" w:afterAutospacing="0"/>
        <w:ind w:firstLine="709"/>
        <w:jc w:val="both"/>
        <w:rPr>
          <w:bCs/>
          <w:sz w:val="20"/>
          <w:szCs w:val="20"/>
        </w:rPr>
      </w:pPr>
    </w:p>
    <w:p w14:paraId="71039908" w14:textId="77777777" w:rsidR="00751A7D" w:rsidRPr="009F17D0" w:rsidRDefault="00751A7D" w:rsidP="00751A7D">
      <w:pPr>
        <w:pStyle w:val="ab"/>
        <w:spacing w:before="0" w:beforeAutospacing="0" w:after="0" w:afterAutospacing="0"/>
        <w:ind w:firstLine="709"/>
        <w:jc w:val="both"/>
        <w:rPr>
          <w:sz w:val="20"/>
          <w:szCs w:val="20"/>
        </w:rPr>
      </w:pPr>
      <w:r w:rsidRPr="009F17D0">
        <w:rPr>
          <w:bCs/>
          <w:sz w:val="20"/>
          <w:szCs w:val="20"/>
        </w:rPr>
        <w:t>3. Организаторы Акции</w:t>
      </w:r>
    </w:p>
    <w:p w14:paraId="3212C197" w14:textId="77777777" w:rsidR="00751A7D" w:rsidRPr="009F17D0" w:rsidRDefault="00751A7D" w:rsidP="00751A7D">
      <w:pPr>
        <w:pStyle w:val="ab"/>
        <w:spacing w:before="0" w:beforeAutospacing="0" w:after="0" w:afterAutospacing="0"/>
        <w:ind w:firstLine="709"/>
        <w:jc w:val="both"/>
        <w:rPr>
          <w:sz w:val="20"/>
          <w:szCs w:val="20"/>
        </w:rPr>
      </w:pPr>
      <w:r w:rsidRPr="009F17D0">
        <w:rPr>
          <w:sz w:val="20"/>
          <w:szCs w:val="20"/>
        </w:rPr>
        <w:t>Администрация Аликовского района Чувашской Республики.</w:t>
      </w:r>
    </w:p>
    <w:p w14:paraId="0F6B70B7" w14:textId="77777777" w:rsidR="00751A7D" w:rsidRPr="009F17D0" w:rsidRDefault="00751A7D" w:rsidP="00751A7D">
      <w:pPr>
        <w:jc w:val="right"/>
        <w:rPr>
          <w:sz w:val="20"/>
          <w:szCs w:val="20"/>
        </w:rPr>
      </w:pPr>
    </w:p>
    <w:p w14:paraId="27CFD6A0" w14:textId="77777777" w:rsidR="00751A7D" w:rsidRPr="009F17D0" w:rsidRDefault="00751A7D" w:rsidP="00751A7D">
      <w:pPr>
        <w:tabs>
          <w:tab w:val="left" w:pos="7020"/>
        </w:tabs>
        <w:ind w:right="-5"/>
        <w:jc w:val="right"/>
        <w:rPr>
          <w:sz w:val="20"/>
          <w:szCs w:val="20"/>
        </w:rPr>
      </w:pPr>
      <w:r w:rsidRPr="009F17D0">
        <w:rPr>
          <w:sz w:val="20"/>
          <w:szCs w:val="20"/>
        </w:rPr>
        <w:t>Приложение №2</w:t>
      </w:r>
    </w:p>
    <w:p w14:paraId="6B69902A" w14:textId="77777777" w:rsidR="00751A7D" w:rsidRPr="009F17D0" w:rsidRDefault="00751A7D" w:rsidP="00751A7D">
      <w:pPr>
        <w:tabs>
          <w:tab w:val="left" w:pos="7020"/>
        </w:tabs>
        <w:ind w:right="-5"/>
        <w:jc w:val="right"/>
        <w:rPr>
          <w:sz w:val="20"/>
          <w:szCs w:val="20"/>
        </w:rPr>
      </w:pPr>
      <w:r w:rsidRPr="009F17D0">
        <w:rPr>
          <w:sz w:val="20"/>
          <w:szCs w:val="20"/>
        </w:rPr>
        <w:t xml:space="preserve">                                                                                                                    УТВЕРЖДЕНА</w:t>
      </w:r>
    </w:p>
    <w:p w14:paraId="4BCC8581" w14:textId="77777777" w:rsidR="00751A7D" w:rsidRPr="009F17D0" w:rsidRDefault="00751A7D" w:rsidP="00751A7D">
      <w:pPr>
        <w:tabs>
          <w:tab w:val="left" w:pos="7020"/>
        </w:tabs>
        <w:ind w:right="-5"/>
        <w:jc w:val="right"/>
        <w:rPr>
          <w:sz w:val="20"/>
          <w:szCs w:val="20"/>
        </w:rPr>
      </w:pPr>
      <w:r w:rsidRPr="009F17D0">
        <w:rPr>
          <w:sz w:val="20"/>
          <w:szCs w:val="20"/>
        </w:rPr>
        <w:t xml:space="preserve">                                                                                                  постановлением администрации</w:t>
      </w:r>
    </w:p>
    <w:p w14:paraId="002A9596" w14:textId="77777777" w:rsidR="00751A7D" w:rsidRPr="009F17D0" w:rsidRDefault="00751A7D" w:rsidP="00751A7D">
      <w:pPr>
        <w:tabs>
          <w:tab w:val="left" w:pos="7020"/>
        </w:tabs>
        <w:ind w:right="-5"/>
        <w:jc w:val="right"/>
        <w:rPr>
          <w:sz w:val="20"/>
          <w:szCs w:val="20"/>
        </w:rPr>
      </w:pPr>
      <w:r w:rsidRPr="009F17D0">
        <w:rPr>
          <w:sz w:val="20"/>
          <w:szCs w:val="20"/>
        </w:rPr>
        <w:t xml:space="preserve">                                                                               Аликовского района Чувашской Республики</w:t>
      </w:r>
    </w:p>
    <w:p w14:paraId="7CB9484C" w14:textId="77777777" w:rsidR="00751A7D" w:rsidRPr="009F17D0" w:rsidRDefault="00751A7D" w:rsidP="00751A7D">
      <w:pPr>
        <w:tabs>
          <w:tab w:val="left" w:pos="6096"/>
        </w:tabs>
        <w:jc w:val="right"/>
        <w:rPr>
          <w:sz w:val="20"/>
          <w:szCs w:val="20"/>
        </w:rPr>
      </w:pPr>
      <w:r w:rsidRPr="009F17D0">
        <w:rPr>
          <w:sz w:val="20"/>
          <w:szCs w:val="20"/>
        </w:rPr>
        <w:tab/>
      </w:r>
      <w:r w:rsidRPr="009F17D0">
        <w:rPr>
          <w:color w:val="000000"/>
          <w:sz w:val="20"/>
          <w:szCs w:val="20"/>
        </w:rPr>
        <w:t xml:space="preserve">от 27.07.2022 г.    № 673    </w:t>
      </w:r>
      <w:r w:rsidRPr="009F17D0">
        <w:rPr>
          <w:sz w:val="20"/>
          <w:szCs w:val="20"/>
        </w:rPr>
        <w:t xml:space="preserve">                                  </w:t>
      </w:r>
      <w:r w:rsidRPr="009F17D0">
        <w:rPr>
          <w:sz w:val="20"/>
          <w:szCs w:val="20"/>
        </w:rPr>
        <w:tab/>
      </w:r>
    </w:p>
    <w:p w14:paraId="6B177D46" w14:textId="77777777" w:rsidR="00751A7D" w:rsidRPr="009F17D0" w:rsidRDefault="00751A7D" w:rsidP="00751A7D">
      <w:pPr>
        <w:tabs>
          <w:tab w:val="left" w:pos="7485"/>
        </w:tabs>
        <w:rPr>
          <w:sz w:val="20"/>
          <w:szCs w:val="20"/>
        </w:rPr>
      </w:pPr>
    </w:p>
    <w:p w14:paraId="7F2DE3C8" w14:textId="77777777" w:rsidR="00751A7D" w:rsidRPr="009F17D0" w:rsidRDefault="00751A7D" w:rsidP="00751A7D">
      <w:pPr>
        <w:tabs>
          <w:tab w:val="left" w:pos="7485"/>
        </w:tabs>
        <w:jc w:val="center"/>
        <w:rPr>
          <w:sz w:val="20"/>
          <w:szCs w:val="20"/>
        </w:rPr>
      </w:pPr>
    </w:p>
    <w:p w14:paraId="1E886B84" w14:textId="77777777" w:rsidR="00751A7D" w:rsidRPr="009F17D0" w:rsidRDefault="00751A7D" w:rsidP="00751A7D">
      <w:pPr>
        <w:tabs>
          <w:tab w:val="left" w:pos="7485"/>
        </w:tabs>
        <w:jc w:val="center"/>
        <w:rPr>
          <w:sz w:val="20"/>
          <w:szCs w:val="20"/>
        </w:rPr>
      </w:pPr>
      <w:r w:rsidRPr="009F17D0">
        <w:rPr>
          <w:sz w:val="20"/>
          <w:szCs w:val="20"/>
        </w:rPr>
        <w:t>Смета расходов</w:t>
      </w:r>
    </w:p>
    <w:p w14:paraId="7291642B" w14:textId="77777777" w:rsidR="00751A7D" w:rsidRPr="009F17D0" w:rsidRDefault="00751A7D" w:rsidP="00751A7D">
      <w:pPr>
        <w:tabs>
          <w:tab w:val="left" w:pos="7485"/>
        </w:tabs>
        <w:jc w:val="center"/>
        <w:rPr>
          <w:sz w:val="20"/>
          <w:szCs w:val="20"/>
        </w:rPr>
      </w:pPr>
      <w:r w:rsidRPr="009F17D0">
        <w:rPr>
          <w:sz w:val="20"/>
          <w:szCs w:val="20"/>
        </w:rPr>
        <w:t xml:space="preserve">на проведение акции </w:t>
      </w:r>
      <w:r w:rsidRPr="009F17D0">
        <w:rPr>
          <w:bCs/>
          <w:sz w:val="20"/>
          <w:szCs w:val="20"/>
        </w:rPr>
        <w:t>«Помоги пойти учиться»</w:t>
      </w:r>
    </w:p>
    <w:p w14:paraId="4EBCAED2" w14:textId="77777777" w:rsidR="00751A7D" w:rsidRPr="009F17D0" w:rsidRDefault="00751A7D" w:rsidP="00751A7D">
      <w:pPr>
        <w:tabs>
          <w:tab w:val="left" w:pos="7485"/>
        </w:tabs>
        <w:jc w:val="center"/>
        <w:rPr>
          <w:sz w:val="20"/>
          <w:szCs w:val="20"/>
        </w:rPr>
      </w:pPr>
    </w:p>
    <w:p w14:paraId="378B8907" w14:textId="77777777" w:rsidR="00751A7D" w:rsidRPr="009F17D0" w:rsidRDefault="00751A7D" w:rsidP="00751A7D">
      <w:pPr>
        <w:tabs>
          <w:tab w:val="left" w:pos="855"/>
          <w:tab w:val="left" w:pos="7485"/>
        </w:tabs>
        <w:ind w:left="720"/>
        <w:jc w:val="both"/>
        <w:rPr>
          <w:sz w:val="20"/>
          <w:szCs w:val="20"/>
        </w:rPr>
      </w:pPr>
      <w:r w:rsidRPr="009F17D0">
        <w:rPr>
          <w:sz w:val="20"/>
          <w:szCs w:val="20"/>
        </w:rPr>
        <w:t>Место проведения: на дому</w:t>
      </w:r>
    </w:p>
    <w:p w14:paraId="7F14AA1B" w14:textId="77777777" w:rsidR="00751A7D" w:rsidRPr="009F17D0" w:rsidRDefault="00751A7D" w:rsidP="00751A7D">
      <w:pPr>
        <w:tabs>
          <w:tab w:val="left" w:pos="855"/>
          <w:tab w:val="left" w:pos="7485"/>
        </w:tabs>
        <w:rPr>
          <w:sz w:val="20"/>
          <w:szCs w:val="20"/>
        </w:rPr>
      </w:pPr>
      <w:r w:rsidRPr="009F17D0">
        <w:rPr>
          <w:sz w:val="20"/>
          <w:szCs w:val="20"/>
        </w:rPr>
        <w:lastRenderedPageBreak/>
        <w:t xml:space="preserve">            Дата проведения:</w:t>
      </w:r>
      <w:r w:rsidRPr="009F17D0">
        <w:rPr>
          <w:color w:val="FF3300"/>
          <w:sz w:val="20"/>
          <w:szCs w:val="20"/>
        </w:rPr>
        <w:t xml:space="preserve"> </w:t>
      </w:r>
      <w:r w:rsidRPr="009F17D0">
        <w:rPr>
          <w:color w:val="000000"/>
          <w:sz w:val="20"/>
          <w:szCs w:val="20"/>
        </w:rPr>
        <w:t>с 28 июля по 04 сентября 2022 года</w:t>
      </w:r>
    </w:p>
    <w:p w14:paraId="56CEC279" w14:textId="77777777" w:rsidR="00751A7D" w:rsidRPr="009F17D0" w:rsidRDefault="00751A7D" w:rsidP="00751A7D">
      <w:pPr>
        <w:tabs>
          <w:tab w:val="left" w:pos="855"/>
          <w:tab w:val="left" w:pos="7485"/>
        </w:tabs>
        <w:rPr>
          <w:sz w:val="20"/>
          <w:szCs w:val="20"/>
        </w:rPr>
      </w:pPr>
      <w:r w:rsidRPr="009F17D0">
        <w:rPr>
          <w:sz w:val="20"/>
          <w:szCs w:val="20"/>
        </w:rPr>
        <w:t xml:space="preserve">            Расходы: </w:t>
      </w:r>
    </w:p>
    <w:p w14:paraId="55076EC0" w14:textId="77777777" w:rsidR="00751A7D" w:rsidRPr="009F17D0" w:rsidRDefault="00751A7D" w:rsidP="00751A7D">
      <w:pPr>
        <w:numPr>
          <w:ilvl w:val="0"/>
          <w:numId w:val="2"/>
        </w:numPr>
        <w:tabs>
          <w:tab w:val="clear" w:pos="720"/>
          <w:tab w:val="left" w:pos="855"/>
          <w:tab w:val="num" w:pos="928"/>
          <w:tab w:val="left" w:pos="7485"/>
        </w:tabs>
        <w:suppressAutoHyphens/>
        <w:ind w:left="928"/>
        <w:rPr>
          <w:sz w:val="20"/>
          <w:szCs w:val="20"/>
        </w:rPr>
      </w:pPr>
      <w:r w:rsidRPr="009F17D0">
        <w:rPr>
          <w:sz w:val="20"/>
          <w:szCs w:val="20"/>
        </w:rPr>
        <w:t>на приобретение канцтоваров: 5000 руб.;</w:t>
      </w:r>
    </w:p>
    <w:p w14:paraId="1930B0F1" w14:textId="77777777" w:rsidR="00751A7D" w:rsidRPr="009F17D0" w:rsidRDefault="00751A7D" w:rsidP="00751A7D">
      <w:pPr>
        <w:tabs>
          <w:tab w:val="left" w:pos="855"/>
          <w:tab w:val="left" w:pos="7485"/>
        </w:tabs>
        <w:rPr>
          <w:sz w:val="20"/>
          <w:szCs w:val="20"/>
        </w:rPr>
      </w:pPr>
    </w:p>
    <w:p w14:paraId="7C00C452" w14:textId="77777777" w:rsidR="00751A7D" w:rsidRPr="009F17D0" w:rsidRDefault="00751A7D" w:rsidP="00751A7D">
      <w:pPr>
        <w:tabs>
          <w:tab w:val="left" w:pos="855"/>
          <w:tab w:val="left" w:pos="7485"/>
        </w:tabs>
        <w:ind w:left="708"/>
        <w:rPr>
          <w:sz w:val="20"/>
          <w:szCs w:val="20"/>
        </w:rPr>
      </w:pPr>
      <w:r w:rsidRPr="009F17D0">
        <w:rPr>
          <w:color w:val="000000"/>
          <w:sz w:val="20"/>
          <w:szCs w:val="20"/>
        </w:rPr>
        <w:t>Итого: 5000 (пять тысяч) рублей.</w:t>
      </w:r>
    </w:p>
    <w:p w14:paraId="44787586" w14:textId="77777777" w:rsidR="00751A7D" w:rsidRPr="009F17D0" w:rsidRDefault="00751A7D" w:rsidP="00751A7D">
      <w:pPr>
        <w:tabs>
          <w:tab w:val="left" w:pos="855"/>
          <w:tab w:val="left" w:pos="7485"/>
        </w:tabs>
        <w:ind w:left="708"/>
        <w:rPr>
          <w:sz w:val="20"/>
          <w:szCs w:val="20"/>
        </w:rPr>
      </w:pPr>
    </w:p>
    <w:p w14:paraId="5C4179B5" w14:textId="77777777" w:rsidR="00751A7D" w:rsidRPr="009F17D0" w:rsidRDefault="00751A7D" w:rsidP="00751A7D">
      <w:pPr>
        <w:tabs>
          <w:tab w:val="left" w:pos="855"/>
          <w:tab w:val="left" w:pos="7485"/>
        </w:tabs>
        <w:ind w:left="708"/>
        <w:rPr>
          <w:sz w:val="20"/>
          <w:szCs w:val="20"/>
        </w:rPr>
      </w:pPr>
    </w:p>
    <w:p w14:paraId="56E70166" w14:textId="77777777" w:rsidR="00751A7D" w:rsidRPr="009F17D0" w:rsidRDefault="00751A7D" w:rsidP="00751A7D">
      <w:pPr>
        <w:tabs>
          <w:tab w:val="left" w:pos="855"/>
          <w:tab w:val="left" w:pos="7485"/>
        </w:tabs>
        <w:rPr>
          <w:sz w:val="20"/>
          <w:szCs w:val="20"/>
          <w:lang w:val="en-US"/>
        </w:rPr>
      </w:pPr>
      <w:r w:rsidRPr="009F17D0">
        <w:rPr>
          <w:sz w:val="20"/>
          <w:szCs w:val="20"/>
        </w:rPr>
        <w:t>Смету составила:</w:t>
      </w:r>
    </w:p>
    <w:p w14:paraId="772D8E6D" w14:textId="77777777" w:rsidR="00751A7D" w:rsidRPr="009F17D0" w:rsidRDefault="00751A7D" w:rsidP="00751A7D">
      <w:pPr>
        <w:tabs>
          <w:tab w:val="left" w:pos="855"/>
          <w:tab w:val="left" w:pos="7485"/>
        </w:tabs>
        <w:rPr>
          <w:sz w:val="20"/>
          <w:szCs w:val="20"/>
        </w:rPr>
      </w:pPr>
      <w:r w:rsidRPr="009F17D0">
        <w:rPr>
          <w:sz w:val="20"/>
          <w:szCs w:val="20"/>
        </w:rPr>
        <w:t xml:space="preserve">Главный специалист-эксперт </w:t>
      </w:r>
    </w:p>
    <w:p w14:paraId="29BDECC7" w14:textId="77777777" w:rsidR="00751A7D" w:rsidRPr="009F17D0" w:rsidRDefault="00751A7D" w:rsidP="00751A7D">
      <w:pPr>
        <w:tabs>
          <w:tab w:val="left" w:pos="855"/>
          <w:tab w:val="left" w:pos="7485"/>
        </w:tabs>
        <w:rPr>
          <w:sz w:val="20"/>
          <w:szCs w:val="20"/>
        </w:rPr>
      </w:pPr>
      <w:r w:rsidRPr="009F17D0">
        <w:rPr>
          <w:sz w:val="20"/>
          <w:szCs w:val="20"/>
        </w:rPr>
        <w:t xml:space="preserve">комиссии по делам несовершеннолетних </w:t>
      </w:r>
    </w:p>
    <w:p w14:paraId="76314776" w14:textId="77777777" w:rsidR="00751A7D" w:rsidRPr="009F17D0" w:rsidRDefault="00751A7D" w:rsidP="00751A7D">
      <w:pPr>
        <w:tabs>
          <w:tab w:val="left" w:pos="855"/>
          <w:tab w:val="left" w:pos="7485"/>
        </w:tabs>
        <w:rPr>
          <w:sz w:val="20"/>
          <w:szCs w:val="20"/>
        </w:rPr>
      </w:pPr>
      <w:r w:rsidRPr="009F17D0">
        <w:rPr>
          <w:sz w:val="20"/>
          <w:szCs w:val="20"/>
        </w:rPr>
        <w:t>и защите их прав при администрации</w:t>
      </w:r>
    </w:p>
    <w:p w14:paraId="5B8F6A68" w14:textId="77777777" w:rsidR="00751A7D" w:rsidRPr="009F17D0" w:rsidRDefault="00751A7D" w:rsidP="00751A7D">
      <w:pPr>
        <w:tabs>
          <w:tab w:val="left" w:pos="7485"/>
        </w:tabs>
        <w:rPr>
          <w:sz w:val="20"/>
          <w:szCs w:val="20"/>
        </w:rPr>
      </w:pPr>
      <w:r w:rsidRPr="009F17D0">
        <w:rPr>
          <w:sz w:val="20"/>
          <w:szCs w:val="20"/>
        </w:rPr>
        <w:t>Аликовского района                                                                                                       О.Г. Иванова</w:t>
      </w:r>
    </w:p>
    <w:p w14:paraId="27F21164" w14:textId="77777777" w:rsidR="00751A7D" w:rsidRPr="009F17D0" w:rsidRDefault="00751A7D" w:rsidP="00751A7D">
      <w:pPr>
        <w:rPr>
          <w:sz w:val="20"/>
          <w:szCs w:val="20"/>
        </w:rPr>
      </w:pPr>
    </w:p>
    <w:p w14:paraId="77D590D2" w14:textId="76268C89" w:rsidR="00751A7D" w:rsidRDefault="00751A7D" w:rsidP="00FD5664">
      <w:pPr>
        <w:rPr>
          <w:sz w:val="22"/>
          <w:szCs w:val="22"/>
        </w:rPr>
      </w:pPr>
    </w:p>
    <w:p w14:paraId="0DD0A47D" w14:textId="71A4D532" w:rsidR="00751A7D" w:rsidRPr="00751A7D" w:rsidRDefault="00751A7D" w:rsidP="00751A7D">
      <w:pPr>
        <w:ind w:right="4393" w:firstLine="567"/>
        <w:jc w:val="both"/>
        <w:rPr>
          <w:sz w:val="20"/>
          <w:szCs w:val="20"/>
        </w:rPr>
      </w:pPr>
      <w:r w:rsidRPr="00154F28">
        <w:rPr>
          <w:sz w:val="20"/>
          <w:szCs w:val="20"/>
        </w:rPr>
        <w:t xml:space="preserve">Постановление администрации Аликовского </w:t>
      </w:r>
      <w:r>
        <w:rPr>
          <w:sz w:val="20"/>
          <w:szCs w:val="20"/>
        </w:rPr>
        <w:t>района Чувашской Республики от 28</w:t>
      </w:r>
      <w:r w:rsidRPr="00154F28">
        <w:rPr>
          <w:sz w:val="20"/>
          <w:szCs w:val="20"/>
        </w:rPr>
        <w:t xml:space="preserve">.07.2022 № </w:t>
      </w:r>
      <w:r>
        <w:rPr>
          <w:sz w:val="20"/>
          <w:szCs w:val="20"/>
        </w:rPr>
        <w:t>677 «</w:t>
      </w:r>
      <w:r w:rsidRPr="00751A7D">
        <w:rPr>
          <w:sz w:val="20"/>
          <w:szCs w:val="20"/>
        </w:rPr>
        <w:t>Об изменении вида разрешенного использования земельного участка</w:t>
      </w:r>
      <w:r>
        <w:rPr>
          <w:sz w:val="20"/>
          <w:szCs w:val="20"/>
        </w:rPr>
        <w:t>»</w:t>
      </w:r>
    </w:p>
    <w:p w14:paraId="3FEA537D" w14:textId="6B79CCC3" w:rsidR="00751A7D" w:rsidRDefault="00751A7D" w:rsidP="00FD5664">
      <w:pPr>
        <w:rPr>
          <w:sz w:val="20"/>
          <w:szCs w:val="20"/>
        </w:rPr>
      </w:pPr>
    </w:p>
    <w:p w14:paraId="0D3B5C43" w14:textId="77777777" w:rsidR="00751A7D" w:rsidRPr="00160F2C" w:rsidRDefault="00751A7D" w:rsidP="00751A7D">
      <w:pPr>
        <w:ind w:right="-1" w:firstLine="709"/>
        <w:jc w:val="both"/>
        <w:rPr>
          <w:b/>
          <w:bCs/>
          <w:sz w:val="20"/>
          <w:szCs w:val="20"/>
        </w:rPr>
      </w:pPr>
      <w:r w:rsidRPr="00160F2C">
        <w:rPr>
          <w:bCs/>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т:   </w:t>
      </w:r>
    </w:p>
    <w:p w14:paraId="394F203A" w14:textId="77777777" w:rsidR="00751A7D" w:rsidRPr="00160F2C" w:rsidRDefault="00751A7D" w:rsidP="00751A7D">
      <w:pPr>
        <w:numPr>
          <w:ilvl w:val="0"/>
          <w:numId w:val="2"/>
        </w:numPr>
        <w:tabs>
          <w:tab w:val="clear" w:pos="720"/>
        </w:tabs>
        <w:ind w:left="0" w:right="-1" w:firstLine="709"/>
        <w:jc w:val="both"/>
        <w:rPr>
          <w:sz w:val="20"/>
          <w:szCs w:val="20"/>
        </w:rPr>
      </w:pPr>
      <w:r w:rsidRPr="00160F2C">
        <w:rPr>
          <w:sz w:val="20"/>
          <w:szCs w:val="20"/>
        </w:rPr>
        <w:t>Изменить вид разрешенного использования земельного участка с кадастровым номером 21:07:142103:389, расположенного по адресу: Чувашская Республика - Чувашия, р-н Аликовский, с/пос Аликовское, с. Аликово, ул. Гагарина, общей площадью 203 кв.м. с вида разрешенного использования «хранение и переработка сельскохозяйственной продукции» на вид разрешенного использования «ведение огородничества».</w:t>
      </w:r>
    </w:p>
    <w:p w14:paraId="2B941927" w14:textId="77777777" w:rsidR="00751A7D" w:rsidRPr="00160F2C" w:rsidRDefault="00751A7D" w:rsidP="00751A7D">
      <w:pPr>
        <w:ind w:right="-1" w:firstLine="709"/>
        <w:jc w:val="both"/>
        <w:rPr>
          <w:sz w:val="20"/>
          <w:szCs w:val="20"/>
        </w:rPr>
      </w:pPr>
      <w:r w:rsidRPr="00160F2C">
        <w:rPr>
          <w:sz w:val="20"/>
          <w:szCs w:val="20"/>
        </w:rPr>
        <w:t>Территориальная зона: Зона сельскохозяйственных угодий (Ж-2).</w:t>
      </w:r>
    </w:p>
    <w:p w14:paraId="6B95BCF7" w14:textId="77777777" w:rsidR="00751A7D" w:rsidRPr="00160F2C" w:rsidRDefault="00751A7D" w:rsidP="00751A7D">
      <w:pPr>
        <w:numPr>
          <w:ilvl w:val="0"/>
          <w:numId w:val="2"/>
        </w:numPr>
        <w:tabs>
          <w:tab w:val="clear" w:pos="720"/>
        </w:tabs>
        <w:ind w:left="0" w:right="-1" w:firstLine="709"/>
        <w:jc w:val="both"/>
        <w:rPr>
          <w:sz w:val="20"/>
          <w:szCs w:val="20"/>
        </w:rPr>
      </w:pPr>
      <w:r w:rsidRPr="00160F2C">
        <w:rPr>
          <w:sz w:val="20"/>
          <w:szCs w:val="20"/>
        </w:rPr>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14:paraId="6A7F3ABA" w14:textId="77777777" w:rsidR="00751A7D" w:rsidRPr="00160F2C" w:rsidRDefault="00751A7D" w:rsidP="00751A7D">
      <w:pPr>
        <w:numPr>
          <w:ilvl w:val="0"/>
          <w:numId w:val="2"/>
        </w:numPr>
        <w:tabs>
          <w:tab w:val="clear" w:pos="720"/>
          <w:tab w:val="num" w:pos="0"/>
        </w:tabs>
        <w:ind w:left="0" w:right="-1" w:firstLine="709"/>
        <w:jc w:val="both"/>
        <w:rPr>
          <w:sz w:val="20"/>
          <w:szCs w:val="20"/>
        </w:rPr>
      </w:pPr>
      <w:r w:rsidRPr="00160F2C">
        <w:rPr>
          <w:sz w:val="20"/>
          <w:szCs w:val="20"/>
        </w:rPr>
        <w:t>Настоящее постановление подлежит официальному опубликованию и размещению на официальном сайте администрации Аликовского района.</w:t>
      </w:r>
    </w:p>
    <w:p w14:paraId="2DFCDA19" w14:textId="77777777" w:rsidR="00751A7D" w:rsidRPr="00160F2C" w:rsidRDefault="00751A7D" w:rsidP="00751A7D">
      <w:pPr>
        <w:ind w:right="-1" w:firstLine="709"/>
        <w:jc w:val="both"/>
        <w:rPr>
          <w:sz w:val="20"/>
          <w:szCs w:val="20"/>
        </w:rPr>
      </w:pPr>
    </w:p>
    <w:p w14:paraId="5847B378" w14:textId="77777777" w:rsidR="00751A7D" w:rsidRPr="00160F2C" w:rsidRDefault="00751A7D" w:rsidP="00751A7D">
      <w:pPr>
        <w:ind w:right="-1" w:firstLine="709"/>
        <w:jc w:val="both"/>
        <w:rPr>
          <w:sz w:val="20"/>
          <w:szCs w:val="20"/>
        </w:rPr>
      </w:pPr>
    </w:p>
    <w:p w14:paraId="51BCD9E2" w14:textId="77777777" w:rsidR="00751A7D" w:rsidRPr="00160F2C" w:rsidRDefault="00751A7D" w:rsidP="00751A7D">
      <w:pPr>
        <w:jc w:val="both"/>
        <w:rPr>
          <w:sz w:val="20"/>
          <w:szCs w:val="20"/>
        </w:rPr>
      </w:pPr>
      <w:r w:rsidRPr="00160F2C">
        <w:rPr>
          <w:sz w:val="20"/>
          <w:szCs w:val="20"/>
        </w:rPr>
        <w:t>И.о. главы администрации</w:t>
      </w:r>
    </w:p>
    <w:p w14:paraId="54FFA464" w14:textId="77777777" w:rsidR="00751A7D" w:rsidRPr="00160F2C" w:rsidRDefault="00751A7D" w:rsidP="00751A7D">
      <w:pPr>
        <w:jc w:val="both"/>
        <w:rPr>
          <w:sz w:val="20"/>
          <w:szCs w:val="20"/>
        </w:rPr>
      </w:pPr>
      <w:r w:rsidRPr="00160F2C">
        <w:rPr>
          <w:sz w:val="20"/>
          <w:szCs w:val="20"/>
        </w:rPr>
        <w:t>Аликовского   района                                                                          Л.М. Никитина</w:t>
      </w:r>
    </w:p>
    <w:p w14:paraId="6E5282BE" w14:textId="77777777" w:rsidR="00751A7D" w:rsidRPr="00160F2C" w:rsidRDefault="00751A7D" w:rsidP="00751A7D">
      <w:pPr>
        <w:jc w:val="both"/>
        <w:rPr>
          <w:sz w:val="20"/>
          <w:szCs w:val="20"/>
        </w:rPr>
      </w:pPr>
    </w:p>
    <w:p w14:paraId="2AA1B22C" w14:textId="77777777" w:rsidR="00751A7D" w:rsidRDefault="00751A7D" w:rsidP="00FD5664">
      <w:pPr>
        <w:rPr>
          <w:sz w:val="22"/>
          <w:szCs w:val="22"/>
        </w:rPr>
      </w:pPr>
    </w:p>
    <w:p w14:paraId="4670400D" w14:textId="77777777" w:rsidR="00BB1C9B" w:rsidRPr="00BB1C9B" w:rsidRDefault="00BB1C9B" w:rsidP="00BB1C9B">
      <w:pPr>
        <w:suppressAutoHyphens/>
        <w:ind w:firstLine="709"/>
        <w:jc w:val="both"/>
        <w:rPr>
          <w:color w:val="000000"/>
          <w:sz w:val="20"/>
          <w:szCs w:val="20"/>
          <w:lang w:eastAsia="ar-SA"/>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FD5664" w14:paraId="4B1E9D62" w14:textId="77777777" w:rsidTr="00751A7D">
        <w:trPr>
          <w:trHeight w:val="1950"/>
        </w:trPr>
        <w:tc>
          <w:tcPr>
            <w:tcW w:w="1303" w:type="pct"/>
            <w:tcBorders>
              <w:top w:val="single" w:sz="4" w:space="0" w:color="000000"/>
              <w:left w:val="single" w:sz="4" w:space="0" w:color="000000"/>
              <w:bottom w:val="single" w:sz="4" w:space="0" w:color="000000"/>
              <w:right w:val="single" w:sz="4" w:space="0" w:color="000000"/>
            </w:tcBorders>
          </w:tcPr>
          <w:p w14:paraId="08F9DEC9" w14:textId="77777777" w:rsidR="00FD5664" w:rsidRDefault="00FD5664" w:rsidP="0056413E">
            <w:pPr>
              <w:rPr>
                <w:sz w:val="18"/>
                <w:szCs w:val="18"/>
              </w:rPr>
            </w:pPr>
          </w:p>
          <w:p w14:paraId="74E4744C" w14:textId="77777777" w:rsidR="00FD5664" w:rsidRDefault="00FD5664" w:rsidP="0056413E">
            <w:pPr>
              <w:rPr>
                <w:sz w:val="18"/>
                <w:szCs w:val="18"/>
              </w:rPr>
            </w:pPr>
            <w:r>
              <w:rPr>
                <w:sz w:val="18"/>
                <w:szCs w:val="18"/>
              </w:rPr>
              <w:t xml:space="preserve">     </w:t>
            </w:r>
          </w:p>
          <w:p w14:paraId="7B4E790C" w14:textId="77777777" w:rsidR="00FD5664" w:rsidRDefault="00FD5664" w:rsidP="0056413E">
            <w:pPr>
              <w:rPr>
                <w:sz w:val="18"/>
                <w:szCs w:val="18"/>
              </w:rPr>
            </w:pPr>
            <w:r>
              <w:rPr>
                <w:sz w:val="18"/>
                <w:szCs w:val="18"/>
              </w:rPr>
              <w:t xml:space="preserve">  Муниципальная газета Аликовского района Чувашской Республики</w:t>
            </w:r>
          </w:p>
          <w:p w14:paraId="0C86C1DD" w14:textId="77777777" w:rsidR="00FD5664" w:rsidRDefault="00FD5664" w:rsidP="0056413E">
            <w:pPr>
              <w:rPr>
                <w:sz w:val="18"/>
                <w:szCs w:val="18"/>
              </w:rPr>
            </w:pPr>
            <w:r>
              <w:rPr>
                <w:sz w:val="18"/>
                <w:szCs w:val="18"/>
              </w:rPr>
              <w:t xml:space="preserve">   «</w:t>
            </w:r>
            <w:r>
              <w:rPr>
                <w:b/>
                <w:bCs/>
                <w:sz w:val="18"/>
                <w:szCs w:val="18"/>
              </w:rPr>
              <w:t>Аликовский вестник</w:t>
            </w:r>
            <w:r>
              <w:rPr>
                <w:sz w:val="18"/>
                <w:szCs w:val="18"/>
              </w:rPr>
              <w:t>»</w:t>
            </w:r>
          </w:p>
          <w:p w14:paraId="28C8028B" w14:textId="77777777" w:rsidR="00FD5664" w:rsidRDefault="00FD5664" w:rsidP="0056413E">
            <w:pPr>
              <w:jc w:val="center"/>
              <w:rPr>
                <w:b/>
                <w:sz w:val="18"/>
                <w:szCs w:val="18"/>
              </w:rPr>
            </w:pPr>
            <w:r>
              <w:rPr>
                <w:b/>
                <w:sz w:val="18"/>
                <w:szCs w:val="18"/>
              </w:rPr>
              <w:t>Учредитель –</w:t>
            </w:r>
          </w:p>
          <w:p w14:paraId="1C165E5F" w14:textId="77777777" w:rsidR="00FD5664" w:rsidRDefault="00FD5664" w:rsidP="0056413E">
            <w:pPr>
              <w:jc w:val="center"/>
              <w:rPr>
                <w:b/>
                <w:sz w:val="18"/>
                <w:szCs w:val="18"/>
              </w:rPr>
            </w:pPr>
            <w:r>
              <w:rPr>
                <w:b/>
                <w:sz w:val="18"/>
                <w:szCs w:val="18"/>
              </w:rPr>
              <w:t>Собрание депутатов Аликовского района Чувашской Республики</w:t>
            </w:r>
          </w:p>
          <w:p w14:paraId="212F2E1E" w14:textId="77777777" w:rsidR="00FD5664" w:rsidRDefault="00FD5664" w:rsidP="0056413E">
            <w:pPr>
              <w:rPr>
                <w:b/>
                <w:sz w:val="18"/>
                <w:szCs w:val="18"/>
              </w:rPr>
            </w:pPr>
          </w:p>
          <w:p w14:paraId="2A08F2F1" w14:textId="77777777" w:rsidR="00FD5664" w:rsidRDefault="00FD5664" w:rsidP="0056413E">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14:paraId="345CCA50" w14:textId="77777777" w:rsidR="00FD5664" w:rsidRDefault="00FD5664" w:rsidP="0056413E">
            <w:pPr>
              <w:rPr>
                <w:sz w:val="18"/>
                <w:szCs w:val="18"/>
              </w:rPr>
            </w:pPr>
          </w:p>
          <w:p w14:paraId="66CA32D5" w14:textId="77777777" w:rsidR="00FD5664" w:rsidRDefault="00FD5664" w:rsidP="0056413E">
            <w:pPr>
              <w:rPr>
                <w:sz w:val="18"/>
                <w:szCs w:val="18"/>
              </w:rPr>
            </w:pPr>
            <w:r>
              <w:rPr>
                <w:sz w:val="18"/>
                <w:szCs w:val="18"/>
              </w:rPr>
              <w:t>Издатель:</w:t>
            </w:r>
          </w:p>
          <w:p w14:paraId="760CF210" w14:textId="77777777" w:rsidR="00FD5664" w:rsidRDefault="00FD5664" w:rsidP="0056413E">
            <w:pPr>
              <w:rPr>
                <w:sz w:val="18"/>
                <w:szCs w:val="18"/>
              </w:rPr>
            </w:pPr>
            <w:r>
              <w:rPr>
                <w:sz w:val="18"/>
                <w:szCs w:val="18"/>
              </w:rPr>
              <w:t>администрация Аликовского района</w:t>
            </w:r>
          </w:p>
          <w:p w14:paraId="69AF4419" w14:textId="77777777" w:rsidR="00FD5664" w:rsidRDefault="00FD5664" w:rsidP="0056413E">
            <w:pPr>
              <w:rPr>
                <w:sz w:val="18"/>
                <w:szCs w:val="18"/>
              </w:rPr>
            </w:pPr>
          </w:p>
          <w:p w14:paraId="03D46FB1" w14:textId="77777777" w:rsidR="00FD5664" w:rsidRDefault="00FD5664" w:rsidP="0056413E">
            <w:pPr>
              <w:rPr>
                <w:sz w:val="18"/>
                <w:szCs w:val="18"/>
              </w:rPr>
            </w:pPr>
            <w:r>
              <w:rPr>
                <w:sz w:val="18"/>
                <w:szCs w:val="18"/>
              </w:rPr>
              <w:t xml:space="preserve">Редактор газеты- </w:t>
            </w:r>
          </w:p>
          <w:p w14:paraId="07CD8F67" w14:textId="77777777" w:rsidR="00FD5664" w:rsidRDefault="00FD5664" w:rsidP="0056413E">
            <w:pPr>
              <w:rPr>
                <w:sz w:val="18"/>
                <w:szCs w:val="18"/>
              </w:rPr>
            </w:pPr>
            <w:r>
              <w:rPr>
                <w:sz w:val="18"/>
                <w:szCs w:val="18"/>
              </w:rPr>
              <w:t>Т.Г. Козлова</w:t>
            </w:r>
          </w:p>
          <w:p w14:paraId="74031B70" w14:textId="77777777" w:rsidR="00FD5664" w:rsidRDefault="00FD5664" w:rsidP="0056413E">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14:paraId="36407A4B" w14:textId="77777777" w:rsidR="00FD5664" w:rsidRDefault="00FD5664" w:rsidP="0056413E">
            <w:pPr>
              <w:rPr>
                <w:sz w:val="18"/>
                <w:szCs w:val="18"/>
              </w:rPr>
            </w:pPr>
          </w:p>
          <w:p w14:paraId="62A06A95" w14:textId="77777777" w:rsidR="00FD5664" w:rsidRDefault="00FD5664" w:rsidP="0056413E">
            <w:pPr>
              <w:rPr>
                <w:sz w:val="18"/>
                <w:szCs w:val="18"/>
              </w:rPr>
            </w:pPr>
            <w:r>
              <w:rPr>
                <w:sz w:val="18"/>
                <w:szCs w:val="18"/>
              </w:rPr>
              <w:t xml:space="preserve">Отпечатано в администрации </w:t>
            </w:r>
          </w:p>
          <w:p w14:paraId="3F25C014" w14:textId="77777777" w:rsidR="00FD5664" w:rsidRDefault="00FD5664" w:rsidP="0056413E">
            <w:pPr>
              <w:rPr>
                <w:sz w:val="18"/>
                <w:szCs w:val="18"/>
              </w:rPr>
            </w:pPr>
            <w:r>
              <w:rPr>
                <w:sz w:val="18"/>
                <w:szCs w:val="18"/>
              </w:rPr>
              <w:t>Аликовского района</w:t>
            </w:r>
          </w:p>
          <w:p w14:paraId="264692F6" w14:textId="77777777" w:rsidR="00FD5664" w:rsidRDefault="00FD5664" w:rsidP="0056413E">
            <w:pPr>
              <w:rPr>
                <w:sz w:val="18"/>
                <w:szCs w:val="18"/>
              </w:rPr>
            </w:pPr>
            <w:r>
              <w:rPr>
                <w:sz w:val="18"/>
                <w:szCs w:val="18"/>
              </w:rPr>
              <w:t xml:space="preserve">Заказ № </w:t>
            </w:r>
          </w:p>
          <w:p w14:paraId="7C80BD15" w14:textId="77777777" w:rsidR="00FD5664" w:rsidRDefault="00FD5664" w:rsidP="0056413E">
            <w:pPr>
              <w:rPr>
                <w:color w:val="FF0000"/>
                <w:sz w:val="18"/>
                <w:szCs w:val="18"/>
              </w:rPr>
            </w:pPr>
            <w:r>
              <w:rPr>
                <w:color w:val="000000"/>
                <w:sz w:val="18"/>
                <w:szCs w:val="18"/>
              </w:rPr>
              <w:t xml:space="preserve">Тираж  </w:t>
            </w:r>
          </w:p>
          <w:p w14:paraId="71E2C709" w14:textId="1DC80769" w:rsidR="00FD5664" w:rsidRDefault="00FD5664" w:rsidP="00934ADC">
            <w:pPr>
              <w:rPr>
                <w:sz w:val="18"/>
                <w:szCs w:val="18"/>
              </w:rPr>
            </w:pPr>
            <w:r>
              <w:rPr>
                <w:sz w:val="18"/>
                <w:szCs w:val="18"/>
              </w:rPr>
              <w:t xml:space="preserve">Подписано в печать  </w:t>
            </w:r>
            <w:r w:rsidR="009C641E">
              <w:rPr>
                <w:sz w:val="18"/>
                <w:szCs w:val="18"/>
              </w:rPr>
              <w:t>2</w:t>
            </w:r>
            <w:r w:rsidR="00751A7D">
              <w:rPr>
                <w:sz w:val="18"/>
                <w:szCs w:val="18"/>
              </w:rPr>
              <w:t>9</w:t>
            </w:r>
            <w:bookmarkStart w:id="1" w:name="_GoBack"/>
            <w:bookmarkEnd w:id="1"/>
            <w:r>
              <w:rPr>
                <w:sz w:val="18"/>
                <w:szCs w:val="18"/>
              </w:rPr>
              <w:t>.0</w:t>
            </w:r>
            <w:r w:rsidR="00934ADC">
              <w:rPr>
                <w:sz w:val="18"/>
                <w:szCs w:val="18"/>
              </w:rPr>
              <w:t>7</w:t>
            </w:r>
            <w:r>
              <w:rPr>
                <w:sz w:val="18"/>
                <w:szCs w:val="18"/>
              </w:rPr>
              <w:t>.2022 г.</w:t>
            </w:r>
          </w:p>
        </w:tc>
        <w:tc>
          <w:tcPr>
            <w:tcW w:w="1206" w:type="pct"/>
            <w:tcBorders>
              <w:top w:val="single" w:sz="4" w:space="0" w:color="000000"/>
              <w:left w:val="single" w:sz="4" w:space="0" w:color="000000"/>
              <w:bottom w:val="single" w:sz="4" w:space="0" w:color="000000"/>
              <w:right w:val="single" w:sz="4" w:space="0" w:color="000000"/>
            </w:tcBorders>
          </w:tcPr>
          <w:p w14:paraId="23FAA094" w14:textId="77777777" w:rsidR="00FD5664" w:rsidRDefault="00FD5664" w:rsidP="0056413E">
            <w:pPr>
              <w:rPr>
                <w:sz w:val="18"/>
                <w:szCs w:val="18"/>
              </w:rPr>
            </w:pPr>
          </w:p>
          <w:p w14:paraId="60EF0E6D" w14:textId="77777777" w:rsidR="00FD5664" w:rsidRDefault="00FD5664" w:rsidP="0056413E">
            <w:pPr>
              <w:rPr>
                <w:sz w:val="18"/>
                <w:szCs w:val="18"/>
              </w:rPr>
            </w:pPr>
            <w:r>
              <w:rPr>
                <w:sz w:val="18"/>
                <w:szCs w:val="18"/>
              </w:rPr>
              <w:t>Адрес: 429250</w:t>
            </w:r>
          </w:p>
          <w:p w14:paraId="4E09626F" w14:textId="77777777" w:rsidR="00FD5664" w:rsidRDefault="00FD5664" w:rsidP="0056413E">
            <w:pPr>
              <w:rPr>
                <w:sz w:val="18"/>
                <w:szCs w:val="18"/>
              </w:rPr>
            </w:pPr>
            <w:r>
              <w:rPr>
                <w:sz w:val="18"/>
                <w:szCs w:val="18"/>
              </w:rPr>
              <w:t xml:space="preserve">с. Аликово, </w:t>
            </w:r>
          </w:p>
          <w:p w14:paraId="5912194F" w14:textId="77777777" w:rsidR="00FD5664" w:rsidRDefault="00FD5664" w:rsidP="0056413E">
            <w:pPr>
              <w:rPr>
                <w:sz w:val="18"/>
                <w:szCs w:val="18"/>
              </w:rPr>
            </w:pPr>
            <w:r>
              <w:rPr>
                <w:sz w:val="18"/>
                <w:szCs w:val="18"/>
              </w:rPr>
              <w:t>ул. Октябрьская,</w:t>
            </w:r>
          </w:p>
          <w:p w14:paraId="2661D580" w14:textId="77777777" w:rsidR="00FD5664" w:rsidRDefault="00FD5664" w:rsidP="0056413E">
            <w:pPr>
              <w:rPr>
                <w:sz w:val="18"/>
                <w:szCs w:val="18"/>
              </w:rPr>
            </w:pPr>
            <w:r>
              <w:rPr>
                <w:sz w:val="18"/>
                <w:szCs w:val="18"/>
              </w:rPr>
              <w:t>дом. 21</w:t>
            </w:r>
          </w:p>
          <w:p w14:paraId="12485543" w14:textId="77777777" w:rsidR="00FD5664" w:rsidRDefault="00FD5664" w:rsidP="0056413E">
            <w:pPr>
              <w:rPr>
                <w:sz w:val="18"/>
                <w:szCs w:val="18"/>
              </w:rPr>
            </w:pPr>
          </w:p>
          <w:p w14:paraId="7BFBA2EF" w14:textId="77777777" w:rsidR="00FD5664" w:rsidRDefault="00FD5664" w:rsidP="0056413E">
            <w:pPr>
              <w:rPr>
                <w:sz w:val="18"/>
                <w:szCs w:val="18"/>
              </w:rPr>
            </w:pPr>
            <w:r>
              <w:rPr>
                <w:sz w:val="18"/>
                <w:szCs w:val="18"/>
              </w:rPr>
              <w:t>Тел.:22-7-56</w:t>
            </w:r>
          </w:p>
          <w:p w14:paraId="7FA6A27B" w14:textId="77777777" w:rsidR="00FD5664" w:rsidRDefault="00FD5664" w:rsidP="0056413E">
            <w:pPr>
              <w:rPr>
                <w:sz w:val="18"/>
                <w:szCs w:val="18"/>
              </w:rPr>
            </w:pPr>
            <w:r>
              <w:rPr>
                <w:sz w:val="18"/>
                <w:szCs w:val="18"/>
              </w:rPr>
              <w:t>Факс: 8(235) 2-23-15</w:t>
            </w:r>
          </w:p>
          <w:p w14:paraId="36B44C09" w14:textId="77777777" w:rsidR="00FD5664" w:rsidRDefault="00FD5664" w:rsidP="0056413E">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14:paraId="3DD5B8C8" w14:textId="77777777" w:rsidR="00FD5664" w:rsidRDefault="00FD5664" w:rsidP="0056413E">
            <w:pPr>
              <w:rPr>
                <w:sz w:val="18"/>
                <w:szCs w:val="18"/>
              </w:rPr>
            </w:pPr>
          </w:p>
        </w:tc>
      </w:tr>
    </w:tbl>
    <w:p w14:paraId="70889270" w14:textId="77777777" w:rsidR="00FD5664" w:rsidRPr="00FD5664" w:rsidRDefault="00FD5664" w:rsidP="00FD5664"/>
    <w:sectPr w:rsidR="00FD5664" w:rsidRPr="00FD5664" w:rsidSect="00751A7D">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2FD6" w14:textId="77777777" w:rsidR="00D86D7B" w:rsidRDefault="00D86D7B" w:rsidP="00F23871">
      <w:r>
        <w:separator/>
      </w:r>
    </w:p>
  </w:endnote>
  <w:endnote w:type="continuationSeparator" w:id="0">
    <w:p w14:paraId="24644672" w14:textId="77777777" w:rsidR="00D86D7B" w:rsidRDefault="00D86D7B"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87DE" w14:textId="77777777" w:rsidR="00D86D7B" w:rsidRDefault="00D86D7B" w:rsidP="00F23871">
      <w:r>
        <w:separator/>
      </w:r>
    </w:p>
  </w:footnote>
  <w:footnote w:type="continuationSeparator" w:id="0">
    <w:p w14:paraId="50A79FB8" w14:textId="77777777" w:rsidR="00D86D7B" w:rsidRDefault="00D86D7B"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1169" w14:textId="179D880D" w:rsidR="0056413E" w:rsidRDefault="0056413E">
    <w:pPr>
      <w:pStyle w:val="af"/>
      <w:jc w:val="center"/>
    </w:pPr>
    <w:r>
      <w:fldChar w:fldCharType="begin"/>
    </w:r>
    <w:r>
      <w:instrText>PAGE   \* MERGEFORMAT</w:instrText>
    </w:r>
    <w:r>
      <w:fldChar w:fldCharType="separate"/>
    </w:r>
    <w:r w:rsidR="00751A7D">
      <w:rPr>
        <w:noProof/>
      </w:rPr>
      <w:t>3</w:t>
    </w:r>
    <w:r>
      <w:fldChar w:fldCharType="end"/>
    </w:r>
  </w:p>
  <w:p w14:paraId="5AD6BFB0" w14:textId="77777777" w:rsidR="0056413E" w:rsidRDefault="0056413E">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6035" w14:textId="0304B2C0" w:rsidR="00751A7D" w:rsidRDefault="00751A7D">
    <w:pPr>
      <w:pStyle w:val="af"/>
      <w:jc w:val="center"/>
    </w:pPr>
    <w:r>
      <w:fldChar w:fldCharType="begin"/>
    </w:r>
    <w:r>
      <w:instrText>PAGE   \* MERGEFORMAT</w:instrText>
    </w:r>
    <w:r>
      <w:fldChar w:fldCharType="separate"/>
    </w:r>
    <w:r>
      <w:rPr>
        <w:noProof/>
      </w:rPr>
      <w:t>40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E73AE6"/>
    <w:multiLevelType w:val="multilevel"/>
    <w:tmpl w:val="99A6DE28"/>
    <w:lvl w:ilvl="0">
      <w:start w:val="11"/>
      <w:numFmt w:val="decimal"/>
      <w:lvlText w:val="%1."/>
      <w:lvlJc w:val="left"/>
      <w:pPr>
        <w:ind w:left="480" w:hanging="480"/>
      </w:pPr>
      <w:rPr>
        <w:rFonts w:eastAsia="Calibri" w:hint="default"/>
      </w:rPr>
    </w:lvl>
    <w:lvl w:ilvl="1">
      <w:start w:val="3"/>
      <w:numFmt w:val="decimal"/>
      <w:lvlText w:val="%1.%2."/>
      <w:lvlJc w:val="left"/>
      <w:pPr>
        <w:ind w:left="1160" w:hanging="480"/>
      </w:pPr>
      <w:rPr>
        <w:rFonts w:eastAsia="Calibri" w:hint="default"/>
      </w:rPr>
    </w:lvl>
    <w:lvl w:ilvl="2">
      <w:start w:val="1"/>
      <w:numFmt w:val="decimal"/>
      <w:lvlText w:val="%1.%2.%3."/>
      <w:lvlJc w:val="left"/>
      <w:pPr>
        <w:ind w:left="2080" w:hanging="720"/>
      </w:pPr>
      <w:rPr>
        <w:rFonts w:eastAsia="Calibri" w:hint="default"/>
      </w:rPr>
    </w:lvl>
    <w:lvl w:ilvl="3">
      <w:start w:val="1"/>
      <w:numFmt w:val="decimal"/>
      <w:lvlText w:val="%1.%2.%3.%4."/>
      <w:lvlJc w:val="left"/>
      <w:pPr>
        <w:ind w:left="2760" w:hanging="720"/>
      </w:pPr>
      <w:rPr>
        <w:rFonts w:eastAsia="Calibri" w:hint="default"/>
      </w:rPr>
    </w:lvl>
    <w:lvl w:ilvl="4">
      <w:start w:val="1"/>
      <w:numFmt w:val="decimal"/>
      <w:lvlText w:val="%1.%2.%3.%4.%5."/>
      <w:lvlJc w:val="left"/>
      <w:pPr>
        <w:ind w:left="3800" w:hanging="1080"/>
      </w:pPr>
      <w:rPr>
        <w:rFonts w:eastAsia="Calibri" w:hint="default"/>
      </w:rPr>
    </w:lvl>
    <w:lvl w:ilvl="5">
      <w:start w:val="1"/>
      <w:numFmt w:val="decimal"/>
      <w:lvlText w:val="%1.%2.%3.%4.%5.%6."/>
      <w:lvlJc w:val="left"/>
      <w:pPr>
        <w:ind w:left="4480" w:hanging="1080"/>
      </w:pPr>
      <w:rPr>
        <w:rFonts w:eastAsia="Calibri" w:hint="default"/>
      </w:rPr>
    </w:lvl>
    <w:lvl w:ilvl="6">
      <w:start w:val="1"/>
      <w:numFmt w:val="decimal"/>
      <w:lvlText w:val="%1.%2.%3.%4.%5.%6.%7."/>
      <w:lvlJc w:val="left"/>
      <w:pPr>
        <w:ind w:left="5520" w:hanging="1440"/>
      </w:pPr>
      <w:rPr>
        <w:rFonts w:eastAsia="Calibri" w:hint="default"/>
      </w:rPr>
    </w:lvl>
    <w:lvl w:ilvl="7">
      <w:start w:val="1"/>
      <w:numFmt w:val="decimal"/>
      <w:lvlText w:val="%1.%2.%3.%4.%5.%6.%7.%8."/>
      <w:lvlJc w:val="left"/>
      <w:pPr>
        <w:ind w:left="6200" w:hanging="1440"/>
      </w:pPr>
      <w:rPr>
        <w:rFonts w:eastAsia="Calibri" w:hint="default"/>
      </w:rPr>
    </w:lvl>
    <w:lvl w:ilvl="8">
      <w:start w:val="1"/>
      <w:numFmt w:val="decimal"/>
      <w:lvlText w:val="%1.%2.%3.%4.%5.%6.%7.%8.%9."/>
      <w:lvlJc w:val="left"/>
      <w:pPr>
        <w:ind w:left="7240" w:hanging="1800"/>
      </w:pPr>
      <w:rPr>
        <w:rFonts w:eastAsia="Calibri" w:hint="default"/>
      </w:rPr>
    </w:lvl>
  </w:abstractNum>
  <w:abstractNum w:abstractNumId="6" w15:restartNumberingAfterBreak="0">
    <w:nsid w:val="06BF7BD5"/>
    <w:multiLevelType w:val="hybridMultilevel"/>
    <w:tmpl w:val="68E6B616"/>
    <w:lvl w:ilvl="0" w:tplc="FFFFFFFF">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15:restartNumberingAfterBreak="0">
    <w:nsid w:val="0DAC314F"/>
    <w:multiLevelType w:val="hybridMultilevel"/>
    <w:tmpl w:val="B7BC5FCE"/>
    <w:name w:val="WW8Num10"/>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3263F9C"/>
    <w:multiLevelType w:val="multilevel"/>
    <w:tmpl w:val="47341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963C1C"/>
    <w:multiLevelType w:val="hybridMultilevel"/>
    <w:tmpl w:val="9B603D9E"/>
    <w:lvl w:ilvl="0" w:tplc="0419000F">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DEF138D"/>
    <w:multiLevelType w:val="hybridMultilevel"/>
    <w:tmpl w:val="C5E6B01C"/>
    <w:lvl w:ilvl="0" w:tplc="7272FFF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E985D5F"/>
    <w:multiLevelType w:val="hybridMultilevel"/>
    <w:tmpl w:val="CCB61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820A7"/>
    <w:multiLevelType w:val="multilevel"/>
    <w:tmpl w:val="9A4AB6F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5E1AF6"/>
    <w:multiLevelType w:val="hybridMultilevel"/>
    <w:tmpl w:val="93465FC2"/>
    <w:lvl w:ilvl="0" w:tplc="97D2D428">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BF45F0D"/>
    <w:multiLevelType w:val="multilevel"/>
    <w:tmpl w:val="C730F976"/>
    <w:lvl w:ilvl="0">
      <w:start w:val="1"/>
      <w:numFmt w:val="decimal"/>
      <w:lvlText w:val="%1."/>
      <w:lvlJc w:val="left"/>
      <w:pPr>
        <w:ind w:left="720" w:hanging="360"/>
      </w:pPr>
      <w:rPr>
        <w:rFonts w:hint="default"/>
        <w:i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DF02E7"/>
    <w:multiLevelType w:val="hybridMultilevel"/>
    <w:tmpl w:val="556A289C"/>
    <w:lvl w:ilvl="0" w:tplc="412C8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A814FB"/>
    <w:multiLevelType w:val="hybridMultilevel"/>
    <w:tmpl w:val="9E98DF30"/>
    <w:lvl w:ilvl="0" w:tplc="C9C633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40360BBF"/>
    <w:multiLevelType w:val="hybridMultilevel"/>
    <w:tmpl w:val="8DBA9AA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15:restartNumberingAfterBreak="0">
    <w:nsid w:val="46212B84"/>
    <w:multiLevelType w:val="multilevel"/>
    <w:tmpl w:val="82FEB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BD3058"/>
    <w:multiLevelType w:val="hybridMultilevel"/>
    <w:tmpl w:val="8D12735E"/>
    <w:lvl w:ilvl="0" w:tplc="7926499E">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23" w15:restartNumberingAfterBreak="0">
    <w:nsid w:val="4931113D"/>
    <w:multiLevelType w:val="hybridMultilevel"/>
    <w:tmpl w:val="89E474F4"/>
    <w:lvl w:ilvl="0" w:tplc="8E0843EE">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4A0037BF"/>
    <w:multiLevelType w:val="multilevel"/>
    <w:tmpl w:val="4C888AF8"/>
    <w:lvl w:ilvl="0">
      <w:start w:val="1"/>
      <w:numFmt w:val="decimal"/>
      <w:lvlText w:val="%1."/>
      <w:lvlJc w:val="left"/>
      <w:pPr>
        <w:ind w:left="786"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5" w15:restartNumberingAfterBreak="0">
    <w:nsid w:val="4C6456EC"/>
    <w:multiLevelType w:val="hybridMultilevel"/>
    <w:tmpl w:val="EE80238E"/>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15:restartNumberingAfterBreak="0">
    <w:nsid w:val="51F15AE4"/>
    <w:multiLevelType w:val="hybridMultilevel"/>
    <w:tmpl w:val="8C24E08A"/>
    <w:lvl w:ilvl="0" w:tplc="0E147B4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37D2550"/>
    <w:multiLevelType w:val="multilevel"/>
    <w:tmpl w:val="4E6865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DF4358"/>
    <w:multiLevelType w:val="hybridMultilevel"/>
    <w:tmpl w:val="778CA190"/>
    <w:lvl w:ilvl="0" w:tplc="FFFFFFFF">
      <w:start w:val="1"/>
      <w:numFmt w:val="decimal"/>
      <w:lvlText w:val="%1."/>
      <w:lvlJc w:val="left"/>
      <w:pPr>
        <w:ind w:left="2341" w:hanging="1065"/>
      </w:pPr>
      <w:rPr>
        <w:rFonts w:hint="default"/>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9" w15:restartNumberingAfterBreak="0">
    <w:nsid w:val="555139AF"/>
    <w:multiLevelType w:val="multilevel"/>
    <w:tmpl w:val="B4D6FA32"/>
    <w:lvl w:ilvl="0">
      <w:start w:val="20"/>
      <w:numFmt w:val="decimal"/>
      <w:lvlText w:val="%1."/>
      <w:lvlJc w:val="left"/>
      <w:pPr>
        <w:ind w:left="928"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022"/>
        </w:tabs>
        <w:ind w:left="-112"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30"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1" w15:restartNumberingAfterBreak="0">
    <w:nsid w:val="5D0972B3"/>
    <w:multiLevelType w:val="hybridMultilevel"/>
    <w:tmpl w:val="03504B68"/>
    <w:lvl w:ilvl="0" w:tplc="285476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46228"/>
    <w:multiLevelType w:val="hybridMultilevel"/>
    <w:tmpl w:val="95FEA65A"/>
    <w:lvl w:ilvl="0" w:tplc="CFEE9368">
      <w:start w:val="1"/>
      <w:numFmt w:val="decimal"/>
      <w:lvlText w:val="%1."/>
      <w:lvlJc w:val="left"/>
      <w:pPr>
        <w:ind w:left="940" w:hanging="360"/>
      </w:pPr>
      <w:rPr>
        <w:rFonts w:hint="default"/>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3"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4" w15:restartNumberingAfterBreak="0">
    <w:nsid w:val="713D75C0"/>
    <w:multiLevelType w:val="multilevel"/>
    <w:tmpl w:val="53C2BD1E"/>
    <w:lvl w:ilvl="0">
      <w:start w:val="12"/>
      <w:numFmt w:val="decimal"/>
      <w:lvlText w:val="%1."/>
      <w:lvlJc w:val="left"/>
      <w:pPr>
        <w:ind w:left="480" w:hanging="480"/>
      </w:pPr>
      <w:rPr>
        <w:rFonts w:eastAsia="Calibri" w:hint="default"/>
      </w:rPr>
    </w:lvl>
    <w:lvl w:ilvl="1">
      <w:start w:val="1"/>
      <w:numFmt w:val="decimal"/>
      <w:lvlText w:val="%1.%2."/>
      <w:lvlJc w:val="left"/>
      <w:pPr>
        <w:ind w:left="331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769B66A5"/>
    <w:multiLevelType w:val="hybridMultilevel"/>
    <w:tmpl w:val="AADC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D97DB7"/>
    <w:multiLevelType w:val="multilevel"/>
    <w:tmpl w:val="B648607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79B3175F"/>
    <w:multiLevelType w:val="hybridMultilevel"/>
    <w:tmpl w:val="B1A0BFC8"/>
    <w:lvl w:ilvl="0" w:tplc="E15E89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9CE1876"/>
    <w:multiLevelType w:val="hybridMultilevel"/>
    <w:tmpl w:val="6AB0561C"/>
    <w:lvl w:ilvl="0" w:tplc="FFFFFFFF">
      <w:start w:val="1"/>
      <w:numFmt w:val="decimal"/>
      <w:lvlText w:val="%1."/>
      <w:lvlJc w:val="left"/>
      <w:pPr>
        <w:ind w:left="659" w:hanging="375"/>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9" w15:restartNumberingAfterBreak="0">
    <w:nsid w:val="7AE02529"/>
    <w:multiLevelType w:val="multilevel"/>
    <w:tmpl w:val="70FCCE8C"/>
    <w:lvl w:ilvl="0">
      <w:start w:val="17"/>
      <w:numFmt w:val="decimal"/>
      <w:lvlText w:val="%1."/>
      <w:lvlJc w:val="left"/>
      <w:pPr>
        <w:ind w:left="480" w:hanging="480"/>
      </w:pPr>
      <w:rPr>
        <w:rFonts w:hint="default"/>
        <w:sz w:val="24"/>
      </w:rPr>
    </w:lvl>
    <w:lvl w:ilvl="1">
      <w:start w:val="1"/>
      <w:numFmt w:val="decimal"/>
      <w:lvlText w:val="%1.%2."/>
      <w:lvlJc w:val="left"/>
      <w:pPr>
        <w:tabs>
          <w:tab w:val="num" w:pos="1418"/>
        </w:tabs>
        <w:ind w:left="0" w:firstLine="0"/>
      </w:pPr>
      <w:rPr>
        <w:rFonts w:hint="default"/>
        <w:b w:val="0"/>
        <w:bCs w:val="0"/>
        <w:sz w:val="24"/>
      </w:rPr>
    </w:lvl>
    <w:lvl w:ilvl="2">
      <w:start w:val="1"/>
      <w:numFmt w:val="decimal"/>
      <w:lvlText w:val="%1.%2.%3."/>
      <w:lvlJc w:val="left"/>
      <w:pPr>
        <w:tabs>
          <w:tab w:val="num" w:pos="1134"/>
        </w:tabs>
        <w:ind w:left="0" w:firstLine="0"/>
      </w:pPr>
      <w:rPr>
        <w:rFonts w:hint="default"/>
        <w:b w:val="0"/>
        <w:bCs w:val="0"/>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B76C83"/>
    <w:multiLevelType w:val="hybridMultilevel"/>
    <w:tmpl w:val="18B064F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31"/>
  </w:num>
  <w:num w:numId="4">
    <w:abstractNumId w:val="1"/>
  </w:num>
  <w:num w:numId="5">
    <w:abstractNumId w:val="19"/>
  </w:num>
  <w:num w:numId="6">
    <w:abstractNumId w:val="35"/>
  </w:num>
  <w:num w:numId="7">
    <w:abstractNumId w:val="18"/>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9"/>
  </w:num>
  <w:num w:numId="12">
    <w:abstractNumId w:val="6"/>
  </w:num>
  <w:num w:numId="13">
    <w:abstractNumId w:val="2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3"/>
  </w:num>
  <w:num w:numId="18">
    <w:abstractNumId w:val="4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22"/>
  </w:num>
  <w:num w:numId="22">
    <w:abstractNumId w:val="21"/>
  </w:num>
  <w:num w:numId="23">
    <w:abstractNumId w:val="27"/>
  </w:num>
  <w:num w:numId="24">
    <w:abstractNumId w:val="8"/>
  </w:num>
  <w:num w:numId="25">
    <w:abstractNumId w:val="36"/>
  </w:num>
  <w:num w:numId="26">
    <w:abstractNumId w:val="32"/>
  </w:num>
  <w:num w:numId="27">
    <w:abstractNumId w:val="30"/>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1"/>
  </w:num>
  <w:num w:numId="32">
    <w:abstractNumId w:val="26"/>
  </w:num>
  <w:num w:numId="33">
    <w:abstractNumId w:val="17"/>
  </w:num>
  <w:num w:numId="34">
    <w:abstractNumId w:val="24"/>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64"/>
          </w:tabs>
          <w:ind w:left="3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5">
    <w:abstractNumId w:val="24"/>
  </w:num>
  <w:num w:numId="36">
    <w:abstractNumId w:val="24"/>
    <w:lvlOverride w:ilvl="0">
      <w:lvl w:ilvl="0">
        <w:start w:val="1"/>
        <w:numFmt w:val="decimal"/>
        <w:lvlText w:val="%1."/>
        <w:lvlJc w:val="left"/>
        <w:pPr>
          <w:ind w:left="928"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b w:val="0"/>
          <w:bCs w:val="0"/>
          <w:i w:val="0"/>
          <w:iCs w:val="0"/>
          <w:sz w:val="24"/>
          <w:szCs w:val="24"/>
        </w:rPr>
      </w:lvl>
    </w:lvlOverride>
    <w:lvlOverride w:ilvl="3">
      <w:lvl w:ilvl="3">
        <w:start w:val="1"/>
        <w:numFmt w:val="decimal"/>
        <w:lvlText w:val="%1.%2.%3.%4."/>
        <w:lvlJc w:val="left"/>
        <w:pPr>
          <w:tabs>
            <w:tab w:val="num" w:pos="624"/>
          </w:tabs>
          <w:ind w:left="0" w:firstLine="624"/>
        </w:pPr>
        <w:rPr>
          <w:rFonts w:hint="default"/>
          <w:b w:val="0"/>
          <w:bCs w:val="0"/>
          <w:i w:val="0"/>
          <w:iCs w:val="0"/>
        </w:rPr>
      </w:lvl>
    </w:lvlOverride>
    <w:lvlOverride w:ilvl="4">
      <w:lvl w:ilvl="4">
        <w:start w:val="1"/>
        <w:numFmt w:val="decimal"/>
        <w:lvlText w:val="%5."/>
        <w:lvlJc w:val="left"/>
        <w:pPr>
          <w:ind w:left="2160" w:hanging="1080"/>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7">
    <w:abstractNumId w:val="5"/>
  </w:num>
  <w:num w:numId="38">
    <w:abstractNumId w:val="34"/>
  </w:num>
  <w:num w:numId="39">
    <w:abstractNumId w:val="39"/>
  </w:num>
  <w:num w:numId="40">
    <w:abstractNumId w:val="29"/>
  </w:num>
  <w:num w:numId="41">
    <w:abstractNumId w:val="12"/>
  </w:num>
  <w:num w:numId="42">
    <w:abstractNumId w:val="14"/>
  </w:num>
  <w:num w:numId="43">
    <w:abstractNumId w:val="0"/>
  </w:num>
  <w:num w:numId="44">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4F28"/>
    <w:rsid w:val="00157342"/>
    <w:rsid w:val="00187E6F"/>
    <w:rsid w:val="001B05B5"/>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1116C"/>
    <w:rsid w:val="003112DE"/>
    <w:rsid w:val="00330C9E"/>
    <w:rsid w:val="0033202E"/>
    <w:rsid w:val="00365A9B"/>
    <w:rsid w:val="00376FED"/>
    <w:rsid w:val="00381DC1"/>
    <w:rsid w:val="00382DF3"/>
    <w:rsid w:val="00391D94"/>
    <w:rsid w:val="003B2625"/>
    <w:rsid w:val="003C2B4B"/>
    <w:rsid w:val="003F0EF4"/>
    <w:rsid w:val="00404687"/>
    <w:rsid w:val="00404EF1"/>
    <w:rsid w:val="004443A6"/>
    <w:rsid w:val="0046308E"/>
    <w:rsid w:val="00463571"/>
    <w:rsid w:val="00472F70"/>
    <w:rsid w:val="00477CE3"/>
    <w:rsid w:val="004A375D"/>
    <w:rsid w:val="004A49DC"/>
    <w:rsid w:val="004C5789"/>
    <w:rsid w:val="004D2B99"/>
    <w:rsid w:val="004E5012"/>
    <w:rsid w:val="00501901"/>
    <w:rsid w:val="00521410"/>
    <w:rsid w:val="00545C50"/>
    <w:rsid w:val="0056413E"/>
    <w:rsid w:val="00574CC6"/>
    <w:rsid w:val="0057615B"/>
    <w:rsid w:val="00576C5C"/>
    <w:rsid w:val="005774E3"/>
    <w:rsid w:val="0058457F"/>
    <w:rsid w:val="0058695C"/>
    <w:rsid w:val="005C11DA"/>
    <w:rsid w:val="005D7553"/>
    <w:rsid w:val="005E0296"/>
    <w:rsid w:val="00604E95"/>
    <w:rsid w:val="006173C6"/>
    <w:rsid w:val="00637515"/>
    <w:rsid w:val="006B37AE"/>
    <w:rsid w:val="006B6899"/>
    <w:rsid w:val="006D0E67"/>
    <w:rsid w:val="006F0BF4"/>
    <w:rsid w:val="006F4DF1"/>
    <w:rsid w:val="006F62D8"/>
    <w:rsid w:val="00700805"/>
    <w:rsid w:val="0070355E"/>
    <w:rsid w:val="00720FA7"/>
    <w:rsid w:val="00725F2E"/>
    <w:rsid w:val="007345F8"/>
    <w:rsid w:val="0074453E"/>
    <w:rsid w:val="00751124"/>
    <w:rsid w:val="00751A7D"/>
    <w:rsid w:val="00766E88"/>
    <w:rsid w:val="00796FA7"/>
    <w:rsid w:val="007D3BBC"/>
    <w:rsid w:val="007E30C6"/>
    <w:rsid w:val="007E65A2"/>
    <w:rsid w:val="00805D34"/>
    <w:rsid w:val="00814C4C"/>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34ADC"/>
    <w:rsid w:val="009823C0"/>
    <w:rsid w:val="00983A9F"/>
    <w:rsid w:val="00983F4E"/>
    <w:rsid w:val="00985BEB"/>
    <w:rsid w:val="009A4A8A"/>
    <w:rsid w:val="009B3118"/>
    <w:rsid w:val="009C641E"/>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0028"/>
    <w:rsid w:val="00B768A3"/>
    <w:rsid w:val="00B81DE4"/>
    <w:rsid w:val="00BB1C9B"/>
    <w:rsid w:val="00BC5023"/>
    <w:rsid w:val="00C1309B"/>
    <w:rsid w:val="00C217FB"/>
    <w:rsid w:val="00C351EB"/>
    <w:rsid w:val="00C37415"/>
    <w:rsid w:val="00C668F2"/>
    <w:rsid w:val="00CA0236"/>
    <w:rsid w:val="00CA404D"/>
    <w:rsid w:val="00CB516C"/>
    <w:rsid w:val="00CC1652"/>
    <w:rsid w:val="00CD7D2C"/>
    <w:rsid w:val="00CE206E"/>
    <w:rsid w:val="00D17BEF"/>
    <w:rsid w:val="00D248D1"/>
    <w:rsid w:val="00D77AFE"/>
    <w:rsid w:val="00D83D9E"/>
    <w:rsid w:val="00D86D7B"/>
    <w:rsid w:val="00DB680F"/>
    <w:rsid w:val="00E84E32"/>
    <w:rsid w:val="00E9650D"/>
    <w:rsid w:val="00EA310F"/>
    <w:rsid w:val="00EF4AF7"/>
    <w:rsid w:val="00F00547"/>
    <w:rsid w:val="00F22CBF"/>
    <w:rsid w:val="00F23871"/>
    <w:rsid w:val="00F2763E"/>
    <w:rsid w:val="00F60190"/>
    <w:rsid w:val="00FA5642"/>
    <w:rsid w:val="00FD22FE"/>
    <w:rsid w:val="00FD23B5"/>
    <w:rsid w:val="00FD5664"/>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40CB0"/>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
    <w:name w:val="heading 2"/>
    <w:aliases w:val="H2"/>
    <w:basedOn w:val="a0"/>
    <w:next w:val="a0"/>
    <w:link w:val="20"/>
    <w:uiPriority w:val="99"/>
    <w:qFormat/>
    <w:rsid w:val="0026003A"/>
    <w:pPr>
      <w:keepNext/>
      <w:jc w:val="center"/>
      <w:outlineLvl w:val="1"/>
    </w:pPr>
    <w:rPr>
      <w:b/>
      <w:bCs/>
      <w:sz w:val="20"/>
    </w:rPr>
  </w:style>
  <w:style w:type="paragraph" w:styleId="3">
    <w:name w:val="heading 3"/>
    <w:basedOn w:val="a0"/>
    <w:next w:val="a0"/>
    <w:link w:val="30"/>
    <w:uiPriority w:val="99"/>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uiPriority w:val="99"/>
    <w:qFormat/>
    <w:rsid w:val="0026003A"/>
    <w:pPr>
      <w:keepNext/>
      <w:ind w:firstLine="708"/>
      <w:jc w:val="both"/>
      <w:outlineLvl w:val="4"/>
    </w:pPr>
    <w:rPr>
      <w:b/>
      <w:bCs/>
      <w:sz w:val="12"/>
    </w:rPr>
  </w:style>
  <w:style w:type="paragraph" w:styleId="6">
    <w:name w:val="heading 6"/>
    <w:basedOn w:val="a0"/>
    <w:next w:val="a0"/>
    <w:link w:val="60"/>
    <w:uiPriority w:val="99"/>
    <w:qFormat/>
    <w:rsid w:val="0026003A"/>
    <w:pPr>
      <w:keepNext/>
      <w:jc w:val="center"/>
      <w:outlineLvl w:val="5"/>
    </w:pPr>
    <w:rPr>
      <w:b/>
      <w:bCs/>
      <w:sz w:val="22"/>
    </w:rPr>
  </w:style>
  <w:style w:type="paragraph" w:styleId="7">
    <w:name w:val="heading 7"/>
    <w:basedOn w:val="a0"/>
    <w:next w:val="a0"/>
    <w:link w:val="70"/>
    <w:uiPriority w:val="99"/>
    <w:qFormat/>
    <w:rsid w:val="0026003A"/>
    <w:pPr>
      <w:keepNext/>
      <w:jc w:val="both"/>
      <w:outlineLvl w:val="6"/>
    </w:pPr>
    <w:rPr>
      <w:b/>
      <w:bCs/>
      <w:sz w:val="20"/>
      <w:szCs w:val="28"/>
    </w:rPr>
  </w:style>
  <w:style w:type="paragraph" w:styleId="8">
    <w:name w:val="heading 8"/>
    <w:basedOn w:val="a0"/>
    <w:next w:val="a0"/>
    <w:link w:val="80"/>
    <w:uiPriority w:val="99"/>
    <w:qFormat/>
    <w:rsid w:val="0026003A"/>
    <w:pPr>
      <w:keepNext/>
      <w:jc w:val="right"/>
      <w:outlineLvl w:val="7"/>
    </w:pPr>
    <w:rPr>
      <w:b/>
      <w:bCs/>
      <w:sz w:val="16"/>
      <w:szCs w:val="28"/>
    </w:rPr>
  </w:style>
  <w:style w:type="paragraph" w:styleId="90">
    <w:name w:val="heading 9"/>
    <w:basedOn w:val="a0"/>
    <w:next w:val="a0"/>
    <w:link w:val="91"/>
    <w:uiPriority w:val="99"/>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uiPriority w:val="99"/>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uiPriority w:val="99"/>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uiPriority w:val="99"/>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uiPriority w:val="9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10"/>
    <w:rsid w:val="0026003A"/>
    <w:rPr>
      <w:rFonts w:ascii="Times New Roman" w:eastAsia="Times New Roman" w:hAnsi="Times New Roman" w:cs="Times New Roman"/>
      <w:sz w:val="28"/>
      <w:szCs w:val="24"/>
      <w:lang w:eastAsia="ru-RU"/>
    </w:rPr>
  </w:style>
  <w:style w:type="paragraph" w:styleId="31">
    <w:name w:val="Body Text 3"/>
    <w:basedOn w:val="a0"/>
    <w:link w:val="32"/>
    <w:uiPriority w:val="99"/>
    <w:rsid w:val="0026003A"/>
    <w:pPr>
      <w:jc w:val="both"/>
    </w:pPr>
    <w:rPr>
      <w:sz w:val="18"/>
      <w:szCs w:val="28"/>
    </w:rPr>
  </w:style>
  <w:style w:type="character" w:customStyle="1" w:styleId="32">
    <w:name w:val="Основной текст 3 Знак"/>
    <w:basedOn w:val="a1"/>
    <w:link w:val="31"/>
    <w:uiPriority w:val="99"/>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uiPriority w:val="99"/>
    <w:rsid w:val="0026003A"/>
    <w:pPr>
      <w:ind w:firstLine="540"/>
      <w:jc w:val="both"/>
    </w:pPr>
    <w:rPr>
      <w:sz w:val="18"/>
    </w:rPr>
  </w:style>
  <w:style w:type="character" w:customStyle="1" w:styleId="24">
    <w:name w:val="Основной текст с отступом 2 Знак"/>
    <w:basedOn w:val="a1"/>
    <w:link w:val="23"/>
    <w:uiPriority w:val="99"/>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uiPriority w:val="99"/>
    <w:rsid w:val="0026003A"/>
    <w:pPr>
      <w:ind w:left="6660"/>
    </w:pPr>
    <w:rPr>
      <w:sz w:val="20"/>
    </w:rPr>
  </w:style>
  <w:style w:type="character" w:customStyle="1" w:styleId="34">
    <w:name w:val="Основной текст с отступом 3 Знак"/>
    <w:basedOn w:val="a1"/>
    <w:link w:val="33"/>
    <w:uiPriority w:val="99"/>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uiPriority w:val="99"/>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uiPriority w:val="99"/>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uiPriority w:val="99"/>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uiPriority w:val="99"/>
    <w:rsid w:val="0026003A"/>
    <w:rPr>
      <w:b/>
      <w:bCs/>
      <w:color w:val="008000"/>
      <w:sz w:val="20"/>
      <w:szCs w:val="20"/>
      <w:u w:val="single"/>
    </w:rPr>
  </w:style>
  <w:style w:type="paragraph" w:styleId="af3">
    <w:name w:val="Subtitle"/>
    <w:basedOn w:val="a0"/>
    <w:link w:val="af4"/>
    <w:uiPriority w:val="99"/>
    <w:qFormat/>
    <w:rsid w:val="0026003A"/>
    <w:pPr>
      <w:jc w:val="center"/>
    </w:pPr>
    <w:rPr>
      <w:b/>
      <w:bCs/>
      <w:sz w:val="28"/>
    </w:rPr>
  </w:style>
  <w:style w:type="character" w:customStyle="1" w:styleId="af4">
    <w:name w:val="Подзаголовок Знак"/>
    <w:basedOn w:val="a1"/>
    <w:link w:val="af3"/>
    <w:uiPriority w:val="99"/>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rsid w:val="0026003A"/>
    <w:rPr>
      <w:rFonts w:ascii="Courier New" w:hAnsi="Courier New" w:cs="Courier New"/>
      <w:sz w:val="20"/>
      <w:szCs w:val="20"/>
    </w:rPr>
  </w:style>
  <w:style w:type="character" w:customStyle="1" w:styleId="aff1">
    <w:name w:val="Текст Знак"/>
    <w:basedOn w:val="a1"/>
    <w:link w:val="aff0"/>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99"/>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uiPriority w:val="99"/>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uiPriority w:val="99"/>
    <w:rsid w:val="00925471"/>
    <w:pPr>
      <w:spacing w:before="100" w:beforeAutospacing="1" w:after="100" w:afterAutospacing="1"/>
    </w:pPr>
    <w:rPr>
      <w:sz w:val="20"/>
      <w:szCs w:val="20"/>
    </w:rPr>
  </w:style>
  <w:style w:type="paragraph" w:customStyle="1" w:styleId="xl66">
    <w:name w:val="xl66"/>
    <w:basedOn w:val="a0"/>
    <w:uiPriority w:val="99"/>
    <w:rsid w:val="00925471"/>
    <w:pPr>
      <w:spacing w:before="100" w:beforeAutospacing="1" w:after="100" w:afterAutospacing="1"/>
    </w:pPr>
    <w:rPr>
      <w:color w:val="FF0000"/>
      <w:sz w:val="20"/>
      <w:szCs w:val="20"/>
    </w:rPr>
  </w:style>
  <w:style w:type="paragraph" w:customStyle="1" w:styleId="xl67">
    <w:name w:val="xl67"/>
    <w:basedOn w:val="a0"/>
    <w:uiPriority w:val="99"/>
    <w:rsid w:val="00925471"/>
    <w:pPr>
      <w:spacing w:before="100" w:beforeAutospacing="1" w:after="100" w:afterAutospacing="1"/>
      <w:jc w:val="right"/>
    </w:pPr>
    <w:rPr>
      <w:sz w:val="20"/>
      <w:szCs w:val="20"/>
    </w:rPr>
  </w:style>
  <w:style w:type="paragraph" w:customStyle="1" w:styleId="xl68">
    <w:name w:val="xl68"/>
    <w:basedOn w:val="a0"/>
    <w:uiPriority w:val="99"/>
    <w:rsid w:val="00925471"/>
    <w:pPr>
      <w:spacing w:before="100" w:beforeAutospacing="1" w:after="100" w:afterAutospacing="1"/>
      <w:jc w:val="right"/>
    </w:pPr>
    <w:rPr>
      <w:sz w:val="20"/>
      <w:szCs w:val="20"/>
    </w:rPr>
  </w:style>
  <w:style w:type="paragraph" w:customStyle="1" w:styleId="xl69">
    <w:name w:val="xl6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uiPriority w:val="99"/>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uiPriority w:val="99"/>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uiPriority w:val="99"/>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uiPriority w:val="99"/>
    <w:rsid w:val="00925471"/>
    <w:pPr>
      <w:spacing w:before="100" w:beforeAutospacing="1" w:after="100" w:afterAutospacing="1"/>
    </w:pPr>
    <w:rPr>
      <w:color w:val="FF0000"/>
    </w:rPr>
  </w:style>
  <w:style w:type="paragraph" w:customStyle="1" w:styleId="xl91">
    <w:name w:val="xl91"/>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uiPriority w:val="99"/>
    <w:rsid w:val="00925471"/>
    <w:pPr>
      <w:pBdr>
        <w:right w:val="single" w:sz="4" w:space="0" w:color="auto"/>
      </w:pBdr>
      <w:spacing w:before="100" w:beforeAutospacing="1" w:after="100" w:afterAutospacing="1"/>
      <w:textAlignment w:val="top"/>
    </w:pPr>
  </w:style>
  <w:style w:type="paragraph" w:customStyle="1" w:styleId="xl108">
    <w:name w:val="xl108"/>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uiPriority w:val="99"/>
    <w:rsid w:val="00925471"/>
    <w:pPr>
      <w:spacing w:before="100" w:beforeAutospacing="1" w:after="100" w:afterAutospacing="1"/>
      <w:jc w:val="center"/>
    </w:pPr>
    <w:rPr>
      <w:b/>
      <w:bCs/>
      <w:sz w:val="22"/>
      <w:szCs w:val="22"/>
    </w:rPr>
  </w:style>
  <w:style w:type="paragraph" w:customStyle="1" w:styleId="xl110">
    <w:name w:val="xl110"/>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uiPriority w:val="99"/>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uiPriority w:val="99"/>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uiPriority w:val="99"/>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uiPriority w:val="99"/>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uiPriority w:val="99"/>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9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 Знак Знак2"/>
    <w:basedOn w:val="a1"/>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uiPriority w:val="99"/>
    <w:rsid w:val="00637515"/>
    <w:pPr>
      <w:spacing w:before="100" w:beforeAutospacing="1" w:after="100" w:afterAutospacing="1"/>
    </w:pPr>
  </w:style>
  <w:style w:type="paragraph" w:customStyle="1" w:styleId="affffff8">
    <w:basedOn w:val="a0"/>
    <w:next w:val="a8"/>
    <w:qFormat/>
    <w:rsid w:val="004C5789"/>
    <w:pPr>
      <w:jc w:val="center"/>
    </w:pPr>
    <w:rPr>
      <w:b/>
      <w:bCs/>
      <w:sz w:val="32"/>
    </w:rPr>
  </w:style>
  <w:style w:type="paragraph" w:customStyle="1" w:styleId="61">
    <w:name w:val="Абзац списка6"/>
    <w:basedOn w:val="a0"/>
    <w:rsid w:val="004C5789"/>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4C578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4C5789"/>
    <w:pPr>
      <w:suppressAutoHyphens/>
      <w:ind w:left="709"/>
      <w:jc w:val="both"/>
    </w:pPr>
    <w:rPr>
      <w:sz w:val="28"/>
      <w:szCs w:val="20"/>
      <w:lang w:eastAsia="zh-CN"/>
    </w:rPr>
  </w:style>
  <w:style w:type="character" w:customStyle="1" w:styleId="111">
    <w:name w:val="Заголовок 1 Знак1"/>
    <w:rsid w:val="004C5789"/>
    <w:rPr>
      <w:sz w:val="28"/>
    </w:rPr>
  </w:style>
  <w:style w:type="character" w:customStyle="1" w:styleId="510">
    <w:name w:val="Заголовок 5 Знак1"/>
    <w:rsid w:val="004C5789"/>
    <w:rPr>
      <w:rFonts w:ascii="Calibri" w:eastAsia="Times New Roman" w:hAnsi="Calibri" w:cs="Times New Roman"/>
      <w:b/>
      <w:bCs/>
      <w:i/>
      <w:iCs/>
      <w:sz w:val="26"/>
      <w:szCs w:val="26"/>
    </w:rPr>
  </w:style>
  <w:style w:type="character" w:customStyle="1" w:styleId="1d">
    <w:name w:val="Подзаголовок Знак1"/>
    <w:uiPriority w:val="99"/>
    <w:rsid w:val="004C5789"/>
    <w:rPr>
      <w:rFonts w:eastAsia="Calibri"/>
      <w:b/>
      <w:bCs/>
      <w:sz w:val="28"/>
      <w:szCs w:val="18"/>
    </w:rPr>
  </w:style>
  <w:style w:type="paragraph" w:customStyle="1" w:styleId="29">
    <w:name w:val="Без интервала2"/>
    <w:rsid w:val="004C5789"/>
    <w:pPr>
      <w:spacing w:after="0" w:line="240" w:lineRule="auto"/>
    </w:pPr>
    <w:rPr>
      <w:rFonts w:ascii="Calibri" w:eastAsia="Times New Roman" w:hAnsi="Calibri" w:cs="Times New Roman"/>
      <w:lang w:eastAsia="ru-RU"/>
    </w:rPr>
  </w:style>
  <w:style w:type="character" w:customStyle="1" w:styleId="FontStyle17">
    <w:name w:val="Font Style17"/>
    <w:uiPriority w:val="99"/>
    <w:rsid w:val="004C5789"/>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4C5789"/>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rsid w:val="004C5789"/>
    <w:pPr>
      <w:keepNext/>
      <w:jc w:val="center"/>
    </w:pPr>
    <w:rPr>
      <w:rFonts w:ascii="TimesET" w:hAnsi="TimesET"/>
      <w:szCs w:val="20"/>
    </w:rPr>
  </w:style>
  <w:style w:type="paragraph" w:customStyle="1" w:styleId="2c">
    <w:name w:val="заголовок 2"/>
    <w:basedOn w:val="a0"/>
    <w:next w:val="a0"/>
    <w:rsid w:val="004C5789"/>
    <w:pPr>
      <w:keepNext/>
      <w:jc w:val="both"/>
    </w:pPr>
    <w:rPr>
      <w:rFonts w:ascii="TimesEC" w:hAnsi="TimesEC"/>
      <w:szCs w:val="20"/>
    </w:rPr>
  </w:style>
  <w:style w:type="paragraph" w:customStyle="1" w:styleId="9">
    <w:name w:val="9 пт (нум. список)"/>
    <w:basedOn w:val="a0"/>
    <w:uiPriority w:val="99"/>
    <w:semiHidden/>
    <w:rsid w:val="004C5789"/>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4C5789"/>
    <w:pPr>
      <w:numPr>
        <w:ilvl w:val="1"/>
        <w:numId w:val="1"/>
      </w:numPr>
      <w:tabs>
        <w:tab w:val="clear" w:pos="907"/>
        <w:tab w:val="num" w:pos="360"/>
      </w:tabs>
      <w:spacing w:before="120"/>
      <w:ind w:left="360" w:hanging="360"/>
      <w:jc w:val="both"/>
    </w:pPr>
  </w:style>
  <w:style w:type="character" w:customStyle="1" w:styleId="1f">
    <w:name w:val="Знак Знак1"/>
    <w:rsid w:val="004C5789"/>
    <w:rPr>
      <w:sz w:val="28"/>
      <w:lang w:val="ru-RU" w:eastAsia="ru-RU" w:bidi="ar-SA"/>
    </w:rPr>
  </w:style>
  <w:style w:type="character" w:customStyle="1" w:styleId="affffffa">
    <w:name w:val="Знак Знак"/>
    <w:locked/>
    <w:rsid w:val="004C5789"/>
    <w:rPr>
      <w:b/>
      <w:bCs/>
      <w:lang w:val="ru-RU" w:eastAsia="ru-RU" w:bidi="ar-SA"/>
    </w:rPr>
  </w:style>
  <w:style w:type="character" w:customStyle="1" w:styleId="FontStyle13">
    <w:name w:val="Font Style13"/>
    <w:rsid w:val="004C5789"/>
    <w:rPr>
      <w:rFonts w:ascii="Times New Roman" w:hAnsi="Times New Roman" w:cs="Times New Roman" w:hint="default"/>
      <w:spacing w:val="20"/>
      <w:sz w:val="20"/>
      <w:szCs w:val="20"/>
    </w:rPr>
  </w:style>
  <w:style w:type="character" w:customStyle="1" w:styleId="FontStyle12">
    <w:name w:val="Font Style12"/>
    <w:uiPriority w:val="99"/>
    <w:rsid w:val="004C5789"/>
    <w:rPr>
      <w:rFonts w:ascii="Times New Roman" w:hAnsi="Times New Roman" w:cs="Times New Roman" w:hint="default"/>
      <w:sz w:val="26"/>
      <w:szCs w:val="26"/>
    </w:rPr>
  </w:style>
  <w:style w:type="character" w:customStyle="1" w:styleId="140">
    <w:name w:val="Знак Знак14"/>
    <w:locked/>
    <w:rsid w:val="004C5789"/>
    <w:rPr>
      <w:sz w:val="28"/>
      <w:szCs w:val="24"/>
      <w:lang w:val="ru-RU" w:eastAsia="ru-RU" w:bidi="ar-SA"/>
    </w:rPr>
  </w:style>
  <w:style w:type="paragraph" w:customStyle="1" w:styleId="81">
    <w:name w:val="8 пт (нум. список)"/>
    <w:basedOn w:val="a0"/>
    <w:uiPriority w:val="99"/>
    <w:semiHidden/>
    <w:rsid w:val="004C5789"/>
    <w:pPr>
      <w:tabs>
        <w:tab w:val="num" w:pos="1588"/>
      </w:tabs>
      <w:spacing w:before="40" w:after="40"/>
      <w:ind w:left="1588" w:hanging="681"/>
      <w:jc w:val="both"/>
    </w:pPr>
    <w:rPr>
      <w:sz w:val="16"/>
      <w:lang w:val="en-US"/>
    </w:rPr>
  </w:style>
  <w:style w:type="paragraph" w:customStyle="1" w:styleId="p5">
    <w:name w:val="p5"/>
    <w:basedOn w:val="a0"/>
    <w:uiPriority w:val="99"/>
    <w:rsid w:val="004C5789"/>
    <w:pPr>
      <w:spacing w:before="100" w:beforeAutospacing="1" w:after="100" w:afterAutospacing="1"/>
    </w:pPr>
  </w:style>
  <w:style w:type="paragraph" w:customStyle="1" w:styleId="p2">
    <w:name w:val="p2"/>
    <w:basedOn w:val="a0"/>
    <w:uiPriority w:val="99"/>
    <w:rsid w:val="004C5789"/>
    <w:pPr>
      <w:spacing w:before="100" w:beforeAutospacing="1" w:after="100" w:afterAutospacing="1"/>
    </w:pPr>
  </w:style>
  <w:style w:type="paragraph" w:customStyle="1" w:styleId="p7">
    <w:name w:val="p7"/>
    <w:basedOn w:val="a0"/>
    <w:uiPriority w:val="99"/>
    <w:rsid w:val="004C5789"/>
    <w:pPr>
      <w:spacing w:before="100" w:beforeAutospacing="1" w:after="100" w:afterAutospacing="1"/>
    </w:pPr>
  </w:style>
  <w:style w:type="paragraph" w:customStyle="1" w:styleId="p9">
    <w:name w:val="p9"/>
    <w:basedOn w:val="a0"/>
    <w:uiPriority w:val="99"/>
    <w:rsid w:val="004C5789"/>
    <w:pPr>
      <w:spacing w:before="100" w:beforeAutospacing="1" w:after="100" w:afterAutospacing="1"/>
    </w:pPr>
  </w:style>
  <w:style w:type="paragraph" w:customStyle="1" w:styleId="p1">
    <w:name w:val="p1"/>
    <w:basedOn w:val="a0"/>
    <w:uiPriority w:val="99"/>
    <w:rsid w:val="004C5789"/>
    <w:pPr>
      <w:spacing w:before="100" w:beforeAutospacing="1" w:after="100" w:afterAutospacing="1"/>
    </w:pPr>
  </w:style>
  <w:style w:type="paragraph" w:customStyle="1" w:styleId="affffffb">
    <w:name w:val="Стиль"/>
    <w:uiPriority w:val="99"/>
    <w:rsid w:val="004C57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rsid w:val="004C5789"/>
    <w:pPr>
      <w:widowControl/>
      <w:snapToGrid/>
      <w:spacing w:line="240" w:lineRule="auto"/>
      <w:ind w:firstLine="0"/>
      <w:jc w:val="center"/>
    </w:pPr>
    <w:rPr>
      <w:b/>
      <w:sz w:val="22"/>
    </w:rPr>
  </w:style>
  <w:style w:type="paragraph" w:customStyle="1" w:styleId="xl154">
    <w:name w:val="xl154"/>
    <w:basedOn w:val="a0"/>
    <w:uiPriority w:val="99"/>
    <w:rsid w:val="004C5789"/>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4C5789"/>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4C5789"/>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4C5789"/>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4C5789"/>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4C5789"/>
    <w:pPr>
      <w:pBdr>
        <w:left w:val="single" w:sz="8" w:space="0" w:color="auto"/>
      </w:pBdr>
      <w:spacing w:before="100" w:beforeAutospacing="1" w:after="100" w:afterAutospacing="1"/>
      <w:jc w:val="center"/>
    </w:pPr>
  </w:style>
  <w:style w:type="paragraph" w:customStyle="1" w:styleId="xl160">
    <w:name w:val="xl160"/>
    <w:basedOn w:val="a0"/>
    <w:uiPriority w:val="99"/>
    <w:rsid w:val="004C5789"/>
    <w:pPr>
      <w:pBdr>
        <w:right w:val="single" w:sz="4" w:space="0" w:color="auto"/>
      </w:pBdr>
      <w:spacing w:before="100" w:beforeAutospacing="1" w:after="100" w:afterAutospacing="1"/>
      <w:jc w:val="center"/>
    </w:pPr>
  </w:style>
  <w:style w:type="paragraph" w:customStyle="1" w:styleId="xl161">
    <w:name w:val="xl161"/>
    <w:basedOn w:val="a0"/>
    <w:uiPriority w:val="99"/>
    <w:rsid w:val="004C5789"/>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4C5789"/>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4C5789"/>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4C5789"/>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4C578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4C5789"/>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4C5789"/>
    <w:rPr>
      <w:color w:val="0000FF"/>
      <w:u w:val="single"/>
    </w:rPr>
  </w:style>
  <w:style w:type="character" w:customStyle="1" w:styleId="s2">
    <w:name w:val="s2"/>
    <w:rsid w:val="004C5789"/>
  </w:style>
  <w:style w:type="character" w:customStyle="1" w:styleId="s1">
    <w:name w:val="s1"/>
    <w:rsid w:val="004C5789"/>
  </w:style>
  <w:style w:type="character" w:customStyle="1" w:styleId="1f2">
    <w:name w:val="Основной шрифт абзаца1"/>
    <w:rsid w:val="004C5789"/>
  </w:style>
  <w:style w:type="character" w:customStyle="1" w:styleId="lawitemfileext">
    <w:name w:val="law_item_file_ext"/>
    <w:rsid w:val="004C5789"/>
  </w:style>
  <w:style w:type="character" w:customStyle="1" w:styleId="1f3">
    <w:name w:val="Основной текст с отступом Знак1"/>
    <w:uiPriority w:val="99"/>
    <w:semiHidden/>
    <w:rsid w:val="004C5789"/>
    <w:rPr>
      <w:rFonts w:eastAsia="Times New Roman"/>
      <w:sz w:val="20"/>
      <w:szCs w:val="20"/>
      <w:lang w:eastAsia="ru-RU"/>
    </w:rPr>
  </w:style>
  <w:style w:type="character" w:customStyle="1" w:styleId="212">
    <w:name w:val="Основной текст 2 Знак1"/>
    <w:uiPriority w:val="99"/>
    <w:semiHidden/>
    <w:rsid w:val="004C5789"/>
    <w:rPr>
      <w:rFonts w:eastAsia="Times New Roman"/>
      <w:sz w:val="20"/>
      <w:szCs w:val="20"/>
      <w:lang w:eastAsia="ru-RU"/>
    </w:rPr>
  </w:style>
  <w:style w:type="character" w:customStyle="1" w:styleId="213">
    <w:name w:val="Основной текст с отступом 2 Знак1"/>
    <w:uiPriority w:val="99"/>
    <w:semiHidden/>
    <w:rsid w:val="004C5789"/>
    <w:rPr>
      <w:rFonts w:eastAsia="Times New Roman"/>
      <w:sz w:val="20"/>
      <w:szCs w:val="20"/>
      <w:lang w:eastAsia="ru-RU"/>
    </w:rPr>
  </w:style>
  <w:style w:type="character" w:customStyle="1" w:styleId="312">
    <w:name w:val="Основной текст с отступом 3 Знак1"/>
    <w:uiPriority w:val="99"/>
    <w:semiHidden/>
    <w:rsid w:val="004C5789"/>
    <w:rPr>
      <w:rFonts w:eastAsia="Times New Roman"/>
      <w:sz w:val="16"/>
      <w:szCs w:val="16"/>
      <w:lang w:eastAsia="ru-RU"/>
    </w:rPr>
  </w:style>
  <w:style w:type="character" w:customStyle="1" w:styleId="1f4">
    <w:name w:val="Схема документа Знак1"/>
    <w:uiPriority w:val="99"/>
    <w:semiHidden/>
    <w:rsid w:val="004C5789"/>
    <w:rPr>
      <w:rFonts w:ascii="Segoe UI" w:eastAsia="Times New Roman" w:hAnsi="Segoe UI" w:cs="Segoe UI"/>
      <w:sz w:val="16"/>
      <w:szCs w:val="16"/>
      <w:lang w:eastAsia="ru-RU"/>
    </w:rPr>
  </w:style>
  <w:style w:type="character" w:customStyle="1" w:styleId="1f5">
    <w:name w:val="Текст Знак1"/>
    <w:uiPriority w:val="99"/>
    <w:semiHidden/>
    <w:rsid w:val="004C5789"/>
    <w:rPr>
      <w:rFonts w:ascii="Consolas" w:eastAsia="Times New Roman" w:hAnsi="Consolas"/>
      <w:sz w:val="21"/>
      <w:szCs w:val="21"/>
      <w:lang w:eastAsia="ru-RU"/>
    </w:rPr>
  </w:style>
  <w:style w:type="character" w:customStyle="1" w:styleId="2d">
    <w:name w:val="Знак Знак2"/>
    <w:semiHidden/>
    <w:rsid w:val="004C5789"/>
    <w:rPr>
      <w:rFonts w:ascii="Cambria" w:eastAsia="Times New Roman" w:hAnsi="Cambria" w:cs="Times New Roman" w:hint="default"/>
      <w:sz w:val="22"/>
      <w:szCs w:val="22"/>
    </w:rPr>
  </w:style>
  <w:style w:type="paragraph" w:customStyle="1" w:styleId="tekstob">
    <w:name w:val="tekstob"/>
    <w:basedOn w:val="a0"/>
    <w:rsid w:val="004C5789"/>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4C5789"/>
  </w:style>
  <w:style w:type="table" w:customStyle="1" w:styleId="2e">
    <w:name w:val="Сетка таблицы2"/>
    <w:basedOn w:val="a2"/>
    <w:next w:val="aff9"/>
    <w:uiPriority w:val="9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4C5789"/>
    <w:rPr>
      <w:color w:val="605E5C"/>
      <w:shd w:val="clear" w:color="auto" w:fill="E1DFDD"/>
    </w:rPr>
  </w:style>
  <w:style w:type="numbering" w:customStyle="1" w:styleId="2f">
    <w:name w:val="Нет списка2"/>
    <w:next w:val="a3"/>
    <w:uiPriority w:val="99"/>
    <w:semiHidden/>
    <w:unhideWhenUsed/>
    <w:rsid w:val="004C5789"/>
  </w:style>
  <w:style w:type="table" w:customStyle="1" w:styleId="39">
    <w:name w:val="Сетка таблицы3"/>
    <w:basedOn w:val="a2"/>
    <w:next w:val="aff9"/>
    <w:uiPriority w:val="99"/>
    <w:rsid w:val="004C57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c">
    <w:basedOn w:val="a0"/>
    <w:next w:val="a8"/>
    <w:qFormat/>
    <w:rsid w:val="004A49DC"/>
    <w:pPr>
      <w:jc w:val="center"/>
    </w:pPr>
    <w:rPr>
      <w:b/>
      <w:bCs/>
      <w:sz w:val="32"/>
    </w:rPr>
  </w:style>
  <w:style w:type="paragraph" w:customStyle="1" w:styleId="71">
    <w:name w:val="Абзац списка7"/>
    <w:basedOn w:val="a0"/>
    <w:rsid w:val="004A49DC"/>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4A49DC"/>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d">
    <w:name w:val="footnote reference"/>
    <w:uiPriority w:val="99"/>
    <w:unhideWhenUsed/>
    <w:rsid w:val="004A49DC"/>
    <w:rPr>
      <w:vertAlign w:val="superscript"/>
    </w:rPr>
  </w:style>
  <w:style w:type="paragraph" w:customStyle="1" w:styleId="ConsPlusDocList">
    <w:name w:val="ConsPlusDocList"/>
    <w:rsid w:val="004A4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4A49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ffffffe">
    <w:name w:val="Знак"/>
    <w:basedOn w:val="a0"/>
    <w:rsid w:val="004A49DC"/>
    <w:pPr>
      <w:widowControl w:val="0"/>
      <w:jc w:val="both"/>
    </w:pPr>
    <w:rPr>
      <w:rFonts w:ascii="Tahoma" w:eastAsia="SimSun" w:hAnsi="Tahoma" w:cs="Tahoma"/>
      <w:kern w:val="2"/>
      <w:lang w:val="en-US" w:eastAsia="zh-CN"/>
    </w:rPr>
  </w:style>
  <w:style w:type="character" w:customStyle="1" w:styleId="1f8">
    <w:name w:val="Замещающий текст1"/>
    <w:semiHidden/>
    <w:rsid w:val="004A49DC"/>
    <w:rPr>
      <w:rFonts w:cs="Times New Roman"/>
      <w:color w:val="808080"/>
    </w:rPr>
  </w:style>
  <w:style w:type="paragraph" w:customStyle="1" w:styleId="112">
    <w:name w:val="Абзац списка11"/>
    <w:basedOn w:val="a0"/>
    <w:rsid w:val="004A49DC"/>
    <w:pPr>
      <w:ind w:left="720"/>
      <w:contextualSpacing/>
    </w:pPr>
    <w:rPr>
      <w:rFonts w:eastAsia="Calibri"/>
      <w:sz w:val="26"/>
      <w:szCs w:val="22"/>
      <w:lang w:eastAsia="en-US"/>
    </w:rPr>
  </w:style>
  <w:style w:type="character" w:styleId="afffffff">
    <w:name w:val="annotation reference"/>
    <w:uiPriority w:val="99"/>
    <w:rsid w:val="004A49DC"/>
    <w:rPr>
      <w:rFonts w:cs="Times New Roman"/>
      <w:sz w:val="16"/>
      <w:szCs w:val="16"/>
    </w:rPr>
  </w:style>
  <w:style w:type="paragraph" w:styleId="afffffff0">
    <w:name w:val="annotation text"/>
    <w:basedOn w:val="a0"/>
    <w:link w:val="afffffff1"/>
    <w:uiPriority w:val="99"/>
    <w:rsid w:val="004A49DC"/>
    <w:rPr>
      <w:rFonts w:eastAsia="Calibri"/>
      <w:sz w:val="20"/>
      <w:szCs w:val="20"/>
      <w:lang w:val="x-none"/>
    </w:rPr>
  </w:style>
  <w:style w:type="character" w:customStyle="1" w:styleId="afffffff1">
    <w:name w:val="Текст примечания Знак"/>
    <w:basedOn w:val="a1"/>
    <w:link w:val="afffffff0"/>
    <w:uiPriority w:val="99"/>
    <w:rsid w:val="004A49DC"/>
    <w:rPr>
      <w:rFonts w:ascii="Times New Roman" w:eastAsia="Calibri" w:hAnsi="Times New Roman" w:cs="Times New Roman"/>
      <w:sz w:val="20"/>
      <w:szCs w:val="20"/>
      <w:lang w:val="x-none" w:eastAsia="ru-RU"/>
    </w:rPr>
  </w:style>
  <w:style w:type="paragraph" w:styleId="afffffff2">
    <w:name w:val="annotation subject"/>
    <w:basedOn w:val="afffffff0"/>
    <w:next w:val="afffffff0"/>
    <w:link w:val="afffffff3"/>
    <w:rsid w:val="004A49DC"/>
    <w:rPr>
      <w:b/>
      <w:bCs/>
    </w:rPr>
  </w:style>
  <w:style w:type="character" w:customStyle="1" w:styleId="afffffff3">
    <w:name w:val="Тема примечания Знак"/>
    <w:basedOn w:val="afffffff1"/>
    <w:link w:val="afffffff2"/>
    <w:rsid w:val="004A49DC"/>
    <w:rPr>
      <w:rFonts w:ascii="Times New Roman" w:eastAsia="Calibri" w:hAnsi="Times New Roman" w:cs="Times New Roman"/>
      <w:b/>
      <w:bCs/>
      <w:sz w:val="20"/>
      <w:szCs w:val="20"/>
      <w:lang w:val="x-none" w:eastAsia="ru-RU"/>
    </w:rPr>
  </w:style>
  <w:style w:type="paragraph" w:customStyle="1" w:styleId="xl63">
    <w:name w:val="xl63"/>
    <w:basedOn w:val="a0"/>
    <w:uiPriority w:val="99"/>
    <w:rsid w:val="004A49DC"/>
    <w:pPr>
      <w:shd w:val="clear" w:color="000000" w:fill="FFFFFF"/>
      <w:spacing w:before="100" w:beforeAutospacing="1" w:after="100" w:afterAutospacing="1"/>
    </w:pPr>
  </w:style>
  <w:style w:type="character" w:customStyle="1" w:styleId="2f0">
    <w:name w:val="Замещающий текст2"/>
    <w:semiHidden/>
    <w:rsid w:val="004A49DC"/>
    <w:rPr>
      <w:rFonts w:cs="Times New Roman"/>
      <w:color w:val="808080"/>
    </w:rPr>
  </w:style>
  <w:style w:type="numbering" w:customStyle="1" w:styleId="113">
    <w:name w:val="Нет списка11"/>
    <w:next w:val="a3"/>
    <w:uiPriority w:val="99"/>
    <w:semiHidden/>
    <w:unhideWhenUsed/>
    <w:rsid w:val="004A49DC"/>
  </w:style>
  <w:style w:type="numbering" w:customStyle="1" w:styleId="3a">
    <w:name w:val="Нет списка3"/>
    <w:next w:val="a3"/>
    <w:uiPriority w:val="99"/>
    <w:semiHidden/>
    <w:unhideWhenUsed/>
    <w:rsid w:val="004A49DC"/>
  </w:style>
  <w:style w:type="character" w:customStyle="1" w:styleId="3b">
    <w:name w:val="Замещающий текст3"/>
    <w:semiHidden/>
    <w:rsid w:val="004A49DC"/>
    <w:rPr>
      <w:rFonts w:ascii="Times New Roman" w:hAnsi="Times New Roman" w:cs="Times New Roman" w:hint="default"/>
      <w:color w:val="808080"/>
    </w:rPr>
  </w:style>
  <w:style w:type="numbering" w:customStyle="1" w:styleId="43">
    <w:name w:val="Нет списка4"/>
    <w:next w:val="a3"/>
    <w:uiPriority w:val="99"/>
    <w:semiHidden/>
    <w:unhideWhenUsed/>
    <w:rsid w:val="004A49DC"/>
  </w:style>
  <w:style w:type="character" w:customStyle="1" w:styleId="44">
    <w:name w:val="Замещающий текст4"/>
    <w:semiHidden/>
    <w:rsid w:val="004A49DC"/>
    <w:rPr>
      <w:rFonts w:cs="Times New Roman"/>
      <w:color w:val="808080"/>
    </w:rPr>
  </w:style>
  <w:style w:type="numbering" w:customStyle="1" w:styleId="120">
    <w:name w:val="Нет списка12"/>
    <w:next w:val="a3"/>
    <w:uiPriority w:val="99"/>
    <w:semiHidden/>
    <w:unhideWhenUsed/>
    <w:rsid w:val="004A49DC"/>
  </w:style>
  <w:style w:type="numbering" w:customStyle="1" w:styleId="53">
    <w:name w:val="Нет списка5"/>
    <w:next w:val="a3"/>
    <w:uiPriority w:val="99"/>
    <w:semiHidden/>
    <w:unhideWhenUsed/>
    <w:rsid w:val="004A49DC"/>
  </w:style>
  <w:style w:type="character" w:customStyle="1" w:styleId="54">
    <w:name w:val="Замещающий текст5"/>
    <w:semiHidden/>
    <w:rsid w:val="004A49DC"/>
    <w:rPr>
      <w:rFonts w:cs="Times New Roman"/>
      <w:color w:val="808080"/>
    </w:rPr>
  </w:style>
  <w:style w:type="numbering" w:customStyle="1" w:styleId="130">
    <w:name w:val="Нет списка13"/>
    <w:next w:val="a3"/>
    <w:uiPriority w:val="99"/>
    <w:semiHidden/>
    <w:unhideWhenUsed/>
    <w:rsid w:val="004A49DC"/>
  </w:style>
  <w:style w:type="table" w:customStyle="1" w:styleId="45">
    <w:name w:val="Сетка таблицы4"/>
    <w:basedOn w:val="a2"/>
    <w:next w:val="aff9"/>
    <w:uiPriority w:val="9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rsid w:val="004A49DC"/>
  </w:style>
  <w:style w:type="character" w:customStyle="1" w:styleId="64">
    <w:name w:val="Замещающий текст6"/>
    <w:semiHidden/>
    <w:rsid w:val="004A49DC"/>
    <w:rPr>
      <w:rFonts w:cs="Times New Roman"/>
      <w:color w:val="808080"/>
    </w:rPr>
  </w:style>
  <w:style w:type="numbering" w:customStyle="1" w:styleId="141">
    <w:name w:val="Нет списка14"/>
    <w:next w:val="a3"/>
    <w:uiPriority w:val="99"/>
    <w:semiHidden/>
    <w:unhideWhenUsed/>
    <w:rsid w:val="004A49DC"/>
  </w:style>
  <w:style w:type="table" w:customStyle="1" w:styleId="55">
    <w:name w:val="Сетка таблицы5"/>
    <w:basedOn w:val="a2"/>
    <w:next w:val="aff9"/>
    <w:uiPriority w:val="9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rsid w:val="004A49DC"/>
  </w:style>
  <w:style w:type="paragraph" w:customStyle="1" w:styleId="73">
    <w:name w:val="Абзац списка7"/>
    <w:basedOn w:val="a0"/>
    <w:rsid w:val="004A49DC"/>
    <w:pPr>
      <w:ind w:left="720"/>
      <w:contextualSpacing/>
    </w:pPr>
    <w:rPr>
      <w:rFonts w:eastAsia="Calibri"/>
    </w:rPr>
  </w:style>
  <w:style w:type="character" w:customStyle="1" w:styleId="74">
    <w:name w:val="Замещающий текст7"/>
    <w:semiHidden/>
    <w:rsid w:val="004A49DC"/>
    <w:rPr>
      <w:rFonts w:cs="Times New Roman"/>
      <w:color w:val="808080"/>
    </w:rPr>
  </w:style>
  <w:style w:type="numbering" w:customStyle="1" w:styleId="150">
    <w:name w:val="Нет списка15"/>
    <w:next w:val="a3"/>
    <w:uiPriority w:val="99"/>
    <w:semiHidden/>
    <w:unhideWhenUsed/>
    <w:rsid w:val="004A49DC"/>
  </w:style>
  <w:style w:type="table" w:customStyle="1" w:styleId="65">
    <w:name w:val="Сетка таблицы6"/>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4A49DC"/>
  </w:style>
  <w:style w:type="numbering" w:customStyle="1" w:styleId="82">
    <w:name w:val="Нет списка8"/>
    <w:next w:val="a3"/>
    <w:uiPriority w:val="99"/>
    <w:semiHidden/>
    <w:unhideWhenUsed/>
    <w:rsid w:val="004A49DC"/>
  </w:style>
  <w:style w:type="table" w:customStyle="1" w:styleId="75">
    <w:name w:val="Сетка таблицы7"/>
    <w:basedOn w:val="a2"/>
    <w:next w:val="aff9"/>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4A49DC"/>
  </w:style>
  <w:style w:type="numbering" w:customStyle="1" w:styleId="214">
    <w:name w:val="Нет списка21"/>
    <w:next w:val="a3"/>
    <w:uiPriority w:val="99"/>
    <w:semiHidden/>
    <w:rsid w:val="004A49DC"/>
  </w:style>
  <w:style w:type="numbering" w:customStyle="1" w:styleId="1120">
    <w:name w:val="Нет списка112"/>
    <w:next w:val="a3"/>
    <w:uiPriority w:val="99"/>
    <w:semiHidden/>
    <w:unhideWhenUsed/>
    <w:rsid w:val="004A49DC"/>
  </w:style>
  <w:style w:type="table" w:customStyle="1" w:styleId="114">
    <w:name w:val="Сетка таблицы11"/>
    <w:basedOn w:val="a2"/>
    <w:next w:val="aff9"/>
    <w:uiPriority w:val="9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4A49DC"/>
  </w:style>
  <w:style w:type="table" w:customStyle="1" w:styleId="215">
    <w:name w:val="Сетка таблицы21"/>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4A49DC"/>
  </w:style>
  <w:style w:type="numbering" w:customStyle="1" w:styleId="121">
    <w:name w:val="Нет списка121"/>
    <w:next w:val="a3"/>
    <w:uiPriority w:val="99"/>
    <w:semiHidden/>
    <w:unhideWhenUsed/>
    <w:rsid w:val="004A49DC"/>
  </w:style>
  <w:style w:type="table" w:customStyle="1" w:styleId="314">
    <w:name w:val="Сетка таблицы31"/>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4A49DC"/>
  </w:style>
  <w:style w:type="numbering" w:customStyle="1" w:styleId="131">
    <w:name w:val="Нет списка131"/>
    <w:next w:val="a3"/>
    <w:uiPriority w:val="99"/>
    <w:semiHidden/>
    <w:unhideWhenUsed/>
    <w:rsid w:val="004A49DC"/>
  </w:style>
  <w:style w:type="table" w:customStyle="1" w:styleId="411">
    <w:name w:val="Сетка таблицы41"/>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4A49DC"/>
  </w:style>
  <w:style w:type="numbering" w:customStyle="1" w:styleId="1410">
    <w:name w:val="Нет списка141"/>
    <w:next w:val="a3"/>
    <w:uiPriority w:val="99"/>
    <w:semiHidden/>
    <w:unhideWhenUsed/>
    <w:rsid w:val="004A49DC"/>
  </w:style>
  <w:style w:type="table" w:customStyle="1" w:styleId="512">
    <w:name w:val="Сетка таблицы51"/>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4A49DC"/>
  </w:style>
  <w:style w:type="numbering" w:customStyle="1" w:styleId="151">
    <w:name w:val="Нет списка151"/>
    <w:next w:val="a3"/>
    <w:uiPriority w:val="99"/>
    <w:semiHidden/>
    <w:unhideWhenUsed/>
    <w:rsid w:val="004A49DC"/>
  </w:style>
  <w:style w:type="table" w:customStyle="1" w:styleId="611">
    <w:name w:val="Сетка таблицы61"/>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4A49DC"/>
  </w:style>
  <w:style w:type="numbering" w:customStyle="1" w:styleId="92">
    <w:name w:val="Нет списка9"/>
    <w:next w:val="a3"/>
    <w:uiPriority w:val="99"/>
    <w:semiHidden/>
    <w:unhideWhenUsed/>
    <w:rsid w:val="004A49DC"/>
  </w:style>
  <w:style w:type="table" w:customStyle="1" w:styleId="83">
    <w:name w:val="Сетка таблицы8"/>
    <w:basedOn w:val="a2"/>
    <w:next w:val="aff9"/>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4A49DC"/>
  </w:style>
  <w:style w:type="numbering" w:customStyle="1" w:styleId="220">
    <w:name w:val="Нет списка22"/>
    <w:next w:val="a3"/>
    <w:uiPriority w:val="99"/>
    <w:semiHidden/>
    <w:rsid w:val="004A49DC"/>
  </w:style>
  <w:style w:type="numbering" w:customStyle="1" w:styleId="1130">
    <w:name w:val="Нет списка113"/>
    <w:next w:val="a3"/>
    <w:uiPriority w:val="99"/>
    <w:semiHidden/>
    <w:unhideWhenUsed/>
    <w:rsid w:val="004A49DC"/>
  </w:style>
  <w:style w:type="table" w:customStyle="1" w:styleId="122">
    <w:name w:val="Сетка таблицы12"/>
    <w:basedOn w:val="a2"/>
    <w:next w:val="aff9"/>
    <w:uiPriority w:val="9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4A49DC"/>
  </w:style>
  <w:style w:type="table" w:customStyle="1" w:styleId="221">
    <w:name w:val="Сетка таблицы22"/>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4A49DC"/>
  </w:style>
  <w:style w:type="numbering" w:customStyle="1" w:styleId="1220">
    <w:name w:val="Нет списка122"/>
    <w:next w:val="a3"/>
    <w:uiPriority w:val="99"/>
    <w:semiHidden/>
    <w:unhideWhenUsed/>
    <w:rsid w:val="004A49DC"/>
  </w:style>
  <w:style w:type="table" w:customStyle="1" w:styleId="321">
    <w:name w:val="Сетка таблицы32"/>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4A49DC"/>
  </w:style>
  <w:style w:type="numbering" w:customStyle="1" w:styleId="132">
    <w:name w:val="Нет списка132"/>
    <w:next w:val="a3"/>
    <w:uiPriority w:val="99"/>
    <w:semiHidden/>
    <w:unhideWhenUsed/>
    <w:rsid w:val="004A49DC"/>
  </w:style>
  <w:style w:type="table" w:customStyle="1" w:styleId="421">
    <w:name w:val="Сетка таблицы42"/>
    <w:basedOn w:val="a2"/>
    <w:next w:val="aff9"/>
    <w:uiPriority w:val="59"/>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4A49DC"/>
  </w:style>
  <w:style w:type="numbering" w:customStyle="1" w:styleId="142">
    <w:name w:val="Нет списка142"/>
    <w:next w:val="a3"/>
    <w:uiPriority w:val="99"/>
    <w:semiHidden/>
    <w:unhideWhenUsed/>
    <w:rsid w:val="004A49DC"/>
  </w:style>
  <w:style w:type="table" w:customStyle="1" w:styleId="521">
    <w:name w:val="Сетка таблицы52"/>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4A49DC"/>
  </w:style>
  <w:style w:type="numbering" w:customStyle="1" w:styleId="152">
    <w:name w:val="Нет списка152"/>
    <w:next w:val="a3"/>
    <w:uiPriority w:val="99"/>
    <w:semiHidden/>
    <w:unhideWhenUsed/>
    <w:rsid w:val="004A49DC"/>
  </w:style>
  <w:style w:type="table" w:customStyle="1" w:styleId="621">
    <w:name w:val="Сетка таблицы62"/>
    <w:basedOn w:val="a2"/>
    <w:next w:val="aff9"/>
    <w:uiPriority w:val="59"/>
    <w:locked/>
    <w:rsid w:val="004A49DC"/>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4A49DC"/>
  </w:style>
  <w:style w:type="table" w:customStyle="1" w:styleId="93">
    <w:name w:val="Сетка таблицы9"/>
    <w:basedOn w:val="a2"/>
    <w:next w:val="aff9"/>
    <w:uiPriority w:val="59"/>
    <w:rsid w:val="004A49DC"/>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th-separator">
    <w:name w:val="path-separator"/>
    <w:rsid w:val="0056413E"/>
  </w:style>
  <w:style w:type="paragraph" w:customStyle="1" w:styleId="afffffff4">
    <w:basedOn w:val="a0"/>
    <w:next w:val="a8"/>
    <w:qFormat/>
    <w:rsid w:val="004D2B99"/>
    <w:pPr>
      <w:jc w:val="center"/>
    </w:pPr>
    <w:rPr>
      <w:b/>
      <w:bCs/>
      <w:sz w:val="32"/>
    </w:rPr>
  </w:style>
  <w:style w:type="paragraph" w:customStyle="1" w:styleId="84">
    <w:name w:val="Абзац списка8"/>
    <w:basedOn w:val="a0"/>
    <w:rsid w:val="004D2B99"/>
    <w:pPr>
      <w:spacing w:after="200" w:line="276" w:lineRule="auto"/>
      <w:ind w:left="720"/>
      <w:contextualSpacing/>
    </w:pPr>
    <w:rPr>
      <w:rFonts w:ascii="Calibri" w:eastAsia="Calibri" w:hAnsi="Calibri"/>
      <w:sz w:val="22"/>
      <w:szCs w:val="22"/>
      <w:lang w:val="en-US" w:eastAsia="en-US"/>
    </w:rPr>
  </w:style>
  <w:style w:type="paragraph" w:customStyle="1" w:styleId="76">
    <w:name w:val="Обычный7"/>
    <w:rsid w:val="004D2B99"/>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WW8Num1z0">
    <w:name w:val="WW8Num1z0"/>
    <w:rsid w:val="004D2B99"/>
  </w:style>
  <w:style w:type="character" w:customStyle="1" w:styleId="WW8Num1z1">
    <w:name w:val="WW8Num1z1"/>
    <w:rsid w:val="004D2B99"/>
  </w:style>
  <w:style w:type="character" w:customStyle="1" w:styleId="WW8Num1z2">
    <w:name w:val="WW8Num1z2"/>
    <w:rsid w:val="004D2B99"/>
  </w:style>
  <w:style w:type="character" w:customStyle="1" w:styleId="WW8Num1z3">
    <w:name w:val="WW8Num1z3"/>
    <w:rsid w:val="004D2B99"/>
  </w:style>
  <w:style w:type="character" w:customStyle="1" w:styleId="WW8Num1z4">
    <w:name w:val="WW8Num1z4"/>
    <w:rsid w:val="004D2B99"/>
  </w:style>
  <w:style w:type="character" w:customStyle="1" w:styleId="WW8Num1z5">
    <w:name w:val="WW8Num1z5"/>
    <w:rsid w:val="004D2B99"/>
  </w:style>
  <w:style w:type="character" w:customStyle="1" w:styleId="WW8Num1z6">
    <w:name w:val="WW8Num1z6"/>
    <w:rsid w:val="004D2B99"/>
  </w:style>
  <w:style w:type="character" w:customStyle="1" w:styleId="WW8Num1z7">
    <w:name w:val="WW8Num1z7"/>
    <w:rsid w:val="004D2B99"/>
  </w:style>
  <w:style w:type="character" w:customStyle="1" w:styleId="WW8Num1z8">
    <w:name w:val="WW8Num1z8"/>
    <w:rsid w:val="004D2B99"/>
  </w:style>
  <w:style w:type="character" w:customStyle="1" w:styleId="56">
    <w:name w:val="Знак Знак5"/>
    <w:rsid w:val="004D2B99"/>
    <w:rPr>
      <w:rFonts w:ascii="Cambria" w:hAnsi="Cambria" w:cs="Times New Roman"/>
      <w:b/>
      <w:bCs/>
      <w:color w:val="365F91"/>
      <w:sz w:val="28"/>
      <w:szCs w:val="28"/>
    </w:rPr>
  </w:style>
  <w:style w:type="character" w:customStyle="1" w:styleId="46">
    <w:name w:val="Знак Знак4"/>
    <w:rsid w:val="004D2B99"/>
    <w:rPr>
      <w:rFonts w:ascii="Cambria" w:hAnsi="Cambria" w:cs="Times New Roman"/>
      <w:b/>
      <w:bCs/>
      <w:color w:val="4F81BD"/>
      <w:sz w:val="26"/>
      <w:szCs w:val="26"/>
    </w:rPr>
  </w:style>
  <w:style w:type="character" w:customStyle="1" w:styleId="3c">
    <w:name w:val="Знак Знак3"/>
    <w:rsid w:val="004D2B99"/>
    <w:rPr>
      <w:rFonts w:ascii="Times New Roman" w:hAnsi="Times New Roman" w:cs="Times New Roman"/>
      <w:sz w:val="20"/>
      <w:szCs w:val="20"/>
      <w:lang w:val="x-none"/>
    </w:rPr>
  </w:style>
  <w:style w:type="character" w:customStyle="1" w:styleId="2f1">
    <w:name w:val="Знак Знак2"/>
    <w:rsid w:val="004D2B99"/>
    <w:rPr>
      <w:rFonts w:cs="Times New Roman"/>
    </w:rPr>
  </w:style>
  <w:style w:type="character" w:customStyle="1" w:styleId="1f9">
    <w:name w:val="Знак Знак1"/>
    <w:rsid w:val="004D2B99"/>
    <w:rPr>
      <w:rFonts w:cs="Times New Roman"/>
    </w:rPr>
  </w:style>
  <w:style w:type="character" w:customStyle="1" w:styleId="afffffff5">
    <w:name w:val="Знак Знак"/>
    <w:rsid w:val="004D2B99"/>
    <w:rPr>
      <w:rFonts w:ascii="Tahoma" w:hAnsi="Tahoma" w:cs="Tahoma"/>
      <w:sz w:val="16"/>
      <w:szCs w:val="16"/>
    </w:rPr>
  </w:style>
  <w:style w:type="paragraph" w:styleId="afffffff6">
    <w:name w:val="List"/>
    <w:basedOn w:val="a4"/>
    <w:uiPriority w:val="99"/>
    <w:rsid w:val="004D2B99"/>
    <w:pPr>
      <w:jc w:val="both"/>
    </w:pPr>
    <w:rPr>
      <w:rFonts w:eastAsia="Calibri" w:cs="Mangal"/>
      <w:sz w:val="24"/>
      <w:szCs w:val="20"/>
      <w:lang w:val="x-none" w:eastAsia="ar-SA"/>
    </w:rPr>
  </w:style>
  <w:style w:type="paragraph" w:customStyle="1" w:styleId="1fa">
    <w:name w:val="Указатель1"/>
    <w:basedOn w:val="a0"/>
    <w:rsid w:val="004D2B99"/>
    <w:pPr>
      <w:suppressLineNumbers/>
      <w:spacing w:after="200" w:line="276" w:lineRule="auto"/>
    </w:pPr>
    <w:rPr>
      <w:rFonts w:ascii="Calibri" w:hAnsi="Calibri" w:cs="Mangal"/>
      <w:sz w:val="22"/>
      <w:szCs w:val="22"/>
      <w:lang w:eastAsia="ar-SA"/>
    </w:rPr>
  </w:style>
  <w:style w:type="paragraph" w:customStyle="1" w:styleId="afffffff7">
    <w:name w:val="Содержимое врезки"/>
    <w:basedOn w:val="a4"/>
    <w:rsid w:val="004D2B99"/>
    <w:pPr>
      <w:jc w:val="both"/>
    </w:pPr>
    <w:rPr>
      <w:rFonts w:eastAsia="Calibri"/>
      <w:sz w:val="24"/>
      <w:szCs w:val="20"/>
      <w:lang w:val="x-none" w:eastAsia="ar-SA"/>
    </w:rPr>
  </w:style>
  <w:style w:type="paragraph" w:customStyle="1" w:styleId="1fb">
    <w:name w:val="Обычный (веб)1"/>
    <w:basedOn w:val="a0"/>
    <w:rsid w:val="00BB1C9B"/>
    <w:pPr>
      <w:widowControl w:val="0"/>
      <w:spacing w:before="100" w:after="100"/>
    </w:pPr>
    <w:rPr>
      <w:kern w:val="1"/>
      <w:lang w:eastAsia="ar-SA"/>
    </w:rPr>
  </w:style>
  <w:style w:type="paragraph" w:customStyle="1" w:styleId="afffffff8">
    <w:basedOn w:val="a0"/>
    <w:next w:val="a8"/>
    <w:qFormat/>
    <w:rsid w:val="00154F28"/>
    <w:pPr>
      <w:jc w:val="center"/>
    </w:pPr>
    <w:rPr>
      <w:b/>
      <w:bCs/>
      <w:sz w:val="32"/>
    </w:rPr>
  </w:style>
  <w:style w:type="paragraph" w:customStyle="1" w:styleId="94">
    <w:name w:val="Абзац списка9"/>
    <w:basedOn w:val="a0"/>
    <w:rsid w:val="00154F28"/>
    <w:pPr>
      <w:spacing w:after="200" w:line="276" w:lineRule="auto"/>
      <w:ind w:left="720"/>
      <w:contextualSpacing/>
    </w:pPr>
    <w:rPr>
      <w:rFonts w:ascii="Calibri" w:eastAsia="Calibri" w:hAnsi="Calibri"/>
      <w:sz w:val="22"/>
      <w:szCs w:val="22"/>
      <w:lang w:val="en-US" w:eastAsia="en-US"/>
    </w:rPr>
  </w:style>
  <w:style w:type="paragraph" w:customStyle="1" w:styleId="85">
    <w:name w:val="Обычный8"/>
    <w:rsid w:val="00154F28"/>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32pt">
    <w:name w:val="Основной текст (3) + Интервал 2 pt"/>
    <w:rsid w:val="00154F28"/>
    <w:rPr>
      <w:rFonts w:eastAsia="Times New Roman"/>
      <w:b/>
      <w:bCs/>
      <w:color w:val="000000"/>
      <w:spacing w:val="40"/>
      <w:w w:val="100"/>
      <w:position w:val="0"/>
      <w:sz w:val="18"/>
      <w:szCs w:val="18"/>
      <w:shd w:val="clear" w:color="auto" w:fill="FFFFFF"/>
      <w:lang w:val="ru-RU" w:eastAsia="ru-RU" w:bidi="ru-RU"/>
    </w:rPr>
  </w:style>
  <w:style w:type="paragraph" w:customStyle="1" w:styleId="115">
    <w:name w:val="Рег. Основной текст уровнеь 1.1 (базовый)"/>
    <w:basedOn w:val="a0"/>
    <w:qFormat/>
    <w:rsid w:val="00154F28"/>
    <w:pPr>
      <w:spacing w:line="276" w:lineRule="auto"/>
      <w:jc w:val="both"/>
    </w:pPr>
    <w:rPr>
      <w:rFonts w:eastAsia="Calibri"/>
      <w:color w:val="00000A"/>
      <w:sz w:val="28"/>
      <w:szCs w:val="28"/>
      <w:lang w:eastAsia="en-US"/>
    </w:rPr>
  </w:style>
  <w:style w:type="paragraph" w:customStyle="1" w:styleId="1113">
    <w:name w:val="Рег. 1.1.1"/>
    <w:basedOn w:val="a0"/>
    <w:qFormat/>
    <w:rsid w:val="00154F28"/>
    <w:pPr>
      <w:spacing w:line="276" w:lineRule="auto"/>
      <w:jc w:val="both"/>
    </w:pPr>
    <w:rPr>
      <w:rFonts w:eastAsia="Calibri"/>
      <w:color w:val="00000A"/>
      <w:sz w:val="28"/>
      <w:szCs w:val="28"/>
      <w:lang w:eastAsia="en-US"/>
    </w:rPr>
  </w:style>
  <w:style w:type="paragraph" w:customStyle="1" w:styleId="116">
    <w:name w:val="Рег. Основной текст уровень 1.1"/>
    <w:basedOn w:val="a0"/>
    <w:qFormat/>
    <w:rsid w:val="00154F28"/>
    <w:pPr>
      <w:spacing w:line="276" w:lineRule="auto"/>
      <w:ind w:firstLine="709"/>
      <w:jc w:val="both"/>
    </w:pPr>
    <w:rPr>
      <w:rFonts w:eastAsia="Calibri"/>
      <w:color w:val="00000A"/>
      <w:sz w:val="28"/>
      <w:szCs w:val="28"/>
      <w:lang w:eastAsia="en-US"/>
    </w:rPr>
  </w:style>
  <w:style w:type="paragraph" w:customStyle="1" w:styleId="s3">
    <w:name w:val="s_3"/>
    <w:basedOn w:val="a0"/>
    <w:rsid w:val="00154F28"/>
    <w:pPr>
      <w:spacing w:before="100" w:beforeAutospacing="1" w:after="100" w:afterAutospacing="1"/>
    </w:pPr>
  </w:style>
  <w:style w:type="paragraph" w:customStyle="1" w:styleId="s10">
    <w:name w:val="s_1"/>
    <w:basedOn w:val="a0"/>
    <w:rsid w:val="00154F28"/>
    <w:pPr>
      <w:spacing w:before="100" w:beforeAutospacing="1" w:after="100" w:afterAutospacing="1"/>
    </w:pPr>
  </w:style>
  <w:style w:type="paragraph" w:styleId="afffffff9">
    <w:basedOn w:val="a0"/>
    <w:next w:val="a8"/>
    <w:uiPriority w:val="10"/>
    <w:qFormat/>
    <w:rsid w:val="00751A7D"/>
    <w:pPr>
      <w:jc w:val="center"/>
    </w:pPr>
    <w:rPr>
      <w:b/>
      <w:bCs/>
      <w:sz w:val="32"/>
    </w:rPr>
  </w:style>
  <w:style w:type="paragraph" w:customStyle="1" w:styleId="ListParagraph">
    <w:name w:val="List Paragraph"/>
    <w:basedOn w:val="a0"/>
    <w:rsid w:val="00751A7D"/>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751A7D"/>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fa">
    <w:name w:val="Название Знак"/>
    <w:uiPriority w:val="10"/>
    <w:rsid w:val="00751A7D"/>
    <w:rPr>
      <w:rFonts w:eastAsia="Calibri"/>
      <w:caps/>
      <w:color w:val="000000"/>
      <w:sz w:val="26"/>
      <w:szCs w:val="22"/>
      <w:lang w:eastAsia="en-US"/>
    </w:rPr>
  </w:style>
  <w:style w:type="paragraph" w:customStyle="1" w:styleId="Style15">
    <w:name w:val="Style15"/>
    <w:basedOn w:val="a0"/>
    <w:rsid w:val="00751A7D"/>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751A7D"/>
    <w:rPr>
      <w:rFonts w:ascii="Times New Roman" w:hAnsi="Times New Roman" w:cs="Times New Roman"/>
      <w:sz w:val="22"/>
      <w:szCs w:val="22"/>
    </w:rPr>
  </w:style>
  <w:style w:type="paragraph" w:customStyle="1" w:styleId="Style24">
    <w:name w:val="Style24"/>
    <w:basedOn w:val="a0"/>
    <w:rsid w:val="00751A7D"/>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751A7D"/>
    <w:pPr>
      <w:spacing w:before="100" w:beforeAutospacing="1" w:after="100" w:afterAutospacing="1"/>
    </w:pPr>
  </w:style>
  <w:style w:type="character" w:customStyle="1" w:styleId="ls">
    <w:name w:val="ls"/>
    <w:rsid w:val="00751A7D"/>
  </w:style>
  <w:style w:type="character" w:customStyle="1" w:styleId="HeaderChar">
    <w:name w:val="Header Char"/>
    <w:uiPriority w:val="99"/>
    <w:rsid w:val="00751A7D"/>
    <w:rPr>
      <w:rFonts w:ascii="Times New Roman" w:hAnsi="Times New Roman" w:cs="Times New Roman"/>
    </w:rPr>
  </w:style>
  <w:style w:type="character" w:customStyle="1" w:styleId="FooterChar">
    <w:name w:val="Footer Char"/>
    <w:uiPriority w:val="99"/>
    <w:rsid w:val="00751A7D"/>
    <w:rPr>
      <w:rFonts w:ascii="Times New Roman" w:hAnsi="Times New Roman" w:cs="Times New Roman"/>
    </w:rPr>
  </w:style>
  <w:style w:type="character" w:customStyle="1" w:styleId="Heading1Char">
    <w:name w:val="Heading 1 Char"/>
    <w:uiPriority w:val="99"/>
    <w:rsid w:val="00751A7D"/>
    <w:rPr>
      <w:rFonts w:ascii="Times New Roman" w:hAnsi="Times New Roman" w:cs="Times New Roman"/>
      <w:sz w:val="24"/>
      <w:szCs w:val="24"/>
      <w:lang w:val="x-none" w:eastAsia="ru-RU"/>
    </w:rPr>
  </w:style>
  <w:style w:type="character" w:customStyle="1" w:styleId="Heading2Char">
    <w:name w:val="Heading 2 Char"/>
    <w:uiPriority w:val="99"/>
    <w:rsid w:val="00751A7D"/>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751A7D"/>
    <w:rPr>
      <w:rFonts w:ascii="Courier New" w:hAnsi="Courier New" w:cs="Courier New"/>
      <w:sz w:val="20"/>
      <w:szCs w:val="20"/>
      <w:lang w:val="x-none" w:eastAsia="ru-RU"/>
    </w:rPr>
  </w:style>
  <w:style w:type="character" w:customStyle="1" w:styleId="BodyText2Char">
    <w:name w:val="Body Text 2 Char"/>
    <w:uiPriority w:val="99"/>
    <w:rsid w:val="00751A7D"/>
    <w:rPr>
      <w:rFonts w:ascii="Times New Roman" w:hAnsi="Times New Roman" w:cs="Times New Roman"/>
      <w:sz w:val="26"/>
      <w:szCs w:val="26"/>
      <w:lang w:val="x-none" w:eastAsia="ru-RU"/>
    </w:rPr>
  </w:style>
  <w:style w:type="character" w:customStyle="1" w:styleId="TitleChar">
    <w:name w:val="Title Char"/>
    <w:uiPriority w:val="99"/>
    <w:rsid w:val="00751A7D"/>
    <w:rPr>
      <w:rFonts w:ascii="Times New Roman" w:hAnsi="Times New Roman" w:cs="Times New Roman"/>
      <w:sz w:val="26"/>
      <w:szCs w:val="26"/>
    </w:rPr>
  </w:style>
  <w:style w:type="character" w:customStyle="1" w:styleId="BodyTextChar">
    <w:name w:val="Body Text Char"/>
    <w:uiPriority w:val="99"/>
    <w:rsid w:val="00751A7D"/>
    <w:rPr>
      <w:rFonts w:ascii="Times New Roman" w:hAnsi="Times New Roman" w:cs="Times New Roman"/>
    </w:rPr>
  </w:style>
  <w:style w:type="character" w:customStyle="1" w:styleId="BodyTextIndent2Char">
    <w:name w:val="Body Text Indent 2 Char"/>
    <w:uiPriority w:val="99"/>
    <w:rsid w:val="00751A7D"/>
    <w:rPr>
      <w:rFonts w:ascii="Times New Roman" w:hAnsi="Times New Roman" w:cs="Times New Roman"/>
    </w:rPr>
  </w:style>
  <w:style w:type="paragraph" w:styleId="2f2">
    <w:name w:val="List 2"/>
    <w:basedOn w:val="a0"/>
    <w:uiPriority w:val="99"/>
    <w:rsid w:val="00751A7D"/>
    <w:pPr>
      <w:spacing w:after="200" w:line="276" w:lineRule="auto"/>
      <w:ind w:left="566" w:hanging="283"/>
    </w:pPr>
    <w:rPr>
      <w:rFonts w:ascii="Calibri" w:hAnsi="Calibri"/>
      <w:sz w:val="22"/>
      <w:szCs w:val="22"/>
      <w:lang w:eastAsia="en-US"/>
    </w:rPr>
  </w:style>
  <w:style w:type="paragraph" w:styleId="afffffffb">
    <w:name w:val="Salutation"/>
    <w:basedOn w:val="a0"/>
    <w:next w:val="a0"/>
    <w:link w:val="afffffffc"/>
    <w:uiPriority w:val="99"/>
    <w:rsid w:val="00751A7D"/>
    <w:pPr>
      <w:spacing w:after="200" w:line="276" w:lineRule="auto"/>
    </w:pPr>
    <w:rPr>
      <w:rFonts w:ascii="Calibri" w:hAnsi="Calibri"/>
      <w:sz w:val="22"/>
      <w:szCs w:val="22"/>
      <w:lang w:val="x-none" w:eastAsia="en-US"/>
    </w:rPr>
  </w:style>
  <w:style w:type="character" w:customStyle="1" w:styleId="afffffffc">
    <w:name w:val="Приветствие Знак"/>
    <w:basedOn w:val="a1"/>
    <w:link w:val="afffffffb"/>
    <w:uiPriority w:val="99"/>
    <w:rsid w:val="00751A7D"/>
    <w:rPr>
      <w:rFonts w:ascii="Calibri" w:eastAsia="Times New Roman" w:hAnsi="Calibri" w:cs="Times New Roman"/>
      <w:lang w:val="x-none"/>
    </w:rPr>
  </w:style>
  <w:style w:type="paragraph" w:styleId="a">
    <w:name w:val="List Bullet"/>
    <w:basedOn w:val="a0"/>
    <w:autoRedefine/>
    <w:uiPriority w:val="99"/>
    <w:rsid w:val="00751A7D"/>
    <w:pPr>
      <w:numPr>
        <w:numId w:val="43"/>
      </w:numPr>
      <w:spacing w:after="200" w:line="276" w:lineRule="auto"/>
    </w:pPr>
    <w:rPr>
      <w:rFonts w:ascii="Calibri" w:hAnsi="Calibri"/>
      <w:sz w:val="22"/>
      <w:szCs w:val="22"/>
      <w:lang w:eastAsia="en-US"/>
    </w:rPr>
  </w:style>
  <w:style w:type="paragraph" w:customStyle="1" w:styleId="ConsCell">
    <w:name w:val="ConsCell"/>
    <w:uiPriority w:val="99"/>
    <w:rsid w:val="00751A7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ffffd">
    <w:name w:val="НИР"/>
    <w:basedOn w:val="a0"/>
    <w:uiPriority w:val="99"/>
    <w:rsid w:val="00751A7D"/>
    <w:pPr>
      <w:spacing w:after="120" w:line="360" w:lineRule="auto"/>
      <w:ind w:firstLine="720"/>
      <w:jc w:val="both"/>
    </w:pPr>
    <w:rPr>
      <w:color w:val="000000"/>
      <w:spacing w:val="5"/>
    </w:rPr>
  </w:style>
  <w:style w:type="character" w:customStyle="1" w:styleId="afffffffe">
    <w:name w:val=" Знак Знак"/>
    <w:semiHidden/>
    <w:rsid w:val="00751A7D"/>
    <w:rPr>
      <w:sz w:val="24"/>
      <w:szCs w:val="24"/>
      <w:lang w:val="ru-RU" w:eastAsia="ru-RU" w:bidi="ar-SA"/>
    </w:rPr>
  </w:style>
  <w:style w:type="character" w:customStyle="1" w:styleId="1fc">
    <w:name w:val=" Знак Знак1"/>
    <w:rsid w:val="00751A7D"/>
    <w:rPr>
      <w:sz w:val="24"/>
      <w:szCs w:val="24"/>
      <w:lang w:val="ru-RU" w:eastAsia="ru-RU" w:bidi="ar-SA"/>
    </w:rPr>
  </w:style>
  <w:style w:type="paragraph" w:customStyle="1" w:styleId="BodyTextIndent">
    <w:name w:val="Body Text Indent"/>
    <w:basedOn w:val="a0"/>
    <w:rsid w:val="00751A7D"/>
    <w:pPr>
      <w:spacing w:after="120"/>
      <w:ind w:left="283"/>
    </w:pPr>
  </w:style>
  <w:style w:type="paragraph" w:customStyle="1" w:styleId="Point">
    <w:name w:val="Point"/>
    <w:basedOn w:val="a0"/>
    <w:rsid w:val="00751A7D"/>
    <w:pPr>
      <w:spacing w:before="120" w:line="288" w:lineRule="auto"/>
      <w:ind w:firstLine="720"/>
      <w:jc w:val="both"/>
    </w:pPr>
  </w:style>
  <w:style w:type="character" w:customStyle="1" w:styleId="HTML2">
    <w:name w:val="Стандартный HTML Знак2"/>
    <w:uiPriority w:val="99"/>
    <w:locked/>
    <w:rsid w:val="00751A7D"/>
    <w:rPr>
      <w:rFonts w:ascii="Courier New" w:hAnsi="Courier New"/>
    </w:rPr>
  </w:style>
  <w:style w:type="character" w:customStyle="1" w:styleId="HTML3">
    <w:name w:val="Стандартный HTML Знак3"/>
    <w:uiPriority w:val="99"/>
    <w:semiHidden/>
    <w:rsid w:val="00751A7D"/>
    <w:rPr>
      <w:rFonts w:ascii="Courier New" w:hAnsi="Courier New" w:cs="Courier New"/>
      <w:sz w:val="20"/>
      <w:szCs w:val="20"/>
      <w:lang w:val="x-none" w:eastAsia="en-US"/>
    </w:rPr>
  </w:style>
  <w:style w:type="character" w:customStyle="1" w:styleId="HTML1">
    <w:name w:val="Стандартный HTML Знак1"/>
    <w:uiPriority w:val="99"/>
    <w:semiHidden/>
    <w:rsid w:val="00751A7D"/>
    <w:rPr>
      <w:rFonts w:ascii="Courier New" w:hAnsi="Courier New"/>
      <w:sz w:val="20"/>
      <w:lang w:val="x-none" w:eastAsia="en-US"/>
    </w:rPr>
  </w:style>
  <w:style w:type="character" w:customStyle="1" w:styleId="HTML11">
    <w:name w:val="Стандартный HTML Знак11"/>
    <w:uiPriority w:val="99"/>
    <w:semiHidden/>
    <w:rsid w:val="00751A7D"/>
    <w:rPr>
      <w:rFonts w:ascii="Courier New" w:hAnsi="Courier New"/>
      <w:sz w:val="20"/>
      <w:lang w:val="x-none" w:eastAsia="en-US"/>
    </w:rPr>
  </w:style>
  <w:style w:type="character" w:customStyle="1" w:styleId="2f3">
    <w:name w:val="Основной текст с отступом Знак2"/>
    <w:uiPriority w:val="99"/>
    <w:locked/>
    <w:rsid w:val="00751A7D"/>
    <w:rPr>
      <w:sz w:val="26"/>
    </w:rPr>
  </w:style>
  <w:style w:type="character" w:customStyle="1" w:styleId="3d">
    <w:name w:val="Основной текст с отступом Знак3"/>
    <w:uiPriority w:val="99"/>
    <w:semiHidden/>
    <w:rsid w:val="00751A7D"/>
    <w:rPr>
      <w:rFonts w:ascii="Calibri" w:hAnsi="Calibri" w:cs="Times New Roman"/>
      <w:lang w:val="x-none" w:eastAsia="en-US"/>
    </w:rPr>
  </w:style>
  <w:style w:type="character" w:customStyle="1" w:styleId="117">
    <w:name w:val="Основной текст с отступом Знак11"/>
    <w:uiPriority w:val="99"/>
    <w:semiHidden/>
    <w:rsid w:val="00751A7D"/>
    <w:rPr>
      <w:rFonts w:ascii="Calibri" w:hAnsi="Calibri"/>
      <w:lang w:val="x-none" w:eastAsia="en-US"/>
    </w:rPr>
  </w:style>
  <w:style w:type="character" w:customStyle="1" w:styleId="2f4">
    <w:name w:val="Название Знак2"/>
    <w:uiPriority w:val="99"/>
    <w:locked/>
    <w:rsid w:val="00751A7D"/>
    <w:rPr>
      <w:rFonts w:eastAsia="Calibri"/>
      <w:caps/>
      <w:color w:val="000000"/>
      <w:sz w:val="26"/>
      <w:szCs w:val="22"/>
      <w:lang w:eastAsia="en-US"/>
    </w:rPr>
  </w:style>
  <w:style w:type="character" w:customStyle="1" w:styleId="3e">
    <w:name w:val="Название Знак3"/>
    <w:uiPriority w:val="10"/>
    <w:rsid w:val="00751A7D"/>
    <w:rPr>
      <w:rFonts w:ascii="Cambria" w:eastAsia="Times New Roman" w:hAnsi="Cambria" w:cs="Times New Roman"/>
      <w:b/>
      <w:bCs/>
      <w:kern w:val="28"/>
      <w:sz w:val="32"/>
      <w:szCs w:val="32"/>
      <w:lang w:val="x-none" w:eastAsia="en-US"/>
    </w:rPr>
  </w:style>
  <w:style w:type="character" w:customStyle="1" w:styleId="1fd">
    <w:name w:val="Название Знак1"/>
    <w:uiPriority w:val="99"/>
    <w:rsid w:val="00751A7D"/>
    <w:rPr>
      <w:rFonts w:ascii="Calibri Light" w:hAnsi="Calibri Light"/>
      <w:b/>
      <w:kern w:val="28"/>
      <w:sz w:val="32"/>
      <w:lang w:val="x-none" w:eastAsia="en-US"/>
    </w:rPr>
  </w:style>
  <w:style w:type="character" w:customStyle="1" w:styleId="118">
    <w:name w:val="Название Знак11"/>
    <w:uiPriority w:val="99"/>
    <w:rsid w:val="00751A7D"/>
    <w:rPr>
      <w:rFonts w:ascii="Calibri Light" w:hAnsi="Calibri Light"/>
      <w:b/>
      <w:kern w:val="28"/>
      <w:sz w:val="32"/>
      <w:lang w:val="x-none" w:eastAsia="en-US"/>
    </w:rPr>
  </w:style>
  <w:style w:type="character" w:customStyle="1" w:styleId="2f5">
    <w:name w:val="Основной текст Знак2"/>
    <w:uiPriority w:val="99"/>
    <w:locked/>
    <w:rsid w:val="00751A7D"/>
    <w:rPr>
      <w:rFonts w:ascii="Calibri" w:hAnsi="Calibri"/>
      <w:sz w:val="22"/>
      <w:lang w:val="x-none" w:eastAsia="en-US"/>
    </w:rPr>
  </w:style>
  <w:style w:type="character" w:customStyle="1" w:styleId="3f">
    <w:name w:val="Основной текст Знак3"/>
    <w:uiPriority w:val="99"/>
    <w:semiHidden/>
    <w:rsid w:val="00751A7D"/>
    <w:rPr>
      <w:rFonts w:ascii="Calibri" w:hAnsi="Calibri" w:cs="Times New Roman"/>
      <w:lang w:val="x-none" w:eastAsia="en-US"/>
    </w:rPr>
  </w:style>
  <w:style w:type="character" w:customStyle="1" w:styleId="119">
    <w:name w:val="Основной текст Знак11"/>
    <w:uiPriority w:val="99"/>
    <w:semiHidden/>
    <w:rsid w:val="00751A7D"/>
    <w:rPr>
      <w:rFonts w:ascii="Calibri" w:hAnsi="Calibri"/>
      <w:lang w:val="x-none" w:eastAsia="en-US"/>
    </w:rPr>
  </w:style>
  <w:style w:type="character" w:customStyle="1" w:styleId="222">
    <w:name w:val="Основной текст с отступом 2 Знак2"/>
    <w:uiPriority w:val="99"/>
    <w:locked/>
    <w:rsid w:val="00751A7D"/>
    <w:rPr>
      <w:sz w:val="22"/>
      <w:lang w:val="x-none" w:eastAsia="en-US"/>
    </w:rPr>
  </w:style>
  <w:style w:type="character" w:customStyle="1" w:styleId="230">
    <w:name w:val="Основной текст с отступом 2 Знак3"/>
    <w:uiPriority w:val="99"/>
    <w:semiHidden/>
    <w:rsid w:val="00751A7D"/>
    <w:rPr>
      <w:rFonts w:ascii="Calibri" w:hAnsi="Calibri" w:cs="Times New Roman"/>
      <w:lang w:val="x-none" w:eastAsia="en-US"/>
    </w:rPr>
  </w:style>
  <w:style w:type="character" w:customStyle="1" w:styleId="2110">
    <w:name w:val="Основной текст с отступом 2 Знак11"/>
    <w:uiPriority w:val="99"/>
    <w:semiHidden/>
    <w:rsid w:val="00751A7D"/>
    <w:rPr>
      <w:rFonts w:ascii="Calibri" w:hAnsi="Calibri"/>
      <w:lang w:val="x-none" w:eastAsia="en-US"/>
    </w:rPr>
  </w:style>
  <w:style w:type="character" w:customStyle="1" w:styleId="2f6">
    <w:name w:val="Приветствие Знак2"/>
    <w:uiPriority w:val="99"/>
    <w:locked/>
    <w:rsid w:val="00751A7D"/>
    <w:rPr>
      <w:sz w:val="22"/>
      <w:lang w:val="x-none" w:eastAsia="en-US"/>
    </w:rPr>
  </w:style>
  <w:style w:type="character" w:customStyle="1" w:styleId="3f0">
    <w:name w:val="Приветствие Знак3"/>
    <w:uiPriority w:val="99"/>
    <w:semiHidden/>
    <w:rsid w:val="00751A7D"/>
    <w:rPr>
      <w:rFonts w:ascii="Calibri" w:hAnsi="Calibri" w:cs="Times New Roman"/>
      <w:lang w:val="x-none" w:eastAsia="en-US"/>
    </w:rPr>
  </w:style>
  <w:style w:type="character" w:customStyle="1" w:styleId="1fe">
    <w:name w:val="Приветствие Знак1"/>
    <w:uiPriority w:val="99"/>
    <w:semiHidden/>
    <w:rsid w:val="00751A7D"/>
    <w:rPr>
      <w:rFonts w:ascii="Calibri" w:hAnsi="Calibri"/>
      <w:lang w:val="x-none" w:eastAsia="en-US"/>
    </w:rPr>
  </w:style>
  <w:style w:type="character" w:customStyle="1" w:styleId="11a">
    <w:name w:val="Приветствие Знак11"/>
    <w:uiPriority w:val="99"/>
    <w:semiHidden/>
    <w:rsid w:val="00751A7D"/>
    <w:rPr>
      <w:rFonts w:ascii="Calibri" w:hAnsi="Calibri"/>
      <w:lang w:val="x-none" w:eastAsia="en-US"/>
    </w:rPr>
  </w:style>
  <w:style w:type="character" w:customStyle="1" w:styleId="2f7">
    <w:name w:val="Подзаголовок Знак2"/>
    <w:uiPriority w:val="99"/>
    <w:locked/>
    <w:rsid w:val="00751A7D"/>
    <w:rPr>
      <w:rFonts w:ascii="Arial" w:hAnsi="Arial"/>
      <w:sz w:val="24"/>
      <w:lang w:val="x-none" w:eastAsia="en-US"/>
    </w:rPr>
  </w:style>
  <w:style w:type="character" w:customStyle="1" w:styleId="3f1">
    <w:name w:val="Подзаголовок Знак3"/>
    <w:uiPriority w:val="11"/>
    <w:rsid w:val="00751A7D"/>
    <w:rPr>
      <w:rFonts w:ascii="Cambria" w:eastAsia="Times New Roman" w:hAnsi="Cambria" w:cs="Times New Roman"/>
      <w:sz w:val="24"/>
      <w:szCs w:val="24"/>
      <w:lang w:val="x-none" w:eastAsia="en-US"/>
    </w:rPr>
  </w:style>
  <w:style w:type="character" w:customStyle="1" w:styleId="11b">
    <w:name w:val="Подзаголовок Знак11"/>
    <w:uiPriority w:val="99"/>
    <w:rsid w:val="00751A7D"/>
    <w:rPr>
      <w:rFonts w:ascii="Calibri Light" w:hAnsi="Calibri Light"/>
      <w:sz w:val="24"/>
      <w:lang w:val="x-none" w:eastAsia="en-US"/>
    </w:rPr>
  </w:style>
  <w:style w:type="table" w:customStyle="1" w:styleId="133">
    <w:name w:val="Сетка таблицы13"/>
    <w:uiPriority w:val="99"/>
    <w:rsid w:val="00751A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751A7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7CA031F3C9CA36A1253CEFCA7C2163D19CB7E2322C903E02B37896B5B51174074393C318789221i2l1O" TargetMode="External"/><Relationship Id="rId18" Type="http://schemas.openxmlformats.org/officeDocument/2006/relationships/hyperlink" Target="consultantplus://offline/ref=0A7CA031F3C9CA36A12522E2DC107F67DA97EBE6372E996E5CE17EC1EAE51721470395965B3E9D2923697514iCl4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A7CA031F3C9CA36A12522E2DC107F67DA97EBE6372E9F6F5DE47EC1EAE51721470395965B3E9D2Bi2l6O" TargetMode="External"/><Relationship Id="rId7" Type="http://schemas.openxmlformats.org/officeDocument/2006/relationships/endnotes" Target="endnotes.xml"/><Relationship Id="rId12" Type="http://schemas.openxmlformats.org/officeDocument/2006/relationships/hyperlink" Target="consultantplus://offline/ref=0A7CA031F3C9CA36A1253CEFCA7C2163D19CB7E2322C903E02B37896B5iBl5O" TargetMode="External"/><Relationship Id="rId17" Type="http://schemas.openxmlformats.org/officeDocument/2006/relationships/hyperlink" Target="consultantplus://offline/ref=0A7CA031F3C9CA36A12522E2DC107F67DA97EBE6372E996E5CE17EC1EAE51721470395965B3E9D2923697F18iClAO" TargetMode="External"/><Relationship Id="rId25"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6" Type="http://schemas.openxmlformats.org/officeDocument/2006/relationships/hyperlink" Target="consultantplus://offline/ref=0A7CA031F3C9CA36A12522E2DC107F67DA97EBE6372E996E5CE17EC1EAE51721470395965B3E9D2923697F19iCl3O" TargetMode="External"/><Relationship Id="rId20" Type="http://schemas.openxmlformats.org/officeDocument/2006/relationships/hyperlink" Target="consultantplus://offline/ref=0A7CA031F3C9CA36A12522E2DC107F67DA97EBE6372E9F6F5DE47EC1EAE51721470395965B3E9D292368761DiCl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7CA031F3C9CA36A12522E2DC107F67DA97EBE63E2F9F6955B129C3BBB019244F53DD86157B90282369i7l6O" TargetMode="External"/><Relationship Id="rId24" Type="http://schemas.openxmlformats.org/officeDocument/2006/relationships/hyperlink" Target="consultantplus://offline/ref=0A7CA031F3C9CA36A12522E2DC107F67DA97EBE6372E996E5CE17EC1EAE51721470395965B3E9D292369701DiClBO" TargetMode="External"/><Relationship Id="rId5" Type="http://schemas.openxmlformats.org/officeDocument/2006/relationships/webSettings" Target="webSettings.xml"/><Relationship Id="rId15" Type="http://schemas.openxmlformats.org/officeDocument/2006/relationships/hyperlink" Target="consultantplus://offline/ref=0A7CA031F3C9CA36A1253CEFCA7C2163D19CB7E2322C903E02B37896B5B51174074393C11A7Bi9l0O" TargetMode="External"/><Relationship Id="rId23" Type="http://schemas.openxmlformats.org/officeDocument/2006/relationships/hyperlink" Target="consultantplus://offline/ref=0A7CA031F3C9CA36A1253CEFCA7C2163D19CB7E2322C903E02B37896B5iBl5O" TargetMode="External"/><Relationship Id="rId10" Type="http://schemas.openxmlformats.org/officeDocument/2006/relationships/header" Target="header2.xml"/><Relationship Id="rId19" Type="http://schemas.openxmlformats.org/officeDocument/2006/relationships/hyperlink" Target="consultantplus://offline/ref=0A7CA031F3C9CA36A12522E2DC107F67DA97EBE6372E996E5CE17EC1EAE51721470395965B3E9D292369721FiClA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A7CA031F3C9CA36A1253CEFCA7C2163D19CB7E2322C903E02B37896B5B51174074393C318789921i2lBO" TargetMode="External"/><Relationship Id="rId22" Type="http://schemas.openxmlformats.org/officeDocument/2006/relationships/hyperlink" Target="consultantplus://offline/ref=0A7CA031F3C9CA36A1253CEFCA7C2163D19CB7E2322C903E02B37896B5iBl5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83742-DE50-45C8-9154-68CC6775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16476</Words>
  <Characters>93918</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2</cp:revision>
  <dcterms:created xsi:type="dcterms:W3CDTF">2022-08-02T15:07:00Z</dcterms:created>
  <dcterms:modified xsi:type="dcterms:W3CDTF">2022-08-02T15:07:00Z</dcterms:modified>
</cp:coreProperties>
</file>