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382560" w:rsidRPr="00AD02C4" w:rsidTr="00667B43">
        <w:tc>
          <w:tcPr>
            <w:tcW w:w="3285" w:type="dxa"/>
            <w:shd w:val="clear" w:color="auto" w:fill="auto"/>
          </w:tcPr>
          <w:p w:rsidR="00382560" w:rsidRPr="00AD02C4" w:rsidRDefault="00382560" w:rsidP="00667B43">
            <w:pPr>
              <w:pStyle w:val="af3"/>
              <w:jc w:val="center"/>
              <w:rPr>
                <w:rFonts w:ascii="Arial Cyr Chuv" w:hAnsi="Arial Cyr Chuv"/>
                <w:b/>
                <w:sz w:val="24"/>
              </w:rPr>
            </w:pPr>
            <w:proofErr w:type="spellStart"/>
            <w:r w:rsidRPr="00AD02C4">
              <w:rPr>
                <w:rFonts w:ascii="Arial Cyr Chuv" w:hAnsi="Arial Cyr Chuv"/>
                <w:b/>
                <w:sz w:val="24"/>
              </w:rPr>
              <w:t>Чёваш</w:t>
            </w:r>
            <w:proofErr w:type="spellEnd"/>
            <w:r w:rsidRPr="00AD02C4">
              <w:rPr>
                <w:rFonts w:ascii="Arial Cyr Chuv" w:hAnsi="Arial Cyr Chuv"/>
                <w:b/>
                <w:sz w:val="24"/>
              </w:rPr>
              <w:t xml:space="preserve"> </w:t>
            </w:r>
            <w:proofErr w:type="spellStart"/>
            <w:r w:rsidRPr="00AD02C4">
              <w:rPr>
                <w:rFonts w:ascii="Arial Cyr Chuv" w:hAnsi="Arial Cyr Chuv"/>
                <w:b/>
                <w:sz w:val="24"/>
              </w:rPr>
              <w:t>Республикин</w:t>
            </w:r>
            <w:proofErr w:type="spellEnd"/>
          </w:p>
          <w:p w:rsidR="00382560" w:rsidRPr="00AD02C4" w:rsidRDefault="00382560" w:rsidP="00667B43">
            <w:pPr>
              <w:pStyle w:val="af3"/>
              <w:jc w:val="center"/>
              <w:rPr>
                <w:rFonts w:ascii="Arial Cyr Chuv" w:hAnsi="Arial Cyr Chuv"/>
                <w:b/>
                <w:sz w:val="24"/>
              </w:rPr>
            </w:pPr>
            <w:proofErr w:type="spellStart"/>
            <w:r w:rsidRPr="00AD02C4">
              <w:rPr>
                <w:rFonts w:ascii="Arial Cyr Chuv" w:hAnsi="Arial Cyr Chuv"/>
                <w:b/>
                <w:sz w:val="24"/>
              </w:rPr>
              <w:t>Шупашкар</w:t>
            </w:r>
            <w:proofErr w:type="spellEnd"/>
            <w:r w:rsidRPr="00AD02C4">
              <w:rPr>
                <w:rFonts w:ascii="Arial Cyr Chuv" w:hAnsi="Arial Cyr Chuv"/>
                <w:b/>
                <w:sz w:val="24"/>
              </w:rPr>
              <w:t xml:space="preserve"> район</w:t>
            </w:r>
          </w:p>
          <w:p w:rsidR="00382560" w:rsidRPr="00AD02C4" w:rsidRDefault="00382560" w:rsidP="00667B43">
            <w:pPr>
              <w:pStyle w:val="af3"/>
              <w:jc w:val="center"/>
              <w:rPr>
                <w:rFonts w:ascii="Arial Cyr Chuv" w:hAnsi="Arial Cyr Chuv"/>
                <w:b/>
                <w:sz w:val="24"/>
              </w:rPr>
            </w:pPr>
            <w:r w:rsidRPr="00AD02C4">
              <w:rPr>
                <w:rFonts w:ascii="Arial Cyr Chuv" w:hAnsi="Arial Cyr Chuv"/>
                <w:b/>
                <w:sz w:val="24"/>
              </w:rPr>
              <w:t>администраций.</w:t>
            </w:r>
          </w:p>
          <w:p w:rsidR="00382560" w:rsidRPr="00AD02C4" w:rsidRDefault="00382560" w:rsidP="00667B43">
            <w:pPr>
              <w:pStyle w:val="af3"/>
              <w:jc w:val="center"/>
              <w:rPr>
                <w:rFonts w:ascii="Arial Cyr Chuv" w:hAnsi="Arial Cyr Chuv"/>
                <w:b/>
                <w:sz w:val="24"/>
              </w:rPr>
            </w:pPr>
          </w:p>
          <w:p w:rsidR="00382560" w:rsidRPr="00AD02C4" w:rsidRDefault="00382560" w:rsidP="00667B43">
            <w:pPr>
              <w:pStyle w:val="af3"/>
              <w:jc w:val="center"/>
              <w:rPr>
                <w:rFonts w:ascii="Arial Cyr Chuv" w:hAnsi="Arial Cyr Chuv"/>
                <w:sz w:val="24"/>
              </w:rPr>
            </w:pPr>
            <w:r w:rsidRPr="00AD02C4">
              <w:rPr>
                <w:rFonts w:ascii="Arial Cyr Chuv" w:hAnsi="Arial Cyr Chuv"/>
                <w:b/>
                <w:sz w:val="28"/>
              </w:rPr>
              <w:t>ЙЫШЁНУ</w:t>
            </w:r>
          </w:p>
          <w:p w:rsidR="00382560" w:rsidRPr="00AD02C4" w:rsidRDefault="00382560" w:rsidP="00667B43">
            <w:pPr>
              <w:pStyle w:val="af3"/>
              <w:jc w:val="center"/>
              <w:rPr>
                <w:rFonts w:ascii="Arial Cyr Chuv" w:hAnsi="Arial Cyr Chuv"/>
                <w:sz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425"/>
              <w:gridCol w:w="1216"/>
            </w:tblGrid>
            <w:tr w:rsidR="00382560" w:rsidRPr="00A527F6" w:rsidTr="00667B43">
              <w:tc>
                <w:tcPr>
                  <w:tcW w:w="1413" w:type="dxa"/>
                </w:tcPr>
                <w:p w:rsidR="00382560" w:rsidRPr="00A527F6" w:rsidRDefault="00382560" w:rsidP="00733CE3">
                  <w:pPr>
                    <w:pStyle w:val="af3"/>
                    <w:jc w:val="right"/>
                    <w:rPr>
                      <w:rFonts w:ascii="Times New Roman" w:hAnsi="Times New Roman"/>
                      <w:sz w:val="24"/>
                      <w:u w:val="single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:rsidR="00382560" w:rsidRPr="00A527F6" w:rsidRDefault="00382560" w:rsidP="00667B43">
                  <w:pPr>
                    <w:pStyle w:val="af3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A527F6">
                    <w:rPr>
                      <w:rFonts w:ascii="Times New Roman" w:hAnsi="Times New Roman"/>
                      <w:b/>
                      <w:sz w:val="24"/>
                    </w:rPr>
                    <w:t>№</w:t>
                  </w:r>
                </w:p>
              </w:tc>
              <w:tc>
                <w:tcPr>
                  <w:tcW w:w="1216" w:type="dxa"/>
                </w:tcPr>
                <w:p w:rsidR="00382560" w:rsidRPr="00A527F6" w:rsidRDefault="00382560" w:rsidP="00667B43">
                  <w:pPr>
                    <w:pStyle w:val="af3"/>
                    <w:rPr>
                      <w:rFonts w:ascii="Times New Roman" w:hAnsi="Times New Roman"/>
                      <w:sz w:val="24"/>
                      <w:u w:val="single"/>
                    </w:rPr>
                  </w:pPr>
                </w:p>
              </w:tc>
            </w:tr>
          </w:tbl>
          <w:p w:rsidR="00382560" w:rsidRPr="00AD02C4" w:rsidRDefault="00382560" w:rsidP="00667B43">
            <w:pPr>
              <w:pStyle w:val="af3"/>
              <w:jc w:val="center"/>
              <w:rPr>
                <w:rFonts w:ascii="Times New Roman" w:hAnsi="Times New Roman"/>
                <w:b/>
                <w:sz w:val="24"/>
              </w:rPr>
            </w:pPr>
            <w:r w:rsidRPr="00AD02C4">
              <w:rPr>
                <w:rFonts w:ascii="Arial Cyr Chuv" w:hAnsi="Arial Cyr Chuv"/>
                <w:b/>
                <w:sz w:val="24"/>
              </w:rPr>
              <w:t>К\</w:t>
            </w:r>
            <w:proofErr w:type="spellStart"/>
            <w:r w:rsidRPr="00AD02C4">
              <w:rPr>
                <w:rFonts w:ascii="Arial Cyr Chuv" w:hAnsi="Arial Cyr Chuv"/>
                <w:b/>
                <w:sz w:val="24"/>
              </w:rPr>
              <w:t>ке</w:t>
            </w:r>
            <w:proofErr w:type="spellEnd"/>
            <w:r w:rsidRPr="00AD02C4">
              <w:rPr>
                <w:rFonts w:ascii="Arial Cyr Chuv" w:hAnsi="Arial Cyr Chuv"/>
                <w:b/>
                <w:sz w:val="24"/>
              </w:rPr>
              <w:t>= поселок.</w:t>
            </w:r>
          </w:p>
        </w:tc>
        <w:tc>
          <w:tcPr>
            <w:tcW w:w="3285" w:type="dxa"/>
            <w:shd w:val="clear" w:color="auto" w:fill="auto"/>
          </w:tcPr>
          <w:p w:rsidR="00382560" w:rsidRPr="00915578" w:rsidRDefault="00915578" w:rsidP="00915578">
            <w:pPr>
              <w:rPr>
                <w:lang w:val="ru-RU" w:eastAsia="ru-RU" w:bidi="ar-SA"/>
              </w:rPr>
            </w:pPr>
            <w:r w:rsidRPr="00915578">
              <w:rPr>
                <w:noProof/>
                <w:lang w:val="ru-RU" w:eastAsia="ru-RU" w:bidi="ar-SA"/>
              </w:rPr>
              <w:drawing>
                <wp:inline distT="0" distB="0" distL="0" distR="0">
                  <wp:extent cx="824230" cy="852170"/>
                  <wp:effectExtent l="19050" t="0" r="0" b="0"/>
                  <wp:docPr id="5" name="Рисунок 1" descr="CH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shd w:val="clear" w:color="auto" w:fill="auto"/>
          </w:tcPr>
          <w:p w:rsidR="00382560" w:rsidRPr="00AD02C4" w:rsidRDefault="00382560" w:rsidP="00667B43">
            <w:pPr>
              <w:pStyle w:val="af3"/>
              <w:jc w:val="center"/>
              <w:rPr>
                <w:rFonts w:ascii="Arial Cyr Chuv" w:hAnsi="Arial Cyr Chuv"/>
                <w:b/>
                <w:sz w:val="24"/>
              </w:rPr>
            </w:pPr>
            <w:r w:rsidRPr="00AD02C4">
              <w:rPr>
                <w:rFonts w:ascii="Arial Cyr Chuv" w:hAnsi="Arial Cyr Chuv"/>
                <w:b/>
                <w:sz w:val="24"/>
              </w:rPr>
              <w:t>Чувашская Республика</w:t>
            </w:r>
          </w:p>
          <w:p w:rsidR="00382560" w:rsidRPr="00AD02C4" w:rsidRDefault="00382560" w:rsidP="00667B43">
            <w:pPr>
              <w:pStyle w:val="af3"/>
              <w:jc w:val="center"/>
              <w:rPr>
                <w:rFonts w:ascii="Arial Cyr Chuv" w:hAnsi="Arial Cyr Chuv"/>
                <w:b/>
                <w:sz w:val="24"/>
              </w:rPr>
            </w:pPr>
            <w:r w:rsidRPr="00AD02C4">
              <w:rPr>
                <w:rFonts w:ascii="Arial Cyr Chuv" w:hAnsi="Arial Cyr Chuv"/>
                <w:b/>
                <w:sz w:val="24"/>
              </w:rPr>
              <w:t>Администрация</w:t>
            </w:r>
          </w:p>
          <w:p w:rsidR="00382560" w:rsidRPr="00AD02C4" w:rsidRDefault="00382560" w:rsidP="00667B43">
            <w:pPr>
              <w:pStyle w:val="af3"/>
              <w:jc w:val="center"/>
              <w:rPr>
                <w:rFonts w:ascii="Arial Cyr Chuv" w:hAnsi="Arial Cyr Chuv"/>
                <w:b/>
                <w:sz w:val="28"/>
              </w:rPr>
            </w:pPr>
            <w:r w:rsidRPr="00AD02C4">
              <w:rPr>
                <w:rFonts w:ascii="Arial Cyr Chuv" w:hAnsi="Arial Cyr Chuv"/>
                <w:b/>
                <w:sz w:val="24"/>
              </w:rPr>
              <w:t>Чебоксарского  района</w:t>
            </w:r>
          </w:p>
          <w:p w:rsidR="00382560" w:rsidRPr="00AD02C4" w:rsidRDefault="00382560" w:rsidP="00667B43">
            <w:pPr>
              <w:pStyle w:val="af3"/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382560" w:rsidRPr="00AD02C4" w:rsidRDefault="00382560" w:rsidP="00667B43">
            <w:pPr>
              <w:pStyle w:val="af3"/>
              <w:jc w:val="center"/>
              <w:rPr>
                <w:rFonts w:ascii="Arial Cyr Chuv" w:hAnsi="Arial Cyr Chuv"/>
                <w:b/>
                <w:sz w:val="28"/>
              </w:rPr>
            </w:pPr>
            <w:r w:rsidRPr="00AD02C4">
              <w:rPr>
                <w:rFonts w:ascii="Arial Cyr Chuv" w:hAnsi="Arial Cyr Chuv"/>
                <w:b/>
                <w:sz w:val="28"/>
              </w:rPr>
              <w:t>ПОСТАНОВЛЕНИЕ</w:t>
            </w:r>
          </w:p>
          <w:p w:rsidR="00382560" w:rsidRPr="00AD02C4" w:rsidRDefault="00382560" w:rsidP="00667B43">
            <w:pPr>
              <w:pStyle w:val="af3"/>
              <w:jc w:val="center"/>
              <w:rPr>
                <w:rFonts w:ascii="Arial Cyr Chuv" w:hAnsi="Arial Cyr Chuv"/>
                <w:b/>
                <w:sz w:val="28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425"/>
              <w:gridCol w:w="1216"/>
            </w:tblGrid>
            <w:tr w:rsidR="00382560" w:rsidRPr="00BC4C72" w:rsidTr="00667B43">
              <w:tc>
                <w:tcPr>
                  <w:tcW w:w="1413" w:type="dxa"/>
                </w:tcPr>
                <w:p w:rsidR="00382560" w:rsidRPr="00BC4C72" w:rsidRDefault="00382560" w:rsidP="00667B43">
                  <w:pPr>
                    <w:pStyle w:val="af3"/>
                    <w:jc w:val="right"/>
                    <w:rPr>
                      <w:rFonts w:ascii="Times New Roman" w:hAnsi="Times New Roman"/>
                      <w:sz w:val="24"/>
                      <w:u w:val="single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:rsidR="00382560" w:rsidRPr="00BC4C72" w:rsidRDefault="00382560" w:rsidP="00667B43">
                  <w:pPr>
                    <w:pStyle w:val="af3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BC4C72">
                    <w:rPr>
                      <w:rFonts w:ascii="Times New Roman" w:hAnsi="Times New Roman"/>
                      <w:b/>
                      <w:sz w:val="24"/>
                    </w:rPr>
                    <w:t>№</w:t>
                  </w:r>
                </w:p>
              </w:tc>
              <w:tc>
                <w:tcPr>
                  <w:tcW w:w="1216" w:type="dxa"/>
                </w:tcPr>
                <w:p w:rsidR="00382560" w:rsidRPr="00BC4C72" w:rsidRDefault="00382560" w:rsidP="00667B43">
                  <w:pPr>
                    <w:pStyle w:val="af3"/>
                    <w:rPr>
                      <w:rFonts w:ascii="Times New Roman" w:hAnsi="Times New Roman"/>
                      <w:sz w:val="24"/>
                      <w:u w:val="single"/>
                    </w:rPr>
                  </w:pPr>
                </w:p>
              </w:tc>
            </w:tr>
          </w:tbl>
          <w:p w:rsidR="00382560" w:rsidRPr="00AD02C4" w:rsidRDefault="00382560" w:rsidP="00667B43">
            <w:pPr>
              <w:pStyle w:val="af3"/>
              <w:jc w:val="center"/>
              <w:rPr>
                <w:rFonts w:ascii="Times New Roman" w:hAnsi="Times New Roman"/>
                <w:b/>
                <w:sz w:val="24"/>
              </w:rPr>
            </w:pPr>
            <w:r w:rsidRPr="00AD02C4">
              <w:rPr>
                <w:rFonts w:ascii="Arial Cyr Chuv" w:hAnsi="Arial Cyr Chuv"/>
                <w:b/>
                <w:sz w:val="24"/>
              </w:rPr>
              <w:t>поселок Кугеси</w:t>
            </w:r>
          </w:p>
        </w:tc>
      </w:tr>
    </w:tbl>
    <w:p w:rsidR="00382560" w:rsidRDefault="00382560" w:rsidP="00F76FE9">
      <w:pPr>
        <w:rPr>
          <w:lang w:val="ru-RU"/>
        </w:rPr>
      </w:pPr>
    </w:p>
    <w:p w:rsidR="00F76FE9" w:rsidRDefault="00F76FE9" w:rsidP="00F76FE9">
      <w:pPr>
        <w:rPr>
          <w:lang w:val="ru-RU"/>
        </w:rPr>
      </w:pPr>
    </w:p>
    <w:p w:rsidR="00EC27F0" w:rsidRDefault="00EC27F0" w:rsidP="00F76FE9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2"/>
      </w:tblGrid>
      <w:tr w:rsidR="00733CE3" w:rsidRPr="00074464" w:rsidTr="00733CE3">
        <w:trPr>
          <w:trHeight w:val="2760"/>
        </w:trPr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</w:tcPr>
          <w:p w:rsidR="00733CE3" w:rsidRPr="00733CE3" w:rsidRDefault="00733CE3" w:rsidP="00E27092">
            <w:pPr>
              <w:pStyle w:val="aa"/>
              <w:ind w:firstLine="0"/>
            </w:pPr>
            <w:r w:rsidRPr="00733CE3">
              <w:t xml:space="preserve">Об утверждении Положения об оплате труда работников муниципального </w:t>
            </w:r>
            <w:r w:rsidR="00225BBA">
              <w:t>автономного</w:t>
            </w:r>
            <w:r w:rsidRPr="00733CE3">
              <w:t xml:space="preserve"> учреждения «Центр </w:t>
            </w:r>
            <w:r w:rsidR="001A22F3" w:rsidRPr="00733CE3">
              <w:t xml:space="preserve">финансового </w:t>
            </w:r>
            <w:r w:rsidR="001A22F3">
              <w:t xml:space="preserve">и </w:t>
            </w:r>
            <w:r w:rsidRPr="00733CE3">
              <w:t xml:space="preserve">ресурсного обеспечения Чебоксарского района Чувашской Республики»  </w:t>
            </w:r>
          </w:p>
          <w:p w:rsidR="00733CE3" w:rsidRPr="00733CE3" w:rsidRDefault="00733CE3" w:rsidP="00667B43">
            <w:pPr>
              <w:rPr>
                <w:b/>
                <w:szCs w:val="26"/>
                <w:lang w:val="ru-RU"/>
              </w:rPr>
            </w:pPr>
          </w:p>
        </w:tc>
      </w:tr>
    </w:tbl>
    <w:p w:rsidR="0055438A" w:rsidRDefault="0055438A" w:rsidP="00733CE3">
      <w:pPr>
        <w:ind w:firstLine="0"/>
        <w:rPr>
          <w:lang w:val="ru-RU"/>
        </w:rPr>
      </w:pPr>
    </w:p>
    <w:p w:rsidR="0055438A" w:rsidRPr="0055438A" w:rsidRDefault="003232C8" w:rsidP="0055438A">
      <w:pPr>
        <w:ind w:right="-99" w:firstLine="567"/>
        <w:rPr>
          <w:szCs w:val="28"/>
          <w:lang w:val="ru-RU"/>
        </w:rPr>
      </w:pPr>
      <w:r>
        <w:rPr>
          <w:szCs w:val="28"/>
          <w:lang w:val="ru-RU"/>
        </w:rPr>
        <w:t xml:space="preserve">В соответствии с постановлениями </w:t>
      </w:r>
      <w:r w:rsidR="0055438A" w:rsidRPr="0055438A">
        <w:rPr>
          <w:szCs w:val="28"/>
          <w:lang w:val="ru-RU"/>
        </w:rPr>
        <w:t xml:space="preserve">администрации Чебоксарского района Чувашской Республики </w:t>
      </w:r>
      <w:r>
        <w:rPr>
          <w:szCs w:val="28"/>
          <w:lang w:val="ru-RU"/>
        </w:rPr>
        <w:t>от 09.12.2019 № 1327 «О создании муниципального автономного учреждения «</w:t>
      </w:r>
      <w:r w:rsidRPr="0024495E">
        <w:rPr>
          <w:lang w:val="ru-RU"/>
        </w:rPr>
        <w:t>Центр финансового и ресурсного обеспечения Чебоксарского района Чувашской Республики»</w:t>
      </w:r>
      <w:r>
        <w:rPr>
          <w:lang w:val="ru-RU"/>
        </w:rPr>
        <w:t xml:space="preserve">, </w:t>
      </w:r>
      <w:r w:rsidR="0055438A" w:rsidRPr="0055438A">
        <w:rPr>
          <w:szCs w:val="28"/>
          <w:lang w:val="ru-RU"/>
        </w:rPr>
        <w:t xml:space="preserve">от </w:t>
      </w:r>
      <w:r w:rsidR="0024495E">
        <w:rPr>
          <w:szCs w:val="28"/>
          <w:lang w:val="ru-RU"/>
        </w:rPr>
        <w:t>15</w:t>
      </w:r>
      <w:r w:rsidR="0055438A" w:rsidRPr="0055438A">
        <w:rPr>
          <w:szCs w:val="28"/>
          <w:lang w:val="ru-RU"/>
        </w:rPr>
        <w:t xml:space="preserve"> </w:t>
      </w:r>
      <w:r w:rsidR="0024495E">
        <w:rPr>
          <w:szCs w:val="28"/>
          <w:lang w:val="ru-RU"/>
        </w:rPr>
        <w:t>марта</w:t>
      </w:r>
      <w:r w:rsidR="0055438A" w:rsidRPr="0055438A">
        <w:rPr>
          <w:szCs w:val="28"/>
          <w:lang w:val="ru-RU"/>
        </w:rPr>
        <w:t xml:space="preserve"> 20</w:t>
      </w:r>
      <w:r w:rsidR="0024495E">
        <w:rPr>
          <w:szCs w:val="28"/>
          <w:lang w:val="ru-RU"/>
        </w:rPr>
        <w:t>22</w:t>
      </w:r>
      <w:r w:rsidR="0055438A" w:rsidRPr="0055438A">
        <w:rPr>
          <w:szCs w:val="28"/>
          <w:lang w:val="ru-RU"/>
        </w:rPr>
        <w:t xml:space="preserve"> г. № </w:t>
      </w:r>
      <w:r w:rsidR="0024495E">
        <w:rPr>
          <w:szCs w:val="28"/>
          <w:lang w:val="ru-RU"/>
        </w:rPr>
        <w:t>200</w:t>
      </w:r>
      <w:r w:rsidR="0055438A" w:rsidRPr="0055438A">
        <w:rPr>
          <w:szCs w:val="28"/>
          <w:lang w:val="ru-RU"/>
        </w:rPr>
        <w:t xml:space="preserve"> «Об </w:t>
      </w:r>
      <w:r w:rsidR="0024495E">
        <w:rPr>
          <w:szCs w:val="28"/>
          <w:lang w:val="ru-RU"/>
        </w:rPr>
        <w:t>изменении структуры и внесени</w:t>
      </w:r>
      <w:r w:rsidR="00074464">
        <w:rPr>
          <w:szCs w:val="28"/>
          <w:lang w:val="ru-RU"/>
        </w:rPr>
        <w:t>и</w:t>
      </w:r>
      <w:r w:rsidR="0024495E">
        <w:rPr>
          <w:szCs w:val="28"/>
          <w:lang w:val="ru-RU"/>
        </w:rPr>
        <w:t xml:space="preserve"> изменений в штатное расписание муниципального </w:t>
      </w:r>
      <w:r w:rsidR="0024495E" w:rsidRPr="0024495E">
        <w:rPr>
          <w:lang w:val="ru-RU"/>
        </w:rPr>
        <w:t>автономного учреждения «Центр финансового и ресурсного обеспечения Чебоксарского района Чувашской Республики»</w:t>
      </w:r>
      <w:r w:rsidR="0055438A" w:rsidRPr="0055438A">
        <w:rPr>
          <w:szCs w:val="28"/>
          <w:lang w:val="ru-RU"/>
        </w:rPr>
        <w:t xml:space="preserve"> администрация Чебоксарского района </w:t>
      </w:r>
      <w:proofErr w:type="gramStart"/>
      <w:r w:rsidR="0055438A" w:rsidRPr="0055438A">
        <w:rPr>
          <w:szCs w:val="28"/>
          <w:lang w:val="ru-RU"/>
        </w:rPr>
        <w:t>п</w:t>
      </w:r>
      <w:proofErr w:type="gramEnd"/>
      <w:r w:rsidR="0055438A" w:rsidRPr="0055438A">
        <w:rPr>
          <w:szCs w:val="28"/>
          <w:lang w:val="ru-RU"/>
        </w:rPr>
        <w:t xml:space="preserve"> о с т а н </w:t>
      </w:r>
      <w:proofErr w:type="gramStart"/>
      <w:r w:rsidR="0055438A" w:rsidRPr="0055438A">
        <w:rPr>
          <w:szCs w:val="28"/>
          <w:lang w:val="ru-RU"/>
        </w:rPr>
        <w:t>о</w:t>
      </w:r>
      <w:proofErr w:type="gramEnd"/>
      <w:r w:rsidR="0055438A" w:rsidRPr="0055438A">
        <w:rPr>
          <w:szCs w:val="28"/>
          <w:lang w:val="ru-RU"/>
        </w:rPr>
        <w:t xml:space="preserve"> в л я е т:</w:t>
      </w:r>
    </w:p>
    <w:p w:rsidR="0055438A" w:rsidRPr="0055438A" w:rsidRDefault="0055438A" w:rsidP="0055438A">
      <w:pPr>
        <w:pStyle w:val="a"/>
      </w:pPr>
      <w:r w:rsidRPr="0055438A">
        <w:t>Утвердить прилагаемое Положение об оплате труда</w:t>
      </w:r>
      <w:r>
        <w:t xml:space="preserve"> работников </w:t>
      </w:r>
      <w:r w:rsidRPr="0055438A">
        <w:t xml:space="preserve">муниципального </w:t>
      </w:r>
      <w:r w:rsidR="00225BBA">
        <w:t>автономного</w:t>
      </w:r>
      <w:r w:rsidRPr="0055438A">
        <w:t xml:space="preserve"> учреждения «Центр финансового</w:t>
      </w:r>
      <w:r w:rsidR="008A5C9C" w:rsidRPr="008A5C9C">
        <w:t xml:space="preserve"> </w:t>
      </w:r>
      <w:r w:rsidR="008A5C9C">
        <w:t xml:space="preserve">и </w:t>
      </w:r>
      <w:r w:rsidR="008A5C9C" w:rsidRPr="0055438A">
        <w:t xml:space="preserve">ресурсного </w:t>
      </w:r>
      <w:r w:rsidRPr="0055438A">
        <w:t>обеспечения Чебоксарского района Чувашской Республики».</w:t>
      </w:r>
    </w:p>
    <w:p w:rsidR="00C16333" w:rsidRPr="00C16333" w:rsidRDefault="003232C8" w:rsidP="008F19D7">
      <w:pPr>
        <w:pStyle w:val="a"/>
      </w:pPr>
      <w:r>
        <w:rPr>
          <w:szCs w:val="24"/>
        </w:rPr>
        <w:t>П</w:t>
      </w:r>
      <w:r w:rsidRPr="003232C8">
        <w:rPr>
          <w:szCs w:val="24"/>
        </w:rPr>
        <w:t>ризнать утратившим силу</w:t>
      </w:r>
      <w:r w:rsidR="00C16333">
        <w:rPr>
          <w:szCs w:val="24"/>
        </w:rPr>
        <w:t>:</w:t>
      </w:r>
    </w:p>
    <w:p w:rsidR="0055438A" w:rsidRDefault="00C16333" w:rsidP="00C16333">
      <w:pPr>
        <w:pStyle w:val="a"/>
        <w:numPr>
          <w:ilvl w:val="0"/>
          <w:numId w:val="0"/>
        </w:numPr>
        <w:ind w:firstLine="709"/>
      </w:pPr>
      <w:r>
        <w:rPr>
          <w:szCs w:val="24"/>
        </w:rPr>
        <w:t>-</w:t>
      </w:r>
      <w:r w:rsidR="003232C8" w:rsidRPr="003232C8">
        <w:rPr>
          <w:szCs w:val="24"/>
        </w:rPr>
        <w:t xml:space="preserve"> </w:t>
      </w:r>
      <w:r>
        <w:rPr>
          <w:szCs w:val="24"/>
        </w:rPr>
        <w:t>постановление администрации Чебоксарского района</w:t>
      </w:r>
      <w:r w:rsidRPr="003232C8">
        <w:rPr>
          <w:szCs w:val="24"/>
        </w:rPr>
        <w:t xml:space="preserve"> от </w:t>
      </w:r>
      <w:r>
        <w:rPr>
          <w:szCs w:val="24"/>
        </w:rPr>
        <w:t xml:space="preserve">2 ноября 2018 г. № 1164 «Об утверждении </w:t>
      </w:r>
      <w:r w:rsidR="003232C8" w:rsidRPr="0055438A">
        <w:t>Положени</w:t>
      </w:r>
      <w:r>
        <w:t>я</w:t>
      </w:r>
      <w:r w:rsidR="003232C8" w:rsidRPr="0055438A">
        <w:t xml:space="preserve"> об оплате труда</w:t>
      </w:r>
      <w:r w:rsidR="003232C8">
        <w:t xml:space="preserve"> работников </w:t>
      </w:r>
      <w:r w:rsidR="003232C8" w:rsidRPr="0055438A">
        <w:t xml:space="preserve">муниципального </w:t>
      </w:r>
      <w:r w:rsidR="003232C8">
        <w:t>бюджетного</w:t>
      </w:r>
      <w:r w:rsidR="003232C8" w:rsidRPr="0055438A">
        <w:t xml:space="preserve"> учреждения «Центр финансового</w:t>
      </w:r>
      <w:r w:rsidR="003232C8" w:rsidRPr="008A5C9C">
        <w:t xml:space="preserve"> </w:t>
      </w:r>
      <w:r w:rsidR="003232C8">
        <w:t xml:space="preserve">и </w:t>
      </w:r>
      <w:r w:rsidR="003232C8" w:rsidRPr="0055438A">
        <w:t>ресурсного обеспечения Чебоксарского района Чувашской Республики»</w:t>
      </w:r>
      <w:r>
        <w:t>;</w:t>
      </w:r>
    </w:p>
    <w:p w:rsidR="00C16333" w:rsidRDefault="00C16333" w:rsidP="00C16333">
      <w:pPr>
        <w:pStyle w:val="a"/>
        <w:numPr>
          <w:ilvl w:val="0"/>
          <w:numId w:val="0"/>
        </w:numPr>
        <w:ind w:firstLine="709"/>
      </w:pPr>
      <w:r>
        <w:rPr>
          <w:szCs w:val="24"/>
        </w:rPr>
        <w:t>-</w:t>
      </w:r>
      <w:r w:rsidRPr="003232C8">
        <w:rPr>
          <w:szCs w:val="24"/>
        </w:rPr>
        <w:t xml:space="preserve"> </w:t>
      </w:r>
      <w:r>
        <w:rPr>
          <w:szCs w:val="24"/>
        </w:rPr>
        <w:t>постановление администрации Чебоксарского района</w:t>
      </w:r>
      <w:r w:rsidRPr="003232C8">
        <w:rPr>
          <w:szCs w:val="24"/>
        </w:rPr>
        <w:t xml:space="preserve"> от </w:t>
      </w:r>
      <w:r>
        <w:rPr>
          <w:szCs w:val="24"/>
        </w:rPr>
        <w:t>23 октября 2020 г. № 1349 «О внесении изменений в постановление администрации Чебоксарского района</w:t>
      </w:r>
      <w:r w:rsidRPr="003232C8">
        <w:rPr>
          <w:szCs w:val="24"/>
        </w:rPr>
        <w:t xml:space="preserve"> от </w:t>
      </w:r>
      <w:r>
        <w:rPr>
          <w:szCs w:val="24"/>
        </w:rPr>
        <w:t xml:space="preserve">2 ноября 2018 г. № 1164 «Об утверждении </w:t>
      </w:r>
      <w:r w:rsidRPr="0055438A">
        <w:t>Положени</w:t>
      </w:r>
      <w:r>
        <w:t>я</w:t>
      </w:r>
      <w:r w:rsidRPr="0055438A">
        <w:t xml:space="preserve"> об оплате труда</w:t>
      </w:r>
      <w:r>
        <w:t xml:space="preserve"> работников </w:t>
      </w:r>
      <w:r w:rsidRPr="0055438A">
        <w:t xml:space="preserve">муниципального </w:t>
      </w:r>
      <w:r>
        <w:t>бюджетного</w:t>
      </w:r>
      <w:r w:rsidRPr="0055438A">
        <w:t xml:space="preserve"> учреждения «Центр финансового</w:t>
      </w:r>
      <w:r w:rsidRPr="008A5C9C">
        <w:t xml:space="preserve"> </w:t>
      </w:r>
      <w:r>
        <w:t xml:space="preserve">и </w:t>
      </w:r>
      <w:r w:rsidRPr="0055438A">
        <w:t>ресурсного обеспечения Чебоксарского района Чувашской Республики»</w:t>
      </w:r>
      <w:r>
        <w:t>.</w:t>
      </w:r>
    </w:p>
    <w:p w:rsidR="00580AF6" w:rsidRPr="0055438A" w:rsidRDefault="00580AF6" w:rsidP="00580AF6">
      <w:pPr>
        <w:pStyle w:val="a"/>
      </w:pPr>
      <w:proofErr w:type="gramStart"/>
      <w:r w:rsidRPr="0055438A">
        <w:t>Контроль за</w:t>
      </w:r>
      <w:proofErr w:type="gramEnd"/>
      <w:r w:rsidRPr="0055438A">
        <w:t xml:space="preserve"> исполнением настоящего постановления возложить на дирек</w:t>
      </w:r>
      <w:r>
        <w:t xml:space="preserve">тора </w:t>
      </w:r>
      <w:r w:rsidRPr="0055438A">
        <w:t xml:space="preserve">муниципального </w:t>
      </w:r>
      <w:r>
        <w:t>автономного</w:t>
      </w:r>
      <w:r w:rsidRPr="0055438A">
        <w:t xml:space="preserve"> учреждения «Центр финансового</w:t>
      </w:r>
      <w:r>
        <w:t xml:space="preserve"> и</w:t>
      </w:r>
      <w:r w:rsidRPr="0055438A">
        <w:t xml:space="preserve"> </w:t>
      </w:r>
      <w:r w:rsidRPr="0055438A">
        <w:lastRenderedPageBreak/>
        <w:t xml:space="preserve">ресурсного обеспечения Чебоксарского района Чувашской Республики» </w:t>
      </w:r>
      <w:proofErr w:type="spellStart"/>
      <w:r>
        <w:t>Ведину</w:t>
      </w:r>
      <w:proofErr w:type="spellEnd"/>
      <w:r>
        <w:t xml:space="preserve"> Н.В.</w:t>
      </w:r>
    </w:p>
    <w:p w:rsidR="00580AF6" w:rsidRPr="0055438A" w:rsidRDefault="00580AF6" w:rsidP="00580AF6">
      <w:pPr>
        <w:pStyle w:val="a"/>
      </w:pPr>
      <w:r w:rsidRPr="0055438A">
        <w:t xml:space="preserve"> </w:t>
      </w:r>
      <w:r>
        <w:t xml:space="preserve">Постановление </w:t>
      </w:r>
      <w:proofErr w:type="gramStart"/>
      <w:r>
        <w:t>вступает в силу после его официального опубликования и распространяется</w:t>
      </w:r>
      <w:proofErr w:type="gramEnd"/>
      <w:r>
        <w:t xml:space="preserve"> </w:t>
      </w:r>
      <w:r w:rsidRPr="0055438A">
        <w:t xml:space="preserve">на правоотношения, возникшие </w:t>
      </w:r>
      <w:r>
        <w:t xml:space="preserve"> с </w:t>
      </w:r>
      <w:r w:rsidRPr="0055438A">
        <w:t xml:space="preserve">1 </w:t>
      </w:r>
      <w:r>
        <w:t>апреля</w:t>
      </w:r>
      <w:r w:rsidRPr="0055438A">
        <w:t xml:space="preserve"> 20</w:t>
      </w:r>
      <w:r>
        <w:t>22</w:t>
      </w:r>
      <w:r w:rsidRPr="0055438A">
        <w:t xml:space="preserve"> года.</w:t>
      </w:r>
    </w:p>
    <w:p w:rsidR="00C16333" w:rsidRDefault="00C16333" w:rsidP="00C16333">
      <w:pPr>
        <w:pStyle w:val="a"/>
        <w:numPr>
          <w:ilvl w:val="0"/>
          <w:numId w:val="0"/>
        </w:numPr>
        <w:ind w:left="709"/>
      </w:pPr>
    </w:p>
    <w:p w:rsidR="0055438A" w:rsidRPr="0055438A" w:rsidRDefault="0055438A" w:rsidP="0055438A">
      <w:pPr>
        <w:rPr>
          <w:szCs w:val="28"/>
          <w:lang w:val="ru-RU"/>
        </w:rPr>
      </w:pPr>
    </w:p>
    <w:p w:rsidR="0055438A" w:rsidRPr="0055438A" w:rsidRDefault="0055438A" w:rsidP="0055438A">
      <w:pPr>
        <w:rPr>
          <w:szCs w:val="28"/>
          <w:lang w:val="ru-RU"/>
        </w:rPr>
      </w:pPr>
    </w:p>
    <w:p w:rsidR="0055438A" w:rsidRPr="0055438A" w:rsidRDefault="0055438A" w:rsidP="007D079E">
      <w:pPr>
        <w:tabs>
          <w:tab w:val="left" w:pos="2843"/>
        </w:tabs>
        <w:ind w:firstLine="0"/>
        <w:rPr>
          <w:szCs w:val="28"/>
          <w:lang w:val="ru-RU"/>
        </w:rPr>
      </w:pPr>
      <w:r w:rsidRPr="0055438A">
        <w:rPr>
          <w:szCs w:val="28"/>
          <w:lang w:val="ru-RU"/>
        </w:rPr>
        <w:t xml:space="preserve">Глава администрации                                      </w:t>
      </w:r>
      <w:r w:rsidR="007D079E">
        <w:rPr>
          <w:szCs w:val="28"/>
          <w:lang w:val="ru-RU"/>
        </w:rPr>
        <w:t xml:space="preserve">                   </w:t>
      </w:r>
      <w:r w:rsidRPr="0055438A">
        <w:rPr>
          <w:szCs w:val="28"/>
          <w:lang w:val="ru-RU"/>
        </w:rPr>
        <w:t xml:space="preserve">                       </w:t>
      </w:r>
      <w:r w:rsidR="00A345A3">
        <w:rPr>
          <w:szCs w:val="28"/>
          <w:lang w:val="ru-RU"/>
        </w:rPr>
        <w:t>Н.Е.</w:t>
      </w:r>
      <w:r w:rsidR="007745E2">
        <w:rPr>
          <w:szCs w:val="28"/>
          <w:lang w:val="ru-RU"/>
        </w:rPr>
        <w:t xml:space="preserve"> </w:t>
      </w:r>
      <w:proofErr w:type="spellStart"/>
      <w:r w:rsidR="00A345A3">
        <w:rPr>
          <w:szCs w:val="28"/>
          <w:lang w:val="ru-RU"/>
        </w:rPr>
        <w:t>Хорасев</w:t>
      </w:r>
      <w:proofErr w:type="spellEnd"/>
    </w:p>
    <w:p w:rsidR="00AC49C0" w:rsidRPr="00074464" w:rsidRDefault="00AC49C0">
      <w:pPr>
        <w:spacing w:after="200" w:line="276" w:lineRule="auto"/>
        <w:ind w:firstLine="0"/>
        <w:jc w:val="left"/>
        <w:rPr>
          <w:lang w:val="ru-RU"/>
        </w:rPr>
      </w:pPr>
      <w:r>
        <w:rPr>
          <w:lang w:val="ru-RU"/>
        </w:rPr>
        <w:br w:type="page"/>
      </w:r>
    </w:p>
    <w:p w:rsidR="00AC49C0" w:rsidRPr="00AC49C0" w:rsidRDefault="00AC49C0" w:rsidP="00AC49C0">
      <w:pPr>
        <w:rPr>
          <w:szCs w:val="26"/>
          <w:lang w:val="ru-RU"/>
        </w:rPr>
      </w:pPr>
      <w:proofErr w:type="gramStart"/>
      <w:r w:rsidRPr="00AC49C0">
        <w:rPr>
          <w:szCs w:val="26"/>
          <w:lang w:val="ru-RU"/>
        </w:rPr>
        <w:t>Ответственный</w:t>
      </w:r>
      <w:proofErr w:type="gramEnd"/>
      <w:r w:rsidRPr="00AC49C0">
        <w:rPr>
          <w:szCs w:val="26"/>
          <w:lang w:val="ru-RU"/>
        </w:rPr>
        <w:t xml:space="preserve"> за подготовку</w:t>
      </w:r>
    </w:p>
    <w:p w:rsidR="00AC49C0" w:rsidRPr="00AC49C0" w:rsidRDefault="00AC49C0" w:rsidP="00AC49C0">
      <w:pPr>
        <w:rPr>
          <w:szCs w:val="26"/>
          <w:lang w:val="ru-RU"/>
        </w:rPr>
      </w:pPr>
      <w:r w:rsidRPr="00AC49C0">
        <w:rPr>
          <w:szCs w:val="26"/>
          <w:lang w:val="ru-RU"/>
        </w:rPr>
        <w:t>проекта:</w:t>
      </w:r>
    </w:p>
    <w:p w:rsidR="00AC49C0" w:rsidRPr="00AC49C0" w:rsidRDefault="00AC49C0" w:rsidP="00AC49C0">
      <w:pPr>
        <w:rPr>
          <w:szCs w:val="26"/>
          <w:vertAlign w:val="subscript"/>
          <w:lang w:val="ru-RU"/>
        </w:rPr>
      </w:pPr>
      <w:r>
        <w:rPr>
          <w:szCs w:val="26"/>
          <w:lang w:val="ru-RU"/>
        </w:rPr>
        <w:t xml:space="preserve">Директор </w:t>
      </w:r>
      <w:r w:rsidR="00A345A3">
        <w:rPr>
          <w:szCs w:val="26"/>
          <w:lang w:val="ru-RU"/>
        </w:rPr>
        <w:t xml:space="preserve">                                      </w:t>
      </w:r>
      <w:r w:rsidRPr="00AC49C0">
        <w:rPr>
          <w:szCs w:val="26"/>
          <w:lang w:val="ru-RU"/>
        </w:rPr>
        <w:t xml:space="preserve">/ ___________/  </w:t>
      </w:r>
      <w:r w:rsidR="00A345A3">
        <w:rPr>
          <w:szCs w:val="26"/>
          <w:lang w:val="ru-RU"/>
        </w:rPr>
        <w:t>Ведина Н.В</w:t>
      </w:r>
      <w:proofErr w:type="gramStart"/>
      <w:r w:rsidR="00A345A3">
        <w:rPr>
          <w:szCs w:val="26"/>
          <w:lang w:val="ru-RU"/>
        </w:rPr>
        <w:t>.</w:t>
      </w:r>
      <w:r w:rsidRPr="00AC49C0">
        <w:rPr>
          <w:szCs w:val="26"/>
          <w:lang w:val="ru-RU"/>
        </w:rPr>
        <w:t>.   / __________</w:t>
      </w:r>
      <w:proofErr w:type="gramEnd"/>
    </w:p>
    <w:p w:rsidR="00AC49C0" w:rsidRPr="00AC49C0" w:rsidRDefault="00AC49C0" w:rsidP="00AC49C0">
      <w:pPr>
        <w:spacing w:line="180" w:lineRule="auto"/>
        <w:rPr>
          <w:szCs w:val="26"/>
          <w:vertAlign w:val="subscript"/>
          <w:lang w:val="ru-RU"/>
        </w:rPr>
      </w:pPr>
      <w:proofErr w:type="gramStart"/>
      <w:r w:rsidRPr="00AC49C0">
        <w:rPr>
          <w:szCs w:val="26"/>
          <w:vertAlign w:val="subscript"/>
          <w:lang w:val="ru-RU"/>
        </w:rPr>
        <w:t>(наименование должности руководителя            (подпись)                   (фамилия и инициалы)             (дата)</w:t>
      </w:r>
      <w:proofErr w:type="gramEnd"/>
    </w:p>
    <w:p w:rsidR="00AC49C0" w:rsidRPr="00AC49C0" w:rsidRDefault="00AC49C0" w:rsidP="00AC49C0">
      <w:pPr>
        <w:spacing w:line="180" w:lineRule="auto"/>
        <w:rPr>
          <w:szCs w:val="26"/>
          <w:vertAlign w:val="subscript"/>
          <w:lang w:val="ru-RU"/>
        </w:rPr>
      </w:pPr>
      <w:r w:rsidRPr="00AC49C0">
        <w:rPr>
          <w:szCs w:val="26"/>
          <w:vertAlign w:val="subscript"/>
          <w:lang w:val="ru-RU"/>
        </w:rPr>
        <w:t xml:space="preserve"> структурного подразделения)      </w:t>
      </w:r>
    </w:p>
    <w:p w:rsidR="00AC49C0" w:rsidRPr="00AC49C0" w:rsidRDefault="00AC49C0" w:rsidP="00AC49C0">
      <w:pPr>
        <w:spacing w:line="180" w:lineRule="auto"/>
        <w:rPr>
          <w:szCs w:val="26"/>
          <w:lang w:val="ru-RU"/>
        </w:rPr>
      </w:pPr>
    </w:p>
    <w:p w:rsidR="00AC49C0" w:rsidRPr="00AC49C0" w:rsidRDefault="00AC49C0" w:rsidP="00AC49C0">
      <w:pPr>
        <w:rPr>
          <w:szCs w:val="26"/>
          <w:lang w:val="ru-RU"/>
        </w:rPr>
      </w:pPr>
      <w:r w:rsidRPr="00AC49C0">
        <w:rPr>
          <w:szCs w:val="26"/>
          <w:lang w:val="ru-RU"/>
        </w:rPr>
        <w:t>Проект подготовил:</w:t>
      </w:r>
    </w:p>
    <w:p w:rsidR="00AC49C0" w:rsidRPr="00AC49C0" w:rsidRDefault="00AC49C0" w:rsidP="00AC49C0">
      <w:pPr>
        <w:rPr>
          <w:szCs w:val="26"/>
          <w:lang w:val="ru-RU"/>
        </w:rPr>
      </w:pPr>
    </w:p>
    <w:p w:rsidR="00AC49C0" w:rsidRPr="00AC49C0" w:rsidRDefault="00AC49C0" w:rsidP="00AC49C0">
      <w:pPr>
        <w:rPr>
          <w:szCs w:val="26"/>
          <w:vertAlign w:val="subscript"/>
          <w:lang w:val="ru-RU"/>
        </w:rPr>
      </w:pPr>
      <w:r>
        <w:rPr>
          <w:szCs w:val="26"/>
          <w:lang w:val="ru-RU"/>
        </w:rPr>
        <w:t xml:space="preserve">Директор </w:t>
      </w:r>
      <w:r w:rsidR="00A345A3">
        <w:rPr>
          <w:szCs w:val="26"/>
          <w:lang w:val="ru-RU"/>
        </w:rPr>
        <w:t xml:space="preserve">                                      </w:t>
      </w:r>
      <w:r w:rsidRPr="00AC49C0">
        <w:rPr>
          <w:szCs w:val="26"/>
          <w:lang w:val="ru-RU"/>
        </w:rPr>
        <w:t xml:space="preserve">/   ___________/  </w:t>
      </w:r>
      <w:r w:rsidR="00A345A3">
        <w:rPr>
          <w:szCs w:val="26"/>
          <w:lang w:val="ru-RU"/>
        </w:rPr>
        <w:t>Ведина Н.В</w:t>
      </w:r>
      <w:r w:rsidR="00A345A3" w:rsidRPr="00AC49C0">
        <w:rPr>
          <w:szCs w:val="26"/>
          <w:lang w:val="ru-RU"/>
        </w:rPr>
        <w:t xml:space="preserve"> </w:t>
      </w:r>
      <w:r w:rsidRPr="00AC49C0">
        <w:rPr>
          <w:szCs w:val="26"/>
          <w:lang w:val="ru-RU"/>
        </w:rPr>
        <w:t>/ __________</w:t>
      </w:r>
    </w:p>
    <w:p w:rsidR="00AC49C0" w:rsidRPr="00AC49C0" w:rsidRDefault="00AC49C0" w:rsidP="00AC49C0">
      <w:pPr>
        <w:spacing w:line="120" w:lineRule="auto"/>
        <w:rPr>
          <w:szCs w:val="26"/>
          <w:vertAlign w:val="subscript"/>
          <w:lang w:val="ru-RU"/>
        </w:rPr>
      </w:pPr>
      <w:r w:rsidRPr="00AC49C0">
        <w:rPr>
          <w:szCs w:val="26"/>
          <w:vertAlign w:val="subscript"/>
          <w:lang w:val="ru-RU"/>
        </w:rPr>
        <w:t xml:space="preserve"> (наименование должности специалиста)           (подпись)                   (фамилия и инициалы)                    (дата)</w:t>
      </w:r>
    </w:p>
    <w:p w:rsidR="00AC49C0" w:rsidRPr="00AC49C0" w:rsidRDefault="00AC49C0" w:rsidP="00AC49C0">
      <w:pPr>
        <w:spacing w:line="120" w:lineRule="auto"/>
        <w:rPr>
          <w:szCs w:val="26"/>
          <w:vertAlign w:val="subscript"/>
          <w:lang w:val="ru-RU"/>
        </w:rPr>
      </w:pPr>
      <w:r w:rsidRPr="00AC49C0">
        <w:rPr>
          <w:szCs w:val="26"/>
          <w:vertAlign w:val="subscript"/>
          <w:lang w:val="ru-RU"/>
        </w:rPr>
        <w:t xml:space="preserve">      </w:t>
      </w:r>
    </w:p>
    <w:p w:rsidR="00AC49C0" w:rsidRPr="00AC49C0" w:rsidRDefault="00AC49C0" w:rsidP="00AC49C0">
      <w:pPr>
        <w:rPr>
          <w:szCs w:val="26"/>
          <w:lang w:val="ru-RU"/>
        </w:rPr>
      </w:pPr>
    </w:p>
    <w:p w:rsidR="00AC49C0" w:rsidRPr="00AC49C0" w:rsidRDefault="00AC49C0" w:rsidP="00CB5D01">
      <w:pPr>
        <w:pStyle w:val="1"/>
      </w:pPr>
      <w:r w:rsidRPr="00AC49C0">
        <w:t>СОГЛАСОВАНО:</w:t>
      </w:r>
    </w:p>
    <w:p w:rsidR="00AC49C0" w:rsidRPr="00AC49C0" w:rsidRDefault="00AC49C0" w:rsidP="00AC49C0">
      <w:pPr>
        <w:rPr>
          <w:szCs w:val="26"/>
          <w:lang w:val="ru-RU"/>
        </w:rPr>
      </w:pPr>
    </w:p>
    <w:p w:rsidR="00AC49C0" w:rsidRPr="00AC49C0" w:rsidRDefault="00AC49C0" w:rsidP="00AC49C0">
      <w:pPr>
        <w:rPr>
          <w:szCs w:val="26"/>
          <w:lang w:val="ru-RU"/>
        </w:rPr>
      </w:pPr>
      <w:r w:rsidRPr="00AC49C0">
        <w:rPr>
          <w:szCs w:val="26"/>
          <w:lang w:val="ru-RU"/>
        </w:rPr>
        <w:t xml:space="preserve"> Управляющий делами    </w:t>
      </w:r>
      <w:r w:rsidR="00CB5D01">
        <w:rPr>
          <w:szCs w:val="26"/>
          <w:lang w:val="ru-RU"/>
        </w:rPr>
        <w:t xml:space="preserve">       </w:t>
      </w:r>
      <w:r w:rsidRPr="00AC49C0">
        <w:rPr>
          <w:szCs w:val="26"/>
          <w:lang w:val="ru-RU"/>
        </w:rPr>
        <w:t xml:space="preserve"> ___________/ ___________________   </w:t>
      </w:r>
      <w:r w:rsidR="00CB5D01">
        <w:rPr>
          <w:szCs w:val="26"/>
          <w:lang w:val="ru-RU"/>
        </w:rPr>
        <w:t>/ _______</w:t>
      </w:r>
    </w:p>
    <w:p w:rsidR="00AC49C0" w:rsidRPr="00AC49C0" w:rsidRDefault="00AC49C0" w:rsidP="00AC49C0">
      <w:pPr>
        <w:spacing w:line="120" w:lineRule="auto"/>
        <w:rPr>
          <w:szCs w:val="26"/>
          <w:vertAlign w:val="subscript"/>
          <w:lang w:val="ru-RU"/>
        </w:rPr>
      </w:pPr>
      <w:r w:rsidRPr="00AC49C0">
        <w:rPr>
          <w:szCs w:val="26"/>
          <w:vertAlign w:val="subscript"/>
          <w:lang w:val="ru-RU"/>
        </w:rPr>
        <w:t xml:space="preserve">                                                                         </w:t>
      </w:r>
      <w:r w:rsidR="00CB5D01">
        <w:rPr>
          <w:szCs w:val="26"/>
          <w:vertAlign w:val="subscript"/>
          <w:lang w:val="ru-RU"/>
        </w:rPr>
        <w:t xml:space="preserve">       </w:t>
      </w:r>
      <w:r w:rsidRPr="00AC49C0">
        <w:rPr>
          <w:szCs w:val="26"/>
          <w:vertAlign w:val="subscript"/>
          <w:lang w:val="ru-RU"/>
        </w:rPr>
        <w:t xml:space="preserve">       (подпись)                   (фамилия и инициалы)                      (дата)</w:t>
      </w:r>
    </w:p>
    <w:p w:rsidR="00AC49C0" w:rsidRPr="00AC49C0" w:rsidRDefault="00AC49C0" w:rsidP="00AC49C0">
      <w:pPr>
        <w:spacing w:line="120" w:lineRule="auto"/>
        <w:rPr>
          <w:szCs w:val="26"/>
          <w:vertAlign w:val="subscript"/>
          <w:lang w:val="ru-RU"/>
        </w:rPr>
      </w:pPr>
      <w:r w:rsidRPr="00AC49C0">
        <w:rPr>
          <w:szCs w:val="26"/>
          <w:vertAlign w:val="subscript"/>
          <w:lang w:val="ru-RU"/>
        </w:rPr>
        <w:t xml:space="preserve">      </w:t>
      </w:r>
    </w:p>
    <w:p w:rsidR="00AC49C0" w:rsidRPr="00AC49C0" w:rsidRDefault="00AC49C0" w:rsidP="00AC49C0">
      <w:pPr>
        <w:rPr>
          <w:szCs w:val="26"/>
          <w:lang w:val="ru-RU"/>
        </w:rPr>
      </w:pPr>
    </w:p>
    <w:p w:rsidR="00AC49C0" w:rsidRPr="00AC49C0" w:rsidRDefault="00AC49C0" w:rsidP="00AC49C0">
      <w:pPr>
        <w:rPr>
          <w:szCs w:val="26"/>
          <w:vertAlign w:val="subscript"/>
          <w:lang w:val="ru-RU"/>
        </w:rPr>
      </w:pPr>
      <w:r w:rsidRPr="00AC49C0">
        <w:rPr>
          <w:szCs w:val="26"/>
          <w:lang w:val="ru-RU"/>
        </w:rPr>
        <w:t>Заместители главы                   ___________/ __________________/ __________</w:t>
      </w:r>
    </w:p>
    <w:p w:rsidR="00AC49C0" w:rsidRPr="00AC49C0" w:rsidRDefault="00AC49C0" w:rsidP="00AC49C0">
      <w:pPr>
        <w:spacing w:line="120" w:lineRule="auto"/>
        <w:rPr>
          <w:szCs w:val="26"/>
          <w:vertAlign w:val="subscript"/>
          <w:lang w:val="ru-RU"/>
        </w:rPr>
      </w:pPr>
      <w:r w:rsidRPr="00AC49C0">
        <w:rPr>
          <w:szCs w:val="26"/>
          <w:vertAlign w:val="subscript"/>
          <w:lang w:val="ru-RU"/>
        </w:rPr>
        <w:t xml:space="preserve">                                                                            </w:t>
      </w:r>
      <w:r w:rsidR="00CB5D01">
        <w:rPr>
          <w:szCs w:val="26"/>
          <w:vertAlign w:val="subscript"/>
          <w:lang w:val="ru-RU"/>
        </w:rPr>
        <w:t xml:space="preserve">          </w:t>
      </w:r>
      <w:r w:rsidRPr="00AC49C0">
        <w:rPr>
          <w:szCs w:val="26"/>
          <w:vertAlign w:val="subscript"/>
          <w:lang w:val="ru-RU"/>
        </w:rPr>
        <w:t xml:space="preserve">   (подпись)                   (фамилия и инициалы)                      (дата)</w:t>
      </w:r>
    </w:p>
    <w:p w:rsidR="00AC49C0" w:rsidRPr="00AC49C0" w:rsidRDefault="00AC49C0" w:rsidP="00AC49C0">
      <w:pPr>
        <w:spacing w:line="120" w:lineRule="auto"/>
        <w:rPr>
          <w:szCs w:val="26"/>
          <w:vertAlign w:val="subscript"/>
          <w:lang w:val="ru-RU"/>
        </w:rPr>
      </w:pPr>
      <w:r w:rsidRPr="00AC49C0">
        <w:rPr>
          <w:szCs w:val="26"/>
          <w:vertAlign w:val="subscript"/>
          <w:lang w:val="ru-RU"/>
        </w:rPr>
        <w:t xml:space="preserve">      </w:t>
      </w:r>
    </w:p>
    <w:p w:rsidR="00AC49C0" w:rsidRPr="00AC49C0" w:rsidRDefault="00AC49C0" w:rsidP="00AC49C0">
      <w:pPr>
        <w:rPr>
          <w:szCs w:val="26"/>
          <w:vertAlign w:val="subscript"/>
          <w:lang w:val="ru-RU"/>
        </w:rPr>
      </w:pPr>
      <w:r w:rsidRPr="00AC49C0">
        <w:rPr>
          <w:szCs w:val="26"/>
          <w:lang w:val="ru-RU"/>
        </w:rPr>
        <w:tab/>
        <w:t xml:space="preserve">                                        ___________/ __________________/ __________</w:t>
      </w:r>
    </w:p>
    <w:p w:rsidR="00AC49C0" w:rsidRPr="00AC49C0" w:rsidRDefault="00AC49C0" w:rsidP="00AC49C0">
      <w:pPr>
        <w:spacing w:line="120" w:lineRule="auto"/>
        <w:rPr>
          <w:szCs w:val="26"/>
          <w:vertAlign w:val="subscript"/>
          <w:lang w:val="ru-RU"/>
        </w:rPr>
      </w:pPr>
      <w:r w:rsidRPr="00AC49C0">
        <w:rPr>
          <w:szCs w:val="26"/>
          <w:vertAlign w:val="subscript"/>
          <w:lang w:val="ru-RU"/>
        </w:rPr>
        <w:t xml:space="preserve">                                                                            </w:t>
      </w:r>
      <w:r w:rsidR="00CB5D01">
        <w:rPr>
          <w:szCs w:val="26"/>
          <w:vertAlign w:val="subscript"/>
          <w:lang w:val="ru-RU"/>
        </w:rPr>
        <w:t xml:space="preserve">     </w:t>
      </w:r>
      <w:r w:rsidRPr="00AC49C0">
        <w:rPr>
          <w:szCs w:val="26"/>
          <w:vertAlign w:val="subscript"/>
          <w:lang w:val="ru-RU"/>
        </w:rPr>
        <w:t xml:space="preserve">   (подпись)                   (фамилия и инициалы)                       (дата)</w:t>
      </w:r>
    </w:p>
    <w:p w:rsidR="00AC49C0" w:rsidRPr="00AC49C0" w:rsidRDefault="00AC49C0" w:rsidP="00AC49C0">
      <w:pPr>
        <w:spacing w:line="120" w:lineRule="auto"/>
        <w:rPr>
          <w:szCs w:val="26"/>
          <w:vertAlign w:val="subscript"/>
          <w:lang w:val="ru-RU"/>
        </w:rPr>
      </w:pPr>
      <w:r w:rsidRPr="00AC49C0">
        <w:rPr>
          <w:szCs w:val="26"/>
          <w:vertAlign w:val="subscript"/>
          <w:lang w:val="ru-RU"/>
        </w:rPr>
        <w:t xml:space="preserve">      </w:t>
      </w:r>
    </w:p>
    <w:p w:rsidR="00AC49C0" w:rsidRPr="00AC49C0" w:rsidRDefault="00AC49C0" w:rsidP="00AC49C0">
      <w:pPr>
        <w:rPr>
          <w:szCs w:val="26"/>
          <w:vertAlign w:val="subscript"/>
          <w:lang w:val="ru-RU"/>
        </w:rPr>
      </w:pPr>
      <w:r w:rsidRPr="00AC49C0">
        <w:rPr>
          <w:szCs w:val="26"/>
          <w:lang w:val="ru-RU"/>
        </w:rPr>
        <w:tab/>
        <w:t xml:space="preserve">                                       ___________/ __________________/ __________</w:t>
      </w:r>
    </w:p>
    <w:p w:rsidR="00AC49C0" w:rsidRPr="00AC49C0" w:rsidRDefault="00AC49C0" w:rsidP="00AC49C0">
      <w:pPr>
        <w:spacing w:line="120" w:lineRule="auto"/>
        <w:rPr>
          <w:szCs w:val="26"/>
          <w:vertAlign w:val="subscript"/>
          <w:lang w:val="ru-RU"/>
        </w:rPr>
      </w:pPr>
      <w:r w:rsidRPr="00AC49C0">
        <w:rPr>
          <w:szCs w:val="26"/>
          <w:vertAlign w:val="subscript"/>
          <w:lang w:val="ru-RU"/>
        </w:rPr>
        <w:t xml:space="preserve">                                                                             </w:t>
      </w:r>
      <w:r w:rsidR="00CB5D01">
        <w:rPr>
          <w:szCs w:val="26"/>
          <w:vertAlign w:val="subscript"/>
          <w:lang w:val="ru-RU"/>
        </w:rPr>
        <w:t xml:space="preserve">     </w:t>
      </w:r>
      <w:r w:rsidRPr="00AC49C0">
        <w:rPr>
          <w:szCs w:val="26"/>
          <w:vertAlign w:val="subscript"/>
          <w:lang w:val="ru-RU"/>
        </w:rPr>
        <w:t xml:space="preserve">  (подпись)                   (фамилия и инициалы)                       (дата)</w:t>
      </w:r>
    </w:p>
    <w:p w:rsidR="00AC49C0" w:rsidRPr="00AC49C0" w:rsidRDefault="00AC49C0" w:rsidP="00AC49C0">
      <w:pPr>
        <w:spacing w:line="120" w:lineRule="auto"/>
        <w:rPr>
          <w:szCs w:val="26"/>
          <w:vertAlign w:val="subscript"/>
          <w:lang w:val="ru-RU"/>
        </w:rPr>
      </w:pPr>
      <w:r w:rsidRPr="00AC49C0">
        <w:rPr>
          <w:szCs w:val="26"/>
          <w:vertAlign w:val="subscript"/>
          <w:lang w:val="ru-RU"/>
        </w:rPr>
        <w:t xml:space="preserve">      </w:t>
      </w:r>
    </w:p>
    <w:p w:rsidR="00AC49C0" w:rsidRPr="00AC49C0" w:rsidRDefault="00AC49C0" w:rsidP="00AC49C0">
      <w:pPr>
        <w:rPr>
          <w:szCs w:val="26"/>
          <w:lang w:val="ru-RU"/>
        </w:rPr>
      </w:pPr>
    </w:p>
    <w:p w:rsidR="00AC49C0" w:rsidRPr="00AC49C0" w:rsidRDefault="001A22F3" w:rsidP="00AC49C0">
      <w:pPr>
        <w:rPr>
          <w:szCs w:val="26"/>
          <w:vertAlign w:val="subscript"/>
          <w:lang w:val="ru-RU"/>
        </w:rPr>
      </w:pPr>
      <w:r>
        <w:rPr>
          <w:szCs w:val="26"/>
          <w:lang w:val="ru-RU"/>
        </w:rPr>
        <w:t>Начальник</w:t>
      </w:r>
      <w:r w:rsidR="00AC49C0">
        <w:rPr>
          <w:szCs w:val="26"/>
          <w:lang w:val="ru-RU"/>
        </w:rPr>
        <w:t xml:space="preserve"> </w:t>
      </w:r>
      <w:r w:rsidR="00AC49C0" w:rsidRPr="00AC49C0">
        <w:rPr>
          <w:szCs w:val="26"/>
          <w:lang w:val="ru-RU"/>
        </w:rPr>
        <w:t>юрид</w:t>
      </w:r>
      <w:r>
        <w:rPr>
          <w:szCs w:val="26"/>
          <w:lang w:val="ru-RU"/>
        </w:rPr>
        <w:t>ического</w:t>
      </w:r>
      <w:r w:rsidR="00AC49C0" w:rsidRPr="00AC49C0">
        <w:rPr>
          <w:szCs w:val="26"/>
          <w:lang w:val="ru-RU"/>
        </w:rPr>
        <w:t xml:space="preserve"> </w:t>
      </w:r>
      <w:r>
        <w:rPr>
          <w:szCs w:val="26"/>
          <w:lang w:val="ru-RU"/>
        </w:rPr>
        <w:t>отдела</w:t>
      </w:r>
      <w:r w:rsidR="00AC49C0" w:rsidRPr="00AC49C0">
        <w:rPr>
          <w:szCs w:val="26"/>
          <w:lang w:val="ru-RU"/>
        </w:rPr>
        <w:t xml:space="preserve">_______/   </w:t>
      </w:r>
      <w:r w:rsidR="00695F73">
        <w:rPr>
          <w:szCs w:val="26"/>
          <w:lang w:val="ru-RU"/>
        </w:rPr>
        <w:t>Денисова Е.А.</w:t>
      </w:r>
      <w:r w:rsidR="00AC49C0" w:rsidRPr="00AC49C0">
        <w:rPr>
          <w:szCs w:val="26"/>
          <w:lang w:val="ru-RU"/>
        </w:rPr>
        <w:t xml:space="preserve">  / __________</w:t>
      </w:r>
    </w:p>
    <w:p w:rsidR="00AC49C0" w:rsidRPr="00AC49C0" w:rsidRDefault="00AC49C0" w:rsidP="00AC49C0">
      <w:pPr>
        <w:spacing w:line="120" w:lineRule="auto"/>
        <w:rPr>
          <w:szCs w:val="26"/>
          <w:vertAlign w:val="subscript"/>
          <w:lang w:val="ru-RU"/>
        </w:rPr>
      </w:pPr>
      <w:r w:rsidRPr="00AC49C0">
        <w:rPr>
          <w:szCs w:val="26"/>
          <w:vertAlign w:val="subscript"/>
          <w:lang w:val="ru-RU"/>
        </w:rPr>
        <w:t xml:space="preserve">                                                                               (подпись)                   (фамилия и инициалы)                       (дата)</w:t>
      </w:r>
    </w:p>
    <w:p w:rsidR="00AC49C0" w:rsidRPr="00AC49C0" w:rsidRDefault="00AC49C0" w:rsidP="00AC49C0">
      <w:pPr>
        <w:spacing w:line="120" w:lineRule="auto"/>
        <w:rPr>
          <w:szCs w:val="26"/>
          <w:vertAlign w:val="subscript"/>
          <w:lang w:val="ru-RU"/>
        </w:rPr>
      </w:pPr>
      <w:r w:rsidRPr="00AC49C0">
        <w:rPr>
          <w:szCs w:val="26"/>
          <w:vertAlign w:val="subscript"/>
          <w:lang w:val="ru-RU"/>
        </w:rPr>
        <w:t xml:space="preserve">      </w:t>
      </w:r>
    </w:p>
    <w:p w:rsidR="00AC49C0" w:rsidRPr="00AC49C0" w:rsidRDefault="001A22F3" w:rsidP="00AC49C0">
      <w:pPr>
        <w:rPr>
          <w:szCs w:val="26"/>
          <w:lang w:val="ru-RU"/>
        </w:rPr>
      </w:pPr>
      <w:r>
        <w:rPr>
          <w:szCs w:val="26"/>
          <w:lang w:val="ru-RU"/>
        </w:rPr>
        <w:t xml:space="preserve">Начальник финансового  отдела   </w:t>
      </w:r>
      <w:r w:rsidR="00AC49C0" w:rsidRPr="00AC49C0">
        <w:rPr>
          <w:szCs w:val="26"/>
          <w:lang w:val="ru-RU"/>
        </w:rPr>
        <w:t xml:space="preserve">______/  </w:t>
      </w:r>
      <w:r>
        <w:rPr>
          <w:szCs w:val="26"/>
          <w:lang w:val="ru-RU"/>
        </w:rPr>
        <w:t>Сергеева М.И.</w:t>
      </w:r>
      <w:r w:rsidR="00AC49C0" w:rsidRPr="00AC49C0">
        <w:rPr>
          <w:szCs w:val="26"/>
          <w:lang w:val="ru-RU"/>
        </w:rPr>
        <w:t>_  / __________</w:t>
      </w:r>
    </w:p>
    <w:p w:rsidR="00AC49C0" w:rsidRPr="00AC49C0" w:rsidRDefault="00AC49C0" w:rsidP="00AC49C0">
      <w:pPr>
        <w:spacing w:line="120" w:lineRule="auto"/>
        <w:rPr>
          <w:szCs w:val="26"/>
          <w:vertAlign w:val="subscript"/>
          <w:lang w:val="ru-RU"/>
        </w:rPr>
      </w:pPr>
      <w:r w:rsidRPr="001A22F3">
        <w:rPr>
          <w:szCs w:val="28"/>
          <w:vertAlign w:val="subscript"/>
          <w:lang w:val="ru-RU"/>
        </w:rPr>
        <w:t xml:space="preserve">     </w:t>
      </w:r>
      <w:r w:rsidRPr="00AC49C0">
        <w:rPr>
          <w:szCs w:val="26"/>
          <w:vertAlign w:val="subscript"/>
          <w:lang w:val="ru-RU"/>
        </w:rPr>
        <w:t xml:space="preserve">                                          (подпись)                   (фамилия и инициалы)                      (дата)</w:t>
      </w:r>
    </w:p>
    <w:p w:rsidR="00AC49C0" w:rsidRPr="00AC49C0" w:rsidRDefault="00AC49C0" w:rsidP="00AC49C0">
      <w:pPr>
        <w:spacing w:line="120" w:lineRule="auto"/>
        <w:rPr>
          <w:szCs w:val="26"/>
          <w:vertAlign w:val="subscript"/>
          <w:lang w:val="ru-RU"/>
        </w:rPr>
      </w:pPr>
      <w:r w:rsidRPr="00AC49C0">
        <w:rPr>
          <w:szCs w:val="26"/>
          <w:vertAlign w:val="subscript"/>
          <w:lang w:val="ru-RU"/>
        </w:rPr>
        <w:t xml:space="preserve">        </w:t>
      </w:r>
    </w:p>
    <w:p w:rsidR="00AC49C0" w:rsidRPr="00AC49C0" w:rsidRDefault="00AC49C0" w:rsidP="00AC49C0">
      <w:pPr>
        <w:rPr>
          <w:szCs w:val="26"/>
          <w:lang w:val="ru-RU"/>
        </w:rPr>
      </w:pPr>
    </w:p>
    <w:p w:rsidR="00AC49C0" w:rsidRPr="00AC49C0" w:rsidRDefault="00AC49C0" w:rsidP="00AC49C0">
      <w:pPr>
        <w:rPr>
          <w:szCs w:val="26"/>
          <w:vertAlign w:val="subscript"/>
          <w:lang w:val="ru-RU"/>
        </w:rPr>
      </w:pPr>
      <w:r w:rsidRPr="00AC49C0">
        <w:rPr>
          <w:szCs w:val="26"/>
          <w:lang w:val="ru-RU"/>
        </w:rPr>
        <w:t>Другие согласующие:           ___________/ __________________/ __________</w:t>
      </w:r>
    </w:p>
    <w:p w:rsidR="00AC49C0" w:rsidRPr="00AC49C0" w:rsidRDefault="00AC49C0" w:rsidP="00AC49C0">
      <w:pPr>
        <w:spacing w:line="120" w:lineRule="auto"/>
        <w:rPr>
          <w:szCs w:val="26"/>
          <w:vertAlign w:val="subscript"/>
          <w:lang w:val="ru-RU"/>
        </w:rPr>
      </w:pPr>
      <w:r w:rsidRPr="00AC49C0">
        <w:rPr>
          <w:szCs w:val="26"/>
          <w:vertAlign w:val="subscript"/>
          <w:lang w:val="ru-RU"/>
        </w:rPr>
        <w:t xml:space="preserve">                                                                               (подпись)                   (фамилия и инициалы)                       (дата)</w:t>
      </w:r>
    </w:p>
    <w:p w:rsidR="00AC49C0" w:rsidRPr="00AC49C0" w:rsidRDefault="00AC49C0" w:rsidP="00AC49C0">
      <w:pPr>
        <w:spacing w:line="120" w:lineRule="auto"/>
        <w:rPr>
          <w:szCs w:val="26"/>
          <w:vertAlign w:val="subscript"/>
          <w:lang w:val="ru-RU"/>
        </w:rPr>
      </w:pPr>
      <w:r w:rsidRPr="00AC49C0">
        <w:rPr>
          <w:szCs w:val="26"/>
          <w:vertAlign w:val="subscript"/>
          <w:lang w:val="ru-RU"/>
        </w:rPr>
        <w:t xml:space="preserve">      </w:t>
      </w:r>
    </w:p>
    <w:p w:rsidR="00AC49C0" w:rsidRPr="00AC49C0" w:rsidRDefault="00AC49C0" w:rsidP="00AC49C0">
      <w:pPr>
        <w:tabs>
          <w:tab w:val="left" w:pos="3119"/>
        </w:tabs>
        <w:rPr>
          <w:szCs w:val="26"/>
          <w:vertAlign w:val="subscript"/>
          <w:lang w:val="ru-RU"/>
        </w:rPr>
      </w:pPr>
      <w:r w:rsidRPr="00AC49C0">
        <w:rPr>
          <w:szCs w:val="26"/>
          <w:lang w:val="ru-RU"/>
        </w:rPr>
        <w:t xml:space="preserve">                                                 ___________/ __________________/ __________</w:t>
      </w:r>
    </w:p>
    <w:p w:rsidR="00AC49C0" w:rsidRPr="00AC49C0" w:rsidRDefault="00AC49C0" w:rsidP="00AC49C0">
      <w:pPr>
        <w:spacing w:line="120" w:lineRule="auto"/>
        <w:rPr>
          <w:szCs w:val="26"/>
          <w:vertAlign w:val="subscript"/>
          <w:lang w:val="ru-RU"/>
        </w:rPr>
      </w:pPr>
      <w:r w:rsidRPr="00AC49C0">
        <w:rPr>
          <w:szCs w:val="26"/>
          <w:vertAlign w:val="subscript"/>
          <w:lang w:val="ru-RU"/>
        </w:rPr>
        <w:t xml:space="preserve">                                                                              (подпись)                   (фамилия и инициалы)                       (дата)</w:t>
      </w:r>
    </w:p>
    <w:p w:rsidR="00AC49C0" w:rsidRPr="00AC49C0" w:rsidRDefault="00AC49C0" w:rsidP="00AC49C0">
      <w:pPr>
        <w:spacing w:line="120" w:lineRule="auto"/>
        <w:rPr>
          <w:szCs w:val="26"/>
          <w:vertAlign w:val="subscript"/>
          <w:lang w:val="ru-RU"/>
        </w:rPr>
      </w:pPr>
      <w:r w:rsidRPr="00AC49C0">
        <w:rPr>
          <w:szCs w:val="26"/>
          <w:vertAlign w:val="subscript"/>
          <w:lang w:val="ru-RU"/>
        </w:rPr>
        <w:t xml:space="preserve">      </w:t>
      </w:r>
    </w:p>
    <w:p w:rsidR="00AC49C0" w:rsidRPr="00AC49C0" w:rsidRDefault="00AC49C0" w:rsidP="00AC49C0">
      <w:pPr>
        <w:rPr>
          <w:szCs w:val="26"/>
          <w:vertAlign w:val="subscript"/>
          <w:lang w:val="ru-RU"/>
        </w:rPr>
      </w:pPr>
      <w:r w:rsidRPr="00AC49C0">
        <w:rPr>
          <w:szCs w:val="26"/>
          <w:lang w:val="ru-RU"/>
        </w:rPr>
        <w:t xml:space="preserve">                                                 ___________/ __________________/ __________</w:t>
      </w:r>
    </w:p>
    <w:p w:rsidR="00AC49C0" w:rsidRPr="00AC49C0" w:rsidRDefault="00AC49C0" w:rsidP="00AC49C0">
      <w:pPr>
        <w:spacing w:line="120" w:lineRule="auto"/>
        <w:rPr>
          <w:szCs w:val="26"/>
          <w:vertAlign w:val="subscript"/>
          <w:lang w:val="ru-RU"/>
        </w:rPr>
      </w:pPr>
      <w:r w:rsidRPr="00AC49C0">
        <w:rPr>
          <w:szCs w:val="26"/>
          <w:vertAlign w:val="subscript"/>
          <w:lang w:val="ru-RU"/>
        </w:rPr>
        <w:t xml:space="preserve">                                                                              (подпись)                   (фамилия и инициалы)                       (дата)</w:t>
      </w:r>
    </w:p>
    <w:p w:rsidR="00AC49C0" w:rsidRPr="00AC49C0" w:rsidRDefault="00AC49C0" w:rsidP="00AC49C0">
      <w:pPr>
        <w:spacing w:line="120" w:lineRule="auto"/>
        <w:rPr>
          <w:szCs w:val="26"/>
          <w:vertAlign w:val="subscript"/>
          <w:lang w:val="ru-RU"/>
        </w:rPr>
      </w:pPr>
      <w:r w:rsidRPr="00AC49C0">
        <w:rPr>
          <w:szCs w:val="26"/>
          <w:vertAlign w:val="subscript"/>
          <w:lang w:val="ru-RU"/>
        </w:rPr>
        <w:t xml:space="preserve">      </w:t>
      </w:r>
    </w:p>
    <w:p w:rsidR="00AC49C0" w:rsidRPr="00AC49C0" w:rsidRDefault="00AC49C0" w:rsidP="00AC49C0">
      <w:pPr>
        <w:tabs>
          <w:tab w:val="left" w:pos="3119"/>
        </w:tabs>
        <w:rPr>
          <w:szCs w:val="26"/>
          <w:vertAlign w:val="subscript"/>
          <w:lang w:val="ru-RU"/>
        </w:rPr>
      </w:pPr>
      <w:r w:rsidRPr="00AC49C0">
        <w:rPr>
          <w:szCs w:val="26"/>
          <w:lang w:val="ru-RU"/>
        </w:rPr>
        <w:t xml:space="preserve">                                                 ___________/ __________________/ __________</w:t>
      </w:r>
    </w:p>
    <w:p w:rsidR="00AC49C0" w:rsidRPr="00AC49C0" w:rsidRDefault="00AC49C0" w:rsidP="00AC49C0">
      <w:pPr>
        <w:tabs>
          <w:tab w:val="left" w:pos="3402"/>
        </w:tabs>
        <w:spacing w:line="120" w:lineRule="auto"/>
        <w:rPr>
          <w:szCs w:val="26"/>
          <w:vertAlign w:val="subscript"/>
          <w:lang w:val="ru-RU"/>
        </w:rPr>
      </w:pPr>
      <w:r w:rsidRPr="00AC49C0">
        <w:rPr>
          <w:szCs w:val="26"/>
          <w:vertAlign w:val="subscript"/>
          <w:lang w:val="ru-RU"/>
        </w:rPr>
        <w:t xml:space="preserve">                                                                              (подпись)                   (фамилия и инициалы)                       (дата)</w:t>
      </w:r>
    </w:p>
    <w:p w:rsidR="00AC49C0" w:rsidRPr="00AC49C0" w:rsidRDefault="00AC49C0" w:rsidP="00AC49C0">
      <w:pPr>
        <w:spacing w:line="120" w:lineRule="auto"/>
        <w:rPr>
          <w:szCs w:val="26"/>
          <w:vertAlign w:val="subscript"/>
          <w:lang w:val="ru-RU"/>
        </w:rPr>
      </w:pPr>
      <w:r w:rsidRPr="00AC49C0">
        <w:rPr>
          <w:szCs w:val="26"/>
          <w:vertAlign w:val="subscript"/>
          <w:lang w:val="ru-RU"/>
        </w:rPr>
        <w:t xml:space="preserve">      </w:t>
      </w:r>
    </w:p>
    <w:p w:rsidR="00AC49C0" w:rsidRPr="00AC49C0" w:rsidRDefault="00AC49C0" w:rsidP="00AC49C0">
      <w:pPr>
        <w:tabs>
          <w:tab w:val="left" w:pos="2764"/>
          <w:tab w:val="left" w:pos="3402"/>
        </w:tabs>
        <w:rPr>
          <w:szCs w:val="26"/>
          <w:lang w:val="ru-RU"/>
        </w:rPr>
      </w:pPr>
    </w:p>
    <w:p w:rsidR="00AC49C0" w:rsidRPr="00FF351C" w:rsidRDefault="00AC49C0" w:rsidP="00AC49C0">
      <w:pPr>
        <w:rPr>
          <w:szCs w:val="26"/>
          <w:lang w:val="ru-RU"/>
        </w:rPr>
      </w:pPr>
      <w:r w:rsidRPr="00FF351C">
        <w:rPr>
          <w:szCs w:val="26"/>
          <w:lang w:val="ru-RU"/>
        </w:rPr>
        <w:t>Список рассылки:</w:t>
      </w:r>
    </w:p>
    <w:p w:rsidR="00AC49C0" w:rsidRPr="00FF351C" w:rsidRDefault="00AC49C0" w:rsidP="00AC49C0">
      <w:pPr>
        <w:rPr>
          <w:szCs w:val="26"/>
          <w:lang w:val="ru-RU"/>
        </w:rPr>
      </w:pPr>
      <w:r w:rsidRPr="00FF351C">
        <w:rPr>
          <w:szCs w:val="26"/>
          <w:lang w:val="ru-RU"/>
        </w:rPr>
        <w:t>_________________</w:t>
      </w:r>
    </w:p>
    <w:p w:rsidR="00AC49C0" w:rsidRPr="00FF351C" w:rsidRDefault="00AC49C0" w:rsidP="00AC49C0">
      <w:pPr>
        <w:rPr>
          <w:szCs w:val="26"/>
          <w:lang w:val="ru-RU"/>
        </w:rPr>
      </w:pPr>
      <w:r w:rsidRPr="00FF351C">
        <w:rPr>
          <w:szCs w:val="26"/>
          <w:lang w:val="ru-RU"/>
        </w:rPr>
        <w:t>_________________</w:t>
      </w:r>
    </w:p>
    <w:p w:rsidR="00AC49C0" w:rsidRPr="00FF351C" w:rsidRDefault="00AC49C0" w:rsidP="00AC49C0">
      <w:pPr>
        <w:rPr>
          <w:szCs w:val="26"/>
          <w:lang w:val="ru-RU"/>
        </w:rPr>
      </w:pPr>
      <w:r w:rsidRPr="00FF351C">
        <w:rPr>
          <w:szCs w:val="26"/>
          <w:lang w:val="ru-RU"/>
        </w:rPr>
        <w:t>_________________</w:t>
      </w:r>
    </w:p>
    <w:p w:rsidR="00733CE3" w:rsidRDefault="00733CE3" w:rsidP="0055438A">
      <w:pPr>
        <w:rPr>
          <w:lang w:val="ru-RU"/>
        </w:rPr>
      </w:pPr>
    </w:p>
    <w:p w:rsidR="00E81D26" w:rsidRDefault="00E81D26" w:rsidP="0055438A">
      <w:pPr>
        <w:rPr>
          <w:lang w:val="ru-RU"/>
        </w:rPr>
      </w:pPr>
    </w:p>
    <w:p w:rsidR="00E81D26" w:rsidRDefault="00E81D26" w:rsidP="0055438A">
      <w:pPr>
        <w:rPr>
          <w:lang w:val="ru-RU"/>
        </w:rPr>
      </w:pPr>
    </w:p>
    <w:p w:rsidR="00E81D26" w:rsidRDefault="00E81D26" w:rsidP="0055438A">
      <w:pPr>
        <w:rPr>
          <w:lang w:val="ru-RU"/>
        </w:rPr>
      </w:pPr>
    </w:p>
    <w:p w:rsidR="00E81D26" w:rsidRPr="00E81D26" w:rsidRDefault="00E81D26" w:rsidP="00E81D26">
      <w:pPr>
        <w:tabs>
          <w:tab w:val="center" w:pos="7377"/>
        </w:tabs>
        <w:rPr>
          <w:szCs w:val="28"/>
          <w:lang w:val="ru-RU"/>
        </w:rPr>
      </w:pPr>
      <w:r w:rsidRPr="00E81D26">
        <w:rPr>
          <w:szCs w:val="28"/>
          <w:lang w:val="ru-RU"/>
        </w:rPr>
        <w:t xml:space="preserve">                                                                  Приложение </w:t>
      </w:r>
    </w:p>
    <w:p w:rsidR="00E81D26" w:rsidRPr="00E81D26" w:rsidRDefault="00E81D26" w:rsidP="00E81D26">
      <w:pPr>
        <w:tabs>
          <w:tab w:val="center" w:pos="7377"/>
        </w:tabs>
        <w:ind w:left="5245" w:firstLine="2"/>
        <w:rPr>
          <w:szCs w:val="28"/>
          <w:lang w:val="ru-RU"/>
        </w:rPr>
      </w:pPr>
      <w:r w:rsidRPr="00E81D26">
        <w:rPr>
          <w:szCs w:val="28"/>
          <w:lang w:val="ru-RU"/>
        </w:rPr>
        <w:t xml:space="preserve">к постановлению </w:t>
      </w:r>
      <w:r w:rsidR="00695F73">
        <w:rPr>
          <w:szCs w:val="28"/>
          <w:lang w:val="ru-RU"/>
        </w:rPr>
        <w:t>а</w:t>
      </w:r>
      <w:r w:rsidRPr="00E81D26">
        <w:rPr>
          <w:szCs w:val="28"/>
          <w:lang w:val="ru-RU"/>
        </w:rPr>
        <w:t>дминистрации Чебоксарского района №_____ от _________20</w:t>
      </w:r>
      <w:r w:rsidR="00695F73">
        <w:rPr>
          <w:szCs w:val="28"/>
          <w:lang w:val="ru-RU"/>
        </w:rPr>
        <w:t>22</w:t>
      </w:r>
    </w:p>
    <w:p w:rsidR="00E81D26" w:rsidRPr="00E81D26" w:rsidRDefault="00E81D26" w:rsidP="00E81D26">
      <w:pPr>
        <w:ind w:left="5398" w:firstLine="2"/>
        <w:jc w:val="center"/>
        <w:rPr>
          <w:szCs w:val="28"/>
          <w:lang w:val="ru-RU"/>
        </w:rPr>
      </w:pPr>
    </w:p>
    <w:p w:rsidR="00E81D26" w:rsidRPr="00E81D26" w:rsidRDefault="00E81D26" w:rsidP="00E81D26">
      <w:pPr>
        <w:ind w:left="5398" w:firstLine="2"/>
        <w:jc w:val="center"/>
        <w:rPr>
          <w:lang w:val="ru-RU"/>
        </w:rPr>
      </w:pPr>
    </w:p>
    <w:p w:rsidR="00E81D26" w:rsidRPr="00E81D26" w:rsidRDefault="00E81D26" w:rsidP="00E81D26">
      <w:pPr>
        <w:ind w:firstLine="2"/>
        <w:jc w:val="center"/>
        <w:rPr>
          <w:b/>
          <w:szCs w:val="28"/>
          <w:lang w:val="ru-RU"/>
        </w:rPr>
      </w:pPr>
      <w:r w:rsidRPr="00E81D26">
        <w:rPr>
          <w:b/>
          <w:szCs w:val="28"/>
          <w:lang w:val="ru-RU"/>
        </w:rPr>
        <w:t>ПОЛОЖЕНИЕ</w:t>
      </w:r>
    </w:p>
    <w:p w:rsidR="00E81D26" w:rsidRPr="00E81D26" w:rsidRDefault="00E81D26" w:rsidP="00E81D26">
      <w:pPr>
        <w:ind w:firstLine="2"/>
        <w:jc w:val="center"/>
        <w:rPr>
          <w:b/>
          <w:szCs w:val="28"/>
          <w:lang w:val="ru-RU"/>
        </w:rPr>
      </w:pPr>
      <w:r w:rsidRPr="00E81D26">
        <w:rPr>
          <w:b/>
          <w:szCs w:val="28"/>
          <w:lang w:val="ru-RU"/>
        </w:rPr>
        <w:t xml:space="preserve"> ОБ ОПЛАТЕ ТРУДА РАБОТНИКОВ МУНИЦИПАЛЬНОГО </w:t>
      </w:r>
      <w:r w:rsidR="00D87740">
        <w:rPr>
          <w:b/>
          <w:szCs w:val="28"/>
          <w:lang w:val="ru-RU"/>
        </w:rPr>
        <w:t>АВТОНОМНОГО</w:t>
      </w:r>
      <w:r w:rsidRPr="00E81D26">
        <w:rPr>
          <w:b/>
          <w:szCs w:val="28"/>
          <w:lang w:val="ru-RU"/>
        </w:rPr>
        <w:t xml:space="preserve"> УЧРЕЖДЕНИЯ «ЦЕНТР ФИНАНСОВОГО И РЕСУРСНОГО ОБЕСПЕЧЕНИЯ ЧЕБОКСАРСКОГО РАЙОНА ЧУВАШСКОЙ РЕСПУБЛИКИ»</w:t>
      </w:r>
    </w:p>
    <w:p w:rsidR="00E81D26" w:rsidRPr="00E81D26" w:rsidRDefault="00E81D26" w:rsidP="00E81D26">
      <w:pPr>
        <w:ind w:left="5398" w:firstLine="2"/>
        <w:jc w:val="center"/>
        <w:rPr>
          <w:szCs w:val="28"/>
          <w:lang w:val="ru-RU"/>
        </w:rPr>
      </w:pPr>
    </w:p>
    <w:p w:rsidR="00E81D26" w:rsidRPr="00E81D26" w:rsidRDefault="00E81D26" w:rsidP="00E81D26">
      <w:pPr>
        <w:ind w:left="4692"/>
        <w:jc w:val="center"/>
        <w:rPr>
          <w:szCs w:val="28"/>
          <w:lang w:val="ru-RU"/>
        </w:rPr>
      </w:pPr>
    </w:p>
    <w:p w:rsidR="00E81D26" w:rsidRPr="001951DE" w:rsidRDefault="00E81D26" w:rsidP="00E81D26">
      <w:pPr>
        <w:pStyle w:val="ConsPlusNormal"/>
        <w:jc w:val="center"/>
        <w:rPr>
          <w:b/>
        </w:rPr>
      </w:pPr>
      <w:r w:rsidRPr="001951DE">
        <w:rPr>
          <w:b/>
        </w:rPr>
        <w:t>I. Общие положения</w:t>
      </w:r>
    </w:p>
    <w:p w:rsidR="00E81D26" w:rsidRPr="00A40FE9" w:rsidRDefault="00E81D26" w:rsidP="00E81D26">
      <w:pPr>
        <w:pStyle w:val="ConsPlusNormal"/>
        <w:ind w:firstLine="540"/>
        <w:jc w:val="both"/>
      </w:pPr>
    </w:p>
    <w:p w:rsidR="00E81D26" w:rsidRPr="00A40FE9" w:rsidRDefault="00E81D26" w:rsidP="00E81D26">
      <w:pPr>
        <w:pStyle w:val="ConsPlusNormal"/>
        <w:ind w:firstLine="540"/>
        <w:jc w:val="both"/>
      </w:pPr>
      <w:r w:rsidRPr="00A40FE9">
        <w:t xml:space="preserve">1.1. Настоящее </w:t>
      </w:r>
      <w:r>
        <w:t>П</w:t>
      </w:r>
      <w:r w:rsidRPr="00A40FE9">
        <w:t xml:space="preserve">оложение об оплате труда работников муниципального </w:t>
      </w:r>
      <w:r w:rsidR="00D87740">
        <w:t>автономного</w:t>
      </w:r>
      <w:r w:rsidRPr="00A40FE9">
        <w:t xml:space="preserve"> учреждения "Центр</w:t>
      </w:r>
      <w:r>
        <w:t xml:space="preserve"> финансового и ресурсного обеспечения</w:t>
      </w:r>
      <w:r w:rsidRPr="00A40FE9">
        <w:t xml:space="preserve"> </w:t>
      </w:r>
      <w:r>
        <w:t xml:space="preserve">Чебоксарского </w:t>
      </w:r>
      <w:r w:rsidRPr="00A40FE9">
        <w:t>района Чувашской Республики» (далее - Положение), устанавливает:</w:t>
      </w:r>
    </w:p>
    <w:p w:rsidR="00E81D26" w:rsidRPr="00A40FE9" w:rsidRDefault="00E81D26" w:rsidP="00E81D26">
      <w:pPr>
        <w:pStyle w:val="ConsPlusNormal"/>
        <w:ind w:firstLine="540"/>
        <w:jc w:val="both"/>
      </w:pPr>
      <w:r w:rsidRPr="00A40FE9">
        <w:t xml:space="preserve">размеры </w:t>
      </w:r>
      <w:r>
        <w:t xml:space="preserve">должностных </w:t>
      </w:r>
      <w:r w:rsidRPr="00A40FE9">
        <w:t xml:space="preserve">окладов, повышающих коэффициентов к </w:t>
      </w:r>
      <w:r>
        <w:t xml:space="preserve">должностным </w:t>
      </w:r>
      <w:r w:rsidRPr="00A40FE9">
        <w:t>окладам по профессиональным квалификационным группам и квалификационным уровням;</w:t>
      </w:r>
    </w:p>
    <w:p w:rsidR="00E81D26" w:rsidRPr="00A40FE9" w:rsidRDefault="00E81D26" w:rsidP="00E81D26">
      <w:pPr>
        <w:pStyle w:val="ConsPlusNormal"/>
        <w:ind w:firstLine="540"/>
        <w:jc w:val="both"/>
      </w:pPr>
      <w:r w:rsidRPr="00A40FE9">
        <w:t>условия и размеры выплат компенсационного и стимулирующего характера в соответствии с перечнями видов выплат компенсационного и стимулирующего характера;</w:t>
      </w:r>
    </w:p>
    <w:p w:rsidR="00E81D26" w:rsidRPr="00A40FE9" w:rsidRDefault="00E81D26" w:rsidP="00E81D26">
      <w:pPr>
        <w:pStyle w:val="ConsPlusNormal"/>
        <w:ind w:firstLine="540"/>
        <w:jc w:val="both"/>
      </w:pPr>
      <w:r w:rsidRPr="00A40FE9">
        <w:t xml:space="preserve">условия оплаты труда </w:t>
      </w:r>
      <w:r>
        <w:t>директора</w:t>
      </w:r>
      <w:r w:rsidR="003C2E1A">
        <w:t xml:space="preserve">, </w:t>
      </w:r>
      <w:r>
        <w:t>главного бухгалтера</w:t>
      </w:r>
      <w:r w:rsidRPr="00A40FE9">
        <w:t>, ег</w:t>
      </w:r>
      <w:r>
        <w:t>о</w:t>
      </w:r>
      <w:r w:rsidRPr="00A40FE9">
        <w:t xml:space="preserve"> заместите</w:t>
      </w:r>
      <w:r>
        <w:t xml:space="preserve">лей, начальника экономического отдела </w:t>
      </w:r>
      <w:r w:rsidRPr="00A40FE9">
        <w:t xml:space="preserve">муниципального </w:t>
      </w:r>
      <w:r w:rsidR="0024495E">
        <w:t>автономного</w:t>
      </w:r>
      <w:r w:rsidRPr="00A40FE9">
        <w:t xml:space="preserve"> учреждения "Центр</w:t>
      </w:r>
      <w:r>
        <w:t xml:space="preserve"> финансового и ресурсного обеспечения</w:t>
      </w:r>
      <w:r w:rsidRPr="00A40FE9">
        <w:t xml:space="preserve"> </w:t>
      </w:r>
      <w:r>
        <w:t xml:space="preserve">Чебоксарского </w:t>
      </w:r>
      <w:r w:rsidRPr="00A40FE9">
        <w:t xml:space="preserve">района Чувашской Республики»  (далее </w:t>
      </w:r>
      <w:r>
        <w:t>–</w:t>
      </w:r>
      <w:r w:rsidRPr="00A40FE9">
        <w:t xml:space="preserve"> </w:t>
      </w:r>
      <w:r>
        <w:t>М</w:t>
      </w:r>
      <w:r w:rsidR="00D87740">
        <w:t>А</w:t>
      </w:r>
      <w:r>
        <w:t>У «Ц</w:t>
      </w:r>
      <w:r w:rsidR="00D87740">
        <w:t>Ф</w:t>
      </w:r>
      <w:r>
        <w:t>РО Чебоксарского района»</w:t>
      </w:r>
      <w:r w:rsidRPr="00A40FE9">
        <w:t>).</w:t>
      </w:r>
    </w:p>
    <w:p w:rsidR="00E81D26" w:rsidRPr="00A40FE9" w:rsidRDefault="00E81D26" w:rsidP="00E81D26">
      <w:pPr>
        <w:pStyle w:val="ConsPlusNormal"/>
        <w:ind w:firstLine="540"/>
        <w:jc w:val="both"/>
      </w:pPr>
      <w:r w:rsidRPr="00A40FE9">
        <w:t xml:space="preserve">1.2. </w:t>
      </w:r>
      <w:proofErr w:type="gramStart"/>
      <w:r>
        <w:t>Ежемесячная</w:t>
      </w:r>
      <w:r w:rsidRPr="00A40FE9">
        <w:t xml:space="preserve"> заработная плата работников</w:t>
      </w:r>
      <w:r w:rsidRPr="00BA7D94">
        <w:t xml:space="preserve"> </w:t>
      </w:r>
      <w:r>
        <w:t>М</w:t>
      </w:r>
      <w:r w:rsidR="0024495E">
        <w:t>А</w:t>
      </w:r>
      <w:r>
        <w:t>У «Ц</w:t>
      </w:r>
      <w:r w:rsidR="00D87740">
        <w:t>Ф</w:t>
      </w:r>
      <w:r>
        <w:t>РО Чебоксарского района»</w:t>
      </w:r>
      <w:r w:rsidRPr="00A40FE9">
        <w:t xml:space="preserve">, состоящая из вознаграждения за труд в зависимости от квалификации работника, сложности, количества, качества и условий выполняемой работы, компенсационных выплат (доплаты и надбавки компенсационного характера, в том числе за работу в условиях, отклоняющихся от нормальных и иные выплаты компенсационного характера) и стимулирующих выплат (повышающие коэффициенты к </w:t>
      </w:r>
      <w:r>
        <w:t xml:space="preserve">должностным </w:t>
      </w:r>
      <w:r w:rsidRPr="00A40FE9">
        <w:t>окладам, премии и иные поощрительные выплаты</w:t>
      </w:r>
      <w:proofErr w:type="gramEnd"/>
      <w:r w:rsidRPr="00A40FE9">
        <w:t xml:space="preserve">), не может быть </w:t>
      </w:r>
      <w:proofErr w:type="gramStart"/>
      <w:r w:rsidRPr="00A40FE9">
        <w:t>менее минимального</w:t>
      </w:r>
      <w:proofErr w:type="gramEnd"/>
      <w:r w:rsidRPr="00A40FE9">
        <w:t xml:space="preserve"> размера оплаты труда, установленного в соответствии с законодательством Российской Федерации.</w:t>
      </w:r>
    </w:p>
    <w:p w:rsidR="00E81D26" w:rsidRDefault="00E81D26" w:rsidP="00E81D26">
      <w:pPr>
        <w:pStyle w:val="ConsPlusNormal"/>
        <w:ind w:firstLine="540"/>
        <w:jc w:val="both"/>
      </w:pPr>
      <w:r w:rsidRPr="00A40FE9">
        <w:t xml:space="preserve">1.3. </w:t>
      </w:r>
      <w:r>
        <w:t>З</w:t>
      </w:r>
      <w:r w:rsidRPr="00A40FE9">
        <w:t>аработная плата работников, занятых по совместительству, а также на условиях неполного рабочего времени или неполной рабочей недели, производится пропорционально отработанному времени. Определение размеров заработной платы по основной должности (профессии), а также по должности (профессии), занимаемой в порядке совместительства, производится раздельно по каждой из должностей.</w:t>
      </w:r>
    </w:p>
    <w:p w:rsidR="00D87740" w:rsidRPr="0024495E" w:rsidRDefault="00D87740" w:rsidP="00D87740">
      <w:pPr>
        <w:pStyle w:val="af3"/>
        <w:tabs>
          <w:tab w:val="clear" w:pos="4153"/>
          <w:tab w:val="clear" w:pos="8306"/>
          <w:tab w:val="left" w:pos="7655"/>
        </w:tabs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Cs w:val="24"/>
        </w:rPr>
        <w:t xml:space="preserve">1.4 </w:t>
      </w:r>
      <w:r w:rsidRPr="0024495E">
        <w:rPr>
          <w:rFonts w:ascii="Times New Roman" w:hAnsi="Times New Roman"/>
          <w:sz w:val="28"/>
          <w:szCs w:val="28"/>
        </w:rPr>
        <w:t>Расчетный среднемесячный уровень заработный платы работников муниципальных учреждений не может превышать расчетный среднемесячный уровень оплаты труда муниципальных служащих Чебоксарского района, работников, замещающих должности, не являющиеся должностными муниципальной службы Чебоксарского района, и работников, осуществляющих профессиональную деятельность по профессиям рабочих, в органах местного самоуправления Чебоксарского района, осуществляющих функции и полномочия учредителя муниципальных учреждений (далее</w:t>
      </w:r>
      <w:r w:rsidR="00695F73">
        <w:rPr>
          <w:rFonts w:ascii="Times New Roman" w:hAnsi="Times New Roman"/>
          <w:sz w:val="28"/>
          <w:szCs w:val="28"/>
        </w:rPr>
        <w:t xml:space="preserve"> </w:t>
      </w:r>
      <w:r w:rsidRPr="0024495E">
        <w:rPr>
          <w:rFonts w:ascii="Times New Roman" w:hAnsi="Times New Roman"/>
          <w:sz w:val="28"/>
          <w:szCs w:val="28"/>
        </w:rPr>
        <w:t>- муниципальные служащие и работники органа местного самоуправления).</w:t>
      </w:r>
      <w:proofErr w:type="gramEnd"/>
    </w:p>
    <w:p w:rsidR="00D87740" w:rsidRPr="0024495E" w:rsidRDefault="00D87740" w:rsidP="00D87740">
      <w:pPr>
        <w:pStyle w:val="af3"/>
        <w:tabs>
          <w:tab w:val="clear" w:pos="4153"/>
          <w:tab w:val="clear" w:pos="8306"/>
          <w:tab w:val="left" w:pos="7655"/>
        </w:tabs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495E">
        <w:rPr>
          <w:rFonts w:ascii="Times New Roman" w:hAnsi="Times New Roman"/>
          <w:sz w:val="28"/>
          <w:szCs w:val="28"/>
        </w:rPr>
        <w:t>Указанное в абзаце первом настоящего пункта условие применяется в отношении муниципальных учреждений, осуществляющих исполнение муниципальных функций, наделенных в случаях, предусмотренных федеральными законами нормативными актами Чувашской Республики, полномочиями по осуществлению муниципальных функций, возложенных на органы местного самоуправления Чебоксарского района, осуществляющие функции  полномочия учредителя муниципальных учреждений, а также обеспечивающих деятельность органов местного самоуправления Чебоксарского района, осуществляющих функций и полномочия учредителя муниципальных учреждений</w:t>
      </w:r>
      <w:proofErr w:type="gramEnd"/>
      <w:r w:rsidRPr="0024495E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24495E">
        <w:rPr>
          <w:rFonts w:ascii="Times New Roman" w:hAnsi="Times New Roman"/>
          <w:sz w:val="28"/>
          <w:szCs w:val="28"/>
        </w:rPr>
        <w:t>административно-хозяйственное, информационно-техническое и кадровое обеспечение, делопроизводство,  бухгалтерская учет и отчетность).</w:t>
      </w:r>
      <w:proofErr w:type="gramEnd"/>
    </w:p>
    <w:p w:rsidR="00D87740" w:rsidRPr="0024495E" w:rsidRDefault="00D87740" w:rsidP="00D65EDD">
      <w:pPr>
        <w:pStyle w:val="af3"/>
        <w:tabs>
          <w:tab w:val="clear" w:pos="4153"/>
          <w:tab w:val="clear" w:pos="8306"/>
          <w:tab w:val="left" w:pos="7655"/>
        </w:tabs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495E">
        <w:rPr>
          <w:rFonts w:ascii="Times New Roman" w:hAnsi="Times New Roman"/>
          <w:sz w:val="28"/>
          <w:szCs w:val="28"/>
        </w:rPr>
        <w:t>В целях настоящего Положения расчетный среднемесячный уровень оплаты труда муниципальных служащих и работников органа местного самоуправления определяется путем деления установленного объема бюджетных  ассигнований на оплату труда муниципальных служащих и работников органа местного самоуправления на установленную численность муниципальных служащих и работников органа местного самоуправления и деления полученного результата на 12 (количество месяцев в году)</w:t>
      </w:r>
      <w:r w:rsidR="00695F73">
        <w:rPr>
          <w:rFonts w:ascii="Times New Roman" w:hAnsi="Times New Roman"/>
          <w:sz w:val="28"/>
          <w:szCs w:val="28"/>
        </w:rPr>
        <w:t xml:space="preserve"> </w:t>
      </w:r>
      <w:r w:rsidRPr="0024495E">
        <w:rPr>
          <w:rFonts w:ascii="Times New Roman" w:hAnsi="Times New Roman"/>
          <w:sz w:val="28"/>
          <w:szCs w:val="28"/>
        </w:rPr>
        <w:t xml:space="preserve">доводиться муниципальным </w:t>
      </w:r>
      <w:r w:rsidR="008F19D7">
        <w:rPr>
          <w:rFonts w:ascii="Times New Roman" w:hAnsi="Times New Roman"/>
          <w:sz w:val="28"/>
          <w:szCs w:val="28"/>
        </w:rPr>
        <w:t>автономным</w:t>
      </w:r>
      <w:r w:rsidRPr="0024495E">
        <w:rPr>
          <w:rFonts w:ascii="Times New Roman" w:hAnsi="Times New Roman"/>
          <w:sz w:val="28"/>
          <w:szCs w:val="28"/>
        </w:rPr>
        <w:t xml:space="preserve"> учреждением «Центр финансового и</w:t>
      </w:r>
      <w:proofErr w:type="gramEnd"/>
      <w:r w:rsidRPr="0024495E">
        <w:rPr>
          <w:rFonts w:ascii="Times New Roman" w:hAnsi="Times New Roman"/>
          <w:sz w:val="28"/>
          <w:szCs w:val="28"/>
        </w:rPr>
        <w:t xml:space="preserve"> ресурсного обеспечения Чебоксарского района Чувашской Республики» указанного в абзаце втором настоящего пункта.</w:t>
      </w:r>
    </w:p>
    <w:p w:rsidR="00D87740" w:rsidRPr="0024495E" w:rsidRDefault="00D87740" w:rsidP="00D65EDD">
      <w:pPr>
        <w:pStyle w:val="af3"/>
        <w:tabs>
          <w:tab w:val="clear" w:pos="4153"/>
          <w:tab w:val="clear" w:pos="8306"/>
          <w:tab w:val="left" w:pos="7655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sz w:val="28"/>
          <w:szCs w:val="28"/>
        </w:rPr>
        <w:t>Расчетный среднемесячный уровень заработной платы работников муниципального учреждения, указанного в абзаце втором настоящего пункта, определяется путем деления установленного объема бюджетных ассигнований на оплату труда работников муниципального учреждения на численность работников муниципального учреждения в соответствии с утвержденным штатным расписанием и деления полученного результата на 12</w:t>
      </w:r>
      <w:r w:rsidR="00D65EDD" w:rsidRPr="0024495E">
        <w:rPr>
          <w:rFonts w:ascii="Times New Roman" w:hAnsi="Times New Roman"/>
          <w:sz w:val="28"/>
          <w:szCs w:val="28"/>
        </w:rPr>
        <w:t xml:space="preserve"> </w:t>
      </w:r>
      <w:r w:rsidRPr="0024495E">
        <w:rPr>
          <w:rFonts w:ascii="Times New Roman" w:hAnsi="Times New Roman"/>
          <w:sz w:val="28"/>
          <w:szCs w:val="28"/>
        </w:rPr>
        <w:t>(количество месяцев в году).</w:t>
      </w:r>
    </w:p>
    <w:p w:rsidR="00E81D26" w:rsidRPr="00A40FE9" w:rsidRDefault="00E81D26" w:rsidP="00E81D26">
      <w:pPr>
        <w:pStyle w:val="ConsPlusNormal"/>
        <w:ind w:firstLine="540"/>
        <w:jc w:val="both"/>
      </w:pPr>
    </w:p>
    <w:p w:rsidR="00E81D26" w:rsidRPr="001951DE" w:rsidRDefault="00E81D26" w:rsidP="00E81D26">
      <w:pPr>
        <w:pStyle w:val="ConsPlusNormal"/>
        <w:jc w:val="center"/>
        <w:rPr>
          <w:b/>
        </w:rPr>
      </w:pPr>
      <w:r w:rsidRPr="001951DE">
        <w:rPr>
          <w:b/>
        </w:rPr>
        <w:t>II. Порядок и условия оплаты труда работников</w:t>
      </w:r>
    </w:p>
    <w:p w:rsidR="00E81D26" w:rsidRPr="00A40FE9" w:rsidRDefault="00E81D26" w:rsidP="00E81D26">
      <w:pPr>
        <w:pStyle w:val="ConsPlusNormal"/>
        <w:ind w:firstLine="540"/>
        <w:jc w:val="both"/>
      </w:pPr>
    </w:p>
    <w:p w:rsidR="00E81D26" w:rsidRPr="00A40FE9" w:rsidRDefault="00E81D26" w:rsidP="00695F73">
      <w:pPr>
        <w:pStyle w:val="ConsPlusNormal"/>
        <w:ind w:firstLine="709"/>
        <w:jc w:val="both"/>
      </w:pPr>
      <w:r w:rsidRPr="00A40FE9">
        <w:t xml:space="preserve">2.1. Размеры </w:t>
      </w:r>
      <w:r>
        <w:t xml:space="preserve">должностных </w:t>
      </w:r>
      <w:r w:rsidRPr="00A40FE9">
        <w:t xml:space="preserve">окладов работников устанавливаются исходя из размеров </w:t>
      </w:r>
      <w:r>
        <w:t>должностных</w:t>
      </w:r>
      <w:r w:rsidRPr="00A40FE9">
        <w:t xml:space="preserve"> окладов с учетом повышающих коэффициентов к должностным окладам.</w:t>
      </w:r>
    </w:p>
    <w:p w:rsidR="00D65EDD" w:rsidRPr="00D65EDD" w:rsidRDefault="00E81D26" w:rsidP="00D65EDD">
      <w:pPr>
        <w:tabs>
          <w:tab w:val="left" w:pos="709"/>
        </w:tabs>
        <w:rPr>
          <w:lang w:val="ru-RU"/>
        </w:rPr>
      </w:pPr>
      <w:r w:rsidRPr="00D65EDD">
        <w:rPr>
          <w:lang w:val="ru-RU"/>
        </w:rPr>
        <w:t xml:space="preserve">2.2. </w:t>
      </w:r>
      <w:proofErr w:type="gramStart"/>
      <w:r w:rsidR="00D65EDD" w:rsidRPr="00D65EDD">
        <w:rPr>
          <w:lang w:val="ru-RU"/>
        </w:rPr>
        <w:t>Размеры должностных окладов работников и повышающих коэффициентов к должностным окладам устанавливаются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на основе отнесения занимаемых ими должностей к профессиональным квалификационным группам, утвержденным приказами Министерства здравоохранения и социального развития Российской Федерации от 29 мая 2008г. № 247н «Об утверждении профессиональных квалификационных групп общеотраслевых должностей руководителей, специалистов</w:t>
      </w:r>
      <w:proofErr w:type="gramEnd"/>
      <w:r w:rsidR="00D65EDD" w:rsidRPr="00D65EDD">
        <w:rPr>
          <w:lang w:val="ru-RU"/>
        </w:rPr>
        <w:t xml:space="preserve"> и служащих», в следующих размерах:</w:t>
      </w:r>
    </w:p>
    <w:p w:rsidR="00E81D26" w:rsidRPr="00A40FE9" w:rsidRDefault="00E81D26" w:rsidP="00E81D26">
      <w:pPr>
        <w:pStyle w:val="ConsPlusNormal"/>
        <w:ind w:firstLine="540"/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062"/>
        <w:gridCol w:w="4252"/>
      </w:tblGrid>
      <w:tr w:rsidR="00E81D26" w:rsidRPr="00A40FE9" w:rsidTr="00695F73">
        <w:trPr>
          <w:trHeight w:val="817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E" w:rsidRDefault="00E81D26" w:rsidP="0024495E">
            <w:pPr>
              <w:widowControl w:val="0"/>
              <w:ind w:firstLine="0"/>
              <w:jc w:val="center"/>
              <w:rPr>
                <w:b/>
                <w:szCs w:val="28"/>
                <w:lang w:val="ru-RU"/>
              </w:rPr>
            </w:pPr>
            <w:r w:rsidRPr="00A40FE9">
              <w:rPr>
                <w:szCs w:val="28"/>
              </w:rPr>
              <w:t>Профессиональные</w:t>
            </w:r>
            <w:r w:rsidRPr="00A40FE9">
              <w:rPr>
                <w:b/>
                <w:szCs w:val="28"/>
              </w:rPr>
              <w:t xml:space="preserve"> </w:t>
            </w:r>
          </w:p>
          <w:p w:rsidR="00E81D26" w:rsidRPr="00A40FE9" w:rsidRDefault="00E81D26" w:rsidP="0024495E">
            <w:pPr>
              <w:widowControl w:val="0"/>
              <w:ind w:firstLine="0"/>
              <w:jc w:val="center"/>
              <w:rPr>
                <w:szCs w:val="28"/>
              </w:rPr>
            </w:pPr>
            <w:proofErr w:type="spellStart"/>
            <w:r w:rsidRPr="00A40FE9">
              <w:rPr>
                <w:szCs w:val="28"/>
              </w:rPr>
              <w:t>квалификационные</w:t>
            </w:r>
            <w:proofErr w:type="spellEnd"/>
            <w:r w:rsidRPr="00A40FE9">
              <w:rPr>
                <w:szCs w:val="28"/>
              </w:rPr>
              <w:t xml:space="preserve"> </w:t>
            </w:r>
            <w:proofErr w:type="spellStart"/>
            <w:r w:rsidRPr="00A40FE9">
              <w:rPr>
                <w:szCs w:val="28"/>
              </w:rPr>
              <w:t>группы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26" w:rsidRPr="00A40FE9" w:rsidRDefault="00E81D26" w:rsidP="00667B43">
            <w:pPr>
              <w:widowControl w:val="0"/>
              <w:jc w:val="center"/>
              <w:rPr>
                <w:szCs w:val="28"/>
              </w:rPr>
            </w:pPr>
            <w:proofErr w:type="spellStart"/>
            <w:r w:rsidRPr="00A40FE9">
              <w:rPr>
                <w:szCs w:val="28"/>
              </w:rPr>
              <w:t>Размер</w:t>
            </w:r>
            <w:proofErr w:type="spellEnd"/>
            <w:r w:rsidRPr="00A40FE9">
              <w:rPr>
                <w:szCs w:val="28"/>
              </w:rPr>
              <w:t xml:space="preserve"> </w:t>
            </w:r>
            <w:proofErr w:type="spellStart"/>
            <w:r w:rsidRPr="00A40FE9">
              <w:rPr>
                <w:szCs w:val="28"/>
              </w:rPr>
              <w:t>должностного</w:t>
            </w:r>
            <w:proofErr w:type="spellEnd"/>
            <w:r w:rsidRPr="00A40FE9">
              <w:rPr>
                <w:szCs w:val="28"/>
              </w:rPr>
              <w:t xml:space="preserve"> </w:t>
            </w:r>
            <w:proofErr w:type="spellStart"/>
            <w:r w:rsidRPr="00A40FE9">
              <w:rPr>
                <w:szCs w:val="28"/>
              </w:rPr>
              <w:t>оклада</w:t>
            </w:r>
            <w:proofErr w:type="spellEnd"/>
            <w:r w:rsidRPr="00A40FE9">
              <w:rPr>
                <w:szCs w:val="28"/>
              </w:rPr>
              <w:t xml:space="preserve">, </w:t>
            </w:r>
            <w:proofErr w:type="spellStart"/>
            <w:r w:rsidRPr="00A40FE9">
              <w:rPr>
                <w:szCs w:val="28"/>
              </w:rPr>
              <w:t>рублей</w:t>
            </w:r>
            <w:proofErr w:type="spellEnd"/>
          </w:p>
        </w:tc>
      </w:tr>
      <w:tr w:rsidR="00E81D26" w:rsidRPr="00074464" w:rsidTr="00695F73">
        <w:trPr>
          <w:trHeight w:val="318"/>
        </w:trPr>
        <w:tc>
          <w:tcPr>
            <w:tcW w:w="6062" w:type="dxa"/>
          </w:tcPr>
          <w:p w:rsidR="00E81D26" w:rsidRPr="00E81D26" w:rsidRDefault="00E81D26" w:rsidP="0024495E">
            <w:pPr>
              <w:widowControl w:val="0"/>
              <w:ind w:firstLine="0"/>
              <w:rPr>
                <w:szCs w:val="28"/>
                <w:lang w:val="ru-RU"/>
              </w:rPr>
            </w:pPr>
            <w:r w:rsidRPr="00E81D26">
              <w:rPr>
                <w:szCs w:val="28"/>
                <w:lang w:val="ru-RU"/>
              </w:rPr>
              <w:t>Общеотраслевые должности служащих третьего уровня</w:t>
            </w:r>
          </w:p>
        </w:tc>
        <w:tc>
          <w:tcPr>
            <w:tcW w:w="4252" w:type="dxa"/>
          </w:tcPr>
          <w:p w:rsidR="00E81D26" w:rsidRPr="00E81D26" w:rsidRDefault="00E81D26" w:rsidP="00667B43">
            <w:pPr>
              <w:widowControl w:val="0"/>
              <w:jc w:val="center"/>
              <w:rPr>
                <w:szCs w:val="28"/>
                <w:lang w:val="ru-RU"/>
              </w:rPr>
            </w:pPr>
          </w:p>
        </w:tc>
      </w:tr>
      <w:tr w:rsidR="00E81D26" w:rsidRPr="00A40FE9" w:rsidTr="00695F73">
        <w:trPr>
          <w:trHeight w:val="318"/>
        </w:trPr>
        <w:tc>
          <w:tcPr>
            <w:tcW w:w="6062" w:type="dxa"/>
          </w:tcPr>
          <w:p w:rsidR="00E81D26" w:rsidRPr="00E81D26" w:rsidRDefault="00E81D26" w:rsidP="00695F73">
            <w:pPr>
              <w:widowControl w:val="0"/>
              <w:ind w:left="-142" w:firstLine="142"/>
              <w:rPr>
                <w:szCs w:val="28"/>
                <w:lang w:val="ru-RU"/>
              </w:rPr>
            </w:pPr>
            <w:r w:rsidRPr="00E81D26">
              <w:rPr>
                <w:szCs w:val="28"/>
                <w:lang w:val="ru-RU"/>
              </w:rPr>
              <w:t>1 квалификационный уровень</w:t>
            </w:r>
          </w:p>
          <w:p w:rsidR="00E81D26" w:rsidRPr="00E81D26" w:rsidRDefault="00E81D26" w:rsidP="00695F73">
            <w:pPr>
              <w:widowControl w:val="0"/>
              <w:ind w:firstLine="0"/>
              <w:rPr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E81D26" w:rsidRPr="00D65EDD" w:rsidRDefault="00D65EDD" w:rsidP="00667B43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4737</w:t>
            </w:r>
          </w:p>
        </w:tc>
      </w:tr>
      <w:tr w:rsidR="00E81D26" w:rsidRPr="00A40FE9" w:rsidTr="00695F73">
        <w:trPr>
          <w:trHeight w:val="318"/>
        </w:trPr>
        <w:tc>
          <w:tcPr>
            <w:tcW w:w="6062" w:type="dxa"/>
          </w:tcPr>
          <w:p w:rsidR="00E81D26" w:rsidRPr="00A40FE9" w:rsidRDefault="00E81D26" w:rsidP="00695F73">
            <w:pPr>
              <w:widowControl w:val="0"/>
              <w:ind w:left="-142" w:firstLine="142"/>
              <w:rPr>
                <w:szCs w:val="28"/>
              </w:rPr>
            </w:pPr>
            <w:r w:rsidRPr="00A40FE9">
              <w:rPr>
                <w:szCs w:val="28"/>
              </w:rPr>
              <w:t xml:space="preserve">2 </w:t>
            </w:r>
            <w:proofErr w:type="spellStart"/>
            <w:r w:rsidRPr="00A40FE9">
              <w:rPr>
                <w:szCs w:val="28"/>
              </w:rPr>
              <w:t>квалификационный</w:t>
            </w:r>
            <w:proofErr w:type="spellEnd"/>
            <w:r w:rsidRPr="00A40FE9">
              <w:rPr>
                <w:szCs w:val="28"/>
              </w:rPr>
              <w:t xml:space="preserve"> </w:t>
            </w:r>
            <w:proofErr w:type="spellStart"/>
            <w:r w:rsidRPr="00A40FE9">
              <w:rPr>
                <w:szCs w:val="28"/>
              </w:rPr>
              <w:t>уровень</w:t>
            </w:r>
            <w:proofErr w:type="spellEnd"/>
          </w:p>
          <w:p w:rsidR="00E81D26" w:rsidRPr="00A40FE9" w:rsidRDefault="00E81D26" w:rsidP="00695F73">
            <w:pPr>
              <w:widowControl w:val="0"/>
              <w:ind w:left="-142" w:firstLine="142"/>
              <w:rPr>
                <w:szCs w:val="28"/>
              </w:rPr>
            </w:pPr>
          </w:p>
        </w:tc>
        <w:tc>
          <w:tcPr>
            <w:tcW w:w="4252" w:type="dxa"/>
          </w:tcPr>
          <w:p w:rsidR="00E81D26" w:rsidRPr="00D65EDD" w:rsidRDefault="00D65EDD" w:rsidP="00667B43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5211</w:t>
            </w:r>
          </w:p>
        </w:tc>
      </w:tr>
      <w:tr w:rsidR="00E81D26" w:rsidRPr="00A40FE9" w:rsidTr="00695F73">
        <w:trPr>
          <w:trHeight w:val="318"/>
        </w:trPr>
        <w:tc>
          <w:tcPr>
            <w:tcW w:w="6062" w:type="dxa"/>
          </w:tcPr>
          <w:p w:rsidR="00E81D26" w:rsidRPr="00A40FE9" w:rsidRDefault="00E81D26" w:rsidP="00695F73">
            <w:pPr>
              <w:widowControl w:val="0"/>
              <w:ind w:left="-142" w:firstLine="142"/>
              <w:rPr>
                <w:szCs w:val="28"/>
              </w:rPr>
            </w:pPr>
            <w:r>
              <w:rPr>
                <w:szCs w:val="28"/>
              </w:rPr>
              <w:t xml:space="preserve">3 </w:t>
            </w:r>
            <w:proofErr w:type="spellStart"/>
            <w:r w:rsidRPr="00A40FE9">
              <w:rPr>
                <w:szCs w:val="28"/>
              </w:rPr>
              <w:t>квалификационный</w:t>
            </w:r>
            <w:proofErr w:type="spellEnd"/>
            <w:r w:rsidRPr="00A40FE9">
              <w:rPr>
                <w:szCs w:val="28"/>
              </w:rPr>
              <w:t xml:space="preserve"> </w:t>
            </w:r>
            <w:proofErr w:type="spellStart"/>
            <w:r w:rsidRPr="00A40FE9">
              <w:rPr>
                <w:szCs w:val="28"/>
              </w:rPr>
              <w:t>уровень</w:t>
            </w:r>
            <w:proofErr w:type="spellEnd"/>
          </w:p>
          <w:p w:rsidR="00E81D26" w:rsidRPr="00A40FE9" w:rsidRDefault="00E81D26" w:rsidP="00695F73">
            <w:pPr>
              <w:widowControl w:val="0"/>
              <w:ind w:left="-142" w:firstLine="142"/>
              <w:rPr>
                <w:szCs w:val="28"/>
              </w:rPr>
            </w:pPr>
          </w:p>
        </w:tc>
        <w:tc>
          <w:tcPr>
            <w:tcW w:w="4252" w:type="dxa"/>
          </w:tcPr>
          <w:p w:rsidR="00E81D26" w:rsidRPr="00D65EDD" w:rsidRDefault="00D65EDD" w:rsidP="00667B43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5717</w:t>
            </w:r>
          </w:p>
        </w:tc>
      </w:tr>
      <w:tr w:rsidR="00E81D26" w:rsidRPr="00A40FE9" w:rsidTr="00695F73">
        <w:trPr>
          <w:trHeight w:val="318"/>
        </w:trPr>
        <w:tc>
          <w:tcPr>
            <w:tcW w:w="6062" w:type="dxa"/>
          </w:tcPr>
          <w:p w:rsidR="00E81D26" w:rsidRPr="00A40FE9" w:rsidRDefault="00E81D26" w:rsidP="00695F73">
            <w:pPr>
              <w:widowControl w:val="0"/>
              <w:ind w:left="-142" w:firstLine="142"/>
              <w:rPr>
                <w:szCs w:val="28"/>
              </w:rPr>
            </w:pPr>
          </w:p>
        </w:tc>
        <w:tc>
          <w:tcPr>
            <w:tcW w:w="4252" w:type="dxa"/>
          </w:tcPr>
          <w:p w:rsidR="00E81D26" w:rsidRPr="00D65EDD" w:rsidRDefault="00E81D26" w:rsidP="00667B43">
            <w:pPr>
              <w:widowControl w:val="0"/>
              <w:jc w:val="center"/>
              <w:rPr>
                <w:szCs w:val="28"/>
                <w:lang w:val="ru-RU"/>
              </w:rPr>
            </w:pPr>
          </w:p>
        </w:tc>
      </w:tr>
      <w:tr w:rsidR="00E81D26" w:rsidRPr="00A40FE9" w:rsidTr="00695F73">
        <w:trPr>
          <w:trHeight w:val="318"/>
        </w:trPr>
        <w:tc>
          <w:tcPr>
            <w:tcW w:w="6062" w:type="dxa"/>
          </w:tcPr>
          <w:p w:rsidR="00E81D26" w:rsidRPr="00A40FE9" w:rsidRDefault="00E81D26" w:rsidP="0024495E">
            <w:pPr>
              <w:widowControl w:val="0"/>
              <w:ind w:left="408" w:firstLine="0"/>
              <w:rPr>
                <w:szCs w:val="28"/>
              </w:rPr>
            </w:pPr>
          </w:p>
        </w:tc>
        <w:tc>
          <w:tcPr>
            <w:tcW w:w="4252" w:type="dxa"/>
          </w:tcPr>
          <w:p w:rsidR="00E81D26" w:rsidRPr="00A40FE9" w:rsidRDefault="00E81D26" w:rsidP="00667B43">
            <w:pPr>
              <w:widowControl w:val="0"/>
              <w:jc w:val="center"/>
              <w:rPr>
                <w:szCs w:val="28"/>
              </w:rPr>
            </w:pPr>
          </w:p>
        </w:tc>
      </w:tr>
    </w:tbl>
    <w:p w:rsidR="00E81D26" w:rsidRPr="00E81D26" w:rsidRDefault="00E81D26" w:rsidP="00E81D26">
      <w:pPr>
        <w:autoSpaceDE w:val="0"/>
        <w:autoSpaceDN w:val="0"/>
        <w:adjustRightInd w:val="0"/>
        <w:ind w:firstLine="540"/>
        <w:rPr>
          <w:szCs w:val="28"/>
          <w:lang w:val="ru-RU"/>
        </w:rPr>
      </w:pPr>
      <w:r w:rsidRPr="00E81D26">
        <w:rPr>
          <w:szCs w:val="28"/>
          <w:lang w:val="ru-RU"/>
        </w:rPr>
        <w:t xml:space="preserve">2.3. С учетом уровня профессиональной подготовленности, степени самостоятельности и ответственности работника при выполнении поставленных задач, стажа работы работнику устанавливается выплата за </w:t>
      </w:r>
      <w:r w:rsidR="00695F73">
        <w:rPr>
          <w:szCs w:val="28"/>
          <w:lang w:val="ru-RU"/>
        </w:rPr>
        <w:t>стаж</w:t>
      </w:r>
      <w:r w:rsidRPr="00E81D26">
        <w:rPr>
          <w:szCs w:val="28"/>
          <w:lang w:val="ru-RU"/>
        </w:rPr>
        <w:t xml:space="preserve"> к должностному окладу.</w:t>
      </w:r>
    </w:p>
    <w:p w:rsidR="00E81D26" w:rsidRPr="00A40FE9" w:rsidRDefault="00E81D26" w:rsidP="00E81D26">
      <w:pPr>
        <w:pStyle w:val="ConsPlusNormal"/>
        <w:ind w:firstLine="540"/>
        <w:jc w:val="both"/>
      </w:pPr>
      <w:r>
        <w:t>2</w:t>
      </w:r>
      <w:r w:rsidRPr="00A40FE9">
        <w:t>.</w:t>
      </w:r>
      <w:r>
        <w:t>4</w:t>
      </w:r>
      <w:r w:rsidRPr="00A40FE9">
        <w:t xml:space="preserve">. Ежемесячные выплаты за </w:t>
      </w:r>
      <w:r w:rsidR="00D65EDD">
        <w:t>стаж работы</w:t>
      </w:r>
      <w:r w:rsidRPr="00A40FE9">
        <w:t xml:space="preserve"> устанавливаются работникам</w:t>
      </w:r>
      <w:r>
        <w:t xml:space="preserve"> по должности «бухгалтер», «экономист»</w:t>
      </w:r>
      <w:r w:rsidR="00D65EDD">
        <w:t>, «заведующий сектором»,</w:t>
      </w:r>
      <w:r w:rsidR="00043049" w:rsidRPr="00043049">
        <w:t xml:space="preserve"> </w:t>
      </w:r>
      <w:r w:rsidR="00043049">
        <w:t>«юрисконсульт», «инженер», «техник-программист»</w:t>
      </w:r>
      <w:r w:rsidR="00D65EDD">
        <w:t xml:space="preserve"> </w:t>
      </w:r>
      <w:r w:rsidRPr="00A40FE9">
        <w:t>в зависимости от общего количества лет, проработанных</w:t>
      </w:r>
      <w:r>
        <w:t xml:space="preserve"> по специальности в учреждениях и иных организациях</w:t>
      </w:r>
      <w:r w:rsidRPr="00A40FE9">
        <w:t xml:space="preserve"> в следующих размерах</w:t>
      </w:r>
      <w:r>
        <w:t xml:space="preserve"> от должностного оклада</w:t>
      </w:r>
      <w:r w:rsidRPr="00A40FE9">
        <w:t>:</w:t>
      </w:r>
    </w:p>
    <w:p w:rsidR="00E81D26" w:rsidRPr="00A40FE9" w:rsidRDefault="00E81D26" w:rsidP="00E81D26">
      <w:pPr>
        <w:pStyle w:val="ConsPlusNormal"/>
        <w:ind w:firstLine="540"/>
        <w:jc w:val="both"/>
      </w:pPr>
      <w:r w:rsidRPr="00A40FE9">
        <w:t xml:space="preserve">при выслуге лет от </w:t>
      </w:r>
      <w:r>
        <w:t>1</w:t>
      </w:r>
      <w:r w:rsidRPr="00A40FE9">
        <w:t xml:space="preserve"> до </w:t>
      </w:r>
      <w:r>
        <w:t>5</w:t>
      </w:r>
      <w:r w:rsidRPr="00A40FE9">
        <w:t xml:space="preserve"> лет </w:t>
      </w:r>
      <w:r>
        <w:t>–</w:t>
      </w:r>
      <w:r w:rsidRPr="00A40FE9">
        <w:t xml:space="preserve"> 10</w:t>
      </w:r>
      <w:r>
        <w:t xml:space="preserve"> процентов</w:t>
      </w:r>
      <w:r w:rsidRPr="00A40FE9">
        <w:t>;</w:t>
      </w:r>
    </w:p>
    <w:p w:rsidR="00E81D26" w:rsidRPr="00A40FE9" w:rsidRDefault="00E81D26" w:rsidP="00E81D26">
      <w:pPr>
        <w:pStyle w:val="ConsPlusNormal"/>
        <w:ind w:firstLine="540"/>
        <w:jc w:val="both"/>
      </w:pPr>
      <w:r w:rsidRPr="00A40FE9">
        <w:t xml:space="preserve">при выслуге лет от </w:t>
      </w:r>
      <w:r>
        <w:t>5</w:t>
      </w:r>
      <w:r w:rsidRPr="00A40FE9">
        <w:t xml:space="preserve"> до 1</w:t>
      </w:r>
      <w:r>
        <w:t>0</w:t>
      </w:r>
      <w:r w:rsidRPr="00A40FE9">
        <w:t xml:space="preserve"> лет </w:t>
      </w:r>
      <w:r>
        <w:t>–</w:t>
      </w:r>
      <w:r w:rsidRPr="00A40FE9">
        <w:t xml:space="preserve"> 15</w:t>
      </w:r>
      <w:r>
        <w:t xml:space="preserve"> процентов</w:t>
      </w:r>
      <w:r w:rsidRPr="00A40FE9">
        <w:t>;</w:t>
      </w:r>
    </w:p>
    <w:p w:rsidR="00E81D26" w:rsidRPr="00A40FE9" w:rsidRDefault="00E81D26" w:rsidP="00E81D26">
      <w:pPr>
        <w:pStyle w:val="ConsPlusNormal"/>
        <w:ind w:firstLine="540"/>
        <w:jc w:val="both"/>
      </w:pPr>
      <w:r w:rsidRPr="00A40FE9">
        <w:t>при выслуге лет от 1</w:t>
      </w:r>
      <w:r>
        <w:t>0</w:t>
      </w:r>
      <w:r w:rsidRPr="00A40FE9">
        <w:t xml:space="preserve"> до 1</w:t>
      </w:r>
      <w:r>
        <w:t>5</w:t>
      </w:r>
      <w:r w:rsidRPr="00A40FE9">
        <w:t xml:space="preserve"> лет </w:t>
      </w:r>
      <w:r>
        <w:t>–</w:t>
      </w:r>
      <w:r w:rsidRPr="00A40FE9">
        <w:t xml:space="preserve"> 20</w:t>
      </w:r>
      <w:r>
        <w:t xml:space="preserve"> процентов</w:t>
      </w:r>
      <w:r w:rsidRPr="00A40FE9">
        <w:t>;</w:t>
      </w:r>
    </w:p>
    <w:p w:rsidR="00E81D26" w:rsidRPr="00A40FE9" w:rsidRDefault="00E81D26" w:rsidP="00E81D26">
      <w:pPr>
        <w:pStyle w:val="ConsPlusNormal"/>
        <w:ind w:firstLine="540"/>
        <w:jc w:val="both"/>
      </w:pPr>
      <w:r w:rsidRPr="00A40FE9">
        <w:t xml:space="preserve">при выслуге лет свыше </w:t>
      </w:r>
      <w:r>
        <w:t>15</w:t>
      </w:r>
      <w:r w:rsidRPr="00A40FE9">
        <w:t xml:space="preserve"> лет </w:t>
      </w:r>
      <w:r>
        <w:t>–</w:t>
      </w:r>
      <w:r w:rsidRPr="00A40FE9">
        <w:t xml:space="preserve"> 30</w:t>
      </w:r>
      <w:r>
        <w:t xml:space="preserve"> процентов</w:t>
      </w:r>
      <w:r w:rsidRPr="00A40FE9">
        <w:t>.</w:t>
      </w:r>
    </w:p>
    <w:p w:rsidR="00E81D26" w:rsidRPr="00A40FE9" w:rsidRDefault="00E81D26" w:rsidP="00E81D26">
      <w:pPr>
        <w:pStyle w:val="ConsPlusNormal"/>
        <w:ind w:firstLine="540"/>
        <w:jc w:val="both"/>
      </w:pPr>
      <w:r w:rsidRPr="00A40FE9">
        <w:t>Основным документом для определения стажа работы работника является трудовая книжка.</w:t>
      </w:r>
    </w:p>
    <w:p w:rsidR="00E81D26" w:rsidRPr="00E81D26" w:rsidRDefault="002E063D" w:rsidP="00E81D26">
      <w:pPr>
        <w:autoSpaceDE w:val="0"/>
        <w:autoSpaceDN w:val="0"/>
        <w:adjustRightInd w:val="0"/>
        <w:ind w:firstLine="540"/>
        <w:rPr>
          <w:szCs w:val="28"/>
          <w:lang w:val="ru-RU"/>
        </w:rPr>
      </w:pPr>
      <w:r>
        <w:rPr>
          <w:szCs w:val="28"/>
          <w:lang w:val="ru-RU"/>
        </w:rPr>
        <w:t>2.5</w:t>
      </w:r>
      <w:r w:rsidR="00E81D26" w:rsidRPr="00E81D26">
        <w:rPr>
          <w:szCs w:val="28"/>
          <w:lang w:val="ru-RU"/>
        </w:rPr>
        <w:t xml:space="preserve">. С учетом условий труда работникам устанавливаются выплаты компенсационного характера, предусмотренные разделом </w:t>
      </w:r>
      <w:r w:rsidR="00E81D26">
        <w:rPr>
          <w:szCs w:val="28"/>
        </w:rPr>
        <w:t>IV</w:t>
      </w:r>
      <w:r w:rsidR="00E81D26" w:rsidRPr="00E81D26">
        <w:rPr>
          <w:szCs w:val="28"/>
          <w:lang w:val="ru-RU"/>
        </w:rPr>
        <w:t xml:space="preserve"> настоящего Положения и выплаты стимулирующего характера, предусмотренные разделом </w:t>
      </w:r>
      <w:r w:rsidR="00E81D26">
        <w:rPr>
          <w:szCs w:val="28"/>
        </w:rPr>
        <w:t>V</w:t>
      </w:r>
      <w:r w:rsidR="00E81D26" w:rsidRPr="00E81D26">
        <w:rPr>
          <w:szCs w:val="28"/>
          <w:lang w:val="ru-RU"/>
        </w:rPr>
        <w:t xml:space="preserve"> настоящего Положения.</w:t>
      </w:r>
    </w:p>
    <w:p w:rsidR="00960FC9" w:rsidRPr="00960FC9" w:rsidRDefault="00E81D26" w:rsidP="00960FC9">
      <w:pPr>
        <w:tabs>
          <w:tab w:val="left" w:pos="709"/>
        </w:tabs>
        <w:rPr>
          <w:lang w:val="ru-RU"/>
        </w:rPr>
      </w:pPr>
      <w:r w:rsidRPr="00960FC9">
        <w:rPr>
          <w:szCs w:val="28"/>
          <w:lang w:val="ru-RU"/>
        </w:rPr>
        <w:t>2.</w:t>
      </w:r>
      <w:r w:rsidR="002E063D">
        <w:rPr>
          <w:szCs w:val="28"/>
          <w:lang w:val="ru-RU"/>
        </w:rPr>
        <w:t>6</w:t>
      </w:r>
      <w:r w:rsidRPr="00960FC9">
        <w:rPr>
          <w:szCs w:val="28"/>
          <w:lang w:val="ru-RU"/>
        </w:rPr>
        <w:t>.</w:t>
      </w:r>
      <w:r w:rsidRPr="00C078C7">
        <w:rPr>
          <w:szCs w:val="28"/>
        </w:rPr>
        <w:t> </w:t>
      </w:r>
      <w:proofErr w:type="gramStart"/>
      <w:r w:rsidR="00960FC9" w:rsidRPr="00960FC9">
        <w:rPr>
          <w:lang w:val="ru-RU"/>
        </w:rPr>
        <w:t>Размеры окладов (должностных окладов) работников учреждений, осуществляющих профессиональную деятельность по профессиям рабочих, устанавливаются по профессиональным квалификационным группам общеотраслевых профессий рабочих утвержденным приказами Министерства здравоохранения и социального развития Российской Федерации от 29 мая 2008</w:t>
      </w:r>
      <w:r w:rsidR="00960FC9">
        <w:rPr>
          <w:lang w:val="ru-RU"/>
        </w:rPr>
        <w:t xml:space="preserve"> </w:t>
      </w:r>
      <w:r w:rsidR="00960FC9" w:rsidRPr="00960FC9">
        <w:rPr>
          <w:lang w:val="ru-RU"/>
        </w:rPr>
        <w:t>г. № 248н «Об утверждении профессиональных квалификационных групп общеотраслевых должностей рабочих» (зарегистрирован в Минюсте России от 23 июня 2008</w:t>
      </w:r>
      <w:r w:rsidR="00960FC9">
        <w:rPr>
          <w:lang w:val="ru-RU"/>
        </w:rPr>
        <w:t xml:space="preserve"> </w:t>
      </w:r>
      <w:r w:rsidR="00960FC9" w:rsidRPr="00960FC9">
        <w:rPr>
          <w:lang w:val="ru-RU"/>
        </w:rPr>
        <w:t>г.,  регистрационный № 11861), в следующих размерах:</w:t>
      </w:r>
      <w:proofErr w:type="gramEnd"/>
    </w:p>
    <w:p w:rsidR="00E81D26" w:rsidRPr="00E81D26" w:rsidRDefault="00E81D26" w:rsidP="00E81D26">
      <w:pPr>
        <w:widowControl w:val="0"/>
        <w:autoSpaceDE w:val="0"/>
        <w:autoSpaceDN w:val="0"/>
        <w:adjustRightInd w:val="0"/>
        <w:spacing w:line="230" w:lineRule="auto"/>
        <w:ind w:firstLine="540"/>
        <w:rPr>
          <w:sz w:val="26"/>
          <w:szCs w:val="26"/>
          <w:lang w:val="ru-RU"/>
        </w:rPr>
      </w:pPr>
    </w:p>
    <w:tbl>
      <w:tblPr>
        <w:tblW w:w="5000" w:type="pct"/>
        <w:tblBorders>
          <w:top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4"/>
        <w:gridCol w:w="2776"/>
        <w:gridCol w:w="3141"/>
        <w:gridCol w:w="2070"/>
      </w:tblGrid>
      <w:tr w:rsidR="00E81D26" w:rsidTr="00667B43">
        <w:tc>
          <w:tcPr>
            <w:tcW w:w="1168" w:type="pct"/>
          </w:tcPr>
          <w:p w:rsidR="00E81D26" w:rsidRDefault="00E81D26" w:rsidP="00960FC9">
            <w:pPr>
              <w:widowControl w:val="0"/>
              <w:spacing w:line="23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Профессиональные квалификационные группы </w:t>
            </w:r>
          </w:p>
        </w:tc>
        <w:tc>
          <w:tcPr>
            <w:tcW w:w="1332" w:type="pct"/>
          </w:tcPr>
          <w:p w:rsidR="00E81D26" w:rsidRDefault="00E81D26" w:rsidP="00960FC9">
            <w:pPr>
              <w:widowControl w:val="0"/>
              <w:spacing w:line="230" w:lineRule="auto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Квалификационные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уровни</w:t>
            </w:r>
            <w:proofErr w:type="spellEnd"/>
          </w:p>
        </w:tc>
        <w:tc>
          <w:tcPr>
            <w:tcW w:w="1507" w:type="pct"/>
          </w:tcPr>
          <w:p w:rsidR="00E81D26" w:rsidRPr="00E81D26" w:rsidRDefault="00E81D26" w:rsidP="00960FC9">
            <w:pPr>
              <w:widowControl w:val="0"/>
              <w:spacing w:line="230" w:lineRule="auto"/>
              <w:ind w:firstLine="35"/>
              <w:jc w:val="center"/>
              <w:rPr>
                <w:sz w:val="26"/>
                <w:szCs w:val="26"/>
                <w:lang w:val="ru-RU"/>
              </w:rPr>
            </w:pPr>
            <w:r w:rsidRPr="00E81D26">
              <w:rPr>
                <w:sz w:val="26"/>
                <w:szCs w:val="26"/>
                <w:lang w:val="ru-RU"/>
              </w:rPr>
              <w:t>Квалификационные разряды в соответствии с Единым тарифно-квали</w:t>
            </w:r>
            <w:r w:rsidRPr="00E81D26">
              <w:rPr>
                <w:sz w:val="26"/>
                <w:szCs w:val="26"/>
                <w:lang w:val="ru-RU"/>
              </w:rPr>
              <w:softHyphen/>
              <w:t>фи</w:t>
            </w:r>
            <w:r w:rsidRPr="00E81D26">
              <w:rPr>
                <w:sz w:val="26"/>
                <w:szCs w:val="26"/>
                <w:lang w:val="ru-RU"/>
              </w:rPr>
              <w:softHyphen/>
              <w:t xml:space="preserve">кационным справочником работ и профессий рабочих, выпуск </w:t>
            </w:r>
            <w:r>
              <w:rPr>
                <w:sz w:val="26"/>
                <w:szCs w:val="26"/>
              </w:rPr>
              <w:t>I</w:t>
            </w:r>
            <w:r w:rsidRPr="00E81D26">
              <w:rPr>
                <w:sz w:val="26"/>
                <w:szCs w:val="26"/>
                <w:lang w:val="ru-RU"/>
              </w:rPr>
              <w:t>, раздел «Профессии рабочих, общие для всех отраслей народного хозяйства»</w:t>
            </w:r>
          </w:p>
        </w:tc>
        <w:tc>
          <w:tcPr>
            <w:tcW w:w="993" w:type="pct"/>
          </w:tcPr>
          <w:p w:rsidR="00E81D26" w:rsidRDefault="00E81D26" w:rsidP="00960FC9">
            <w:pPr>
              <w:widowControl w:val="0"/>
              <w:spacing w:line="230" w:lineRule="auto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Размер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должностного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оклада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рублей</w:t>
            </w:r>
            <w:proofErr w:type="spellEnd"/>
          </w:p>
        </w:tc>
      </w:tr>
    </w:tbl>
    <w:p w:rsidR="00E81D26" w:rsidRDefault="00E81D26" w:rsidP="00E81D26">
      <w:pPr>
        <w:spacing w:line="230" w:lineRule="auto"/>
        <w:rPr>
          <w:sz w:val="2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4"/>
        <w:gridCol w:w="2776"/>
        <w:gridCol w:w="3141"/>
        <w:gridCol w:w="2070"/>
      </w:tblGrid>
      <w:tr w:rsidR="00E81D26" w:rsidTr="00667B43">
        <w:trPr>
          <w:tblHeader/>
        </w:trPr>
        <w:tc>
          <w:tcPr>
            <w:tcW w:w="1168" w:type="pct"/>
          </w:tcPr>
          <w:p w:rsidR="00E81D26" w:rsidRDefault="00E81D26" w:rsidP="00667B43">
            <w:pPr>
              <w:widowControl w:val="0"/>
              <w:spacing w:line="23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32" w:type="pct"/>
          </w:tcPr>
          <w:p w:rsidR="00E81D26" w:rsidRDefault="00E81D26" w:rsidP="00667B43">
            <w:pPr>
              <w:widowControl w:val="0"/>
              <w:spacing w:line="23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07" w:type="pct"/>
          </w:tcPr>
          <w:p w:rsidR="00E81D26" w:rsidRDefault="00E81D26" w:rsidP="00667B43">
            <w:pPr>
              <w:widowControl w:val="0"/>
              <w:spacing w:line="23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3" w:type="pct"/>
          </w:tcPr>
          <w:p w:rsidR="00E81D26" w:rsidRDefault="00E81D26" w:rsidP="00667B43">
            <w:pPr>
              <w:widowControl w:val="0"/>
              <w:spacing w:line="23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81D26" w:rsidTr="00667B4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68" w:type="pct"/>
            <w:tcBorders>
              <w:top w:val="single" w:sz="4" w:space="0" w:color="auto"/>
            </w:tcBorders>
          </w:tcPr>
          <w:p w:rsidR="00E81D26" w:rsidRPr="00E81D26" w:rsidRDefault="00E81D26" w:rsidP="00960FC9">
            <w:pPr>
              <w:widowControl w:val="0"/>
              <w:spacing w:line="230" w:lineRule="auto"/>
              <w:ind w:firstLine="0"/>
              <w:rPr>
                <w:sz w:val="26"/>
                <w:szCs w:val="26"/>
                <w:lang w:val="ru-RU"/>
              </w:rPr>
            </w:pPr>
            <w:r w:rsidRPr="00E81D26">
              <w:rPr>
                <w:sz w:val="26"/>
                <w:szCs w:val="26"/>
                <w:lang w:val="ru-RU"/>
              </w:rPr>
              <w:t xml:space="preserve">Профессиональная квалификационная группа профессий рабочих первого уровня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E81D26" w:rsidRDefault="00E81D26" w:rsidP="00960FC9">
            <w:pPr>
              <w:widowControl w:val="0"/>
              <w:spacing w:line="23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proofErr w:type="spellStart"/>
            <w:r>
              <w:rPr>
                <w:sz w:val="26"/>
                <w:szCs w:val="26"/>
              </w:rPr>
              <w:t>квалификационный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уровень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E81D26" w:rsidRDefault="00E81D26" w:rsidP="00960FC9">
            <w:pPr>
              <w:widowControl w:val="0"/>
              <w:spacing w:line="230" w:lineRule="auto"/>
              <w:ind w:firstLine="0"/>
              <w:rPr>
                <w:sz w:val="26"/>
                <w:szCs w:val="26"/>
              </w:rPr>
            </w:pPr>
          </w:p>
          <w:p w:rsidR="00E81D26" w:rsidRDefault="00E81D26" w:rsidP="00960FC9">
            <w:pPr>
              <w:widowControl w:val="0"/>
              <w:spacing w:line="230" w:lineRule="auto"/>
              <w:ind w:firstLine="0"/>
              <w:rPr>
                <w:sz w:val="26"/>
                <w:szCs w:val="26"/>
              </w:rPr>
            </w:pPr>
          </w:p>
          <w:p w:rsidR="00E81D26" w:rsidRDefault="00E81D26" w:rsidP="00960FC9">
            <w:pPr>
              <w:widowControl w:val="0"/>
              <w:spacing w:line="230" w:lineRule="auto"/>
              <w:ind w:firstLine="0"/>
              <w:rPr>
                <w:sz w:val="26"/>
                <w:szCs w:val="26"/>
              </w:rPr>
            </w:pPr>
          </w:p>
          <w:p w:rsidR="00E81D26" w:rsidRDefault="00E81D26" w:rsidP="00960FC9">
            <w:pPr>
              <w:widowControl w:val="0"/>
              <w:spacing w:line="230" w:lineRule="auto"/>
              <w:ind w:firstLine="0"/>
              <w:rPr>
                <w:sz w:val="26"/>
                <w:szCs w:val="26"/>
              </w:rPr>
            </w:pPr>
          </w:p>
          <w:p w:rsidR="00E81D26" w:rsidRDefault="00E81D26" w:rsidP="00960FC9">
            <w:pPr>
              <w:widowControl w:val="0"/>
              <w:spacing w:line="230" w:lineRule="auto"/>
              <w:ind w:firstLine="0"/>
              <w:rPr>
                <w:sz w:val="26"/>
                <w:szCs w:val="26"/>
              </w:rPr>
            </w:pPr>
          </w:p>
          <w:p w:rsidR="00E81D26" w:rsidRDefault="00E81D26" w:rsidP="00960FC9">
            <w:pPr>
              <w:widowControl w:val="0"/>
              <w:spacing w:line="23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proofErr w:type="spellStart"/>
            <w:r>
              <w:rPr>
                <w:sz w:val="26"/>
                <w:szCs w:val="26"/>
              </w:rPr>
              <w:t>квалификационный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уровень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07" w:type="pct"/>
            <w:tcBorders>
              <w:top w:val="single" w:sz="4" w:space="0" w:color="auto"/>
            </w:tcBorders>
          </w:tcPr>
          <w:p w:rsidR="00E81D26" w:rsidRPr="00E81D26" w:rsidRDefault="00E81D26" w:rsidP="00960FC9">
            <w:pPr>
              <w:widowControl w:val="0"/>
              <w:spacing w:line="230" w:lineRule="auto"/>
              <w:ind w:firstLine="35"/>
              <w:rPr>
                <w:sz w:val="26"/>
                <w:szCs w:val="26"/>
                <w:lang w:val="ru-RU"/>
              </w:rPr>
            </w:pPr>
            <w:r w:rsidRPr="00E81D26">
              <w:rPr>
                <w:sz w:val="26"/>
                <w:szCs w:val="26"/>
                <w:lang w:val="ru-RU"/>
              </w:rPr>
              <w:t xml:space="preserve">1 квалификационный разряд </w:t>
            </w:r>
          </w:p>
          <w:p w:rsidR="00E81D26" w:rsidRPr="00E81D26" w:rsidRDefault="00E81D26" w:rsidP="00960FC9">
            <w:pPr>
              <w:widowControl w:val="0"/>
              <w:spacing w:line="230" w:lineRule="auto"/>
              <w:ind w:firstLine="35"/>
              <w:rPr>
                <w:sz w:val="26"/>
                <w:szCs w:val="26"/>
                <w:lang w:val="ru-RU"/>
              </w:rPr>
            </w:pPr>
            <w:r w:rsidRPr="00E81D26">
              <w:rPr>
                <w:sz w:val="26"/>
                <w:szCs w:val="26"/>
                <w:lang w:val="ru-RU"/>
              </w:rPr>
              <w:t xml:space="preserve">2 квалификационный разряд </w:t>
            </w:r>
          </w:p>
          <w:p w:rsidR="00E81D26" w:rsidRPr="00E81D26" w:rsidRDefault="00E81D26" w:rsidP="00960FC9">
            <w:pPr>
              <w:widowControl w:val="0"/>
              <w:spacing w:line="230" w:lineRule="auto"/>
              <w:ind w:firstLine="35"/>
              <w:rPr>
                <w:sz w:val="26"/>
                <w:szCs w:val="26"/>
                <w:lang w:val="ru-RU"/>
              </w:rPr>
            </w:pPr>
            <w:r w:rsidRPr="00E81D26">
              <w:rPr>
                <w:sz w:val="26"/>
                <w:szCs w:val="26"/>
                <w:lang w:val="ru-RU"/>
              </w:rPr>
              <w:t xml:space="preserve">3 квалификационный разряд </w:t>
            </w:r>
          </w:p>
          <w:p w:rsidR="00E81D26" w:rsidRPr="00E81D26" w:rsidRDefault="00E81D26" w:rsidP="00667B43">
            <w:pPr>
              <w:widowControl w:val="0"/>
              <w:spacing w:line="230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pct"/>
            <w:tcBorders>
              <w:top w:val="single" w:sz="4" w:space="0" w:color="auto"/>
            </w:tcBorders>
          </w:tcPr>
          <w:p w:rsidR="00E81D26" w:rsidRPr="00960FC9" w:rsidRDefault="00960FC9" w:rsidP="00667B43">
            <w:pPr>
              <w:widowControl w:val="0"/>
              <w:spacing w:line="230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3264</w:t>
            </w:r>
          </w:p>
          <w:p w:rsidR="00E81D26" w:rsidRDefault="00E81D26" w:rsidP="00667B43">
            <w:pPr>
              <w:widowControl w:val="0"/>
              <w:spacing w:line="230" w:lineRule="auto"/>
              <w:jc w:val="center"/>
              <w:rPr>
                <w:sz w:val="26"/>
                <w:szCs w:val="26"/>
              </w:rPr>
            </w:pPr>
          </w:p>
          <w:p w:rsidR="00E81D26" w:rsidRPr="00960FC9" w:rsidRDefault="00960FC9" w:rsidP="00667B43">
            <w:pPr>
              <w:widowControl w:val="0"/>
              <w:spacing w:line="230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3590</w:t>
            </w:r>
          </w:p>
          <w:p w:rsidR="00E81D26" w:rsidRDefault="00E81D26" w:rsidP="00667B43">
            <w:pPr>
              <w:widowControl w:val="0"/>
              <w:spacing w:line="230" w:lineRule="auto"/>
              <w:jc w:val="center"/>
              <w:rPr>
                <w:sz w:val="26"/>
                <w:szCs w:val="26"/>
              </w:rPr>
            </w:pPr>
          </w:p>
          <w:p w:rsidR="00E81D26" w:rsidRPr="00960FC9" w:rsidRDefault="00960FC9" w:rsidP="00667B43">
            <w:pPr>
              <w:widowControl w:val="0"/>
              <w:spacing w:line="230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3943</w:t>
            </w:r>
          </w:p>
          <w:p w:rsidR="00E81D26" w:rsidRDefault="00E81D26" w:rsidP="00667B43">
            <w:pPr>
              <w:widowControl w:val="0"/>
              <w:spacing w:line="230" w:lineRule="auto"/>
              <w:jc w:val="center"/>
              <w:rPr>
                <w:sz w:val="26"/>
                <w:szCs w:val="26"/>
              </w:rPr>
            </w:pPr>
          </w:p>
          <w:p w:rsidR="00E81D26" w:rsidRDefault="00E81D26" w:rsidP="00667B43">
            <w:pPr>
              <w:widowControl w:val="0"/>
              <w:spacing w:line="230" w:lineRule="auto"/>
              <w:jc w:val="center"/>
              <w:rPr>
                <w:sz w:val="26"/>
                <w:szCs w:val="26"/>
              </w:rPr>
            </w:pPr>
          </w:p>
          <w:p w:rsidR="00E81D26" w:rsidRDefault="00960FC9" w:rsidP="00667B43">
            <w:pPr>
              <w:widowControl w:val="0"/>
              <w:spacing w:line="23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44</w:t>
            </w:r>
            <w:r w:rsidR="00E81D26">
              <w:rPr>
                <w:sz w:val="26"/>
                <w:szCs w:val="26"/>
              </w:rPr>
              <w:t>39</w:t>
            </w:r>
          </w:p>
          <w:p w:rsidR="00E81D26" w:rsidRDefault="00E81D26" w:rsidP="00667B43">
            <w:pPr>
              <w:widowControl w:val="0"/>
              <w:spacing w:line="230" w:lineRule="auto"/>
              <w:jc w:val="center"/>
              <w:rPr>
                <w:sz w:val="26"/>
                <w:szCs w:val="26"/>
              </w:rPr>
            </w:pPr>
          </w:p>
        </w:tc>
      </w:tr>
      <w:tr w:rsidR="00E81D26" w:rsidTr="00667B4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68" w:type="pct"/>
          </w:tcPr>
          <w:p w:rsidR="00E81D26" w:rsidRDefault="00E81D26" w:rsidP="00667B43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332" w:type="pct"/>
          </w:tcPr>
          <w:p w:rsidR="00E81D26" w:rsidRDefault="00E81D26" w:rsidP="00960FC9">
            <w:pPr>
              <w:widowControl w:val="0"/>
              <w:ind w:firstLine="0"/>
              <w:rPr>
                <w:sz w:val="26"/>
                <w:szCs w:val="26"/>
              </w:rPr>
            </w:pPr>
          </w:p>
        </w:tc>
        <w:tc>
          <w:tcPr>
            <w:tcW w:w="1507" w:type="pct"/>
          </w:tcPr>
          <w:p w:rsidR="00E81D26" w:rsidRDefault="00E81D26" w:rsidP="00667B43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93" w:type="pct"/>
          </w:tcPr>
          <w:p w:rsidR="00E81D26" w:rsidRDefault="00E81D26" w:rsidP="00667B4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E81D26" w:rsidTr="00667B4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68" w:type="pct"/>
          </w:tcPr>
          <w:p w:rsidR="00E81D26" w:rsidRPr="00E81D26" w:rsidRDefault="00E81D26" w:rsidP="00960FC9">
            <w:pPr>
              <w:widowControl w:val="0"/>
              <w:ind w:firstLine="0"/>
              <w:rPr>
                <w:sz w:val="26"/>
                <w:szCs w:val="26"/>
                <w:lang w:val="ru-RU"/>
              </w:rPr>
            </w:pPr>
            <w:r w:rsidRPr="00E81D26">
              <w:rPr>
                <w:sz w:val="26"/>
                <w:szCs w:val="26"/>
                <w:lang w:val="ru-RU"/>
              </w:rPr>
              <w:t xml:space="preserve">Профессиональная квалификационная группа профессий рабочих второго уровня </w:t>
            </w:r>
          </w:p>
        </w:tc>
        <w:tc>
          <w:tcPr>
            <w:tcW w:w="1332" w:type="pct"/>
          </w:tcPr>
          <w:p w:rsidR="00E81D26" w:rsidRDefault="00E81D26" w:rsidP="00960FC9">
            <w:pPr>
              <w:widowControl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proofErr w:type="spellStart"/>
            <w:r>
              <w:rPr>
                <w:sz w:val="26"/>
                <w:szCs w:val="26"/>
              </w:rPr>
              <w:t>квалификационный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уровень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E81D26" w:rsidRDefault="00E81D26" w:rsidP="00960FC9">
            <w:pPr>
              <w:widowControl w:val="0"/>
              <w:ind w:firstLine="0"/>
              <w:rPr>
                <w:sz w:val="26"/>
                <w:szCs w:val="26"/>
              </w:rPr>
            </w:pPr>
          </w:p>
          <w:p w:rsidR="00E81D26" w:rsidRDefault="00E81D26" w:rsidP="00960FC9">
            <w:pPr>
              <w:widowControl w:val="0"/>
              <w:ind w:firstLine="0"/>
              <w:rPr>
                <w:sz w:val="26"/>
                <w:szCs w:val="26"/>
              </w:rPr>
            </w:pPr>
          </w:p>
          <w:p w:rsidR="00E81D26" w:rsidRDefault="00E81D26" w:rsidP="00960FC9">
            <w:pPr>
              <w:widowControl w:val="0"/>
              <w:ind w:firstLine="0"/>
              <w:rPr>
                <w:sz w:val="26"/>
                <w:szCs w:val="26"/>
              </w:rPr>
            </w:pPr>
          </w:p>
        </w:tc>
        <w:tc>
          <w:tcPr>
            <w:tcW w:w="1507" w:type="pct"/>
          </w:tcPr>
          <w:p w:rsidR="00E81D26" w:rsidRDefault="00E81D26" w:rsidP="00960FC9">
            <w:pPr>
              <w:widowControl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</w:t>
            </w:r>
            <w:proofErr w:type="spellStart"/>
            <w:r>
              <w:rPr>
                <w:sz w:val="26"/>
                <w:szCs w:val="26"/>
              </w:rPr>
              <w:t>квалификационный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разряд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E81D26" w:rsidRDefault="00E81D26" w:rsidP="00960FC9">
            <w:pPr>
              <w:widowControl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</w:t>
            </w:r>
            <w:proofErr w:type="spellStart"/>
            <w:r>
              <w:rPr>
                <w:sz w:val="26"/>
                <w:szCs w:val="26"/>
              </w:rPr>
              <w:t>квалификационный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разряд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993" w:type="pct"/>
          </w:tcPr>
          <w:p w:rsidR="00E81D26" w:rsidRPr="00960FC9" w:rsidRDefault="00E81D26" w:rsidP="00667B43">
            <w:pPr>
              <w:widowControl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4</w:t>
            </w:r>
            <w:r w:rsidR="00960FC9">
              <w:rPr>
                <w:sz w:val="26"/>
                <w:szCs w:val="26"/>
                <w:lang w:val="ru-RU"/>
              </w:rPr>
              <w:t>538</w:t>
            </w:r>
          </w:p>
          <w:p w:rsidR="00E81D26" w:rsidRDefault="00E81D26" w:rsidP="00667B43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E81D26" w:rsidRDefault="00960FC9" w:rsidP="00667B4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4821</w:t>
            </w:r>
          </w:p>
          <w:p w:rsidR="00E81D26" w:rsidRDefault="00E81D26" w:rsidP="00667B4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</w:tbl>
    <w:p w:rsidR="0024495E" w:rsidRDefault="0024495E" w:rsidP="00E81D26">
      <w:pPr>
        <w:widowControl w:val="0"/>
        <w:autoSpaceDE w:val="0"/>
        <w:autoSpaceDN w:val="0"/>
        <w:adjustRightInd w:val="0"/>
        <w:rPr>
          <w:szCs w:val="28"/>
          <w:lang w:val="ru-RU"/>
        </w:rPr>
      </w:pPr>
    </w:p>
    <w:p w:rsidR="00E81D26" w:rsidRPr="00E81D26" w:rsidRDefault="00E81D26" w:rsidP="00E81D26">
      <w:pPr>
        <w:widowControl w:val="0"/>
        <w:autoSpaceDE w:val="0"/>
        <w:autoSpaceDN w:val="0"/>
        <w:adjustRightInd w:val="0"/>
        <w:rPr>
          <w:szCs w:val="28"/>
          <w:lang w:val="ru-RU"/>
        </w:rPr>
      </w:pPr>
      <w:r w:rsidRPr="00E81D26">
        <w:rPr>
          <w:szCs w:val="28"/>
          <w:lang w:val="ru-RU"/>
        </w:rPr>
        <w:t>2.</w:t>
      </w:r>
      <w:r w:rsidR="002E063D">
        <w:rPr>
          <w:szCs w:val="28"/>
          <w:lang w:val="ru-RU"/>
        </w:rPr>
        <w:t>7</w:t>
      </w:r>
      <w:r w:rsidRPr="00E81D26">
        <w:rPr>
          <w:szCs w:val="28"/>
          <w:lang w:val="ru-RU"/>
        </w:rPr>
        <w:t>. Работникам учреждения, осуществляющим свою деятельность по профессиям рабочих «водитель», «уборщик</w:t>
      </w:r>
      <w:r w:rsidR="008F19D7">
        <w:rPr>
          <w:szCs w:val="28"/>
          <w:lang w:val="ru-RU"/>
        </w:rPr>
        <w:t xml:space="preserve"> служебных помещений</w:t>
      </w:r>
      <w:r w:rsidRPr="00E81D26">
        <w:rPr>
          <w:szCs w:val="28"/>
          <w:lang w:val="ru-RU"/>
        </w:rPr>
        <w:t>», устанавливается ежемесячная выплата за стаж работы в зависимости от общего количества лет, проработанных в учреждениях и иных организациях в следующих размерах от должностного оклада:</w:t>
      </w:r>
    </w:p>
    <w:p w:rsidR="00E81D26" w:rsidRPr="00E81D26" w:rsidRDefault="00E81D26" w:rsidP="00E81D26">
      <w:pPr>
        <w:widowControl w:val="0"/>
        <w:autoSpaceDE w:val="0"/>
        <w:autoSpaceDN w:val="0"/>
        <w:adjustRightInd w:val="0"/>
        <w:rPr>
          <w:szCs w:val="28"/>
          <w:lang w:val="ru-RU"/>
        </w:rPr>
      </w:pPr>
      <w:r w:rsidRPr="00E81D26">
        <w:rPr>
          <w:szCs w:val="28"/>
          <w:lang w:val="ru-RU"/>
        </w:rPr>
        <w:t>от 1 года до 3 лет – 5 процентов;</w:t>
      </w:r>
    </w:p>
    <w:p w:rsidR="00E81D26" w:rsidRPr="00E81D26" w:rsidRDefault="00E81D26" w:rsidP="00E81D26">
      <w:pPr>
        <w:widowControl w:val="0"/>
        <w:autoSpaceDE w:val="0"/>
        <w:autoSpaceDN w:val="0"/>
        <w:adjustRightInd w:val="0"/>
        <w:rPr>
          <w:szCs w:val="28"/>
          <w:lang w:val="ru-RU"/>
        </w:rPr>
      </w:pPr>
      <w:r w:rsidRPr="00E81D26">
        <w:rPr>
          <w:szCs w:val="28"/>
          <w:lang w:val="ru-RU"/>
        </w:rPr>
        <w:t>от 3 лет до 5 лет – 15 процентов;</w:t>
      </w:r>
    </w:p>
    <w:p w:rsidR="00E81D26" w:rsidRPr="00E81D26" w:rsidRDefault="00E81D26" w:rsidP="00E81D26">
      <w:pPr>
        <w:widowControl w:val="0"/>
        <w:autoSpaceDE w:val="0"/>
        <w:autoSpaceDN w:val="0"/>
        <w:adjustRightInd w:val="0"/>
        <w:rPr>
          <w:szCs w:val="28"/>
          <w:lang w:val="ru-RU"/>
        </w:rPr>
      </w:pPr>
      <w:r w:rsidRPr="00E81D26">
        <w:rPr>
          <w:szCs w:val="28"/>
          <w:lang w:val="ru-RU"/>
        </w:rPr>
        <w:t>свыше 5 лет –  25 процентов.</w:t>
      </w:r>
    </w:p>
    <w:p w:rsidR="00E81D26" w:rsidRPr="00E81D26" w:rsidRDefault="00E81D26" w:rsidP="00E81D26">
      <w:pPr>
        <w:widowControl w:val="0"/>
        <w:autoSpaceDE w:val="0"/>
        <w:autoSpaceDN w:val="0"/>
        <w:adjustRightInd w:val="0"/>
        <w:rPr>
          <w:szCs w:val="28"/>
          <w:lang w:val="ru-RU"/>
        </w:rPr>
      </w:pPr>
      <w:r w:rsidRPr="00E81D26">
        <w:rPr>
          <w:szCs w:val="28"/>
          <w:lang w:val="ru-RU"/>
        </w:rPr>
        <w:t>Применение коэффициента за стаж работы не учитывается при начислении иных стимулирующих и компенсационных выплат.</w:t>
      </w:r>
    </w:p>
    <w:p w:rsidR="00E81D26" w:rsidRPr="00E81D26" w:rsidRDefault="00E81D26" w:rsidP="00E81D26">
      <w:pPr>
        <w:widowControl w:val="0"/>
        <w:autoSpaceDE w:val="0"/>
        <w:autoSpaceDN w:val="0"/>
        <w:adjustRightInd w:val="0"/>
        <w:rPr>
          <w:szCs w:val="28"/>
          <w:lang w:val="ru-RU"/>
        </w:rPr>
      </w:pPr>
      <w:r w:rsidRPr="00E81D26">
        <w:rPr>
          <w:szCs w:val="28"/>
          <w:lang w:val="ru-RU"/>
        </w:rPr>
        <w:t>Решение о введении соответствующего коэффициента принимается руководителем учреждения с учетом обеспечения указанных выплат финансовыми средствами.</w:t>
      </w:r>
    </w:p>
    <w:p w:rsidR="00E81D26" w:rsidRPr="00E81D26" w:rsidRDefault="00E81D26" w:rsidP="00E81D26">
      <w:pPr>
        <w:widowControl w:val="0"/>
        <w:autoSpaceDE w:val="0"/>
        <w:autoSpaceDN w:val="0"/>
        <w:adjustRightInd w:val="0"/>
        <w:rPr>
          <w:szCs w:val="28"/>
          <w:lang w:val="ru-RU"/>
        </w:rPr>
      </w:pPr>
      <w:r w:rsidRPr="00E81D26">
        <w:rPr>
          <w:szCs w:val="28"/>
          <w:lang w:val="ru-RU"/>
        </w:rPr>
        <w:t>2.</w:t>
      </w:r>
      <w:r w:rsidR="002E063D">
        <w:rPr>
          <w:szCs w:val="28"/>
          <w:lang w:val="ru-RU"/>
        </w:rPr>
        <w:t>8</w:t>
      </w:r>
      <w:r w:rsidRPr="00E81D26">
        <w:rPr>
          <w:szCs w:val="28"/>
          <w:lang w:val="ru-RU"/>
        </w:rPr>
        <w:t>.</w:t>
      </w:r>
      <w:r w:rsidRPr="009F6B1B">
        <w:rPr>
          <w:szCs w:val="28"/>
        </w:rPr>
        <w:t> </w:t>
      </w:r>
      <w:r w:rsidRPr="00E81D26">
        <w:rPr>
          <w:szCs w:val="28"/>
          <w:lang w:val="ru-RU"/>
        </w:rPr>
        <w:t>С учетом условий труда рабочим учреждения устанавливаются выплаты компенсационного характера. Уборщикам служебных помещений устанавливается повышение окладов на 10% за использование дезинфицирующих средств, а также за уборку общественных туалетов.</w:t>
      </w:r>
    </w:p>
    <w:p w:rsidR="00E81D26" w:rsidRPr="00E81D26" w:rsidRDefault="00E81D26" w:rsidP="00E81D26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r w:rsidRPr="00E81D26">
        <w:rPr>
          <w:szCs w:val="28"/>
          <w:lang w:val="ru-RU"/>
        </w:rPr>
        <w:t>2.</w:t>
      </w:r>
      <w:r w:rsidR="002E063D">
        <w:rPr>
          <w:szCs w:val="28"/>
          <w:lang w:val="ru-RU"/>
        </w:rPr>
        <w:t>9</w:t>
      </w:r>
      <w:r w:rsidRPr="00E81D26">
        <w:rPr>
          <w:szCs w:val="28"/>
          <w:lang w:val="ru-RU"/>
        </w:rPr>
        <w:t>.</w:t>
      </w:r>
      <w:r w:rsidRPr="009F6B1B">
        <w:rPr>
          <w:szCs w:val="28"/>
        </w:rPr>
        <w:t> </w:t>
      </w:r>
      <w:r w:rsidRPr="00E81D26">
        <w:rPr>
          <w:szCs w:val="28"/>
          <w:lang w:val="ru-RU"/>
        </w:rPr>
        <w:t xml:space="preserve">Рабочим учреждения выплачиваются стимулирующие выплаты, премии, предусмотренные разделом </w:t>
      </w:r>
      <w:r w:rsidRPr="009F6B1B">
        <w:rPr>
          <w:szCs w:val="28"/>
        </w:rPr>
        <w:t>V</w:t>
      </w:r>
      <w:r w:rsidRPr="00E81D26">
        <w:rPr>
          <w:szCs w:val="28"/>
          <w:lang w:val="ru-RU"/>
        </w:rPr>
        <w:t xml:space="preserve"> настоящего</w:t>
      </w:r>
      <w:r w:rsidRPr="00E81D26">
        <w:rPr>
          <w:sz w:val="26"/>
          <w:szCs w:val="26"/>
          <w:lang w:val="ru-RU"/>
        </w:rPr>
        <w:t xml:space="preserve"> Положения.</w:t>
      </w:r>
    </w:p>
    <w:p w:rsidR="00E81D26" w:rsidRPr="00A40FE9" w:rsidRDefault="00E81D26" w:rsidP="00E81D26">
      <w:pPr>
        <w:pStyle w:val="ConsPlusNormal"/>
        <w:ind w:firstLine="540"/>
        <w:jc w:val="both"/>
      </w:pPr>
    </w:p>
    <w:p w:rsidR="00E81D26" w:rsidRPr="00CC6DA6" w:rsidRDefault="00E81D26" w:rsidP="00E81D26">
      <w:pPr>
        <w:pStyle w:val="ConsPlusNormal"/>
        <w:jc w:val="center"/>
        <w:rPr>
          <w:b/>
        </w:rPr>
      </w:pPr>
      <w:r w:rsidRPr="001951DE">
        <w:rPr>
          <w:b/>
        </w:rPr>
        <w:t>III. Условия оплаты труда директора</w:t>
      </w:r>
      <w:r w:rsidR="0024495E">
        <w:rPr>
          <w:b/>
        </w:rPr>
        <w:t xml:space="preserve">, </w:t>
      </w:r>
      <w:r w:rsidRPr="001951DE">
        <w:rPr>
          <w:b/>
        </w:rPr>
        <w:t>главного бухгалтера, его заместителей, н</w:t>
      </w:r>
      <w:r>
        <w:rPr>
          <w:b/>
        </w:rPr>
        <w:t>ачальника экономического отдела</w:t>
      </w:r>
      <w:r w:rsidRPr="00CC6DA6">
        <w:t xml:space="preserve"> </w:t>
      </w:r>
      <w:r w:rsidRPr="00CC6DA6">
        <w:rPr>
          <w:b/>
        </w:rPr>
        <w:t>М</w:t>
      </w:r>
      <w:r w:rsidR="0024495E">
        <w:rPr>
          <w:b/>
        </w:rPr>
        <w:t>А</w:t>
      </w:r>
      <w:r w:rsidRPr="00CC6DA6">
        <w:rPr>
          <w:b/>
        </w:rPr>
        <w:t>У «Ц</w:t>
      </w:r>
      <w:r w:rsidR="0024495E" w:rsidRPr="00CC6DA6">
        <w:rPr>
          <w:b/>
        </w:rPr>
        <w:t>Ф</w:t>
      </w:r>
      <w:r w:rsidRPr="00CC6DA6">
        <w:rPr>
          <w:b/>
        </w:rPr>
        <w:t>РО</w:t>
      </w:r>
      <w:r w:rsidR="0024495E">
        <w:rPr>
          <w:b/>
        </w:rPr>
        <w:t xml:space="preserve"> </w:t>
      </w:r>
      <w:r w:rsidRPr="0024495E">
        <w:rPr>
          <w:b/>
        </w:rPr>
        <w:t>Чебоксарского района»</w:t>
      </w:r>
    </w:p>
    <w:p w:rsidR="00E81D26" w:rsidRPr="001951DE" w:rsidRDefault="00E81D26" w:rsidP="00E81D26">
      <w:pPr>
        <w:pStyle w:val="ConsPlusNormal"/>
        <w:ind w:firstLine="540"/>
        <w:jc w:val="center"/>
        <w:rPr>
          <w:b/>
        </w:rPr>
      </w:pPr>
    </w:p>
    <w:p w:rsidR="00E81D26" w:rsidRPr="00A40FE9" w:rsidRDefault="00E81D26" w:rsidP="00E81D26">
      <w:pPr>
        <w:pStyle w:val="ConsPlusNormal"/>
        <w:ind w:firstLine="709"/>
        <w:jc w:val="both"/>
      </w:pPr>
      <w:r w:rsidRPr="00A40FE9">
        <w:t xml:space="preserve">3.1. Заработная плата </w:t>
      </w:r>
      <w:r>
        <w:t>главного бухгалтера</w:t>
      </w:r>
      <w:r w:rsidRPr="00A40FE9">
        <w:t xml:space="preserve">, </w:t>
      </w:r>
      <w:r w:rsidR="003416D8" w:rsidRPr="00225BBA">
        <w:t>заместителя главного бухгалтера</w:t>
      </w:r>
      <w:r>
        <w:t xml:space="preserve">, начальника экономического отдела </w:t>
      </w:r>
      <w:r w:rsidRPr="00A40FE9">
        <w:t xml:space="preserve">состоит из должностного оклада, выплат </w:t>
      </w:r>
      <w:r w:rsidR="003416D8">
        <w:t xml:space="preserve">компенсационного и </w:t>
      </w:r>
      <w:r w:rsidRPr="00A40FE9">
        <w:t>стимулирующего характера.</w:t>
      </w:r>
    </w:p>
    <w:p w:rsidR="00E81D26" w:rsidRDefault="00E81D26" w:rsidP="00E81D26">
      <w:pPr>
        <w:tabs>
          <w:tab w:val="left" w:pos="6726"/>
        </w:tabs>
        <w:ind w:left="113" w:firstLine="596"/>
        <w:rPr>
          <w:rStyle w:val="23"/>
          <w:szCs w:val="28"/>
        </w:rPr>
      </w:pPr>
      <w:r w:rsidRPr="00E81D26">
        <w:rPr>
          <w:szCs w:val="28"/>
          <w:lang w:val="ru-RU"/>
        </w:rPr>
        <w:t>3.2. Размер должностного оклада и условия оплаты труда директора М</w:t>
      </w:r>
      <w:r w:rsidR="00225BBA">
        <w:rPr>
          <w:szCs w:val="28"/>
          <w:lang w:val="ru-RU"/>
        </w:rPr>
        <w:t>А</w:t>
      </w:r>
      <w:r w:rsidRPr="00E81D26">
        <w:rPr>
          <w:szCs w:val="28"/>
          <w:lang w:val="ru-RU"/>
        </w:rPr>
        <w:t>У «Ц</w:t>
      </w:r>
      <w:r w:rsidR="00960FC9" w:rsidRPr="00E81D26">
        <w:rPr>
          <w:szCs w:val="28"/>
          <w:lang w:val="ru-RU"/>
        </w:rPr>
        <w:t>Ф</w:t>
      </w:r>
      <w:r w:rsidRPr="00E81D26">
        <w:rPr>
          <w:szCs w:val="28"/>
          <w:lang w:val="ru-RU"/>
        </w:rPr>
        <w:t>РО</w:t>
      </w:r>
      <w:r w:rsidR="00225BBA">
        <w:rPr>
          <w:szCs w:val="28"/>
          <w:lang w:val="ru-RU"/>
        </w:rPr>
        <w:t xml:space="preserve"> </w:t>
      </w:r>
      <w:r w:rsidRPr="00225BBA">
        <w:rPr>
          <w:lang w:val="ru-RU"/>
        </w:rPr>
        <w:t>Чебоксарского района»</w:t>
      </w:r>
      <w:r w:rsidRPr="00E81D26">
        <w:rPr>
          <w:szCs w:val="28"/>
          <w:lang w:val="ru-RU"/>
        </w:rPr>
        <w:t xml:space="preserve"> определяются в трудовом договоре, заключаемом на основе типовой формы трудового договора с руководителем государственного (муниципального) учреждения, утвержденной постановлением Правительства Российской Федерации от 12 апреля 2013 г. № 329 и устанавливаются распоряжением </w:t>
      </w:r>
      <w:r w:rsidR="001B13FE">
        <w:rPr>
          <w:szCs w:val="28"/>
          <w:lang w:val="ru-RU"/>
        </w:rPr>
        <w:t>А</w:t>
      </w:r>
      <w:r w:rsidRPr="00E81D26">
        <w:rPr>
          <w:szCs w:val="28"/>
          <w:lang w:val="ru-RU"/>
        </w:rPr>
        <w:t xml:space="preserve">дминистрации Чебоксарского района Чувашской Республики. </w:t>
      </w:r>
    </w:p>
    <w:p w:rsidR="00E81D26" w:rsidRDefault="00E81D26" w:rsidP="00E81D26">
      <w:pPr>
        <w:tabs>
          <w:tab w:val="left" w:pos="6726"/>
        </w:tabs>
        <w:ind w:left="113" w:firstLine="403"/>
        <w:rPr>
          <w:lang w:val="ru-RU"/>
        </w:rPr>
      </w:pPr>
      <w:r w:rsidRPr="00E81D26">
        <w:rPr>
          <w:szCs w:val="28"/>
          <w:lang w:val="ru-RU"/>
        </w:rPr>
        <w:t xml:space="preserve">3.3. Должностной оклад </w:t>
      </w:r>
      <w:r w:rsidR="00225BBA" w:rsidRPr="00225BBA">
        <w:rPr>
          <w:lang w:val="ru-RU"/>
        </w:rPr>
        <w:t xml:space="preserve">главного бухгалтера, </w:t>
      </w:r>
      <w:r w:rsidRPr="00225BBA">
        <w:rPr>
          <w:lang w:val="ru-RU"/>
        </w:rPr>
        <w:t>заместителя главного бухгалтера, начальника экономического отдела</w:t>
      </w:r>
      <w:r w:rsidRPr="00E81D26">
        <w:rPr>
          <w:szCs w:val="28"/>
          <w:lang w:val="ru-RU"/>
        </w:rPr>
        <w:t xml:space="preserve"> устанавливается</w:t>
      </w:r>
      <w:r w:rsidRPr="00225BBA">
        <w:rPr>
          <w:lang w:val="ru-RU"/>
        </w:rPr>
        <w:t xml:space="preserve"> приказом директора </w:t>
      </w:r>
      <w:r w:rsidRPr="00E81D26">
        <w:rPr>
          <w:szCs w:val="28"/>
          <w:lang w:val="ru-RU"/>
        </w:rPr>
        <w:t>М</w:t>
      </w:r>
      <w:r w:rsidR="00225BBA">
        <w:rPr>
          <w:szCs w:val="28"/>
          <w:lang w:val="ru-RU"/>
        </w:rPr>
        <w:t>А</w:t>
      </w:r>
      <w:r w:rsidRPr="00E81D26">
        <w:rPr>
          <w:szCs w:val="28"/>
          <w:lang w:val="ru-RU"/>
        </w:rPr>
        <w:t>У «Ц</w:t>
      </w:r>
      <w:r w:rsidR="00225BBA" w:rsidRPr="00E81D26">
        <w:rPr>
          <w:szCs w:val="28"/>
          <w:lang w:val="ru-RU"/>
        </w:rPr>
        <w:t>Ф</w:t>
      </w:r>
      <w:r w:rsidRPr="00E81D26">
        <w:rPr>
          <w:szCs w:val="28"/>
          <w:lang w:val="ru-RU"/>
        </w:rPr>
        <w:t>РО</w:t>
      </w:r>
      <w:r w:rsidRPr="00225BBA">
        <w:rPr>
          <w:lang w:val="ru-RU"/>
        </w:rPr>
        <w:t xml:space="preserve"> Чебоксарского района» в соответствии с трудовым договором, на 10-30 процентов </w:t>
      </w:r>
      <w:r w:rsidRPr="00E81D26">
        <w:rPr>
          <w:szCs w:val="28"/>
          <w:lang w:val="ru-RU"/>
        </w:rPr>
        <w:t>ниже должностного оклада директора</w:t>
      </w:r>
      <w:r w:rsidR="00225BBA">
        <w:rPr>
          <w:szCs w:val="28"/>
          <w:lang w:val="ru-RU"/>
        </w:rPr>
        <w:t xml:space="preserve"> </w:t>
      </w:r>
      <w:r w:rsidRPr="00E81D26">
        <w:rPr>
          <w:szCs w:val="28"/>
          <w:lang w:val="ru-RU"/>
        </w:rPr>
        <w:t>М</w:t>
      </w:r>
      <w:r w:rsidR="00225BBA">
        <w:rPr>
          <w:szCs w:val="28"/>
          <w:lang w:val="ru-RU"/>
        </w:rPr>
        <w:t>А</w:t>
      </w:r>
      <w:r w:rsidRPr="00E81D26">
        <w:rPr>
          <w:szCs w:val="28"/>
          <w:lang w:val="ru-RU"/>
        </w:rPr>
        <w:t>У «</w:t>
      </w:r>
      <w:r w:rsidRPr="00225BBA">
        <w:rPr>
          <w:lang w:val="ru-RU"/>
        </w:rPr>
        <w:t>Ц</w:t>
      </w:r>
      <w:r w:rsidR="00225BBA" w:rsidRPr="00225BBA">
        <w:rPr>
          <w:lang w:val="ru-RU"/>
        </w:rPr>
        <w:t>Ф</w:t>
      </w:r>
      <w:r w:rsidRPr="00225BBA">
        <w:rPr>
          <w:lang w:val="ru-RU"/>
        </w:rPr>
        <w:t>РО</w:t>
      </w:r>
      <w:r w:rsidRPr="003C2E1A">
        <w:rPr>
          <w:lang w:val="ru-RU"/>
        </w:rPr>
        <w:t xml:space="preserve"> Чебоксарского района»</w:t>
      </w:r>
      <w:r w:rsidRPr="00225BBA">
        <w:rPr>
          <w:lang w:val="ru-RU"/>
        </w:rPr>
        <w:t>.</w:t>
      </w:r>
    </w:p>
    <w:p w:rsidR="00E81D26" w:rsidRPr="00A40FE9" w:rsidRDefault="00E81D26" w:rsidP="00E81D26">
      <w:pPr>
        <w:pStyle w:val="ConsPlusNormal"/>
        <w:ind w:firstLine="540"/>
        <w:jc w:val="both"/>
      </w:pPr>
    </w:p>
    <w:p w:rsidR="00E81D26" w:rsidRPr="00FF12EA" w:rsidRDefault="00E81D26" w:rsidP="00E81D26">
      <w:pPr>
        <w:pStyle w:val="ConsPlusNormal"/>
        <w:jc w:val="center"/>
        <w:rPr>
          <w:b/>
        </w:rPr>
      </w:pPr>
      <w:bookmarkStart w:id="0" w:name="P122"/>
      <w:bookmarkEnd w:id="0"/>
      <w:r w:rsidRPr="00FF12EA">
        <w:rPr>
          <w:b/>
        </w:rPr>
        <w:t>IV. Порядок и условия установления выплат</w:t>
      </w:r>
    </w:p>
    <w:p w:rsidR="00E81D26" w:rsidRPr="00FF12EA" w:rsidRDefault="00E81D26" w:rsidP="00E81D26">
      <w:pPr>
        <w:pStyle w:val="ConsPlusNormal"/>
        <w:jc w:val="center"/>
        <w:rPr>
          <w:b/>
        </w:rPr>
      </w:pPr>
      <w:r w:rsidRPr="00FF12EA">
        <w:rPr>
          <w:b/>
        </w:rPr>
        <w:t>компенсационного характера</w:t>
      </w:r>
    </w:p>
    <w:p w:rsidR="00E81D26" w:rsidRPr="00FF12EA" w:rsidRDefault="00E81D26" w:rsidP="00E81D26">
      <w:pPr>
        <w:pStyle w:val="ConsPlusNormal"/>
        <w:ind w:firstLine="540"/>
        <w:jc w:val="center"/>
        <w:rPr>
          <w:b/>
        </w:rPr>
      </w:pPr>
    </w:p>
    <w:p w:rsidR="00E81D26" w:rsidRPr="00A40FE9" w:rsidRDefault="00E81D26" w:rsidP="00E81D26">
      <w:pPr>
        <w:pStyle w:val="ConsPlusNormal"/>
        <w:ind w:firstLine="540"/>
        <w:jc w:val="both"/>
      </w:pPr>
      <w:r w:rsidRPr="00A40FE9">
        <w:t>4.1. Работникам могут быть установлены следующие выплаты компенсационного характера:</w:t>
      </w:r>
    </w:p>
    <w:p w:rsidR="00E81D26" w:rsidRPr="00A40FE9" w:rsidRDefault="00E81D26" w:rsidP="00E81D26">
      <w:pPr>
        <w:pStyle w:val="ConsPlusNormal"/>
        <w:ind w:firstLine="540"/>
        <w:jc w:val="both"/>
      </w:pPr>
      <w:r w:rsidRPr="00A40FE9">
        <w:t>доплата за совмещение профессий (должностей);</w:t>
      </w:r>
    </w:p>
    <w:p w:rsidR="00E81D26" w:rsidRPr="00A40FE9" w:rsidRDefault="00E81D26" w:rsidP="00E81D26">
      <w:pPr>
        <w:pStyle w:val="ConsPlusNormal"/>
        <w:ind w:firstLine="540"/>
        <w:jc w:val="both"/>
      </w:pPr>
      <w:r w:rsidRPr="00A40FE9">
        <w:t>доплата за расширение зон обслуживания;</w:t>
      </w:r>
    </w:p>
    <w:p w:rsidR="00E81D26" w:rsidRPr="00A40FE9" w:rsidRDefault="00E81D26" w:rsidP="00E81D26">
      <w:pPr>
        <w:pStyle w:val="ConsPlusNormal"/>
        <w:ind w:firstLine="540"/>
        <w:jc w:val="both"/>
      </w:pPr>
      <w:r w:rsidRPr="00A40FE9">
        <w:t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договором.</w:t>
      </w:r>
    </w:p>
    <w:p w:rsidR="00E81D26" w:rsidRPr="00A40FE9" w:rsidRDefault="00E81D26" w:rsidP="00E81D26">
      <w:pPr>
        <w:pStyle w:val="ConsPlusNormal"/>
        <w:ind w:firstLine="540"/>
        <w:jc w:val="both"/>
      </w:pPr>
      <w:r w:rsidRPr="00A40FE9">
        <w:t>4.2. Доплата за совмещение профессий (должностей) устанавливается работнику при совмещении им профессий (должностей).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E81D26" w:rsidRPr="00A40FE9" w:rsidRDefault="00E81D26" w:rsidP="00E81D26">
      <w:pPr>
        <w:pStyle w:val="ConsPlusNormal"/>
        <w:ind w:firstLine="540"/>
        <w:jc w:val="both"/>
      </w:pPr>
      <w:r w:rsidRPr="00A40FE9">
        <w:t>4.3. Доплата за расширение зон обслуживания устанавливается работнику при расширении зон обслуживания.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E81D26" w:rsidRPr="00A40FE9" w:rsidRDefault="00E81D26" w:rsidP="00E81D26">
      <w:pPr>
        <w:pStyle w:val="ConsPlusNormal"/>
        <w:ind w:firstLine="540"/>
        <w:jc w:val="both"/>
      </w:pPr>
      <w:r w:rsidRPr="00A40FE9">
        <w:t>4.4.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E81D26" w:rsidRPr="00A40FE9" w:rsidRDefault="00E81D26" w:rsidP="00E81D26">
      <w:pPr>
        <w:pStyle w:val="ConsPlusNormal"/>
        <w:ind w:firstLine="540"/>
        <w:jc w:val="both"/>
      </w:pPr>
    </w:p>
    <w:p w:rsidR="00E81D26" w:rsidRPr="00A40FE9" w:rsidRDefault="00E81D26" w:rsidP="00E81D26">
      <w:pPr>
        <w:pStyle w:val="ConsPlusNormal"/>
        <w:ind w:right="-83"/>
      </w:pPr>
      <w:bookmarkStart w:id="1" w:name="P133"/>
      <w:bookmarkEnd w:id="1"/>
      <w:r w:rsidRPr="00A40FE9">
        <w:t xml:space="preserve">                              </w:t>
      </w:r>
    </w:p>
    <w:p w:rsidR="00E81D26" w:rsidRPr="001951DE" w:rsidRDefault="00E81D26" w:rsidP="00E81D26">
      <w:pPr>
        <w:pStyle w:val="ConsPlusNormal"/>
        <w:ind w:right="-83"/>
        <w:jc w:val="center"/>
        <w:rPr>
          <w:b/>
        </w:rPr>
      </w:pPr>
      <w:r w:rsidRPr="001951DE">
        <w:rPr>
          <w:b/>
        </w:rPr>
        <w:t>V. Порядок и условия осуществления выплат</w:t>
      </w:r>
    </w:p>
    <w:p w:rsidR="00E81D26" w:rsidRPr="001951DE" w:rsidRDefault="00E81D26" w:rsidP="00E81D26">
      <w:pPr>
        <w:pStyle w:val="ConsPlusNormal"/>
        <w:jc w:val="center"/>
        <w:rPr>
          <w:b/>
        </w:rPr>
      </w:pPr>
      <w:r w:rsidRPr="001951DE">
        <w:rPr>
          <w:b/>
        </w:rPr>
        <w:t>стимулирующего характера</w:t>
      </w:r>
    </w:p>
    <w:p w:rsidR="00E81D26" w:rsidRPr="001951DE" w:rsidRDefault="00E81D26" w:rsidP="00E81D26">
      <w:pPr>
        <w:pStyle w:val="ConsPlusNormal"/>
        <w:ind w:firstLine="540"/>
        <w:jc w:val="both"/>
        <w:rPr>
          <w:b/>
        </w:rPr>
      </w:pPr>
    </w:p>
    <w:p w:rsidR="00E81D26" w:rsidRPr="00A40FE9" w:rsidRDefault="00E81D26" w:rsidP="00E81D26">
      <w:pPr>
        <w:pStyle w:val="ConsPlusNormal"/>
        <w:ind w:firstLine="540"/>
        <w:jc w:val="both"/>
      </w:pPr>
      <w:r w:rsidRPr="00A40FE9">
        <w:t>5.1. В целях поощрения работников за выполненную работу возможно установление следующих выплат стимулирующего характера:</w:t>
      </w:r>
    </w:p>
    <w:p w:rsidR="00E81D26" w:rsidRPr="00A40FE9" w:rsidRDefault="00E81D26" w:rsidP="00E81D26">
      <w:pPr>
        <w:pStyle w:val="ConsPlusNormal"/>
        <w:ind w:firstLine="540"/>
        <w:jc w:val="both"/>
      </w:pPr>
      <w:r w:rsidRPr="00A40FE9">
        <w:t>выплаты за интенсивность и высокие результаты работы;</w:t>
      </w:r>
    </w:p>
    <w:p w:rsidR="00E81D26" w:rsidRPr="00A40FE9" w:rsidRDefault="00E81D26" w:rsidP="00E81D26">
      <w:pPr>
        <w:pStyle w:val="ConsPlusNormal"/>
        <w:ind w:firstLine="540"/>
        <w:jc w:val="both"/>
      </w:pPr>
      <w:r w:rsidRPr="00A40FE9">
        <w:t>ежемесячные выплаты за стаж непрерывной работы;</w:t>
      </w:r>
    </w:p>
    <w:p w:rsidR="00E81D26" w:rsidRDefault="00E81D26" w:rsidP="00E81D26">
      <w:pPr>
        <w:pStyle w:val="ConsPlusNormal"/>
        <w:ind w:firstLine="540"/>
        <w:jc w:val="both"/>
      </w:pPr>
      <w:r w:rsidRPr="00A40FE9">
        <w:t xml:space="preserve">премиальные выплаты по итогам работы </w:t>
      </w:r>
      <w:r>
        <w:t>за месяц;</w:t>
      </w:r>
    </w:p>
    <w:p w:rsidR="00E81D26" w:rsidRPr="00A40FE9" w:rsidRDefault="00E81D26" w:rsidP="00E81D26">
      <w:pPr>
        <w:pStyle w:val="ConsPlusNormal"/>
        <w:ind w:firstLine="540"/>
        <w:jc w:val="both"/>
      </w:pPr>
      <w:r w:rsidRPr="00A40FE9">
        <w:t>единовременные вознаграждени</w:t>
      </w:r>
      <w:r>
        <w:t>я.</w:t>
      </w:r>
    </w:p>
    <w:p w:rsidR="00E81D26" w:rsidRPr="00A40FE9" w:rsidRDefault="00E81D26" w:rsidP="00E81D26">
      <w:pPr>
        <w:pStyle w:val="ConsPlusNormal"/>
        <w:ind w:firstLine="540"/>
        <w:jc w:val="both"/>
      </w:pPr>
      <w:r w:rsidRPr="00A40FE9">
        <w:t>Размеры стимулирующих выплат могут определяться как в процентах к окладу (должностному окладу) работника, так и в абсолютном размере.</w:t>
      </w:r>
    </w:p>
    <w:p w:rsidR="00E81D26" w:rsidRPr="00A40FE9" w:rsidRDefault="00E81D26" w:rsidP="00E81D26">
      <w:pPr>
        <w:pStyle w:val="ConsPlusNormal"/>
        <w:ind w:firstLine="540"/>
        <w:jc w:val="both"/>
      </w:pPr>
      <w:r w:rsidRPr="00A40FE9">
        <w:t>При определении размера стимулирующих выплат в процентном соотношении под окладом (должностным окладом) работника понимается минимальный оклад (должностной оклад) работника без учета повышающего коэффициента к минимальному окладу (должностному окладу).</w:t>
      </w:r>
    </w:p>
    <w:p w:rsidR="00E81D26" w:rsidRPr="00A40FE9" w:rsidRDefault="00E81D26" w:rsidP="00E81D26">
      <w:pPr>
        <w:pStyle w:val="ConsPlusNormal"/>
        <w:ind w:firstLine="540"/>
        <w:jc w:val="both"/>
      </w:pPr>
      <w:r w:rsidRPr="00A40FE9">
        <w:t xml:space="preserve">5.2. Выплаты за интенсивность и высокие результаты работы устанавливаются в размере до </w:t>
      </w:r>
      <w:r w:rsidR="00225BBA">
        <w:t>3</w:t>
      </w:r>
      <w:r>
        <w:t>50</w:t>
      </w:r>
      <w:r w:rsidRPr="00A40FE9">
        <w:t xml:space="preserve"> процентов к </w:t>
      </w:r>
      <w:r>
        <w:t>должностному окладу</w:t>
      </w:r>
      <w:r w:rsidRPr="00A40FE9">
        <w:t xml:space="preserve"> в пределах </w:t>
      </w:r>
      <w:r>
        <w:t>фонда оплаты труда</w:t>
      </w:r>
      <w:r w:rsidRPr="00A40FE9">
        <w:t xml:space="preserve"> на основании </w:t>
      </w:r>
      <w:r>
        <w:t>приказа</w:t>
      </w:r>
      <w:r w:rsidRPr="00A40FE9">
        <w:t xml:space="preserve"> </w:t>
      </w:r>
      <w:r>
        <w:t>М</w:t>
      </w:r>
      <w:r w:rsidR="00225BBA">
        <w:t>А</w:t>
      </w:r>
      <w:r>
        <w:t>У «Ц</w:t>
      </w:r>
      <w:r w:rsidR="00225BBA">
        <w:t>Ф</w:t>
      </w:r>
      <w:r>
        <w:t>РО Чебоксарского района»</w:t>
      </w:r>
      <w:r w:rsidRPr="00A40FE9">
        <w:t>, с указанием конкретного размера на определенный период (не более чем на один год).</w:t>
      </w:r>
    </w:p>
    <w:p w:rsidR="00E81D26" w:rsidRPr="00A40FE9" w:rsidRDefault="00E81D26" w:rsidP="00E81D26">
      <w:pPr>
        <w:pStyle w:val="ConsPlusNormal"/>
        <w:ind w:firstLine="540"/>
        <w:jc w:val="both"/>
      </w:pPr>
      <w:r w:rsidRPr="00A40FE9">
        <w:t>При назначении учитывается:</w:t>
      </w:r>
    </w:p>
    <w:p w:rsidR="00E81D26" w:rsidRPr="00A40FE9" w:rsidRDefault="00E81D26" w:rsidP="00E81D26">
      <w:pPr>
        <w:pStyle w:val="ConsPlusNormal"/>
        <w:ind w:firstLine="540"/>
        <w:jc w:val="both"/>
      </w:pPr>
      <w:r w:rsidRPr="00A40FE9">
        <w:t>высокая производительность и напряженность работы;</w:t>
      </w:r>
    </w:p>
    <w:p w:rsidR="00E81D26" w:rsidRPr="00A40FE9" w:rsidRDefault="00E81D26" w:rsidP="00E81D26">
      <w:pPr>
        <w:pStyle w:val="ConsPlusNormal"/>
        <w:ind w:firstLine="540"/>
        <w:jc w:val="both"/>
      </w:pPr>
      <w:r w:rsidRPr="00A40FE9">
        <w:t>участие в выполнении важных работ, мероприятий;</w:t>
      </w:r>
    </w:p>
    <w:p w:rsidR="00E81D26" w:rsidRPr="00A40FE9" w:rsidRDefault="00E81D26" w:rsidP="00E81D26">
      <w:pPr>
        <w:pStyle w:val="ConsPlusNormal"/>
        <w:ind w:firstLine="540"/>
        <w:jc w:val="both"/>
      </w:pPr>
      <w:r w:rsidRPr="00A40FE9">
        <w:t>интенсивность и напряженность работы, связанные со срочностью и большим разнообразием предоставляемой информации;</w:t>
      </w:r>
    </w:p>
    <w:p w:rsidR="00E81D26" w:rsidRPr="00A40FE9" w:rsidRDefault="00E81D26" w:rsidP="00E81D26">
      <w:pPr>
        <w:pStyle w:val="ConsPlusNormal"/>
        <w:ind w:firstLine="540"/>
        <w:jc w:val="both"/>
      </w:pPr>
      <w:r w:rsidRPr="00A40FE9">
        <w:t>непосредственное участие в реализации федеральных, республиканских и муниципальных программ.</w:t>
      </w:r>
    </w:p>
    <w:p w:rsidR="00E81D26" w:rsidRPr="00A40FE9" w:rsidRDefault="00E81D26" w:rsidP="00E81D26">
      <w:pPr>
        <w:pStyle w:val="ConsPlusNormal"/>
        <w:ind w:firstLine="540"/>
        <w:jc w:val="both"/>
      </w:pPr>
      <w:bookmarkStart w:id="2" w:name="P149"/>
      <w:bookmarkStart w:id="3" w:name="P157"/>
      <w:bookmarkEnd w:id="2"/>
      <w:bookmarkEnd w:id="3"/>
      <w:r w:rsidRPr="00A40FE9">
        <w:t>5.</w:t>
      </w:r>
      <w:r>
        <w:t>3</w:t>
      </w:r>
      <w:r w:rsidRPr="00A40FE9">
        <w:t xml:space="preserve">. Премирование </w:t>
      </w:r>
      <w:r w:rsidR="001B13FE">
        <w:t xml:space="preserve">осуществляется </w:t>
      </w:r>
      <w:r w:rsidRPr="00A40FE9">
        <w:t>по итогам работы за месяц.</w:t>
      </w:r>
    </w:p>
    <w:p w:rsidR="00E81D26" w:rsidRPr="00A40FE9" w:rsidRDefault="00E81D26" w:rsidP="00E81D26">
      <w:pPr>
        <w:pStyle w:val="ConsPlusNormal"/>
        <w:ind w:firstLine="540"/>
        <w:jc w:val="both"/>
      </w:pPr>
      <w:r w:rsidRPr="00A40FE9">
        <w:t xml:space="preserve">Премирование осуществляется в пределах </w:t>
      </w:r>
      <w:r>
        <w:t>фонда заработной платы работников.</w:t>
      </w:r>
    </w:p>
    <w:p w:rsidR="00E81D26" w:rsidRPr="00A40FE9" w:rsidRDefault="00E81D26" w:rsidP="00E81D26">
      <w:pPr>
        <w:pStyle w:val="ConsPlusNormal"/>
        <w:ind w:firstLine="540"/>
        <w:jc w:val="both"/>
      </w:pPr>
      <w:r w:rsidRPr="00A40FE9">
        <w:t xml:space="preserve">Размер премии может определяться как в процентах к </w:t>
      </w:r>
      <w:r>
        <w:t xml:space="preserve">должностному </w:t>
      </w:r>
      <w:r w:rsidRPr="00A40FE9">
        <w:t xml:space="preserve">окладу работника, так и в абсолютном размере. </w:t>
      </w:r>
    </w:p>
    <w:p w:rsidR="00E81D26" w:rsidRPr="00A40FE9" w:rsidRDefault="00E81D26" w:rsidP="00E81D26">
      <w:pPr>
        <w:pStyle w:val="ConsPlusNormal"/>
        <w:ind w:firstLine="540"/>
        <w:jc w:val="both"/>
      </w:pPr>
      <w:r w:rsidRPr="00A40FE9">
        <w:t>При определении размера премии по итогам работы за месяц учитывается:</w:t>
      </w:r>
    </w:p>
    <w:p w:rsidR="00E81D26" w:rsidRPr="00A40FE9" w:rsidRDefault="00E81D26" w:rsidP="00E81D26">
      <w:pPr>
        <w:pStyle w:val="ConsPlusNormal"/>
        <w:ind w:firstLine="540"/>
        <w:jc w:val="both"/>
      </w:pPr>
      <w:r w:rsidRPr="00A40FE9">
        <w:t>отсутствие обоснованных жалоб со стороны участников бюджетного процесса;</w:t>
      </w:r>
    </w:p>
    <w:p w:rsidR="00E81D26" w:rsidRPr="00A40FE9" w:rsidRDefault="00E81D26" w:rsidP="00E81D26">
      <w:pPr>
        <w:pStyle w:val="ConsPlusNormal"/>
        <w:ind w:firstLine="540"/>
        <w:jc w:val="both"/>
      </w:pPr>
      <w:r w:rsidRPr="00A40FE9">
        <w:t>полное выполнение обязательств по договорам о предоставлении услуг (своевременность расчетов и выплат, отсутствия просроченной кредиторской и дебиторской задолженности, целевое и эффективное использование бюджетных средств);</w:t>
      </w:r>
    </w:p>
    <w:p w:rsidR="00E81D26" w:rsidRPr="00A40FE9" w:rsidRDefault="00E81D26" w:rsidP="00E81D26">
      <w:pPr>
        <w:pStyle w:val="ConsPlusNormal"/>
        <w:ind w:firstLine="540"/>
        <w:jc w:val="both"/>
      </w:pPr>
      <w:r w:rsidRPr="00A40FE9">
        <w:t>качественная подготовка и своевременная сдача отчетности;</w:t>
      </w:r>
    </w:p>
    <w:p w:rsidR="00E81D26" w:rsidRPr="00A40FE9" w:rsidRDefault="00E81D26" w:rsidP="00E81D26">
      <w:pPr>
        <w:pStyle w:val="ConsPlusNormal"/>
        <w:ind w:firstLine="540"/>
        <w:jc w:val="both"/>
      </w:pPr>
      <w:r w:rsidRPr="00A40FE9">
        <w:t>отсутствие выявленных проверками нарушений по основной деятельности, фактов искажения отчетности, нецелевого и неэффективного использования бюджетных средств;</w:t>
      </w:r>
    </w:p>
    <w:p w:rsidR="00E81D26" w:rsidRPr="00A40FE9" w:rsidRDefault="00E81D26" w:rsidP="00E81D26">
      <w:pPr>
        <w:pStyle w:val="ConsPlusNormal"/>
        <w:ind w:firstLine="540"/>
        <w:jc w:val="both"/>
      </w:pPr>
      <w:r w:rsidRPr="00A40FE9">
        <w:t>участие в выполнении особо важных работ, мероприятий;</w:t>
      </w:r>
    </w:p>
    <w:p w:rsidR="00E81D26" w:rsidRPr="00A40FE9" w:rsidRDefault="00E81D26" w:rsidP="00E81D26">
      <w:pPr>
        <w:pStyle w:val="ConsPlusNormal"/>
        <w:ind w:firstLine="540"/>
        <w:jc w:val="both"/>
      </w:pPr>
      <w:r w:rsidRPr="00A40FE9">
        <w:t>высокая исполнительская дисциплина и компетентность в принятии управленческих решений;</w:t>
      </w:r>
    </w:p>
    <w:p w:rsidR="00E81D26" w:rsidRPr="00A40FE9" w:rsidRDefault="00E81D26" w:rsidP="00E81D26">
      <w:pPr>
        <w:pStyle w:val="ConsPlusNormal"/>
        <w:ind w:firstLine="540"/>
        <w:jc w:val="both"/>
      </w:pPr>
      <w:r w:rsidRPr="00A40FE9">
        <w:t>успешное и добросовестное исполнение работником своих обязанностей в соответствующем периоде;</w:t>
      </w:r>
    </w:p>
    <w:p w:rsidR="00E81D26" w:rsidRPr="00A40FE9" w:rsidRDefault="00E81D26" w:rsidP="00E81D26">
      <w:pPr>
        <w:pStyle w:val="ConsPlusNormal"/>
        <w:ind w:firstLine="540"/>
        <w:jc w:val="both"/>
      </w:pPr>
      <w:r w:rsidRPr="00A40FE9">
        <w:t>инициатива, творчество и применение в работе современных форм и методов организации труда;</w:t>
      </w:r>
    </w:p>
    <w:p w:rsidR="00E81D26" w:rsidRPr="00A40FE9" w:rsidRDefault="00E81D26" w:rsidP="00E81D26">
      <w:pPr>
        <w:pStyle w:val="ConsPlusNormal"/>
        <w:ind w:firstLine="540"/>
        <w:jc w:val="both"/>
      </w:pPr>
      <w:r w:rsidRPr="00A40FE9">
        <w:t>выполнение порученной работы, связанной с обеспечением рабочего процесса</w:t>
      </w:r>
      <w:r>
        <w:t>.</w:t>
      </w:r>
    </w:p>
    <w:p w:rsidR="00E81D26" w:rsidRPr="00A40FE9" w:rsidRDefault="00E81D26" w:rsidP="00E81D26">
      <w:pPr>
        <w:pStyle w:val="ConsPlusNormal"/>
        <w:ind w:firstLine="540"/>
        <w:jc w:val="both"/>
      </w:pPr>
      <w:r w:rsidRPr="00A40FE9">
        <w:t xml:space="preserve">Размеры премиальных выплат могут определяться при наличии экономии денежных средств по фонду </w:t>
      </w:r>
      <w:r>
        <w:t>заработной платы работников</w:t>
      </w:r>
      <w:r w:rsidRPr="00A40FE9">
        <w:t>.</w:t>
      </w:r>
    </w:p>
    <w:p w:rsidR="00E81D26" w:rsidRPr="00A40FE9" w:rsidRDefault="00E81D26" w:rsidP="00E81D26">
      <w:pPr>
        <w:pStyle w:val="ConsPlusNormal"/>
        <w:ind w:firstLine="540"/>
        <w:jc w:val="both"/>
      </w:pPr>
      <w:r w:rsidRPr="00A40FE9">
        <w:t>Максимальным размером премия по итогам работы не ограничивается.</w:t>
      </w:r>
    </w:p>
    <w:p w:rsidR="00E81D26" w:rsidRPr="00A40FE9" w:rsidRDefault="00E81D26" w:rsidP="00E81D26">
      <w:pPr>
        <w:pStyle w:val="ConsPlusNormal"/>
        <w:ind w:firstLine="540"/>
        <w:jc w:val="both"/>
      </w:pPr>
      <w:r w:rsidRPr="00A40FE9">
        <w:t>Премия не выплачивается</w:t>
      </w:r>
      <w:r>
        <w:t xml:space="preserve"> </w:t>
      </w:r>
      <w:r w:rsidRPr="00A40FE9">
        <w:t>либо ее размер может снижаться в случаях:</w:t>
      </w:r>
    </w:p>
    <w:p w:rsidR="00E81D26" w:rsidRPr="00A40FE9" w:rsidRDefault="00E81D26" w:rsidP="00E81D26">
      <w:pPr>
        <w:pStyle w:val="ConsPlusNormal"/>
        <w:ind w:firstLine="540"/>
        <w:jc w:val="both"/>
      </w:pPr>
      <w:r w:rsidRPr="00A40FE9">
        <w:t>применения к работнику мер дисциплинарного взыскания (замечание, выговор);</w:t>
      </w:r>
    </w:p>
    <w:p w:rsidR="00E81D26" w:rsidRPr="00A40FE9" w:rsidRDefault="00E81D26" w:rsidP="00E81D26">
      <w:pPr>
        <w:pStyle w:val="ConsPlusNormal"/>
        <w:ind w:firstLine="540"/>
        <w:jc w:val="both"/>
      </w:pPr>
      <w:r w:rsidRPr="00A40FE9">
        <w:t>нарушения трудовой или производственной дисциплины;</w:t>
      </w:r>
    </w:p>
    <w:p w:rsidR="00E81D26" w:rsidRPr="00A40FE9" w:rsidRDefault="00E81D26" w:rsidP="00E81D26">
      <w:pPr>
        <w:pStyle w:val="ConsPlusNormal"/>
        <w:ind w:firstLine="540"/>
        <w:jc w:val="both"/>
      </w:pPr>
      <w:r w:rsidRPr="00A40FE9">
        <w:t>нарушение правил внутреннего распорядка, техники безопасности и противопожарной защиты, грубое нарушение требований охраны труда, производственной санитарии;</w:t>
      </w:r>
    </w:p>
    <w:p w:rsidR="00E81D26" w:rsidRPr="00A40FE9" w:rsidRDefault="00E81D26" w:rsidP="00E81D26">
      <w:pPr>
        <w:pStyle w:val="ConsPlusNormal"/>
        <w:ind w:firstLine="540"/>
        <w:jc w:val="both"/>
      </w:pPr>
      <w:r w:rsidRPr="00A40FE9">
        <w:t>невыполнение приказов и распоряжений руководства и других организационно-распорядительных документов</w:t>
      </w:r>
      <w:r w:rsidR="003416D8">
        <w:t>.</w:t>
      </w:r>
    </w:p>
    <w:p w:rsidR="00E81D26" w:rsidRPr="00E81D26" w:rsidRDefault="00E81D26" w:rsidP="00E81D26">
      <w:pPr>
        <w:autoSpaceDE w:val="0"/>
        <w:autoSpaceDN w:val="0"/>
        <w:adjustRightInd w:val="0"/>
        <w:ind w:firstLine="540"/>
        <w:rPr>
          <w:szCs w:val="28"/>
          <w:lang w:val="ru-RU"/>
        </w:rPr>
      </w:pPr>
      <w:r w:rsidRPr="00E81D26">
        <w:rPr>
          <w:szCs w:val="28"/>
          <w:lang w:val="ru-RU"/>
        </w:rPr>
        <w:t>Время нахождения работника в ежегодном оплачиваемом отпуске не включается в расчетный период для начисления денежного поощрения.</w:t>
      </w:r>
    </w:p>
    <w:p w:rsidR="00E81D26" w:rsidRPr="00A40FE9" w:rsidRDefault="00E81D26" w:rsidP="00E81D26">
      <w:pPr>
        <w:pStyle w:val="ConsPlusNormal"/>
        <w:jc w:val="center"/>
      </w:pPr>
    </w:p>
    <w:p w:rsidR="00E81D26" w:rsidRPr="00FF12EA" w:rsidRDefault="00E81D26" w:rsidP="00E81D26">
      <w:pPr>
        <w:pStyle w:val="ConsPlusNormal"/>
        <w:jc w:val="center"/>
        <w:rPr>
          <w:b/>
        </w:rPr>
      </w:pPr>
      <w:r w:rsidRPr="00FF12EA">
        <w:rPr>
          <w:b/>
        </w:rPr>
        <w:t>VI. Порядок предоставления материальной помощи</w:t>
      </w:r>
    </w:p>
    <w:p w:rsidR="00E81D26" w:rsidRPr="00A40FE9" w:rsidRDefault="00E81D26" w:rsidP="00E81D26">
      <w:pPr>
        <w:pStyle w:val="ConsPlusNormal"/>
        <w:ind w:firstLine="540"/>
        <w:jc w:val="both"/>
      </w:pPr>
    </w:p>
    <w:p w:rsidR="00F573D9" w:rsidRPr="0025003E" w:rsidRDefault="00F573D9" w:rsidP="00F573D9">
      <w:pPr>
        <w:pStyle w:val="ConsPlusNormal"/>
        <w:ind w:firstLine="540"/>
        <w:jc w:val="both"/>
      </w:pPr>
      <w:r>
        <w:t xml:space="preserve">6.1 </w:t>
      </w:r>
      <w:r w:rsidRPr="00A40FE9">
        <w:t xml:space="preserve">В </w:t>
      </w:r>
      <w:proofErr w:type="gramStart"/>
      <w:r w:rsidRPr="00A40FE9">
        <w:t>пределах</w:t>
      </w:r>
      <w:proofErr w:type="gramEnd"/>
      <w:r w:rsidRPr="00A40FE9">
        <w:t xml:space="preserve"> фонда оплаты труда работникам может быть оказана материальная помощь на основании личного заявления работника в размере </w:t>
      </w:r>
      <w:r w:rsidRPr="0025003E">
        <w:t>трех минимальных должностных окладов в год.</w:t>
      </w:r>
    </w:p>
    <w:p w:rsidR="00F573D9" w:rsidRPr="0025003E" w:rsidRDefault="00F573D9" w:rsidP="00F573D9">
      <w:pPr>
        <w:pStyle w:val="ConsPlusNormal"/>
        <w:ind w:firstLine="540"/>
        <w:jc w:val="both"/>
      </w:pPr>
      <w:r>
        <w:t xml:space="preserve">6.2. </w:t>
      </w:r>
      <w:r w:rsidRPr="0025003E">
        <w:t xml:space="preserve">При предоставлении ежегодного оплачиваемого отпуска работнику </w:t>
      </w:r>
      <w:r w:rsidR="001B13FE">
        <w:t xml:space="preserve"> материальная помощь </w:t>
      </w:r>
      <w:r w:rsidRPr="0025003E">
        <w:t>производится в размере двух  должностных окладов.</w:t>
      </w:r>
    </w:p>
    <w:p w:rsidR="00F573D9" w:rsidRPr="0025003E" w:rsidRDefault="00F573D9" w:rsidP="00F573D9">
      <w:pPr>
        <w:pStyle w:val="ConsPlusNormal"/>
        <w:ind w:firstLine="540"/>
        <w:jc w:val="both"/>
      </w:pPr>
      <w:r w:rsidRPr="0025003E">
        <w:t xml:space="preserve">В </w:t>
      </w:r>
      <w:proofErr w:type="gramStart"/>
      <w:r w:rsidRPr="0025003E">
        <w:t>случае</w:t>
      </w:r>
      <w:proofErr w:type="gramEnd"/>
      <w:r w:rsidRPr="0025003E">
        <w:t xml:space="preserve"> использования работником отпуска по частям ее выплата производится по заявлению работника при использовании любой части отпуска.</w:t>
      </w:r>
    </w:p>
    <w:p w:rsidR="00F573D9" w:rsidRPr="0025003E" w:rsidRDefault="00F573D9" w:rsidP="00F573D9">
      <w:pPr>
        <w:pStyle w:val="ConsPlusNormal"/>
        <w:ind w:firstLine="540"/>
        <w:jc w:val="both"/>
      </w:pPr>
      <w:r w:rsidRPr="0025003E">
        <w:t xml:space="preserve">В </w:t>
      </w:r>
      <w:proofErr w:type="gramStart"/>
      <w:r w:rsidRPr="0025003E">
        <w:t>случае</w:t>
      </w:r>
      <w:proofErr w:type="gramEnd"/>
      <w:r w:rsidRPr="0025003E">
        <w:t xml:space="preserve"> если работник не использовал в течение года своего права на отпуск, данная материальная помощь производится в конце года по прямому приказу директора на основании письменного заявления работника.</w:t>
      </w:r>
    </w:p>
    <w:p w:rsidR="00F573D9" w:rsidRPr="0025003E" w:rsidRDefault="00F573D9" w:rsidP="00F573D9">
      <w:pPr>
        <w:pStyle w:val="ConsPlusNormal"/>
        <w:ind w:firstLine="540"/>
        <w:jc w:val="both"/>
      </w:pPr>
      <w:r>
        <w:t xml:space="preserve">6.3. </w:t>
      </w:r>
      <w:r w:rsidRPr="0025003E">
        <w:t>Работникам учреждения раз в год выплачивается материальная помощь в размере одного должностного оклада, установленного на дату оказания материальной помощи.</w:t>
      </w:r>
    </w:p>
    <w:p w:rsidR="00F573D9" w:rsidRPr="0025003E" w:rsidRDefault="00F573D9" w:rsidP="00F573D9">
      <w:pPr>
        <w:pStyle w:val="ConsPlusNormal"/>
        <w:ind w:firstLine="540"/>
        <w:jc w:val="both"/>
      </w:pPr>
      <w:r>
        <w:t xml:space="preserve">6.4. </w:t>
      </w:r>
      <w:r w:rsidRPr="0025003E">
        <w:t xml:space="preserve">Работникам может быть оказана дополнительная материальная помощь при наличии экономии фонда оплаты труда в следующих случаях: </w:t>
      </w:r>
    </w:p>
    <w:p w:rsidR="00F573D9" w:rsidRPr="0025003E" w:rsidRDefault="00F573D9" w:rsidP="00F573D9">
      <w:pPr>
        <w:pStyle w:val="ConsPlusNormal"/>
        <w:ind w:firstLine="540"/>
        <w:jc w:val="both"/>
      </w:pPr>
      <w:r w:rsidRPr="0025003E">
        <w:t xml:space="preserve">-с юбилейными  датами работника (50, 55, 60 лет), </w:t>
      </w:r>
    </w:p>
    <w:p w:rsidR="00F573D9" w:rsidRPr="0025003E" w:rsidRDefault="00F573D9" w:rsidP="00F573D9">
      <w:pPr>
        <w:pStyle w:val="ConsPlusNormal"/>
        <w:ind w:firstLine="540"/>
        <w:jc w:val="both"/>
      </w:pPr>
      <w:r w:rsidRPr="0025003E">
        <w:t>- при наступлении непредвиденных событий (несчастный случай, пожар, кража и др.), требующих значительных затрат денежных средств;</w:t>
      </w:r>
    </w:p>
    <w:p w:rsidR="00F573D9" w:rsidRPr="0025003E" w:rsidRDefault="00F573D9" w:rsidP="00F573D9">
      <w:pPr>
        <w:pStyle w:val="ConsPlusNormal"/>
        <w:ind w:firstLine="540"/>
        <w:jc w:val="both"/>
      </w:pPr>
      <w:r w:rsidRPr="0025003E">
        <w:t xml:space="preserve">- болезнью работника или его </w:t>
      </w:r>
      <w:proofErr w:type="gramStart"/>
      <w:r w:rsidRPr="0025003E">
        <w:t>близких</w:t>
      </w:r>
      <w:proofErr w:type="gramEnd"/>
      <w:r w:rsidRPr="0025003E">
        <w:t>, смерти близких и по другим уважительным причинам.</w:t>
      </w:r>
    </w:p>
    <w:p w:rsidR="00F573D9" w:rsidRDefault="00F573D9" w:rsidP="00F573D9">
      <w:pPr>
        <w:pStyle w:val="ConsPlusNormal"/>
        <w:ind w:firstLine="540"/>
        <w:jc w:val="both"/>
      </w:pPr>
      <w:r>
        <w:t xml:space="preserve">6.5. </w:t>
      </w:r>
      <w:r w:rsidR="001B13FE">
        <w:t>Решение о выплате м</w:t>
      </w:r>
      <w:r w:rsidRPr="0025003E">
        <w:t>атериальн</w:t>
      </w:r>
      <w:r w:rsidR="001B13FE">
        <w:t xml:space="preserve">ой </w:t>
      </w:r>
      <w:r w:rsidRPr="0025003E">
        <w:t xml:space="preserve"> помощ</w:t>
      </w:r>
      <w:r w:rsidR="001B13FE">
        <w:t>и</w:t>
      </w:r>
      <w:r w:rsidRPr="0025003E">
        <w:t xml:space="preserve"> </w:t>
      </w:r>
      <w:r w:rsidR="001B13FE">
        <w:t xml:space="preserve"> и ее размере </w:t>
      </w:r>
      <w:proofErr w:type="gramStart"/>
      <w:r w:rsidR="001B13FE">
        <w:t xml:space="preserve">принимается на </w:t>
      </w:r>
      <w:r w:rsidR="001B13FE" w:rsidRPr="0025003E">
        <w:t>основании письменного заявления работника</w:t>
      </w:r>
      <w:r w:rsidR="001B13FE" w:rsidRPr="0025003E">
        <w:t xml:space="preserve"> </w:t>
      </w:r>
      <w:r w:rsidR="001B13FE">
        <w:t>и оформляется</w:t>
      </w:r>
      <w:proofErr w:type="gramEnd"/>
      <w:r w:rsidR="001B13FE">
        <w:t xml:space="preserve"> приказом </w:t>
      </w:r>
      <w:r w:rsidR="001B13FE">
        <w:t>МАУ «ЦФРО Чебоксарского района»</w:t>
      </w:r>
      <w:r w:rsidRPr="0025003E">
        <w:t>.</w:t>
      </w:r>
    </w:p>
    <w:p w:rsidR="001B13FE" w:rsidRPr="0025003E" w:rsidRDefault="001B13FE" w:rsidP="00F573D9">
      <w:pPr>
        <w:pStyle w:val="ConsPlusNormal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оказания материальной помощи одновременно всем работникам выплата производится на основании приказа </w:t>
      </w:r>
      <w:r>
        <w:t>МАУ «ЦФРО Чебоксарского района»</w:t>
      </w:r>
      <w:r>
        <w:t xml:space="preserve"> без представления заявления.</w:t>
      </w:r>
    </w:p>
    <w:p w:rsidR="00F573D9" w:rsidRPr="00F94113" w:rsidRDefault="00F573D9" w:rsidP="00F573D9">
      <w:pPr>
        <w:pStyle w:val="ConsPlusNormal"/>
        <w:ind w:firstLine="540"/>
        <w:jc w:val="both"/>
      </w:pPr>
      <w:r>
        <w:t xml:space="preserve">6.6. </w:t>
      </w:r>
      <w:r w:rsidRPr="0025003E">
        <w:t>Материальная помощь директору</w:t>
      </w:r>
      <w:r w:rsidRPr="00F94113">
        <w:t xml:space="preserve"> оказывается на основании распоряжения администрации Чебоксарского района Чувашской Республики.</w:t>
      </w:r>
    </w:p>
    <w:p w:rsidR="00F573D9" w:rsidRPr="00F94113" w:rsidRDefault="00F573D9" w:rsidP="00F573D9">
      <w:pPr>
        <w:pStyle w:val="ConsPlusNormal"/>
        <w:ind w:firstLine="540"/>
        <w:jc w:val="both"/>
      </w:pPr>
      <w:r>
        <w:t xml:space="preserve">6.7. </w:t>
      </w:r>
      <w:r w:rsidRPr="00F94113">
        <w:t>Общая сумма материальной помощи, выплачиваемая в календарном году конкретному работнику</w:t>
      </w:r>
      <w:r w:rsidR="001B13FE">
        <w:t>,</w:t>
      </w:r>
      <w:r w:rsidRPr="00F94113">
        <w:t xml:space="preserve"> максимальными размерами не ограничивается</w:t>
      </w:r>
      <w:r w:rsidR="004918B8">
        <w:t>, но</w:t>
      </w:r>
      <w:r w:rsidR="004B01BB">
        <w:t xml:space="preserve"> в пределах фонда оплаты труда</w:t>
      </w:r>
      <w:r w:rsidRPr="00F94113">
        <w:t>.</w:t>
      </w:r>
    </w:p>
    <w:p w:rsidR="00F573D9" w:rsidRDefault="00F573D9" w:rsidP="00F573D9">
      <w:pPr>
        <w:pStyle w:val="ConsPlusNormal"/>
        <w:ind w:firstLine="540"/>
        <w:jc w:val="both"/>
      </w:pPr>
    </w:p>
    <w:p w:rsidR="00F573D9" w:rsidRPr="00245291" w:rsidRDefault="00F573D9" w:rsidP="00F573D9">
      <w:pPr>
        <w:pStyle w:val="ConsPlusNormal"/>
        <w:ind w:firstLine="540"/>
        <w:jc w:val="both"/>
      </w:pPr>
    </w:p>
    <w:p w:rsidR="00E81D26" w:rsidRPr="00A40FE9" w:rsidRDefault="00E81D26" w:rsidP="00E81D26">
      <w:pPr>
        <w:pStyle w:val="ConsPlusNormal"/>
        <w:ind w:firstLine="540"/>
        <w:jc w:val="both"/>
      </w:pPr>
    </w:p>
    <w:p w:rsidR="00E81D26" w:rsidRPr="00A40FE9" w:rsidRDefault="00E81D26" w:rsidP="00E81D26">
      <w:pPr>
        <w:pStyle w:val="ConsPlusNormal"/>
        <w:pBdr>
          <w:top w:val="single" w:sz="6" w:space="0" w:color="auto"/>
        </w:pBdr>
        <w:spacing w:before="100" w:after="100"/>
        <w:jc w:val="both"/>
      </w:pPr>
      <w:bookmarkStart w:id="4" w:name="_GoBack"/>
      <w:bookmarkEnd w:id="4"/>
    </w:p>
    <w:sectPr w:rsidR="00E81D26" w:rsidRPr="00A40FE9" w:rsidSect="00AC49C0">
      <w:headerReference w:type="default" r:id="rId11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DAE" w:rsidRDefault="005C3DAE" w:rsidP="00AC49C0">
      <w:r>
        <w:separator/>
      </w:r>
    </w:p>
  </w:endnote>
  <w:endnote w:type="continuationSeparator" w:id="0">
    <w:p w:rsidR="005C3DAE" w:rsidRDefault="005C3DAE" w:rsidP="00AC4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DAE" w:rsidRDefault="005C3DAE" w:rsidP="00AC49C0">
      <w:r>
        <w:separator/>
      </w:r>
    </w:p>
  </w:footnote>
  <w:footnote w:type="continuationSeparator" w:id="0">
    <w:p w:rsidR="005C3DAE" w:rsidRDefault="005C3DAE" w:rsidP="00AC4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9C0" w:rsidRDefault="00AC49C0" w:rsidP="00AC49C0">
    <w:pPr>
      <w:pStyle w:val="af3"/>
    </w:pPr>
  </w:p>
  <w:p w:rsidR="00AC49C0" w:rsidRDefault="00AC49C0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11BB"/>
    <w:multiLevelType w:val="hybridMultilevel"/>
    <w:tmpl w:val="BD90CE8C"/>
    <w:lvl w:ilvl="0" w:tplc="5F84C4F8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76C08"/>
    <w:multiLevelType w:val="hybridMultilevel"/>
    <w:tmpl w:val="F1BA2B9A"/>
    <w:lvl w:ilvl="0" w:tplc="8E98C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6A662F"/>
    <w:multiLevelType w:val="hybridMultilevel"/>
    <w:tmpl w:val="2D5C94F6"/>
    <w:lvl w:ilvl="0" w:tplc="62385D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E9"/>
    <w:rsid w:val="00002988"/>
    <w:rsid w:val="00043049"/>
    <w:rsid w:val="000467C7"/>
    <w:rsid w:val="00074464"/>
    <w:rsid w:val="00162214"/>
    <w:rsid w:val="001A22F3"/>
    <w:rsid w:val="001B13FE"/>
    <w:rsid w:val="00225BBA"/>
    <w:rsid w:val="0024495E"/>
    <w:rsid w:val="00245291"/>
    <w:rsid w:val="0025003E"/>
    <w:rsid w:val="002E063D"/>
    <w:rsid w:val="002F3808"/>
    <w:rsid w:val="003232C8"/>
    <w:rsid w:val="003416D8"/>
    <w:rsid w:val="00382560"/>
    <w:rsid w:val="00396E3F"/>
    <w:rsid w:val="003C2E1A"/>
    <w:rsid w:val="003D16A8"/>
    <w:rsid w:val="00477937"/>
    <w:rsid w:val="004918B8"/>
    <w:rsid w:val="004B01BB"/>
    <w:rsid w:val="0055438A"/>
    <w:rsid w:val="00580AF6"/>
    <w:rsid w:val="0058203F"/>
    <w:rsid w:val="005A2587"/>
    <w:rsid w:val="005C3DAE"/>
    <w:rsid w:val="005C4E8E"/>
    <w:rsid w:val="00624CC4"/>
    <w:rsid w:val="0066284C"/>
    <w:rsid w:val="00667B43"/>
    <w:rsid w:val="00695F73"/>
    <w:rsid w:val="00733CE3"/>
    <w:rsid w:val="007745E2"/>
    <w:rsid w:val="007A45F3"/>
    <w:rsid w:val="007D079E"/>
    <w:rsid w:val="008A5C9C"/>
    <w:rsid w:val="008E4116"/>
    <w:rsid w:val="008F19D7"/>
    <w:rsid w:val="00915578"/>
    <w:rsid w:val="00960FC9"/>
    <w:rsid w:val="00A345A3"/>
    <w:rsid w:val="00A4785D"/>
    <w:rsid w:val="00A65359"/>
    <w:rsid w:val="00AC49C0"/>
    <w:rsid w:val="00AD3906"/>
    <w:rsid w:val="00B21873"/>
    <w:rsid w:val="00B772CE"/>
    <w:rsid w:val="00C15994"/>
    <w:rsid w:val="00C16333"/>
    <w:rsid w:val="00C34E53"/>
    <w:rsid w:val="00CB5D01"/>
    <w:rsid w:val="00CF0C6D"/>
    <w:rsid w:val="00D65EDD"/>
    <w:rsid w:val="00D87740"/>
    <w:rsid w:val="00DA55CE"/>
    <w:rsid w:val="00E27092"/>
    <w:rsid w:val="00E36778"/>
    <w:rsid w:val="00E641EA"/>
    <w:rsid w:val="00E81D26"/>
    <w:rsid w:val="00EB42E1"/>
    <w:rsid w:val="00EC27F0"/>
    <w:rsid w:val="00F20523"/>
    <w:rsid w:val="00F3210F"/>
    <w:rsid w:val="00F573D9"/>
    <w:rsid w:val="00F76FE9"/>
    <w:rsid w:val="00F94113"/>
    <w:rsid w:val="00FF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27F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EC27F0"/>
    <w:pPr>
      <w:ind w:left="1985" w:right="1985" w:firstLine="0"/>
      <w:jc w:val="center"/>
      <w:outlineLvl w:val="0"/>
    </w:pPr>
    <w:rPr>
      <w:b/>
      <w:lang w:val="ru-RU"/>
    </w:rPr>
  </w:style>
  <w:style w:type="paragraph" w:styleId="2">
    <w:name w:val="heading 2"/>
    <w:basedOn w:val="1"/>
    <w:next w:val="a0"/>
    <w:link w:val="20"/>
    <w:uiPriority w:val="9"/>
    <w:unhideWhenUsed/>
    <w:rsid w:val="00F76FE9"/>
    <w:pPr>
      <w:outlineLvl w:val="1"/>
    </w:pPr>
  </w:style>
  <w:style w:type="paragraph" w:styleId="3">
    <w:name w:val="heading 3"/>
    <w:basedOn w:val="2"/>
    <w:next w:val="a0"/>
    <w:link w:val="30"/>
    <w:uiPriority w:val="9"/>
    <w:unhideWhenUsed/>
    <w:rsid w:val="00F76FE9"/>
    <w:pPr>
      <w:outlineLvl w:val="2"/>
    </w:pPr>
  </w:style>
  <w:style w:type="paragraph" w:styleId="4">
    <w:name w:val="heading 4"/>
    <w:basedOn w:val="3"/>
    <w:next w:val="a0"/>
    <w:link w:val="40"/>
    <w:uiPriority w:val="9"/>
    <w:unhideWhenUsed/>
    <w:rsid w:val="00F76FE9"/>
    <w:pPr>
      <w:outlineLvl w:val="3"/>
    </w:pPr>
  </w:style>
  <w:style w:type="paragraph" w:styleId="5">
    <w:name w:val="heading 5"/>
    <w:basedOn w:val="4"/>
    <w:next w:val="a0"/>
    <w:link w:val="50"/>
    <w:uiPriority w:val="9"/>
    <w:unhideWhenUsed/>
    <w:rsid w:val="00F76FE9"/>
    <w:pPr>
      <w:outlineLvl w:val="4"/>
    </w:pPr>
  </w:style>
  <w:style w:type="paragraph" w:styleId="6">
    <w:name w:val="heading 6"/>
    <w:basedOn w:val="a0"/>
    <w:next w:val="a0"/>
    <w:link w:val="60"/>
    <w:uiPriority w:val="9"/>
    <w:semiHidden/>
    <w:unhideWhenUsed/>
    <w:rsid w:val="00F76FE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76FE9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76FE9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76FE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C27F0"/>
    <w:rPr>
      <w:rFonts w:ascii="Times New Roman" w:hAnsi="Times New Roman"/>
      <w:b/>
      <w:sz w:val="28"/>
      <w:szCs w:val="24"/>
      <w:lang w:val="ru-RU"/>
    </w:rPr>
  </w:style>
  <w:style w:type="character" w:customStyle="1" w:styleId="20">
    <w:name w:val="Заголовок 2 Знак"/>
    <w:basedOn w:val="a1"/>
    <w:link w:val="2"/>
    <w:uiPriority w:val="9"/>
    <w:rsid w:val="00F76FE9"/>
    <w:rPr>
      <w:rFonts w:ascii="Times New Roman" w:hAnsi="Times New Roman"/>
      <w:b/>
      <w:sz w:val="32"/>
      <w:szCs w:val="24"/>
    </w:rPr>
  </w:style>
  <w:style w:type="character" w:customStyle="1" w:styleId="30">
    <w:name w:val="Заголовок 3 Знак"/>
    <w:basedOn w:val="a1"/>
    <w:link w:val="3"/>
    <w:uiPriority w:val="9"/>
    <w:rsid w:val="00F76FE9"/>
    <w:rPr>
      <w:rFonts w:ascii="Times New Roman" w:hAnsi="Times New Roman"/>
      <w:b/>
      <w:sz w:val="32"/>
      <w:szCs w:val="24"/>
    </w:rPr>
  </w:style>
  <w:style w:type="character" w:customStyle="1" w:styleId="40">
    <w:name w:val="Заголовок 4 Знак"/>
    <w:basedOn w:val="a1"/>
    <w:link w:val="4"/>
    <w:uiPriority w:val="9"/>
    <w:rsid w:val="00F76FE9"/>
    <w:rPr>
      <w:rFonts w:ascii="Times New Roman" w:hAnsi="Times New Roman"/>
      <w:b/>
      <w:sz w:val="32"/>
      <w:szCs w:val="24"/>
    </w:rPr>
  </w:style>
  <w:style w:type="character" w:customStyle="1" w:styleId="50">
    <w:name w:val="Заголовок 5 Знак"/>
    <w:basedOn w:val="a1"/>
    <w:link w:val="5"/>
    <w:uiPriority w:val="9"/>
    <w:rsid w:val="00F76FE9"/>
    <w:rPr>
      <w:rFonts w:ascii="Times New Roman" w:hAnsi="Times New Roman"/>
      <w:b/>
      <w:sz w:val="32"/>
      <w:szCs w:val="24"/>
    </w:rPr>
  </w:style>
  <w:style w:type="character" w:customStyle="1" w:styleId="60">
    <w:name w:val="Заголовок 6 Знак"/>
    <w:basedOn w:val="a1"/>
    <w:link w:val="6"/>
    <w:uiPriority w:val="9"/>
    <w:semiHidden/>
    <w:rsid w:val="00F76FE9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F76FE9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F76FE9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F76FE9"/>
    <w:rPr>
      <w:rFonts w:asciiTheme="majorHAnsi" w:eastAsiaTheme="majorEastAsia" w:hAnsiTheme="majorHAnsi"/>
    </w:rPr>
  </w:style>
  <w:style w:type="paragraph" w:styleId="a4">
    <w:name w:val="Title"/>
    <w:basedOn w:val="a0"/>
    <w:next w:val="a0"/>
    <w:link w:val="a5"/>
    <w:uiPriority w:val="10"/>
    <w:qFormat/>
    <w:rsid w:val="00F76FE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uiPriority w:val="10"/>
    <w:rsid w:val="00F76FE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0"/>
    <w:next w:val="a0"/>
    <w:link w:val="a7"/>
    <w:uiPriority w:val="11"/>
    <w:qFormat/>
    <w:rsid w:val="00F76FE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1"/>
    <w:link w:val="a6"/>
    <w:uiPriority w:val="11"/>
    <w:rsid w:val="00F76FE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1"/>
    <w:uiPriority w:val="22"/>
    <w:qFormat/>
    <w:rsid w:val="00F76FE9"/>
    <w:rPr>
      <w:b/>
      <w:bCs/>
    </w:rPr>
  </w:style>
  <w:style w:type="character" w:styleId="a9">
    <w:name w:val="Emphasis"/>
    <w:basedOn w:val="a1"/>
    <w:uiPriority w:val="20"/>
    <w:qFormat/>
    <w:rsid w:val="00F76FE9"/>
    <w:rPr>
      <w:rFonts w:asciiTheme="minorHAnsi" w:hAnsiTheme="minorHAnsi"/>
      <w:b/>
      <w:i/>
      <w:iCs/>
    </w:rPr>
  </w:style>
  <w:style w:type="paragraph" w:styleId="aa">
    <w:name w:val="No Spacing"/>
    <w:aliases w:val="обычн жирн"/>
    <w:basedOn w:val="a0"/>
    <w:uiPriority w:val="1"/>
    <w:qFormat/>
    <w:rsid w:val="00EC27F0"/>
    <w:rPr>
      <w:b/>
      <w:lang w:val="ru-RU"/>
    </w:rPr>
  </w:style>
  <w:style w:type="paragraph" w:styleId="a">
    <w:name w:val="List Paragraph"/>
    <w:basedOn w:val="a0"/>
    <w:uiPriority w:val="34"/>
    <w:qFormat/>
    <w:rsid w:val="0055438A"/>
    <w:pPr>
      <w:numPr>
        <w:numId w:val="2"/>
      </w:numPr>
      <w:ind w:left="0" w:firstLine="709"/>
      <w:contextualSpacing/>
    </w:pPr>
    <w:rPr>
      <w:szCs w:val="28"/>
      <w:lang w:val="ru-RU"/>
    </w:rPr>
  </w:style>
  <w:style w:type="paragraph" w:styleId="21">
    <w:name w:val="Quote"/>
    <w:basedOn w:val="a0"/>
    <w:next w:val="a0"/>
    <w:link w:val="22"/>
    <w:uiPriority w:val="29"/>
    <w:qFormat/>
    <w:rsid w:val="00F76FE9"/>
    <w:rPr>
      <w:i/>
    </w:rPr>
  </w:style>
  <w:style w:type="character" w:customStyle="1" w:styleId="22">
    <w:name w:val="Цитата 2 Знак"/>
    <w:basedOn w:val="a1"/>
    <w:link w:val="21"/>
    <w:uiPriority w:val="29"/>
    <w:rsid w:val="00F76FE9"/>
    <w:rPr>
      <w:i/>
      <w:sz w:val="24"/>
      <w:szCs w:val="24"/>
    </w:rPr>
  </w:style>
  <w:style w:type="paragraph" w:styleId="ab">
    <w:name w:val="Intense Quote"/>
    <w:basedOn w:val="a0"/>
    <w:next w:val="a0"/>
    <w:link w:val="ac"/>
    <w:uiPriority w:val="30"/>
    <w:qFormat/>
    <w:rsid w:val="00F76FE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1"/>
    <w:link w:val="ab"/>
    <w:uiPriority w:val="30"/>
    <w:rsid w:val="00F76FE9"/>
    <w:rPr>
      <w:b/>
      <w:i/>
      <w:sz w:val="24"/>
    </w:rPr>
  </w:style>
  <w:style w:type="character" w:styleId="ad">
    <w:name w:val="Subtle Emphasis"/>
    <w:uiPriority w:val="19"/>
    <w:qFormat/>
    <w:rsid w:val="00F76FE9"/>
    <w:rPr>
      <w:i/>
      <w:color w:val="5A5A5A" w:themeColor="text1" w:themeTint="A5"/>
    </w:rPr>
  </w:style>
  <w:style w:type="character" w:styleId="ae">
    <w:name w:val="Intense Emphasis"/>
    <w:basedOn w:val="a1"/>
    <w:uiPriority w:val="21"/>
    <w:qFormat/>
    <w:rsid w:val="00F76FE9"/>
    <w:rPr>
      <w:b/>
      <w:i/>
      <w:sz w:val="24"/>
      <w:szCs w:val="24"/>
      <w:u w:val="single"/>
    </w:rPr>
  </w:style>
  <w:style w:type="character" w:styleId="af">
    <w:name w:val="Subtle Reference"/>
    <w:basedOn w:val="a1"/>
    <w:uiPriority w:val="31"/>
    <w:qFormat/>
    <w:rsid w:val="00F76FE9"/>
    <w:rPr>
      <w:sz w:val="24"/>
      <w:szCs w:val="24"/>
      <w:u w:val="single"/>
    </w:rPr>
  </w:style>
  <w:style w:type="character" w:styleId="af0">
    <w:name w:val="Intense Reference"/>
    <w:basedOn w:val="a1"/>
    <w:uiPriority w:val="32"/>
    <w:qFormat/>
    <w:rsid w:val="00F76FE9"/>
    <w:rPr>
      <w:b/>
      <w:sz w:val="24"/>
      <w:u w:val="single"/>
    </w:rPr>
  </w:style>
  <w:style w:type="character" w:styleId="af1">
    <w:name w:val="Book Title"/>
    <w:basedOn w:val="a1"/>
    <w:uiPriority w:val="33"/>
    <w:qFormat/>
    <w:rsid w:val="00F76FE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0"/>
    <w:uiPriority w:val="39"/>
    <w:semiHidden/>
    <w:unhideWhenUsed/>
    <w:qFormat/>
    <w:rsid w:val="00F76FE9"/>
    <w:pPr>
      <w:outlineLvl w:val="9"/>
    </w:pPr>
  </w:style>
  <w:style w:type="paragraph" w:styleId="af3">
    <w:name w:val="header"/>
    <w:basedOn w:val="a0"/>
    <w:link w:val="af4"/>
    <w:rsid w:val="00382560"/>
    <w:pPr>
      <w:tabs>
        <w:tab w:val="center" w:pos="4153"/>
        <w:tab w:val="right" w:pos="8306"/>
      </w:tabs>
      <w:ind w:firstLine="0"/>
      <w:jc w:val="left"/>
    </w:pPr>
    <w:rPr>
      <w:rFonts w:ascii="Baltica" w:eastAsia="Times New Roman" w:hAnsi="Baltica"/>
      <w:sz w:val="26"/>
      <w:szCs w:val="20"/>
      <w:lang w:val="ru-RU" w:eastAsia="ru-RU" w:bidi="ar-SA"/>
    </w:rPr>
  </w:style>
  <w:style w:type="character" w:customStyle="1" w:styleId="af4">
    <w:name w:val="Верхний колонтитул Знак"/>
    <w:basedOn w:val="a1"/>
    <w:link w:val="af3"/>
    <w:uiPriority w:val="99"/>
    <w:rsid w:val="00382560"/>
    <w:rPr>
      <w:rFonts w:ascii="Baltica" w:eastAsia="Times New Roman" w:hAnsi="Baltica"/>
      <w:sz w:val="26"/>
      <w:szCs w:val="20"/>
      <w:lang w:val="ru-RU" w:eastAsia="ru-RU" w:bidi="ar-SA"/>
    </w:rPr>
  </w:style>
  <w:style w:type="paragraph" w:styleId="af5">
    <w:name w:val="footer"/>
    <w:basedOn w:val="a0"/>
    <w:link w:val="af6"/>
    <w:uiPriority w:val="99"/>
    <w:semiHidden/>
    <w:unhideWhenUsed/>
    <w:rsid w:val="00AC49C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semiHidden/>
    <w:rsid w:val="00AC49C0"/>
    <w:rPr>
      <w:rFonts w:ascii="Times New Roman" w:hAnsi="Times New Roman"/>
      <w:sz w:val="28"/>
      <w:szCs w:val="24"/>
    </w:rPr>
  </w:style>
  <w:style w:type="paragraph" w:styleId="af7">
    <w:name w:val="Balloon Text"/>
    <w:basedOn w:val="a0"/>
    <w:link w:val="af8"/>
    <w:uiPriority w:val="99"/>
    <w:semiHidden/>
    <w:unhideWhenUsed/>
    <w:rsid w:val="0091557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91557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81D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character" w:customStyle="1" w:styleId="23">
    <w:name w:val="Основной текст (2)"/>
    <w:rsid w:val="00E81D2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24">
    <w:name w:val="Body Text Indent 2"/>
    <w:basedOn w:val="a0"/>
    <w:link w:val="25"/>
    <w:rsid w:val="00E81D26"/>
    <w:pPr>
      <w:spacing w:after="120" w:line="480" w:lineRule="auto"/>
      <w:ind w:left="283" w:firstLine="0"/>
      <w:jc w:val="left"/>
    </w:pPr>
    <w:rPr>
      <w:rFonts w:eastAsia="Times New Roman"/>
      <w:sz w:val="24"/>
      <w:lang w:val="x-none" w:eastAsia="x-none" w:bidi="ar-SA"/>
    </w:rPr>
  </w:style>
  <w:style w:type="character" w:customStyle="1" w:styleId="25">
    <w:name w:val="Основной текст с отступом 2 Знак"/>
    <w:basedOn w:val="a1"/>
    <w:link w:val="24"/>
    <w:rsid w:val="00E81D26"/>
    <w:rPr>
      <w:rFonts w:ascii="Times New Roman" w:eastAsia="Times New Roman" w:hAnsi="Times New Roman"/>
      <w:sz w:val="24"/>
      <w:szCs w:val="24"/>
      <w:lang w:val="x-none" w:eastAsia="x-none" w:bidi="ar-SA"/>
    </w:rPr>
  </w:style>
  <w:style w:type="character" w:customStyle="1" w:styleId="s10">
    <w:name w:val="s_10"/>
    <w:basedOn w:val="a1"/>
    <w:rsid w:val="00323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27F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EC27F0"/>
    <w:pPr>
      <w:ind w:left="1985" w:right="1985" w:firstLine="0"/>
      <w:jc w:val="center"/>
      <w:outlineLvl w:val="0"/>
    </w:pPr>
    <w:rPr>
      <w:b/>
      <w:lang w:val="ru-RU"/>
    </w:rPr>
  </w:style>
  <w:style w:type="paragraph" w:styleId="2">
    <w:name w:val="heading 2"/>
    <w:basedOn w:val="1"/>
    <w:next w:val="a0"/>
    <w:link w:val="20"/>
    <w:uiPriority w:val="9"/>
    <w:unhideWhenUsed/>
    <w:rsid w:val="00F76FE9"/>
    <w:pPr>
      <w:outlineLvl w:val="1"/>
    </w:pPr>
  </w:style>
  <w:style w:type="paragraph" w:styleId="3">
    <w:name w:val="heading 3"/>
    <w:basedOn w:val="2"/>
    <w:next w:val="a0"/>
    <w:link w:val="30"/>
    <w:uiPriority w:val="9"/>
    <w:unhideWhenUsed/>
    <w:rsid w:val="00F76FE9"/>
    <w:pPr>
      <w:outlineLvl w:val="2"/>
    </w:pPr>
  </w:style>
  <w:style w:type="paragraph" w:styleId="4">
    <w:name w:val="heading 4"/>
    <w:basedOn w:val="3"/>
    <w:next w:val="a0"/>
    <w:link w:val="40"/>
    <w:uiPriority w:val="9"/>
    <w:unhideWhenUsed/>
    <w:rsid w:val="00F76FE9"/>
    <w:pPr>
      <w:outlineLvl w:val="3"/>
    </w:pPr>
  </w:style>
  <w:style w:type="paragraph" w:styleId="5">
    <w:name w:val="heading 5"/>
    <w:basedOn w:val="4"/>
    <w:next w:val="a0"/>
    <w:link w:val="50"/>
    <w:uiPriority w:val="9"/>
    <w:unhideWhenUsed/>
    <w:rsid w:val="00F76FE9"/>
    <w:pPr>
      <w:outlineLvl w:val="4"/>
    </w:pPr>
  </w:style>
  <w:style w:type="paragraph" w:styleId="6">
    <w:name w:val="heading 6"/>
    <w:basedOn w:val="a0"/>
    <w:next w:val="a0"/>
    <w:link w:val="60"/>
    <w:uiPriority w:val="9"/>
    <w:semiHidden/>
    <w:unhideWhenUsed/>
    <w:rsid w:val="00F76FE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76FE9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76FE9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76FE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C27F0"/>
    <w:rPr>
      <w:rFonts w:ascii="Times New Roman" w:hAnsi="Times New Roman"/>
      <w:b/>
      <w:sz w:val="28"/>
      <w:szCs w:val="24"/>
      <w:lang w:val="ru-RU"/>
    </w:rPr>
  </w:style>
  <w:style w:type="character" w:customStyle="1" w:styleId="20">
    <w:name w:val="Заголовок 2 Знак"/>
    <w:basedOn w:val="a1"/>
    <w:link w:val="2"/>
    <w:uiPriority w:val="9"/>
    <w:rsid w:val="00F76FE9"/>
    <w:rPr>
      <w:rFonts w:ascii="Times New Roman" w:hAnsi="Times New Roman"/>
      <w:b/>
      <w:sz w:val="32"/>
      <w:szCs w:val="24"/>
    </w:rPr>
  </w:style>
  <w:style w:type="character" w:customStyle="1" w:styleId="30">
    <w:name w:val="Заголовок 3 Знак"/>
    <w:basedOn w:val="a1"/>
    <w:link w:val="3"/>
    <w:uiPriority w:val="9"/>
    <w:rsid w:val="00F76FE9"/>
    <w:rPr>
      <w:rFonts w:ascii="Times New Roman" w:hAnsi="Times New Roman"/>
      <w:b/>
      <w:sz w:val="32"/>
      <w:szCs w:val="24"/>
    </w:rPr>
  </w:style>
  <w:style w:type="character" w:customStyle="1" w:styleId="40">
    <w:name w:val="Заголовок 4 Знак"/>
    <w:basedOn w:val="a1"/>
    <w:link w:val="4"/>
    <w:uiPriority w:val="9"/>
    <w:rsid w:val="00F76FE9"/>
    <w:rPr>
      <w:rFonts w:ascii="Times New Roman" w:hAnsi="Times New Roman"/>
      <w:b/>
      <w:sz w:val="32"/>
      <w:szCs w:val="24"/>
    </w:rPr>
  </w:style>
  <w:style w:type="character" w:customStyle="1" w:styleId="50">
    <w:name w:val="Заголовок 5 Знак"/>
    <w:basedOn w:val="a1"/>
    <w:link w:val="5"/>
    <w:uiPriority w:val="9"/>
    <w:rsid w:val="00F76FE9"/>
    <w:rPr>
      <w:rFonts w:ascii="Times New Roman" w:hAnsi="Times New Roman"/>
      <w:b/>
      <w:sz w:val="32"/>
      <w:szCs w:val="24"/>
    </w:rPr>
  </w:style>
  <w:style w:type="character" w:customStyle="1" w:styleId="60">
    <w:name w:val="Заголовок 6 Знак"/>
    <w:basedOn w:val="a1"/>
    <w:link w:val="6"/>
    <w:uiPriority w:val="9"/>
    <w:semiHidden/>
    <w:rsid w:val="00F76FE9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F76FE9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F76FE9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F76FE9"/>
    <w:rPr>
      <w:rFonts w:asciiTheme="majorHAnsi" w:eastAsiaTheme="majorEastAsia" w:hAnsiTheme="majorHAnsi"/>
    </w:rPr>
  </w:style>
  <w:style w:type="paragraph" w:styleId="a4">
    <w:name w:val="Title"/>
    <w:basedOn w:val="a0"/>
    <w:next w:val="a0"/>
    <w:link w:val="a5"/>
    <w:uiPriority w:val="10"/>
    <w:qFormat/>
    <w:rsid w:val="00F76FE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uiPriority w:val="10"/>
    <w:rsid w:val="00F76FE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0"/>
    <w:next w:val="a0"/>
    <w:link w:val="a7"/>
    <w:uiPriority w:val="11"/>
    <w:qFormat/>
    <w:rsid w:val="00F76FE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1"/>
    <w:link w:val="a6"/>
    <w:uiPriority w:val="11"/>
    <w:rsid w:val="00F76FE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1"/>
    <w:uiPriority w:val="22"/>
    <w:qFormat/>
    <w:rsid w:val="00F76FE9"/>
    <w:rPr>
      <w:b/>
      <w:bCs/>
    </w:rPr>
  </w:style>
  <w:style w:type="character" w:styleId="a9">
    <w:name w:val="Emphasis"/>
    <w:basedOn w:val="a1"/>
    <w:uiPriority w:val="20"/>
    <w:qFormat/>
    <w:rsid w:val="00F76FE9"/>
    <w:rPr>
      <w:rFonts w:asciiTheme="minorHAnsi" w:hAnsiTheme="minorHAnsi"/>
      <w:b/>
      <w:i/>
      <w:iCs/>
    </w:rPr>
  </w:style>
  <w:style w:type="paragraph" w:styleId="aa">
    <w:name w:val="No Spacing"/>
    <w:aliases w:val="обычн жирн"/>
    <w:basedOn w:val="a0"/>
    <w:uiPriority w:val="1"/>
    <w:qFormat/>
    <w:rsid w:val="00EC27F0"/>
    <w:rPr>
      <w:b/>
      <w:lang w:val="ru-RU"/>
    </w:rPr>
  </w:style>
  <w:style w:type="paragraph" w:styleId="a">
    <w:name w:val="List Paragraph"/>
    <w:basedOn w:val="a0"/>
    <w:uiPriority w:val="34"/>
    <w:qFormat/>
    <w:rsid w:val="0055438A"/>
    <w:pPr>
      <w:numPr>
        <w:numId w:val="2"/>
      </w:numPr>
      <w:ind w:left="0" w:firstLine="709"/>
      <w:contextualSpacing/>
    </w:pPr>
    <w:rPr>
      <w:szCs w:val="28"/>
      <w:lang w:val="ru-RU"/>
    </w:rPr>
  </w:style>
  <w:style w:type="paragraph" w:styleId="21">
    <w:name w:val="Quote"/>
    <w:basedOn w:val="a0"/>
    <w:next w:val="a0"/>
    <w:link w:val="22"/>
    <w:uiPriority w:val="29"/>
    <w:qFormat/>
    <w:rsid w:val="00F76FE9"/>
    <w:rPr>
      <w:i/>
    </w:rPr>
  </w:style>
  <w:style w:type="character" w:customStyle="1" w:styleId="22">
    <w:name w:val="Цитата 2 Знак"/>
    <w:basedOn w:val="a1"/>
    <w:link w:val="21"/>
    <w:uiPriority w:val="29"/>
    <w:rsid w:val="00F76FE9"/>
    <w:rPr>
      <w:i/>
      <w:sz w:val="24"/>
      <w:szCs w:val="24"/>
    </w:rPr>
  </w:style>
  <w:style w:type="paragraph" w:styleId="ab">
    <w:name w:val="Intense Quote"/>
    <w:basedOn w:val="a0"/>
    <w:next w:val="a0"/>
    <w:link w:val="ac"/>
    <w:uiPriority w:val="30"/>
    <w:qFormat/>
    <w:rsid w:val="00F76FE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1"/>
    <w:link w:val="ab"/>
    <w:uiPriority w:val="30"/>
    <w:rsid w:val="00F76FE9"/>
    <w:rPr>
      <w:b/>
      <w:i/>
      <w:sz w:val="24"/>
    </w:rPr>
  </w:style>
  <w:style w:type="character" w:styleId="ad">
    <w:name w:val="Subtle Emphasis"/>
    <w:uiPriority w:val="19"/>
    <w:qFormat/>
    <w:rsid w:val="00F76FE9"/>
    <w:rPr>
      <w:i/>
      <w:color w:val="5A5A5A" w:themeColor="text1" w:themeTint="A5"/>
    </w:rPr>
  </w:style>
  <w:style w:type="character" w:styleId="ae">
    <w:name w:val="Intense Emphasis"/>
    <w:basedOn w:val="a1"/>
    <w:uiPriority w:val="21"/>
    <w:qFormat/>
    <w:rsid w:val="00F76FE9"/>
    <w:rPr>
      <w:b/>
      <w:i/>
      <w:sz w:val="24"/>
      <w:szCs w:val="24"/>
      <w:u w:val="single"/>
    </w:rPr>
  </w:style>
  <w:style w:type="character" w:styleId="af">
    <w:name w:val="Subtle Reference"/>
    <w:basedOn w:val="a1"/>
    <w:uiPriority w:val="31"/>
    <w:qFormat/>
    <w:rsid w:val="00F76FE9"/>
    <w:rPr>
      <w:sz w:val="24"/>
      <w:szCs w:val="24"/>
      <w:u w:val="single"/>
    </w:rPr>
  </w:style>
  <w:style w:type="character" w:styleId="af0">
    <w:name w:val="Intense Reference"/>
    <w:basedOn w:val="a1"/>
    <w:uiPriority w:val="32"/>
    <w:qFormat/>
    <w:rsid w:val="00F76FE9"/>
    <w:rPr>
      <w:b/>
      <w:sz w:val="24"/>
      <w:u w:val="single"/>
    </w:rPr>
  </w:style>
  <w:style w:type="character" w:styleId="af1">
    <w:name w:val="Book Title"/>
    <w:basedOn w:val="a1"/>
    <w:uiPriority w:val="33"/>
    <w:qFormat/>
    <w:rsid w:val="00F76FE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0"/>
    <w:uiPriority w:val="39"/>
    <w:semiHidden/>
    <w:unhideWhenUsed/>
    <w:qFormat/>
    <w:rsid w:val="00F76FE9"/>
    <w:pPr>
      <w:outlineLvl w:val="9"/>
    </w:pPr>
  </w:style>
  <w:style w:type="paragraph" w:styleId="af3">
    <w:name w:val="header"/>
    <w:basedOn w:val="a0"/>
    <w:link w:val="af4"/>
    <w:rsid w:val="00382560"/>
    <w:pPr>
      <w:tabs>
        <w:tab w:val="center" w:pos="4153"/>
        <w:tab w:val="right" w:pos="8306"/>
      </w:tabs>
      <w:ind w:firstLine="0"/>
      <w:jc w:val="left"/>
    </w:pPr>
    <w:rPr>
      <w:rFonts w:ascii="Baltica" w:eastAsia="Times New Roman" w:hAnsi="Baltica"/>
      <w:sz w:val="26"/>
      <w:szCs w:val="20"/>
      <w:lang w:val="ru-RU" w:eastAsia="ru-RU" w:bidi="ar-SA"/>
    </w:rPr>
  </w:style>
  <w:style w:type="character" w:customStyle="1" w:styleId="af4">
    <w:name w:val="Верхний колонтитул Знак"/>
    <w:basedOn w:val="a1"/>
    <w:link w:val="af3"/>
    <w:uiPriority w:val="99"/>
    <w:rsid w:val="00382560"/>
    <w:rPr>
      <w:rFonts w:ascii="Baltica" w:eastAsia="Times New Roman" w:hAnsi="Baltica"/>
      <w:sz w:val="26"/>
      <w:szCs w:val="20"/>
      <w:lang w:val="ru-RU" w:eastAsia="ru-RU" w:bidi="ar-SA"/>
    </w:rPr>
  </w:style>
  <w:style w:type="paragraph" w:styleId="af5">
    <w:name w:val="footer"/>
    <w:basedOn w:val="a0"/>
    <w:link w:val="af6"/>
    <w:uiPriority w:val="99"/>
    <w:semiHidden/>
    <w:unhideWhenUsed/>
    <w:rsid w:val="00AC49C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semiHidden/>
    <w:rsid w:val="00AC49C0"/>
    <w:rPr>
      <w:rFonts w:ascii="Times New Roman" w:hAnsi="Times New Roman"/>
      <w:sz w:val="28"/>
      <w:szCs w:val="24"/>
    </w:rPr>
  </w:style>
  <w:style w:type="paragraph" w:styleId="af7">
    <w:name w:val="Balloon Text"/>
    <w:basedOn w:val="a0"/>
    <w:link w:val="af8"/>
    <w:uiPriority w:val="99"/>
    <w:semiHidden/>
    <w:unhideWhenUsed/>
    <w:rsid w:val="0091557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91557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81D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character" w:customStyle="1" w:styleId="23">
    <w:name w:val="Основной текст (2)"/>
    <w:rsid w:val="00E81D2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24">
    <w:name w:val="Body Text Indent 2"/>
    <w:basedOn w:val="a0"/>
    <w:link w:val="25"/>
    <w:rsid w:val="00E81D26"/>
    <w:pPr>
      <w:spacing w:after="120" w:line="480" w:lineRule="auto"/>
      <w:ind w:left="283" w:firstLine="0"/>
      <w:jc w:val="left"/>
    </w:pPr>
    <w:rPr>
      <w:rFonts w:eastAsia="Times New Roman"/>
      <w:sz w:val="24"/>
      <w:lang w:val="x-none" w:eastAsia="x-none" w:bidi="ar-SA"/>
    </w:rPr>
  </w:style>
  <w:style w:type="character" w:customStyle="1" w:styleId="25">
    <w:name w:val="Основной текст с отступом 2 Знак"/>
    <w:basedOn w:val="a1"/>
    <w:link w:val="24"/>
    <w:rsid w:val="00E81D26"/>
    <w:rPr>
      <w:rFonts w:ascii="Times New Roman" w:eastAsia="Times New Roman" w:hAnsi="Times New Roman"/>
      <w:sz w:val="24"/>
      <w:szCs w:val="24"/>
      <w:lang w:val="x-none" w:eastAsia="x-none" w:bidi="ar-SA"/>
    </w:rPr>
  </w:style>
  <w:style w:type="character" w:customStyle="1" w:styleId="s10">
    <w:name w:val="s_10"/>
    <w:basedOn w:val="a1"/>
    <w:rsid w:val="00323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793DD-6968-411F-9719-008B2DC4D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11</Pages>
  <Words>3298</Words>
  <Characters>18800</Characters>
  <Application>Microsoft Office Word</Application>
  <DocSecurity>0</DocSecurity>
  <Lines>156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СОГЛАСОВАНО:</vt:lpstr>
    </vt:vector>
  </TitlesOfParts>
  <Company>Reanimator Extreme Edition</Company>
  <LinksUpToDate>false</LinksUpToDate>
  <CharactersWithSpaces>22054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chzentr_13</dc:creator>
  <cp:keywords/>
  <dc:description/>
  <cp:lastModifiedBy>Ведина Н.В</cp:lastModifiedBy>
  <cp:revision>3</cp:revision>
  <cp:lastPrinted>2022-04-21T13:02:00Z</cp:lastPrinted>
  <dcterms:created xsi:type="dcterms:W3CDTF">2022-03-30T09:28:00Z</dcterms:created>
  <dcterms:modified xsi:type="dcterms:W3CDTF">2022-04-21T13:02:00Z</dcterms:modified>
</cp:coreProperties>
</file>