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F0" w:rsidRPr="00ED0271" w:rsidRDefault="00870D2F" w:rsidP="002937F0">
      <w:pPr>
        <w:spacing w:after="0" w:line="240" w:lineRule="auto"/>
        <w:ind w:firstLine="708"/>
        <w:jc w:val="both"/>
        <w:rPr>
          <w:rFonts w:ascii="Times New Roman" w:hAnsi="Times New Roman" w:cs="Times New Roman"/>
          <w:i w:val="0"/>
          <w:sz w:val="24"/>
          <w:szCs w:val="24"/>
          <w:shd w:val="clear" w:color="auto" w:fill="FFFFFF"/>
        </w:rPr>
      </w:pPr>
      <w:proofErr w:type="gramStart"/>
      <w:r w:rsidRPr="00ED0271">
        <w:rPr>
          <w:rFonts w:ascii="Times New Roman" w:hAnsi="Times New Roman" w:cs="Times New Roman"/>
          <w:i w:val="0"/>
          <w:sz w:val="24"/>
          <w:szCs w:val="24"/>
        </w:rPr>
        <w:t xml:space="preserve">Министерство </w:t>
      </w:r>
      <w:r w:rsidR="002937F0" w:rsidRPr="00ED0271">
        <w:rPr>
          <w:rFonts w:ascii="Times New Roman" w:hAnsi="Times New Roman" w:cs="Times New Roman"/>
          <w:i w:val="0"/>
          <w:sz w:val="24"/>
          <w:szCs w:val="24"/>
        </w:rPr>
        <w:t>экономического развития</w:t>
      </w:r>
      <w:r w:rsidRPr="00ED0271">
        <w:rPr>
          <w:rFonts w:ascii="Times New Roman" w:hAnsi="Times New Roman" w:cs="Times New Roman"/>
          <w:i w:val="0"/>
          <w:sz w:val="24"/>
          <w:szCs w:val="24"/>
        </w:rPr>
        <w:t xml:space="preserve"> и имущественных отношений Чувашской Республики (далее – Мин</w:t>
      </w:r>
      <w:r w:rsidR="002937F0" w:rsidRPr="00ED0271">
        <w:rPr>
          <w:rFonts w:ascii="Times New Roman" w:hAnsi="Times New Roman" w:cs="Times New Roman"/>
          <w:i w:val="0"/>
          <w:sz w:val="24"/>
          <w:szCs w:val="24"/>
        </w:rPr>
        <w:t>экономразвития</w:t>
      </w:r>
      <w:r w:rsidRPr="00ED0271">
        <w:rPr>
          <w:rFonts w:ascii="Times New Roman" w:hAnsi="Times New Roman" w:cs="Times New Roman"/>
          <w:i w:val="0"/>
          <w:sz w:val="24"/>
          <w:szCs w:val="24"/>
        </w:rPr>
        <w:t xml:space="preserve"> Чувашии), рассмотрев ходатай</w:t>
      </w:r>
      <w:r w:rsidR="0013619D" w:rsidRPr="00ED0271">
        <w:rPr>
          <w:rFonts w:ascii="Times New Roman" w:hAnsi="Times New Roman" w:cs="Times New Roman"/>
          <w:i w:val="0"/>
          <w:sz w:val="24"/>
          <w:szCs w:val="24"/>
        </w:rPr>
        <w:t xml:space="preserve">ство </w:t>
      </w:r>
      <w:r w:rsidR="00811E94" w:rsidRPr="00ED0271">
        <w:rPr>
          <w:rFonts w:ascii="Times New Roman" w:hAnsi="Times New Roman" w:cs="Times New Roman"/>
          <w:i w:val="0"/>
          <w:sz w:val="24"/>
          <w:szCs w:val="24"/>
        </w:rPr>
        <w:t>КУ ЧР Служба Единого Заказчика</w:t>
      </w:r>
      <w:r w:rsidR="0013619D" w:rsidRPr="00ED0271">
        <w:rPr>
          <w:rFonts w:ascii="Times New Roman" w:hAnsi="Times New Roman" w:cs="Times New Roman"/>
          <w:i w:val="0"/>
          <w:sz w:val="24"/>
          <w:szCs w:val="24"/>
        </w:rPr>
        <w:t xml:space="preserve">, </w:t>
      </w:r>
      <w:r w:rsidR="0013619D" w:rsidRPr="00ED0271">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Pr="00ED0271">
        <w:rPr>
          <w:rFonts w:ascii="Times New Roman" w:hAnsi="Times New Roman" w:cs="Times New Roman"/>
          <w:i w:val="0"/>
          <w:sz w:val="24"/>
          <w:szCs w:val="24"/>
          <w:shd w:val="clear" w:color="auto" w:fill="FFFFFF"/>
        </w:rPr>
        <w:t xml:space="preserve">с целью </w:t>
      </w:r>
      <w:r w:rsidR="00811E94" w:rsidRPr="00ED0271">
        <w:rPr>
          <w:rFonts w:ascii="Times New Roman" w:hAnsi="Times New Roman" w:cs="Times New Roman"/>
          <w:i w:val="0"/>
          <w:sz w:val="24"/>
          <w:szCs w:val="24"/>
          <w:shd w:val="clear" w:color="auto" w:fill="FFFFFF"/>
        </w:rPr>
        <w:t xml:space="preserve">размещения линейного объекта регионального значения «Строительство группового </w:t>
      </w:r>
      <w:r w:rsidR="00811E94" w:rsidRPr="003B023F">
        <w:rPr>
          <w:rFonts w:ascii="Times New Roman" w:hAnsi="Times New Roman" w:cs="Times New Roman"/>
          <w:i w:val="0"/>
          <w:sz w:val="24"/>
          <w:szCs w:val="24"/>
          <w:shd w:val="clear" w:color="auto" w:fill="FFFFFF"/>
        </w:rPr>
        <w:t xml:space="preserve">водовода </w:t>
      </w:r>
      <w:proofErr w:type="spellStart"/>
      <w:r w:rsidR="00811E94" w:rsidRPr="003B023F">
        <w:rPr>
          <w:rFonts w:ascii="Times New Roman" w:hAnsi="Times New Roman" w:cs="Times New Roman"/>
          <w:i w:val="0"/>
          <w:sz w:val="24"/>
          <w:szCs w:val="24"/>
          <w:shd w:val="clear" w:color="auto" w:fill="FFFFFF"/>
        </w:rPr>
        <w:t>Шемуршинского</w:t>
      </w:r>
      <w:proofErr w:type="spellEnd"/>
      <w:r w:rsidR="00811E94" w:rsidRPr="003B023F">
        <w:rPr>
          <w:rFonts w:ascii="Times New Roman" w:hAnsi="Times New Roman" w:cs="Times New Roman"/>
          <w:i w:val="0"/>
          <w:sz w:val="24"/>
          <w:szCs w:val="24"/>
          <w:shd w:val="clear" w:color="auto" w:fill="FFFFFF"/>
        </w:rPr>
        <w:t>, Батыревского, Комсомольско</w:t>
      </w:r>
      <w:r w:rsidR="005D35A4" w:rsidRPr="003B023F">
        <w:rPr>
          <w:rFonts w:ascii="Times New Roman" w:hAnsi="Times New Roman" w:cs="Times New Roman"/>
          <w:i w:val="0"/>
          <w:sz w:val="24"/>
          <w:szCs w:val="24"/>
          <w:shd w:val="clear" w:color="auto" w:fill="FFFFFF"/>
        </w:rPr>
        <w:t>го районов Чувашской Республики</w:t>
      </w:r>
      <w:r w:rsidR="00D77920" w:rsidRPr="003B023F">
        <w:rPr>
          <w:rFonts w:ascii="Times New Roman" w:hAnsi="Times New Roman" w:cs="Times New Roman"/>
          <w:i w:val="0"/>
          <w:sz w:val="24"/>
          <w:szCs w:val="24"/>
          <w:shd w:val="clear" w:color="auto" w:fill="FFFFFF"/>
        </w:rPr>
        <w:t xml:space="preserve"> </w:t>
      </w:r>
      <w:r w:rsidR="00811E94" w:rsidRPr="003B023F">
        <w:rPr>
          <w:rFonts w:ascii="Times New Roman" w:hAnsi="Times New Roman" w:cs="Times New Roman"/>
          <w:i w:val="0"/>
          <w:sz w:val="24"/>
          <w:szCs w:val="24"/>
          <w:shd w:val="clear" w:color="auto" w:fill="FFFFFF"/>
        </w:rPr>
        <w:t xml:space="preserve"> </w:t>
      </w:r>
      <w:r w:rsidR="00811E94" w:rsidRPr="003B023F">
        <w:rPr>
          <w:rFonts w:ascii="Times New Roman" w:hAnsi="Times New Roman" w:cs="Times New Roman"/>
          <w:i w:val="0"/>
          <w:sz w:val="24"/>
          <w:szCs w:val="24"/>
          <w:shd w:val="clear" w:color="auto" w:fill="FFFFFF"/>
          <w:lang w:val="en-US"/>
        </w:rPr>
        <w:t>VII</w:t>
      </w:r>
      <w:r w:rsidR="00811E94" w:rsidRPr="003B023F">
        <w:rPr>
          <w:rFonts w:ascii="Times New Roman" w:hAnsi="Times New Roman" w:cs="Times New Roman"/>
          <w:i w:val="0"/>
          <w:sz w:val="24"/>
          <w:szCs w:val="24"/>
          <w:shd w:val="clear" w:color="auto" w:fill="FFFFFF"/>
        </w:rPr>
        <w:t xml:space="preserve"> пусковой комплекс»</w:t>
      </w:r>
      <w:r w:rsidRPr="00ED0271">
        <w:rPr>
          <w:rFonts w:ascii="Times New Roman" w:hAnsi="Times New Roman" w:cs="Times New Roman"/>
          <w:i w:val="0"/>
          <w:sz w:val="24"/>
          <w:szCs w:val="24"/>
        </w:rPr>
        <w:t xml:space="preserve"> (далее – объект) </w:t>
      </w:r>
      <w:r w:rsidRPr="00ED0271">
        <w:rPr>
          <w:rFonts w:ascii="Times New Roman" w:hAnsi="Times New Roman" w:cs="Times New Roman"/>
          <w:i w:val="0"/>
          <w:sz w:val="24"/>
          <w:szCs w:val="24"/>
          <w:shd w:val="clear" w:color="auto" w:fill="FFFFFF"/>
        </w:rPr>
        <w:t xml:space="preserve">сроком на </w:t>
      </w:r>
      <w:r w:rsidR="002937F0" w:rsidRPr="00ED0271">
        <w:rPr>
          <w:rFonts w:ascii="Times New Roman" w:hAnsi="Times New Roman" w:cs="Times New Roman"/>
          <w:i w:val="0"/>
          <w:sz w:val="24"/>
          <w:szCs w:val="24"/>
          <w:shd w:val="clear" w:color="auto" w:fill="FFFFFF"/>
        </w:rPr>
        <w:t>49</w:t>
      </w:r>
      <w:r w:rsidRPr="00ED0271">
        <w:rPr>
          <w:rFonts w:ascii="Times New Roman" w:hAnsi="Times New Roman" w:cs="Times New Roman"/>
          <w:i w:val="0"/>
          <w:sz w:val="24"/>
          <w:szCs w:val="24"/>
          <w:shd w:val="clear" w:color="auto" w:fill="FFFFFF"/>
        </w:rPr>
        <w:t xml:space="preserve"> лет в отношении следующих </w:t>
      </w:r>
      <w:r w:rsidR="00537BA6" w:rsidRPr="00ED0271">
        <w:rPr>
          <w:rFonts w:ascii="Times New Roman" w:hAnsi="Times New Roman" w:cs="Times New Roman"/>
          <w:i w:val="0"/>
          <w:sz w:val="24"/>
          <w:szCs w:val="24"/>
          <w:shd w:val="clear" w:color="auto" w:fill="FFFFFF"/>
        </w:rPr>
        <w:t xml:space="preserve">кварталов и </w:t>
      </w:r>
      <w:r w:rsidRPr="00ED0271">
        <w:rPr>
          <w:rFonts w:ascii="Times New Roman" w:hAnsi="Times New Roman" w:cs="Times New Roman"/>
          <w:i w:val="0"/>
          <w:sz w:val="24"/>
          <w:szCs w:val="24"/>
          <w:shd w:val="clear" w:color="auto" w:fill="FFFFFF"/>
        </w:rPr>
        <w:t>земельных участков с кадастровыми номерами:</w:t>
      </w:r>
      <w:proofErr w:type="gramEnd"/>
    </w:p>
    <w:p w:rsidR="002937F0" w:rsidRPr="00934BDD" w:rsidRDefault="00870D2F" w:rsidP="002937F0">
      <w:pPr>
        <w:spacing w:after="0" w:line="240" w:lineRule="auto"/>
        <w:ind w:firstLine="708"/>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 </w:t>
      </w:r>
      <w:r w:rsidRPr="00934BDD">
        <w:rPr>
          <w:rFonts w:ascii="Times New Roman" w:hAnsi="Times New Roman" w:cs="Times New Roman"/>
          <w:i w:val="0"/>
          <w:color w:val="000000" w:themeColor="text1"/>
          <w:sz w:val="24"/>
          <w:szCs w:val="24"/>
        </w:rPr>
        <w:t xml:space="preserve">- </w:t>
      </w:r>
      <w:r w:rsidR="002937F0" w:rsidRPr="00934BDD">
        <w:rPr>
          <w:rFonts w:ascii="Times New Roman" w:hAnsi="Times New Roman" w:cs="Times New Roman"/>
          <w:i w:val="0"/>
          <w:color w:val="000000" w:themeColor="text1"/>
          <w:sz w:val="24"/>
          <w:szCs w:val="24"/>
        </w:rPr>
        <w:t>21:</w:t>
      </w:r>
      <w:r w:rsidR="00E85271" w:rsidRPr="00934BDD">
        <w:rPr>
          <w:rFonts w:ascii="Times New Roman" w:hAnsi="Times New Roman" w:cs="Times New Roman"/>
          <w:i w:val="0"/>
          <w:color w:val="000000" w:themeColor="text1"/>
          <w:sz w:val="24"/>
          <w:szCs w:val="24"/>
        </w:rPr>
        <w:t>22</w:t>
      </w:r>
      <w:r w:rsidR="002937F0" w:rsidRPr="00934BDD">
        <w:rPr>
          <w:rFonts w:ascii="Times New Roman" w:hAnsi="Times New Roman" w:cs="Times New Roman"/>
          <w:i w:val="0"/>
          <w:color w:val="000000" w:themeColor="text1"/>
          <w:sz w:val="24"/>
          <w:szCs w:val="24"/>
        </w:rPr>
        <w:t>:</w:t>
      </w:r>
      <w:r w:rsidR="00E85271" w:rsidRPr="00934BDD">
        <w:rPr>
          <w:rFonts w:ascii="Times New Roman" w:hAnsi="Times New Roman" w:cs="Times New Roman"/>
          <w:i w:val="0"/>
          <w:color w:val="000000" w:themeColor="text1"/>
          <w:sz w:val="24"/>
          <w:szCs w:val="24"/>
        </w:rPr>
        <w:t>100201</w:t>
      </w:r>
      <w:r w:rsidR="002937F0" w:rsidRPr="00934BDD">
        <w:rPr>
          <w:rFonts w:ascii="Times New Roman" w:hAnsi="Times New Roman" w:cs="Times New Roman"/>
          <w:i w:val="0"/>
          <w:color w:val="000000" w:themeColor="text1"/>
          <w:sz w:val="24"/>
          <w:szCs w:val="24"/>
        </w:rPr>
        <w:t>:</w:t>
      </w:r>
      <w:r w:rsidR="00E85271" w:rsidRPr="00934BDD">
        <w:rPr>
          <w:rFonts w:ascii="Times New Roman" w:hAnsi="Times New Roman" w:cs="Times New Roman"/>
          <w:i w:val="0"/>
          <w:color w:val="000000" w:themeColor="text1"/>
          <w:sz w:val="24"/>
          <w:szCs w:val="24"/>
        </w:rPr>
        <w:t>40</w:t>
      </w:r>
      <w:r w:rsidRPr="00934BDD">
        <w:rPr>
          <w:rFonts w:ascii="Times New Roman" w:hAnsi="Times New Roman" w:cs="Times New Roman"/>
          <w:i w:val="0"/>
          <w:color w:val="000000" w:themeColor="text1"/>
          <w:sz w:val="24"/>
          <w:szCs w:val="24"/>
        </w:rPr>
        <w:t xml:space="preserve">, </w:t>
      </w:r>
      <w:r w:rsidR="002937F0" w:rsidRPr="00934BDD">
        <w:rPr>
          <w:rFonts w:ascii="Times New Roman" w:hAnsi="Times New Roman" w:cs="Times New Roman"/>
          <w:i w:val="0"/>
          <w:color w:val="000000" w:themeColor="text1"/>
          <w:sz w:val="24"/>
          <w:szCs w:val="24"/>
        </w:rPr>
        <w:t xml:space="preserve">местоположение установлено относительно ориентира, расположенного </w:t>
      </w:r>
      <w:r w:rsidR="00E85271" w:rsidRPr="00934BDD">
        <w:rPr>
          <w:rFonts w:ascii="Times New Roman" w:hAnsi="Times New Roman" w:cs="Times New Roman"/>
          <w:i w:val="0"/>
          <w:color w:val="000000" w:themeColor="text1"/>
          <w:sz w:val="24"/>
          <w:szCs w:val="24"/>
        </w:rPr>
        <w:t xml:space="preserve">за пределами участка. Ориентир </w:t>
      </w:r>
      <w:proofErr w:type="gramStart"/>
      <w:r w:rsidR="00E85271" w:rsidRPr="00934BDD">
        <w:rPr>
          <w:rFonts w:ascii="Times New Roman" w:hAnsi="Times New Roman" w:cs="Times New Roman"/>
          <w:i w:val="0"/>
          <w:color w:val="000000" w:themeColor="text1"/>
          <w:sz w:val="24"/>
          <w:szCs w:val="24"/>
        </w:rPr>
        <w:t>с</w:t>
      </w:r>
      <w:proofErr w:type="gramEnd"/>
      <w:r w:rsidR="00E85271" w:rsidRPr="00934BDD">
        <w:rPr>
          <w:rFonts w:ascii="Times New Roman" w:hAnsi="Times New Roman" w:cs="Times New Roman"/>
          <w:i w:val="0"/>
          <w:color w:val="000000" w:themeColor="text1"/>
          <w:sz w:val="24"/>
          <w:szCs w:val="24"/>
        </w:rPr>
        <w:t xml:space="preserve">. Шемурша. Участок находится примерно в 500 м, по направлению на юго-запад от ориентира. Почтовый адрес ориентира: Чувашская Республика, </w:t>
      </w:r>
      <w:proofErr w:type="spellStart"/>
      <w:r w:rsidR="00E85271" w:rsidRPr="00934BDD">
        <w:rPr>
          <w:rFonts w:ascii="Times New Roman" w:hAnsi="Times New Roman" w:cs="Times New Roman"/>
          <w:i w:val="0"/>
          <w:color w:val="000000" w:themeColor="text1"/>
          <w:sz w:val="24"/>
          <w:szCs w:val="24"/>
        </w:rPr>
        <w:t>Шемуршинский</w:t>
      </w:r>
      <w:proofErr w:type="spellEnd"/>
      <w:r w:rsidR="00E85271" w:rsidRPr="00934BDD">
        <w:rPr>
          <w:rFonts w:ascii="Times New Roman" w:hAnsi="Times New Roman" w:cs="Times New Roman"/>
          <w:i w:val="0"/>
          <w:color w:val="000000" w:themeColor="text1"/>
          <w:sz w:val="24"/>
          <w:szCs w:val="24"/>
        </w:rPr>
        <w:t xml:space="preserve"> район, </w:t>
      </w:r>
      <w:proofErr w:type="spellStart"/>
      <w:r w:rsidR="00E85271" w:rsidRPr="00934BDD">
        <w:rPr>
          <w:rFonts w:ascii="Times New Roman" w:hAnsi="Times New Roman" w:cs="Times New Roman"/>
          <w:i w:val="0"/>
          <w:color w:val="000000" w:themeColor="text1"/>
          <w:sz w:val="24"/>
          <w:szCs w:val="24"/>
        </w:rPr>
        <w:t>Шемуршинское</w:t>
      </w:r>
      <w:proofErr w:type="spellEnd"/>
      <w:r w:rsidR="00E85271" w:rsidRPr="00934BDD">
        <w:rPr>
          <w:rFonts w:ascii="Times New Roman" w:hAnsi="Times New Roman" w:cs="Times New Roman"/>
          <w:i w:val="0"/>
          <w:color w:val="000000" w:themeColor="text1"/>
          <w:sz w:val="24"/>
          <w:szCs w:val="24"/>
        </w:rPr>
        <w:t xml:space="preserve"> сельское поселение, </w:t>
      </w:r>
      <w:proofErr w:type="gramStart"/>
      <w:r w:rsidR="00E85271" w:rsidRPr="00934BDD">
        <w:rPr>
          <w:rFonts w:ascii="Times New Roman" w:hAnsi="Times New Roman" w:cs="Times New Roman"/>
          <w:i w:val="0"/>
          <w:color w:val="000000" w:themeColor="text1"/>
          <w:sz w:val="24"/>
          <w:szCs w:val="24"/>
        </w:rPr>
        <w:t>с</w:t>
      </w:r>
      <w:proofErr w:type="gramEnd"/>
      <w:r w:rsidR="00E85271" w:rsidRPr="00934BDD">
        <w:rPr>
          <w:rFonts w:ascii="Times New Roman" w:hAnsi="Times New Roman" w:cs="Times New Roman"/>
          <w:i w:val="0"/>
          <w:color w:val="000000" w:themeColor="text1"/>
          <w:sz w:val="24"/>
          <w:szCs w:val="24"/>
        </w:rPr>
        <w:t xml:space="preserve">. </w:t>
      </w:r>
      <w:proofErr w:type="gramStart"/>
      <w:r w:rsidR="00E85271" w:rsidRPr="00934BDD">
        <w:rPr>
          <w:rFonts w:ascii="Times New Roman" w:hAnsi="Times New Roman" w:cs="Times New Roman"/>
          <w:i w:val="0"/>
          <w:color w:val="000000" w:themeColor="text1"/>
          <w:sz w:val="24"/>
          <w:szCs w:val="24"/>
        </w:rPr>
        <w:t>Шемурша</w:t>
      </w:r>
      <w:proofErr w:type="gramEnd"/>
      <w:r w:rsidR="00E85271" w:rsidRPr="00934BDD">
        <w:rPr>
          <w:rFonts w:ascii="Times New Roman" w:hAnsi="Times New Roman" w:cs="Times New Roman"/>
          <w:i w:val="0"/>
          <w:color w:val="000000" w:themeColor="text1"/>
          <w:sz w:val="24"/>
          <w:szCs w:val="24"/>
        </w:rPr>
        <w:t>, местоположение установлено относительно ориентира,</w:t>
      </w:r>
      <w:r w:rsidR="00DF0B7F" w:rsidRPr="00934BDD">
        <w:rPr>
          <w:rFonts w:ascii="Times New Roman" w:hAnsi="Times New Roman" w:cs="Times New Roman"/>
          <w:i w:val="0"/>
          <w:color w:val="000000" w:themeColor="text1"/>
          <w:sz w:val="24"/>
          <w:szCs w:val="24"/>
        </w:rPr>
        <w:t xml:space="preserve"> расположенного за пределами участка, </w:t>
      </w:r>
      <w:r w:rsidR="002937F0" w:rsidRPr="00934BDD">
        <w:rPr>
          <w:rFonts w:ascii="Times New Roman" w:hAnsi="Times New Roman" w:cs="Times New Roman"/>
          <w:i w:val="0"/>
          <w:color w:val="000000" w:themeColor="text1"/>
          <w:sz w:val="24"/>
          <w:szCs w:val="24"/>
        </w:rPr>
        <w:t>ориентир</w:t>
      </w:r>
      <w:r w:rsidR="00DF0B7F" w:rsidRPr="00934BDD">
        <w:rPr>
          <w:rFonts w:ascii="Times New Roman" w:hAnsi="Times New Roman" w:cs="Times New Roman"/>
          <w:i w:val="0"/>
          <w:color w:val="000000" w:themeColor="text1"/>
          <w:sz w:val="24"/>
          <w:szCs w:val="24"/>
        </w:rPr>
        <w:t xml:space="preserve"> с. Шемурша, участок находится примерно в 500 м от ориентира на юго-запад</w:t>
      </w:r>
      <w:r w:rsidRPr="00934BDD">
        <w:rPr>
          <w:rFonts w:ascii="Times New Roman" w:hAnsi="Times New Roman" w:cs="Times New Roman"/>
          <w:i w:val="0"/>
          <w:color w:val="000000" w:themeColor="text1"/>
          <w:sz w:val="24"/>
          <w:szCs w:val="24"/>
        </w:rPr>
        <w:t>;</w:t>
      </w:r>
    </w:p>
    <w:p w:rsidR="00DF0B7F" w:rsidRPr="00934BDD" w:rsidRDefault="00870D2F"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 </w:t>
      </w:r>
      <w:r w:rsidR="002937F0" w:rsidRPr="00934BDD">
        <w:rPr>
          <w:rFonts w:ascii="Times New Roman" w:hAnsi="Times New Roman" w:cs="Times New Roman"/>
          <w:i w:val="0"/>
          <w:color w:val="000000" w:themeColor="text1"/>
          <w:sz w:val="24"/>
          <w:szCs w:val="24"/>
        </w:rPr>
        <w:t>21:</w:t>
      </w:r>
      <w:r w:rsidR="00DF0B7F" w:rsidRPr="00934BDD">
        <w:rPr>
          <w:rFonts w:ascii="Times New Roman" w:hAnsi="Times New Roman" w:cs="Times New Roman"/>
          <w:i w:val="0"/>
          <w:color w:val="000000" w:themeColor="text1"/>
          <w:sz w:val="24"/>
          <w:szCs w:val="24"/>
        </w:rPr>
        <w:t>22</w:t>
      </w:r>
      <w:r w:rsidR="002937F0" w:rsidRPr="00934BDD">
        <w:rPr>
          <w:rFonts w:ascii="Times New Roman" w:hAnsi="Times New Roman" w:cs="Times New Roman"/>
          <w:i w:val="0"/>
          <w:color w:val="000000" w:themeColor="text1"/>
          <w:sz w:val="24"/>
          <w:szCs w:val="24"/>
        </w:rPr>
        <w:t>:</w:t>
      </w:r>
      <w:r w:rsidR="00DF0B7F" w:rsidRPr="00934BDD">
        <w:rPr>
          <w:rFonts w:ascii="Times New Roman" w:hAnsi="Times New Roman" w:cs="Times New Roman"/>
          <w:i w:val="0"/>
          <w:color w:val="000000" w:themeColor="text1"/>
          <w:sz w:val="24"/>
          <w:szCs w:val="24"/>
        </w:rPr>
        <w:t>100201;</w:t>
      </w:r>
    </w:p>
    <w:p w:rsidR="00DF0B7F" w:rsidRPr="00934BDD" w:rsidRDefault="00DF0B7F"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- 21:22:100201:677,</w:t>
      </w:r>
      <w:r w:rsidR="002937F0" w:rsidRPr="00934BDD">
        <w:rPr>
          <w:rFonts w:ascii="Times New Roman" w:hAnsi="Times New Roman" w:cs="Times New Roman"/>
          <w:i w:val="0"/>
          <w:color w:val="000000" w:themeColor="text1"/>
          <w:sz w:val="24"/>
          <w:szCs w:val="24"/>
        </w:rPr>
        <w:t xml:space="preserve">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885144" w:rsidRPr="00934BDD" w:rsidRDefault="00885144"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- 21:22:100201:231,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w:t>
      </w:r>
      <w:proofErr w:type="gramStart"/>
      <w:r w:rsidRPr="00934BDD">
        <w:rPr>
          <w:rFonts w:ascii="Times New Roman" w:hAnsi="Times New Roman" w:cs="Times New Roman"/>
          <w:i w:val="0"/>
          <w:color w:val="000000" w:themeColor="text1"/>
          <w:sz w:val="24"/>
          <w:szCs w:val="24"/>
        </w:rPr>
        <w:t>Шемурша</w:t>
      </w:r>
      <w:proofErr w:type="gramEnd"/>
      <w:r w:rsidRPr="00934BDD">
        <w:rPr>
          <w:rFonts w:ascii="Times New Roman" w:hAnsi="Times New Roman" w:cs="Times New Roman"/>
          <w:i w:val="0"/>
          <w:color w:val="000000" w:themeColor="text1"/>
          <w:sz w:val="24"/>
          <w:szCs w:val="24"/>
        </w:rPr>
        <w:t>, д</w:t>
      </w:r>
      <w:r w:rsidR="00FA00DF" w:rsidRPr="00934BDD">
        <w:rPr>
          <w:rFonts w:ascii="Times New Roman" w:hAnsi="Times New Roman" w:cs="Times New Roman"/>
          <w:i w:val="0"/>
          <w:color w:val="000000" w:themeColor="text1"/>
          <w:sz w:val="24"/>
          <w:szCs w:val="24"/>
        </w:rPr>
        <w:t xml:space="preserve">ом </w:t>
      </w:r>
      <w:proofErr w:type="spellStart"/>
      <w:r w:rsidR="00FA00DF" w:rsidRPr="00934BDD">
        <w:rPr>
          <w:rFonts w:ascii="Times New Roman" w:hAnsi="Times New Roman" w:cs="Times New Roman"/>
          <w:i w:val="0"/>
          <w:color w:val="000000" w:themeColor="text1"/>
          <w:sz w:val="24"/>
          <w:szCs w:val="24"/>
        </w:rPr>
        <w:t>уч</w:t>
      </w:r>
      <w:proofErr w:type="spellEnd"/>
      <w:r w:rsidR="00566B6E" w:rsidRPr="00934BDD">
        <w:rPr>
          <w:rFonts w:ascii="Times New Roman" w:hAnsi="Times New Roman" w:cs="Times New Roman"/>
          <w:i w:val="0"/>
          <w:color w:val="000000" w:themeColor="text1"/>
          <w:sz w:val="24"/>
          <w:szCs w:val="24"/>
        </w:rPr>
        <w:t>-</w:t>
      </w:r>
      <w:r w:rsidR="00FA00DF" w:rsidRPr="00934BDD">
        <w:rPr>
          <w:rFonts w:ascii="Times New Roman" w:hAnsi="Times New Roman" w:cs="Times New Roman"/>
          <w:i w:val="0"/>
          <w:color w:val="000000" w:themeColor="text1"/>
          <w:sz w:val="24"/>
          <w:szCs w:val="24"/>
        </w:rPr>
        <w:t>к</w:t>
      </w:r>
      <w:r w:rsidR="007D6250" w:rsidRPr="00934BDD">
        <w:rPr>
          <w:rFonts w:ascii="Times New Roman" w:hAnsi="Times New Roman" w:cs="Times New Roman"/>
          <w:i w:val="0"/>
          <w:color w:val="000000" w:themeColor="text1"/>
          <w:sz w:val="24"/>
          <w:szCs w:val="24"/>
        </w:rPr>
        <w:t xml:space="preserve"> 1</w:t>
      </w:r>
      <w:r w:rsidR="009B6573" w:rsidRPr="00934BDD">
        <w:rPr>
          <w:rFonts w:ascii="Times New Roman" w:hAnsi="Times New Roman" w:cs="Times New Roman"/>
          <w:i w:val="0"/>
          <w:color w:val="000000" w:themeColor="text1"/>
          <w:sz w:val="24"/>
          <w:szCs w:val="24"/>
        </w:rPr>
        <w:t>.</w:t>
      </w:r>
      <w:r w:rsidR="007D6250" w:rsidRPr="00934BDD">
        <w:rPr>
          <w:rFonts w:ascii="Times New Roman" w:hAnsi="Times New Roman" w:cs="Times New Roman"/>
          <w:i w:val="0"/>
          <w:color w:val="000000" w:themeColor="text1"/>
          <w:sz w:val="24"/>
          <w:szCs w:val="24"/>
        </w:rPr>
        <w:t xml:space="preserve"> </w:t>
      </w:r>
      <w:r w:rsidR="009B6573" w:rsidRPr="00934BDD">
        <w:rPr>
          <w:rFonts w:ascii="Times New Roman" w:hAnsi="Times New Roman" w:cs="Times New Roman"/>
          <w:i w:val="0"/>
          <w:color w:val="000000" w:themeColor="text1"/>
          <w:sz w:val="24"/>
          <w:szCs w:val="24"/>
        </w:rPr>
        <w:t>А</w:t>
      </w:r>
      <w:r w:rsidR="007D6250" w:rsidRPr="00934BDD">
        <w:rPr>
          <w:rFonts w:ascii="Times New Roman" w:hAnsi="Times New Roman" w:cs="Times New Roman"/>
          <w:i w:val="0"/>
          <w:color w:val="000000" w:themeColor="text1"/>
          <w:sz w:val="24"/>
          <w:szCs w:val="24"/>
        </w:rPr>
        <w:t>втодорога «Шемурша-</w:t>
      </w:r>
      <w:proofErr w:type="spellStart"/>
      <w:r w:rsidR="007D6250" w:rsidRPr="00934BDD">
        <w:rPr>
          <w:rFonts w:ascii="Times New Roman" w:hAnsi="Times New Roman" w:cs="Times New Roman"/>
          <w:i w:val="0"/>
          <w:color w:val="000000" w:themeColor="text1"/>
          <w:sz w:val="24"/>
          <w:szCs w:val="24"/>
        </w:rPr>
        <w:t>Сойгино</w:t>
      </w:r>
      <w:proofErr w:type="spellEnd"/>
      <w:r w:rsidR="007D6250" w:rsidRPr="00934BDD">
        <w:rPr>
          <w:rFonts w:ascii="Times New Roman" w:hAnsi="Times New Roman" w:cs="Times New Roman"/>
          <w:i w:val="0"/>
          <w:color w:val="000000" w:themeColor="text1"/>
          <w:sz w:val="24"/>
          <w:szCs w:val="24"/>
        </w:rPr>
        <w:t>-</w:t>
      </w:r>
      <w:proofErr w:type="spellStart"/>
      <w:r w:rsidR="007D6250" w:rsidRPr="00934BDD">
        <w:rPr>
          <w:rFonts w:ascii="Times New Roman" w:hAnsi="Times New Roman" w:cs="Times New Roman"/>
          <w:i w:val="0"/>
          <w:color w:val="000000" w:themeColor="text1"/>
          <w:sz w:val="24"/>
          <w:szCs w:val="24"/>
        </w:rPr>
        <w:t>Алтышево</w:t>
      </w:r>
      <w:proofErr w:type="spellEnd"/>
      <w:r w:rsidR="007D6250" w:rsidRPr="00934BDD">
        <w:rPr>
          <w:rFonts w:ascii="Times New Roman" w:hAnsi="Times New Roman" w:cs="Times New Roman"/>
          <w:i w:val="0"/>
          <w:color w:val="000000" w:themeColor="text1"/>
          <w:sz w:val="24"/>
          <w:szCs w:val="24"/>
        </w:rPr>
        <w:t>»;</w:t>
      </w:r>
    </w:p>
    <w:p w:rsidR="007D6250" w:rsidRPr="00934BDD" w:rsidRDefault="007D6250" w:rsidP="007D625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- 21:22:100201:213, местоположение установлено относительно ориентира, расположенного за пределами участка. Ориентир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Шемурша. Участок находится примерно в 20 м, по направлению на юго-запад от ориентира.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w:t>
      </w:r>
      <w:proofErr w:type="gramStart"/>
      <w:r w:rsidRPr="00934BDD">
        <w:rPr>
          <w:rFonts w:ascii="Times New Roman" w:hAnsi="Times New Roman" w:cs="Times New Roman"/>
          <w:i w:val="0"/>
          <w:color w:val="000000" w:themeColor="text1"/>
          <w:sz w:val="24"/>
          <w:szCs w:val="24"/>
        </w:rPr>
        <w:t>Шемурша</w:t>
      </w:r>
      <w:proofErr w:type="gramEnd"/>
      <w:r w:rsidRPr="00934BDD">
        <w:rPr>
          <w:rFonts w:ascii="Times New Roman" w:hAnsi="Times New Roman" w:cs="Times New Roman"/>
          <w:i w:val="0"/>
          <w:color w:val="000000" w:themeColor="text1"/>
          <w:sz w:val="24"/>
          <w:szCs w:val="24"/>
        </w:rPr>
        <w:t>, местоположение установлено относительно ориентира, расположенного за пределами участка, ориентир с. Шемурша, участок находится примерно в 20 м от ориентира на юго-запад;</w:t>
      </w:r>
    </w:p>
    <w:p w:rsidR="007D6250" w:rsidRPr="00934BDD" w:rsidRDefault="007D6250" w:rsidP="007D625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- 21:22:100201:214, местоположение установлено относительно ориентира, расположенного за пределами участка. Ориентир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Шемурша. Участок находится примерно в 50 м, по направлению на юго-запад от ориентира.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w:t>
      </w:r>
      <w:proofErr w:type="gramStart"/>
      <w:r w:rsidRPr="00934BDD">
        <w:rPr>
          <w:rFonts w:ascii="Times New Roman" w:hAnsi="Times New Roman" w:cs="Times New Roman"/>
          <w:i w:val="0"/>
          <w:color w:val="000000" w:themeColor="text1"/>
          <w:sz w:val="24"/>
          <w:szCs w:val="24"/>
        </w:rPr>
        <w:t>Шемурша</w:t>
      </w:r>
      <w:proofErr w:type="gramEnd"/>
      <w:r w:rsidRPr="00934BDD">
        <w:rPr>
          <w:rFonts w:ascii="Times New Roman" w:hAnsi="Times New Roman" w:cs="Times New Roman"/>
          <w:i w:val="0"/>
          <w:color w:val="000000" w:themeColor="text1"/>
          <w:sz w:val="24"/>
          <w:szCs w:val="24"/>
        </w:rPr>
        <w:t>, местоположение установлено относительно ориентира, расположенного за пределами участка, ориентир с. Шемурша, участок находится примерно в 50 м от ориентира на юго-запад;</w:t>
      </w:r>
    </w:p>
    <w:p w:rsidR="007D6250" w:rsidRPr="00934BDD" w:rsidRDefault="007D6250" w:rsidP="007D625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- 21:22:100201:676,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7D6250" w:rsidRPr="00934BDD" w:rsidRDefault="007D6250" w:rsidP="007D625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- 21:22:100201:248, местоположение установлено относительно ориентира, расположенного за пределами участка. Ориентир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Шемурша. Участок находится примерно в 1500 м, по направлению на юго-запад от ориентира.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w:t>
      </w:r>
      <w:proofErr w:type="gramStart"/>
      <w:r w:rsidRPr="00934BDD">
        <w:rPr>
          <w:rFonts w:ascii="Times New Roman" w:hAnsi="Times New Roman" w:cs="Times New Roman"/>
          <w:i w:val="0"/>
          <w:color w:val="000000" w:themeColor="text1"/>
          <w:sz w:val="24"/>
          <w:szCs w:val="24"/>
        </w:rPr>
        <w:t>Шемурша</w:t>
      </w:r>
      <w:proofErr w:type="gramEnd"/>
      <w:r w:rsidRPr="00934BDD">
        <w:rPr>
          <w:rFonts w:ascii="Times New Roman" w:hAnsi="Times New Roman" w:cs="Times New Roman"/>
          <w:i w:val="0"/>
          <w:color w:val="000000" w:themeColor="text1"/>
          <w:sz w:val="24"/>
          <w:szCs w:val="24"/>
        </w:rPr>
        <w:t>;</w:t>
      </w:r>
    </w:p>
    <w:p w:rsidR="007D6250" w:rsidRPr="00934BDD" w:rsidRDefault="007D6250" w:rsidP="007D625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- 21:22:100201:232, местоположение установлено относительно ориентира, расположенного </w:t>
      </w:r>
      <w:r w:rsidR="009B6573" w:rsidRPr="00934BDD">
        <w:rPr>
          <w:rFonts w:ascii="Times New Roman" w:hAnsi="Times New Roman" w:cs="Times New Roman"/>
          <w:i w:val="0"/>
          <w:color w:val="000000" w:themeColor="text1"/>
          <w:sz w:val="24"/>
          <w:szCs w:val="24"/>
        </w:rPr>
        <w:t>в границах</w:t>
      </w:r>
      <w:r w:rsidRPr="00934BDD">
        <w:rPr>
          <w:rFonts w:ascii="Times New Roman" w:hAnsi="Times New Roman" w:cs="Times New Roman"/>
          <w:i w:val="0"/>
          <w:color w:val="000000" w:themeColor="text1"/>
          <w:sz w:val="24"/>
          <w:szCs w:val="24"/>
        </w:rPr>
        <w:t xml:space="preserve"> участка. </w:t>
      </w:r>
      <w:r w:rsidR="009B6573" w:rsidRPr="00934BDD">
        <w:rPr>
          <w:rFonts w:ascii="Times New Roman" w:hAnsi="Times New Roman" w:cs="Times New Roman"/>
          <w:i w:val="0"/>
          <w:color w:val="000000" w:themeColor="text1"/>
          <w:sz w:val="24"/>
          <w:szCs w:val="24"/>
        </w:rPr>
        <w:t>Почтовый адрес о</w:t>
      </w:r>
      <w:r w:rsidRPr="00934BDD">
        <w:rPr>
          <w:rFonts w:ascii="Times New Roman" w:hAnsi="Times New Roman" w:cs="Times New Roman"/>
          <w:i w:val="0"/>
          <w:color w:val="000000" w:themeColor="text1"/>
          <w:sz w:val="24"/>
          <w:szCs w:val="24"/>
        </w:rPr>
        <w:t>риентир</w:t>
      </w:r>
      <w:r w:rsidR="009B6573" w:rsidRPr="00934BDD">
        <w:rPr>
          <w:rFonts w:ascii="Times New Roman" w:hAnsi="Times New Roman" w:cs="Times New Roman"/>
          <w:i w:val="0"/>
          <w:color w:val="000000" w:themeColor="text1"/>
          <w:sz w:val="24"/>
          <w:szCs w:val="24"/>
        </w:rPr>
        <w:t>а:</w:t>
      </w:r>
      <w:r w:rsidRPr="00934BDD">
        <w:rPr>
          <w:rFonts w:ascii="Times New Roman" w:hAnsi="Times New Roman" w:cs="Times New Roman"/>
          <w:i w:val="0"/>
          <w:color w:val="000000" w:themeColor="text1"/>
          <w:sz w:val="24"/>
          <w:szCs w:val="24"/>
        </w:rPr>
        <w:t xml:space="preserve">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Шемурша</w:t>
      </w:r>
      <w:r w:rsidR="009B6573" w:rsidRPr="00934BDD">
        <w:rPr>
          <w:rFonts w:ascii="Times New Roman" w:hAnsi="Times New Roman" w:cs="Times New Roman"/>
          <w:i w:val="0"/>
          <w:color w:val="000000" w:themeColor="text1"/>
          <w:sz w:val="24"/>
          <w:szCs w:val="24"/>
        </w:rPr>
        <w:t>. Автодорога «Шемурша-</w:t>
      </w:r>
      <w:proofErr w:type="spellStart"/>
      <w:r w:rsidR="009B6573" w:rsidRPr="00934BDD">
        <w:rPr>
          <w:rFonts w:ascii="Times New Roman" w:hAnsi="Times New Roman" w:cs="Times New Roman"/>
          <w:i w:val="0"/>
          <w:color w:val="000000" w:themeColor="text1"/>
          <w:sz w:val="24"/>
          <w:szCs w:val="24"/>
        </w:rPr>
        <w:t>Сойгино</w:t>
      </w:r>
      <w:proofErr w:type="spellEnd"/>
      <w:r w:rsidR="009B6573" w:rsidRPr="00934BDD">
        <w:rPr>
          <w:rFonts w:ascii="Times New Roman" w:hAnsi="Times New Roman" w:cs="Times New Roman"/>
          <w:i w:val="0"/>
          <w:color w:val="000000" w:themeColor="text1"/>
          <w:sz w:val="24"/>
          <w:szCs w:val="24"/>
        </w:rPr>
        <w:t>-</w:t>
      </w:r>
      <w:proofErr w:type="spellStart"/>
      <w:r w:rsidR="009B6573" w:rsidRPr="00934BDD">
        <w:rPr>
          <w:rFonts w:ascii="Times New Roman" w:hAnsi="Times New Roman" w:cs="Times New Roman"/>
          <w:i w:val="0"/>
          <w:color w:val="000000" w:themeColor="text1"/>
          <w:sz w:val="24"/>
          <w:szCs w:val="24"/>
        </w:rPr>
        <w:t>Алтышево</w:t>
      </w:r>
      <w:proofErr w:type="spellEnd"/>
      <w:r w:rsidR="009B6573" w:rsidRPr="00934BDD">
        <w:rPr>
          <w:rFonts w:ascii="Times New Roman" w:hAnsi="Times New Roman" w:cs="Times New Roman"/>
          <w:i w:val="0"/>
          <w:color w:val="000000" w:themeColor="text1"/>
          <w:sz w:val="24"/>
          <w:szCs w:val="24"/>
        </w:rPr>
        <w:t>», снегозащитная лесополоса (3 км+990 м – 4 км+30 м)</w:t>
      </w:r>
      <w:r w:rsidRPr="00934BDD">
        <w:rPr>
          <w:rFonts w:ascii="Times New Roman" w:hAnsi="Times New Roman" w:cs="Times New Roman"/>
          <w:i w:val="0"/>
          <w:color w:val="000000" w:themeColor="text1"/>
          <w:sz w:val="24"/>
          <w:szCs w:val="24"/>
        </w:rPr>
        <w:t>;</w:t>
      </w:r>
    </w:p>
    <w:p w:rsidR="007D6250" w:rsidRPr="00934BDD" w:rsidRDefault="009B6573"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- 21:22:100201:233,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Шемурша. Автодорога «Шемурша-</w:t>
      </w:r>
      <w:proofErr w:type="spellStart"/>
      <w:r w:rsidRPr="00934BDD">
        <w:rPr>
          <w:rFonts w:ascii="Times New Roman" w:hAnsi="Times New Roman" w:cs="Times New Roman"/>
          <w:i w:val="0"/>
          <w:color w:val="000000" w:themeColor="text1"/>
          <w:sz w:val="24"/>
          <w:szCs w:val="24"/>
        </w:rPr>
        <w:t>Сойгино</w:t>
      </w:r>
      <w:proofErr w:type="spellEnd"/>
      <w:r w:rsidRPr="00934BDD">
        <w:rPr>
          <w:rFonts w:ascii="Times New Roman" w:hAnsi="Times New Roman" w:cs="Times New Roman"/>
          <w:i w:val="0"/>
          <w:color w:val="000000" w:themeColor="text1"/>
          <w:sz w:val="24"/>
          <w:szCs w:val="24"/>
        </w:rPr>
        <w:t>-</w:t>
      </w:r>
      <w:proofErr w:type="spellStart"/>
      <w:r w:rsidRPr="00934BDD">
        <w:rPr>
          <w:rFonts w:ascii="Times New Roman" w:hAnsi="Times New Roman" w:cs="Times New Roman"/>
          <w:i w:val="0"/>
          <w:color w:val="000000" w:themeColor="text1"/>
          <w:sz w:val="24"/>
          <w:szCs w:val="24"/>
        </w:rPr>
        <w:t>Алтышево</w:t>
      </w:r>
      <w:proofErr w:type="spellEnd"/>
      <w:r w:rsidRPr="00934BDD">
        <w:rPr>
          <w:rFonts w:ascii="Times New Roman" w:hAnsi="Times New Roman" w:cs="Times New Roman"/>
          <w:i w:val="0"/>
          <w:color w:val="000000" w:themeColor="text1"/>
          <w:sz w:val="24"/>
          <w:szCs w:val="24"/>
        </w:rPr>
        <w:t>», снегозащитная лесополоса (4 км+40 м – 4 км+720 м);</w:t>
      </w:r>
    </w:p>
    <w:p w:rsidR="009B6573" w:rsidRPr="00934BDD" w:rsidRDefault="009B6573" w:rsidP="009B6573">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- 21:22:110101:115,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д. Мордовские Тюки, дом </w:t>
      </w:r>
      <w:proofErr w:type="spellStart"/>
      <w:r w:rsidRPr="00934BDD">
        <w:rPr>
          <w:rFonts w:ascii="Times New Roman" w:hAnsi="Times New Roman" w:cs="Times New Roman"/>
          <w:i w:val="0"/>
          <w:color w:val="000000" w:themeColor="text1"/>
          <w:sz w:val="24"/>
          <w:szCs w:val="24"/>
        </w:rPr>
        <w:t>уч</w:t>
      </w:r>
      <w:proofErr w:type="spellEnd"/>
      <w:r w:rsidR="00D549BB" w:rsidRPr="00934BDD">
        <w:rPr>
          <w:rFonts w:ascii="Times New Roman" w:hAnsi="Times New Roman" w:cs="Times New Roman"/>
          <w:i w:val="0"/>
          <w:color w:val="000000" w:themeColor="text1"/>
          <w:sz w:val="24"/>
          <w:szCs w:val="24"/>
        </w:rPr>
        <w:t>-</w:t>
      </w:r>
      <w:r w:rsidRPr="00934BDD">
        <w:rPr>
          <w:rFonts w:ascii="Times New Roman" w:hAnsi="Times New Roman" w:cs="Times New Roman"/>
          <w:i w:val="0"/>
          <w:color w:val="000000" w:themeColor="text1"/>
          <w:sz w:val="24"/>
          <w:szCs w:val="24"/>
        </w:rPr>
        <w:t>к 2. Автодорога «Шемурша-</w:t>
      </w:r>
      <w:proofErr w:type="spellStart"/>
      <w:r w:rsidRPr="00934BDD">
        <w:rPr>
          <w:rFonts w:ascii="Times New Roman" w:hAnsi="Times New Roman" w:cs="Times New Roman"/>
          <w:i w:val="0"/>
          <w:color w:val="000000" w:themeColor="text1"/>
          <w:sz w:val="24"/>
          <w:szCs w:val="24"/>
        </w:rPr>
        <w:t>Сойгино</w:t>
      </w:r>
      <w:proofErr w:type="spellEnd"/>
      <w:r w:rsidRPr="00934BDD">
        <w:rPr>
          <w:rFonts w:ascii="Times New Roman" w:hAnsi="Times New Roman" w:cs="Times New Roman"/>
          <w:i w:val="0"/>
          <w:color w:val="000000" w:themeColor="text1"/>
          <w:sz w:val="24"/>
          <w:szCs w:val="24"/>
        </w:rPr>
        <w:t>-</w:t>
      </w:r>
      <w:proofErr w:type="spellStart"/>
      <w:r w:rsidRPr="00934BDD">
        <w:rPr>
          <w:rFonts w:ascii="Times New Roman" w:hAnsi="Times New Roman" w:cs="Times New Roman"/>
          <w:i w:val="0"/>
          <w:color w:val="000000" w:themeColor="text1"/>
          <w:sz w:val="24"/>
          <w:szCs w:val="24"/>
        </w:rPr>
        <w:t>Алтышево</w:t>
      </w:r>
      <w:proofErr w:type="spellEnd"/>
      <w:r w:rsidRPr="00934BDD">
        <w:rPr>
          <w:rFonts w:ascii="Times New Roman" w:hAnsi="Times New Roman" w:cs="Times New Roman"/>
          <w:i w:val="0"/>
          <w:color w:val="000000" w:themeColor="text1"/>
          <w:sz w:val="24"/>
          <w:szCs w:val="24"/>
        </w:rPr>
        <w:t>»;</w:t>
      </w:r>
    </w:p>
    <w:p w:rsidR="007D6250" w:rsidRPr="00934BDD" w:rsidRDefault="00FA00DF"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- 21:22:110101:116,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lastRenderedPageBreak/>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Шемуршинское</w:t>
      </w:r>
      <w:proofErr w:type="spellEnd"/>
      <w:r w:rsidRPr="00934BDD">
        <w:rPr>
          <w:rFonts w:ascii="Times New Roman" w:hAnsi="Times New Roman" w:cs="Times New Roman"/>
          <w:i w:val="0"/>
          <w:color w:val="000000" w:themeColor="text1"/>
          <w:sz w:val="24"/>
          <w:szCs w:val="24"/>
        </w:rPr>
        <w:t xml:space="preserve"> сельское поселение,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Шемурша. Автодорога «Шемурша-</w:t>
      </w:r>
      <w:proofErr w:type="spellStart"/>
      <w:r w:rsidRPr="00934BDD">
        <w:rPr>
          <w:rFonts w:ascii="Times New Roman" w:hAnsi="Times New Roman" w:cs="Times New Roman"/>
          <w:i w:val="0"/>
          <w:color w:val="000000" w:themeColor="text1"/>
          <w:sz w:val="24"/>
          <w:szCs w:val="24"/>
        </w:rPr>
        <w:t>Сойгино</w:t>
      </w:r>
      <w:proofErr w:type="spellEnd"/>
      <w:r w:rsidRPr="00934BDD">
        <w:rPr>
          <w:rFonts w:ascii="Times New Roman" w:hAnsi="Times New Roman" w:cs="Times New Roman"/>
          <w:i w:val="0"/>
          <w:color w:val="000000" w:themeColor="text1"/>
          <w:sz w:val="24"/>
          <w:szCs w:val="24"/>
        </w:rPr>
        <w:t>-</w:t>
      </w:r>
      <w:proofErr w:type="spellStart"/>
      <w:r w:rsidRPr="00934BDD">
        <w:rPr>
          <w:rFonts w:ascii="Times New Roman" w:hAnsi="Times New Roman" w:cs="Times New Roman"/>
          <w:i w:val="0"/>
          <w:color w:val="000000" w:themeColor="text1"/>
          <w:sz w:val="24"/>
          <w:szCs w:val="24"/>
        </w:rPr>
        <w:t>Алтышево</w:t>
      </w:r>
      <w:proofErr w:type="spellEnd"/>
      <w:r w:rsidRPr="00934BDD">
        <w:rPr>
          <w:rFonts w:ascii="Times New Roman" w:hAnsi="Times New Roman" w:cs="Times New Roman"/>
          <w:i w:val="0"/>
          <w:color w:val="000000" w:themeColor="text1"/>
          <w:sz w:val="24"/>
          <w:szCs w:val="24"/>
        </w:rPr>
        <w:t>», снегозащитная лесополоса (8 км+810 м – 9 км+735 м);</w:t>
      </w:r>
    </w:p>
    <w:p w:rsidR="007D6250" w:rsidRPr="00934BDD" w:rsidRDefault="00FA00DF"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- 21:22:110101;</w:t>
      </w:r>
    </w:p>
    <w:p w:rsidR="00FA00DF" w:rsidRPr="00934BDD" w:rsidRDefault="00FA00DF"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- 21:22:120101:148,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территория Национального парка «</w:t>
      </w:r>
      <w:proofErr w:type="spellStart"/>
      <w:r w:rsidRPr="00934BDD">
        <w:rPr>
          <w:rFonts w:ascii="Times New Roman" w:hAnsi="Times New Roman" w:cs="Times New Roman"/>
          <w:i w:val="0"/>
          <w:color w:val="000000" w:themeColor="text1"/>
          <w:sz w:val="24"/>
          <w:szCs w:val="24"/>
        </w:rPr>
        <w:t>Чаваш</w:t>
      </w:r>
      <w:proofErr w:type="spellEnd"/>
      <w:r w:rsidRPr="00934BDD">
        <w:rPr>
          <w:rFonts w:ascii="Times New Roman" w:hAnsi="Times New Roman" w:cs="Times New Roman"/>
          <w:i w:val="0"/>
          <w:color w:val="000000" w:themeColor="text1"/>
          <w:sz w:val="24"/>
          <w:szCs w:val="24"/>
        </w:rPr>
        <w:t xml:space="preserve"> </w:t>
      </w:r>
      <w:proofErr w:type="spellStart"/>
      <w:r w:rsidRPr="00934BDD">
        <w:rPr>
          <w:rFonts w:ascii="Times New Roman" w:hAnsi="Times New Roman" w:cs="Times New Roman"/>
          <w:i w:val="0"/>
          <w:color w:val="000000" w:themeColor="text1"/>
          <w:sz w:val="24"/>
          <w:szCs w:val="24"/>
        </w:rPr>
        <w:t>вармане</w:t>
      </w:r>
      <w:proofErr w:type="spellEnd"/>
      <w:r w:rsidRPr="00934BDD">
        <w:rPr>
          <w:rFonts w:ascii="Times New Roman" w:hAnsi="Times New Roman" w:cs="Times New Roman"/>
          <w:i w:val="0"/>
          <w:color w:val="000000" w:themeColor="text1"/>
          <w:sz w:val="24"/>
          <w:szCs w:val="24"/>
        </w:rPr>
        <w:t>»;</w:t>
      </w:r>
    </w:p>
    <w:p w:rsidR="00FA00DF" w:rsidRPr="00934BDD" w:rsidRDefault="00FA00DF" w:rsidP="00FA00DF">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w:t>
      </w:r>
      <w:r w:rsidR="00B97707" w:rsidRPr="00934BDD">
        <w:rPr>
          <w:rFonts w:ascii="Times New Roman" w:hAnsi="Times New Roman" w:cs="Times New Roman"/>
          <w:i w:val="0"/>
          <w:color w:val="000000" w:themeColor="text1"/>
          <w:sz w:val="24"/>
          <w:szCs w:val="24"/>
        </w:rPr>
        <w:t>2</w:t>
      </w:r>
      <w:r w:rsidRPr="00934BDD">
        <w:rPr>
          <w:rFonts w:ascii="Times New Roman" w:hAnsi="Times New Roman" w:cs="Times New Roman"/>
          <w:i w:val="0"/>
          <w:color w:val="000000" w:themeColor="text1"/>
          <w:sz w:val="24"/>
          <w:szCs w:val="24"/>
        </w:rPr>
        <w:t xml:space="preserve">0101:146,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gramStart"/>
      <w:r w:rsidRPr="00934BDD">
        <w:rPr>
          <w:rFonts w:ascii="Times New Roman" w:hAnsi="Times New Roman" w:cs="Times New Roman"/>
          <w:i w:val="0"/>
          <w:color w:val="000000" w:themeColor="text1"/>
          <w:sz w:val="24"/>
          <w:szCs w:val="24"/>
        </w:rPr>
        <w:t>с</w:t>
      </w:r>
      <w:proofErr w:type="gramEnd"/>
      <w:r w:rsidRPr="00934BDD">
        <w:rPr>
          <w:rFonts w:ascii="Times New Roman" w:hAnsi="Times New Roman" w:cs="Times New Roman"/>
          <w:i w:val="0"/>
          <w:color w:val="000000" w:themeColor="text1"/>
          <w:sz w:val="24"/>
          <w:szCs w:val="24"/>
        </w:rPr>
        <w:t xml:space="preserve">. </w:t>
      </w:r>
      <w:proofErr w:type="gramStart"/>
      <w:r w:rsidRPr="00934BDD">
        <w:rPr>
          <w:rFonts w:ascii="Times New Roman" w:hAnsi="Times New Roman" w:cs="Times New Roman"/>
          <w:i w:val="0"/>
          <w:color w:val="000000" w:themeColor="text1"/>
          <w:sz w:val="24"/>
          <w:szCs w:val="24"/>
        </w:rPr>
        <w:t>Шемурша</w:t>
      </w:r>
      <w:proofErr w:type="gramEnd"/>
      <w:r w:rsidRPr="00934BDD">
        <w:rPr>
          <w:rFonts w:ascii="Times New Roman" w:hAnsi="Times New Roman" w:cs="Times New Roman"/>
          <w:i w:val="0"/>
          <w:color w:val="000000" w:themeColor="text1"/>
          <w:sz w:val="24"/>
          <w:szCs w:val="24"/>
        </w:rPr>
        <w:t xml:space="preserve">, дом </w:t>
      </w:r>
      <w:proofErr w:type="spellStart"/>
      <w:r w:rsidRPr="00934BDD">
        <w:rPr>
          <w:rFonts w:ascii="Times New Roman" w:hAnsi="Times New Roman" w:cs="Times New Roman"/>
          <w:i w:val="0"/>
          <w:color w:val="000000" w:themeColor="text1"/>
          <w:sz w:val="24"/>
          <w:szCs w:val="24"/>
        </w:rPr>
        <w:t>уч</w:t>
      </w:r>
      <w:proofErr w:type="spellEnd"/>
      <w:r w:rsidR="00D549BB" w:rsidRPr="00934BDD">
        <w:rPr>
          <w:rFonts w:ascii="Times New Roman" w:hAnsi="Times New Roman" w:cs="Times New Roman"/>
          <w:i w:val="0"/>
          <w:color w:val="000000" w:themeColor="text1"/>
          <w:sz w:val="24"/>
          <w:szCs w:val="24"/>
        </w:rPr>
        <w:t>-</w:t>
      </w:r>
      <w:r w:rsidRPr="00934BDD">
        <w:rPr>
          <w:rFonts w:ascii="Times New Roman" w:hAnsi="Times New Roman" w:cs="Times New Roman"/>
          <w:i w:val="0"/>
          <w:color w:val="000000" w:themeColor="text1"/>
          <w:sz w:val="24"/>
          <w:szCs w:val="24"/>
        </w:rPr>
        <w:t>к 3. Автодорога «Шемурша-</w:t>
      </w:r>
      <w:proofErr w:type="spellStart"/>
      <w:r w:rsidRPr="00934BDD">
        <w:rPr>
          <w:rFonts w:ascii="Times New Roman" w:hAnsi="Times New Roman" w:cs="Times New Roman"/>
          <w:i w:val="0"/>
          <w:color w:val="000000" w:themeColor="text1"/>
          <w:sz w:val="24"/>
          <w:szCs w:val="24"/>
        </w:rPr>
        <w:t>Сойгино</w:t>
      </w:r>
      <w:proofErr w:type="spellEnd"/>
      <w:r w:rsidRPr="00934BDD">
        <w:rPr>
          <w:rFonts w:ascii="Times New Roman" w:hAnsi="Times New Roman" w:cs="Times New Roman"/>
          <w:i w:val="0"/>
          <w:color w:val="000000" w:themeColor="text1"/>
          <w:sz w:val="24"/>
          <w:szCs w:val="24"/>
        </w:rPr>
        <w:t>-</w:t>
      </w:r>
      <w:proofErr w:type="spellStart"/>
      <w:r w:rsidRPr="00934BDD">
        <w:rPr>
          <w:rFonts w:ascii="Times New Roman" w:hAnsi="Times New Roman" w:cs="Times New Roman"/>
          <w:i w:val="0"/>
          <w:color w:val="000000" w:themeColor="text1"/>
          <w:sz w:val="24"/>
          <w:szCs w:val="24"/>
        </w:rPr>
        <w:t>Алтышево</w:t>
      </w:r>
      <w:proofErr w:type="spellEnd"/>
      <w:r w:rsidRPr="00934BDD">
        <w:rPr>
          <w:rFonts w:ascii="Times New Roman" w:hAnsi="Times New Roman" w:cs="Times New Roman"/>
          <w:i w:val="0"/>
          <w:color w:val="000000" w:themeColor="text1"/>
          <w:sz w:val="24"/>
          <w:szCs w:val="24"/>
        </w:rPr>
        <w:t>»;</w:t>
      </w:r>
    </w:p>
    <w:p w:rsidR="00FA00DF" w:rsidRPr="00934BDD" w:rsidRDefault="00FA00DF" w:rsidP="00FA00DF">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- 21:22:120101;</w:t>
      </w:r>
    </w:p>
    <w:p w:rsidR="00FA00DF" w:rsidRPr="00934BDD" w:rsidRDefault="00FA00DF" w:rsidP="00FA00DF">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- 21:22:130101;</w:t>
      </w:r>
    </w:p>
    <w:p w:rsidR="00FA00DF" w:rsidRPr="00934BDD" w:rsidRDefault="00FA00DF" w:rsidP="00FA00DF">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- 21:22:130101:291,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д. </w:t>
      </w:r>
      <w:proofErr w:type="spellStart"/>
      <w:r w:rsidR="004E12CB" w:rsidRPr="00934BDD">
        <w:rPr>
          <w:rFonts w:ascii="Times New Roman" w:hAnsi="Times New Roman" w:cs="Times New Roman"/>
          <w:i w:val="0"/>
          <w:color w:val="000000" w:themeColor="text1"/>
          <w:sz w:val="24"/>
          <w:szCs w:val="24"/>
        </w:rPr>
        <w:t>Асаново</w:t>
      </w:r>
      <w:proofErr w:type="spellEnd"/>
      <w:r w:rsidRPr="00934BDD">
        <w:rPr>
          <w:rFonts w:ascii="Times New Roman" w:hAnsi="Times New Roman" w:cs="Times New Roman"/>
          <w:i w:val="0"/>
          <w:color w:val="000000" w:themeColor="text1"/>
          <w:sz w:val="24"/>
          <w:szCs w:val="24"/>
        </w:rPr>
        <w:t xml:space="preserve">, дом </w:t>
      </w:r>
      <w:proofErr w:type="spellStart"/>
      <w:r w:rsidRPr="00934BDD">
        <w:rPr>
          <w:rFonts w:ascii="Times New Roman" w:hAnsi="Times New Roman" w:cs="Times New Roman"/>
          <w:i w:val="0"/>
          <w:color w:val="000000" w:themeColor="text1"/>
          <w:sz w:val="24"/>
          <w:szCs w:val="24"/>
        </w:rPr>
        <w:t>уч</w:t>
      </w:r>
      <w:proofErr w:type="spellEnd"/>
      <w:r w:rsidR="00D549BB" w:rsidRPr="00934BDD">
        <w:rPr>
          <w:rFonts w:ascii="Times New Roman" w:hAnsi="Times New Roman" w:cs="Times New Roman"/>
          <w:i w:val="0"/>
          <w:color w:val="000000" w:themeColor="text1"/>
          <w:sz w:val="24"/>
          <w:szCs w:val="24"/>
        </w:rPr>
        <w:t>-</w:t>
      </w:r>
      <w:r w:rsidRPr="00934BDD">
        <w:rPr>
          <w:rFonts w:ascii="Times New Roman" w:hAnsi="Times New Roman" w:cs="Times New Roman"/>
          <w:i w:val="0"/>
          <w:color w:val="000000" w:themeColor="text1"/>
          <w:sz w:val="24"/>
          <w:szCs w:val="24"/>
        </w:rPr>
        <w:t>к 3. Автодорога «Шемурша-</w:t>
      </w:r>
      <w:proofErr w:type="spellStart"/>
      <w:r w:rsidRPr="00934BDD">
        <w:rPr>
          <w:rFonts w:ascii="Times New Roman" w:hAnsi="Times New Roman" w:cs="Times New Roman"/>
          <w:i w:val="0"/>
          <w:color w:val="000000" w:themeColor="text1"/>
          <w:sz w:val="24"/>
          <w:szCs w:val="24"/>
        </w:rPr>
        <w:t>Сойгино</w:t>
      </w:r>
      <w:proofErr w:type="spellEnd"/>
      <w:r w:rsidRPr="00934BDD">
        <w:rPr>
          <w:rFonts w:ascii="Times New Roman" w:hAnsi="Times New Roman" w:cs="Times New Roman"/>
          <w:i w:val="0"/>
          <w:color w:val="000000" w:themeColor="text1"/>
          <w:sz w:val="24"/>
          <w:szCs w:val="24"/>
        </w:rPr>
        <w:t>-</w:t>
      </w:r>
      <w:proofErr w:type="spellStart"/>
      <w:r w:rsidRPr="00934BDD">
        <w:rPr>
          <w:rFonts w:ascii="Times New Roman" w:hAnsi="Times New Roman" w:cs="Times New Roman"/>
          <w:i w:val="0"/>
          <w:color w:val="000000" w:themeColor="text1"/>
          <w:sz w:val="24"/>
          <w:szCs w:val="24"/>
        </w:rPr>
        <w:t>Алтышево</w:t>
      </w:r>
      <w:proofErr w:type="spellEnd"/>
      <w:r w:rsidRPr="00934BDD">
        <w:rPr>
          <w:rFonts w:ascii="Times New Roman" w:hAnsi="Times New Roman" w:cs="Times New Roman"/>
          <w:i w:val="0"/>
          <w:color w:val="000000" w:themeColor="text1"/>
          <w:sz w:val="24"/>
          <w:szCs w:val="24"/>
        </w:rPr>
        <w:t>»;</w:t>
      </w:r>
    </w:p>
    <w:p w:rsidR="004E12CB" w:rsidRPr="00934BDD" w:rsidRDefault="004E12CB" w:rsidP="004E12CB">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- 21:22:130101:292,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д. </w:t>
      </w:r>
      <w:proofErr w:type="spellStart"/>
      <w:r w:rsidRPr="00934BDD">
        <w:rPr>
          <w:rFonts w:ascii="Times New Roman" w:hAnsi="Times New Roman" w:cs="Times New Roman"/>
          <w:i w:val="0"/>
          <w:color w:val="000000" w:themeColor="text1"/>
          <w:sz w:val="24"/>
          <w:szCs w:val="24"/>
        </w:rPr>
        <w:t>Асаново</w:t>
      </w:r>
      <w:proofErr w:type="spellEnd"/>
      <w:r w:rsidRPr="00934BDD">
        <w:rPr>
          <w:rFonts w:ascii="Times New Roman" w:hAnsi="Times New Roman" w:cs="Times New Roman"/>
          <w:i w:val="0"/>
          <w:color w:val="000000" w:themeColor="text1"/>
          <w:sz w:val="24"/>
          <w:szCs w:val="24"/>
        </w:rPr>
        <w:t xml:space="preserve">, дом </w:t>
      </w:r>
      <w:proofErr w:type="spellStart"/>
      <w:r w:rsidRPr="00934BDD">
        <w:rPr>
          <w:rFonts w:ascii="Times New Roman" w:hAnsi="Times New Roman" w:cs="Times New Roman"/>
          <w:i w:val="0"/>
          <w:color w:val="000000" w:themeColor="text1"/>
          <w:sz w:val="24"/>
          <w:szCs w:val="24"/>
        </w:rPr>
        <w:t>уч</w:t>
      </w:r>
      <w:proofErr w:type="spellEnd"/>
      <w:r w:rsidR="00D549BB" w:rsidRPr="00934BDD">
        <w:rPr>
          <w:rFonts w:ascii="Times New Roman" w:hAnsi="Times New Roman" w:cs="Times New Roman"/>
          <w:i w:val="0"/>
          <w:color w:val="000000" w:themeColor="text1"/>
          <w:sz w:val="24"/>
          <w:szCs w:val="24"/>
        </w:rPr>
        <w:t>-</w:t>
      </w:r>
      <w:r w:rsidRPr="00934BDD">
        <w:rPr>
          <w:rFonts w:ascii="Times New Roman" w:hAnsi="Times New Roman" w:cs="Times New Roman"/>
          <w:i w:val="0"/>
          <w:color w:val="000000" w:themeColor="text1"/>
          <w:sz w:val="24"/>
          <w:szCs w:val="24"/>
        </w:rPr>
        <w:t>к 3. Автодорога «Шемурша-</w:t>
      </w:r>
      <w:proofErr w:type="spellStart"/>
      <w:r w:rsidRPr="00934BDD">
        <w:rPr>
          <w:rFonts w:ascii="Times New Roman" w:hAnsi="Times New Roman" w:cs="Times New Roman"/>
          <w:i w:val="0"/>
          <w:color w:val="000000" w:themeColor="text1"/>
          <w:sz w:val="24"/>
          <w:szCs w:val="24"/>
        </w:rPr>
        <w:t>Сойгино</w:t>
      </w:r>
      <w:proofErr w:type="spellEnd"/>
      <w:r w:rsidRPr="00934BDD">
        <w:rPr>
          <w:rFonts w:ascii="Times New Roman" w:hAnsi="Times New Roman" w:cs="Times New Roman"/>
          <w:i w:val="0"/>
          <w:color w:val="000000" w:themeColor="text1"/>
          <w:sz w:val="24"/>
          <w:szCs w:val="24"/>
        </w:rPr>
        <w:t>-</w:t>
      </w:r>
      <w:proofErr w:type="spellStart"/>
      <w:r w:rsidRPr="00934BDD">
        <w:rPr>
          <w:rFonts w:ascii="Times New Roman" w:hAnsi="Times New Roman" w:cs="Times New Roman"/>
          <w:i w:val="0"/>
          <w:color w:val="000000" w:themeColor="text1"/>
          <w:sz w:val="24"/>
          <w:szCs w:val="24"/>
        </w:rPr>
        <w:t>Алтышево</w:t>
      </w:r>
      <w:proofErr w:type="spellEnd"/>
      <w:r w:rsidRPr="00934BDD">
        <w:rPr>
          <w:rFonts w:ascii="Times New Roman" w:hAnsi="Times New Roman" w:cs="Times New Roman"/>
          <w:i w:val="0"/>
          <w:color w:val="000000" w:themeColor="text1"/>
          <w:sz w:val="24"/>
          <w:szCs w:val="24"/>
        </w:rPr>
        <w:t>»;</w:t>
      </w:r>
    </w:p>
    <w:p w:rsidR="004E12CB" w:rsidRPr="00934BDD" w:rsidRDefault="004E12CB" w:rsidP="004E12CB">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- 21:22:130301:1,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д. </w:t>
      </w:r>
      <w:proofErr w:type="spellStart"/>
      <w:r w:rsidRPr="00934BDD">
        <w:rPr>
          <w:rFonts w:ascii="Times New Roman" w:hAnsi="Times New Roman" w:cs="Times New Roman"/>
          <w:i w:val="0"/>
          <w:color w:val="000000" w:themeColor="text1"/>
          <w:sz w:val="24"/>
          <w:szCs w:val="24"/>
        </w:rPr>
        <w:t>Асаново</w:t>
      </w:r>
      <w:proofErr w:type="spellEnd"/>
      <w:r w:rsidRPr="00934BDD">
        <w:rPr>
          <w:rFonts w:ascii="Times New Roman" w:hAnsi="Times New Roman" w:cs="Times New Roman"/>
          <w:i w:val="0"/>
          <w:color w:val="000000" w:themeColor="text1"/>
          <w:sz w:val="24"/>
          <w:szCs w:val="24"/>
        </w:rPr>
        <w:t>;</w:t>
      </w:r>
    </w:p>
    <w:p w:rsidR="004E12CB" w:rsidRPr="00934BDD" w:rsidRDefault="004E12CB" w:rsidP="004E12CB">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- 21:22:140121:54, местоположение установлено относительно ориентира, расположенного в границах участка. Ориентир Автодорога «Шемурша-</w:t>
      </w:r>
      <w:proofErr w:type="spellStart"/>
      <w:r w:rsidRPr="00934BDD">
        <w:rPr>
          <w:rFonts w:ascii="Times New Roman" w:hAnsi="Times New Roman" w:cs="Times New Roman"/>
          <w:i w:val="0"/>
          <w:color w:val="000000" w:themeColor="text1"/>
          <w:sz w:val="24"/>
          <w:szCs w:val="24"/>
        </w:rPr>
        <w:t>Сойгино</w:t>
      </w:r>
      <w:proofErr w:type="spellEnd"/>
      <w:r w:rsidRPr="00934BDD">
        <w:rPr>
          <w:rFonts w:ascii="Times New Roman" w:hAnsi="Times New Roman" w:cs="Times New Roman"/>
          <w:i w:val="0"/>
          <w:color w:val="000000" w:themeColor="text1"/>
          <w:sz w:val="24"/>
          <w:szCs w:val="24"/>
        </w:rPr>
        <w:t>-</w:t>
      </w:r>
      <w:proofErr w:type="spellStart"/>
      <w:r w:rsidRPr="00934BDD">
        <w:rPr>
          <w:rFonts w:ascii="Times New Roman" w:hAnsi="Times New Roman" w:cs="Times New Roman"/>
          <w:i w:val="0"/>
          <w:color w:val="000000" w:themeColor="text1"/>
          <w:sz w:val="24"/>
          <w:szCs w:val="24"/>
        </w:rPr>
        <w:t>Алтышево</w:t>
      </w:r>
      <w:proofErr w:type="spellEnd"/>
      <w:r w:rsidRPr="00934BDD">
        <w:rPr>
          <w:rFonts w:ascii="Times New Roman" w:hAnsi="Times New Roman" w:cs="Times New Roman"/>
          <w:i w:val="0"/>
          <w:color w:val="000000" w:themeColor="text1"/>
          <w:sz w:val="24"/>
          <w:szCs w:val="24"/>
        </w:rPr>
        <w:t xml:space="preserve">» (участок 3).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4E12CB" w:rsidRPr="00934BDD" w:rsidRDefault="004E12CB" w:rsidP="004E12CB">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- 21:22:140121:13, местоположение установлено относительно ориентира, расположенного в границах участка. Ориентир Вдоль автодороги Шемурша-</w:t>
      </w:r>
      <w:proofErr w:type="spellStart"/>
      <w:r w:rsidRPr="00934BDD">
        <w:rPr>
          <w:rFonts w:ascii="Times New Roman" w:hAnsi="Times New Roman" w:cs="Times New Roman"/>
          <w:i w:val="0"/>
          <w:color w:val="000000" w:themeColor="text1"/>
          <w:sz w:val="24"/>
          <w:szCs w:val="24"/>
        </w:rPr>
        <w:t>Р</w:t>
      </w:r>
      <w:proofErr w:type="gramStart"/>
      <w:r w:rsidRPr="00934BDD">
        <w:rPr>
          <w:rFonts w:ascii="Times New Roman" w:hAnsi="Times New Roman" w:cs="Times New Roman"/>
          <w:i w:val="0"/>
          <w:color w:val="000000" w:themeColor="text1"/>
          <w:sz w:val="24"/>
          <w:szCs w:val="24"/>
        </w:rPr>
        <w:t>.Ч</w:t>
      </w:r>
      <w:proofErr w:type="gramEnd"/>
      <w:r w:rsidRPr="00934BDD">
        <w:rPr>
          <w:rFonts w:ascii="Times New Roman" w:hAnsi="Times New Roman" w:cs="Times New Roman"/>
          <w:i w:val="0"/>
          <w:color w:val="000000" w:themeColor="text1"/>
          <w:sz w:val="24"/>
          <w:szCs w:val="24"/>
        </w:rPr>
        <w:t>укалы</w:t>
      </w:r>
      <w:proofErr w:type="spellEnd"/>
      <w:r w:rsidRPr="00934BDD">
        <w:rPr>
          <w:rFonts w:ascii="Times New Roman" w:hAnsi="Times New Roman" w:cs="Times New Roman"/>
          <w:i w:val="0"/>
          <w:color w:val="000000" w:themeColor="text1"/>
          <w:sz w:val="24"/>
          <w:szCs w:val="24"/>
        </w:rPr>
        <w:t xml:space="preserve">.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FA00DF" w:rsidRPr="00934BDD" w:rsidRDefault="008F3F5E"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- 21:22:140121:14,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8F3F5E" w:rsidRPr="00934BDD" w:rsidRDefault="008F3F5E" w:rsidP="008F3F5E">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- 21:22:140121:15,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8F3F5E" w:rsidRPr="00934BDD" w:rsidRDefault="00DF0B7F" w:rsidP="008F3F5E">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w:t>
      </w:r>
      <w:r w:rsidR="008F3F5E" w:rsidRPr="00934BDD">
        <w:rPr>
          <w:rFonts w:ascii="Times New Roman" w:hAnsi="Times New Roman" w:cs="Times New Roman"/>
          <w:i w:val="0"/>
          <w:color w:val="000000" w:themeColor="text1"/>
          <w:sz w:val="24"/>
          <w:szCs w:val="24"/>
        </w:rPr>
        <w:t xml:space="preserve">- 21:22:000000:109,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008F3F5E" w:rsidRPr="00934BDD">
        <w:rPr>
          <w:rFonts w:ascii="Times New Roman" w:hAnsi="Times New Roman" w:cs="Times New Roman"/>
          <w:i w:val="0"/>
          <w:color w:val="000000" w:themeColor="text1"/>
          <w:sz w:val="24"/>
          <w:szCs w:val="24"/>
        </w:rPr>
        <w:t>Шемуршинский</w:t>
      </w:r>
      <w:proofErr w:type="spellEnd"/>
      <w:r w:rsidR="008F3F5E" w:rsidRPr="00934BDD">
        <w:rPr>
          <w:rFonts w:ascii="Times New Roman" w:hAnsi="Times New Roman" w:cs="Times New Roman"/>
          <w:i w:val="0"/>
          <w:color w:val="000000" w:themeColor="text1"/>
          <w:sz w:val="24"/>
          <w:szCs w:val="24"/>
        </w:rPr>
        <w:t xml:space="preserve"> район, </w:t>
      </w:r>
      <w:proofErr w:type="spellStart"/>
      <w:r w:rsidR="008F3F5E" w:rsidRPr="00934BDD">
        <w:rPr>
          <w:rFonts w:ascii="Times New Roman" w:hAnsi="Times New Roman" w:cs="Times New Roman"/>
          <w:i w:val="0"/>
          <w:color w:val="000000" w:themeColor="text1"/>
          <w:sz w:val="24"/>
          <w:szCs w:val="24"/>
        </w:rPr>
        <w:t>Бичурга-Баишевское</w:t>
      </w:r>
      <w:proofErr w:type="spellEnd"/>
      <w:r w:rsidR="008F3F5E" w:rsidRPr="00934BDD">
        <w:rPr>
          <w:rFonts w:ascii="Times New Roman" w:hAnsi="Times New Roman" w:cs="Times New Roman"/>
          <w:i w:val="0"/>
          <w:color w:val="000000" w:themeColor="text1"/>
          <w:sz w:val="24"/>
          <w:szCs w:val="24"/>
        </w:rPr>
        <w:t xml:space="preserve"> сельское поселение;</w:t>
      </w:r>
    </w:p>
    <w:p w:rsidR="008F3F5E" w:rsidRPr="00934BDD" w:rsidRDefault="008F3F5E" w:rsidP="008F3F5E">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- 21:22:140121;</w:t>
      </w:r>
    </w:p>
    <w:p w:rsidR="008F3F5E" w:rsidRPr="00934BDD" w:rsidRDefault="008F3F5E" w:rsidP="008F3F5E">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- 21:22:140201;</w:t>
      </w:r>
    </w:p>
    <w:p w:rsidR="008F3F5E" w:rsidRPr="00934BDD" w:rsidRDefault="008F3F5E" w:rsidP="008F3F5E">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- 21:22:140121:25,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FA00DF" w:rsidRPr="00934BDD" w:rsidRDefault="008F3F5E"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- 21:22:140121:22,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FA00DF" w:rsidRPr="00934BDD" w:rsidRDefault="008F3F5E"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- 21:22:140201:735,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8F3F5E" w:rsidRPr="00934BDD" w:rsidRDefault="008F3F5E" w:rsidP="008F3F5E">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- 21:22:140116:727,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FA00DF" w:rsidRPr="00934BDD" w:rsidRDefault="008F3F5E"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- 21:22:140116;</w:t>
      </w:r>
    </w:p>
    <w:p w:rsidR="008F3F5E" w:rsidRPr="00934BDD" w:rsidRDefault="008F3F5E"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- 21:22:000000:61 </w:t>
      </w:r>
      <w:r w:rsidR="00CC30B0" w:rsidRPr="00934BDD">
        <w:rPr>
          <w:rFonts w:ascii="Times New Roman" w:hAnsi="Times New Roman" w:cs="Times New Roman"/>
          <w:i w:val="0"/>
          <w:color w:val="000000" w:themeColor="text1"/>
          <w:sz w:val="24"/>
          <w:szCs w:val="24"/>
        </w:rPr>
        <w:t xml:space="preserve">(единое землепользование), местоположение установлено относительно ориентира, расположенного в границах участка.  Почтовый адрес ориентира: </w:t>
      </w:r>
      <w:r w:rsidR="00CC30B0" w:rsidRPr="00934BDD">
        <w:rPr>
          <w:rFonts w:ascii="Times New Roman" w:hAnsi="Times New Roman" w:cs="Times New Roman"/>
          <w:i w:val="0"/>
          <w:color w:val="000000" w:themeColor="text1"/>
          <w:sz w:val="24"/>
          <w:szCs w:val="24"/>
        </w:rPr>
        <w:lastRenderedPageBreak/>
        <w:t xml:space="preserve">Чувашская Республика, </w:t>
      </w:r>
      <w:proofErr w:type="spellStart"/>
      <w:r w:rsidR="00CC30B0" w:rsidRPr="00934BDD">
        <w:rPr>
          <w:rFonts w:ascii="Times New Roman" w:hAnsi="Times New Roman" w:cs="Times New Roman"/>
          <w:i w:val="0"/>
          <w:color w:val="000000" w:themeColor="text1"/>
          <w:sz w:val="24"/>
          <w:szCs w:val="24"/>
        </w:rPr>
        <w:t>Шемуршинский</w:t>
      </w:r>
      <w:proofErr w:type="spellEnd"/>
      <w:r w:rsidR="00CC30B0" w:rsidRPr="00934BDD">
        <w:rPr>
          <w:rFonts w:ascii="Times New Roman" w:hAnsi="Times New Roman" w:cs="Times New Roman"/>
          <w:i w:val="0"/>
          <w:color w:val="000000" w:themeColor="text1"/>
          <w:sz w:val="24"/>
          <w:szCs w:val="24"/>
        </w:rPr>
        <w:t xml:space="preserve"> район, с. </w:t>
      </w:r>
      <w:proofErr w:type="spellStart"/>
      <w:r w:rsidR="00CC30B0" w:rsidRPr="00934BDD">
        <w:rPr>
          <w:rFonts w:ascii="Times New Roman" w:hAnsi="Times New Roman" w:cs="Times New Roman"/>
          <w:i w:val="0"/>
          <w:color w:val="000000" w:themeColor="text1"/>
          <w:sz w:val="24"/>
          <w:szCs w:val="24"/>
        </w:rPr>
        <w:t>Бичурга-Баишево</w:t>
      </w:r>
      <w:proofErr w:type="spellEnd"/>
      <w:r w:rsidR="00CC30B0" w:rsidRPr="00934BDD">
        <w:rPr>
          <w:rFonts w:ascii="Times New Roman" w:hAnsi="Times New Roman" w:cs="Times New Roman"/>
          <w:i w:val="0"/>
          <w:color w:val="000000" w:themeColor="text1"/>
          <w:sz w:val="24"/>
          <w:szCs w:val="24"/>
        </w:rPr>
        <w:t xml:space="preserve">, автодорога подъезд к ферме д. </w:t>
      </w:r>
      <w:proofErr w:type="spellStart"/>
      <w:r w:rsidR="00CC30B0" w:rsidRPr="00934BDD">
        <w:rPr>
          <w:rFonts w:ascii="Times New Roman" w:hAnsi="Times New Roman" w:cs="Times New Roman"/>
          <w:i w:val="0"/>
          <w:color w:val="000000" w:themeColor="text1"/>
          <w:sz w:val="24"/>
          <w:szCs w:val="24"/>
        </w:rPr>
        <w:t>Бичурга-Баишево</w:t>
      </w:r>
      <w:proofErr w:type="spellEnd"/>
      <w:r w:rsidR="00CC30B0" w:rsidRPr="00934BDD">
        <w:rPr>
          <w:rFonts w:ascii="Times New Roman" w:hAnsi="Times New Roman" w:cs="Times New Roman"/>
          <w:i w:val="0"/>
          <w:color w:val="000000" w:themeColor="text1"/>
          <w:sz w:val="24"/>
          <w:szCs w:val="24"/>
        </w:rPr>
        <w:t>;</w:t>
      </w:r>
    </w:p>
    <w:p w:rsidR="00CC30B0" w:rsidRPr="00934BDD" w:rsidRDefault="00CC30B0" w:rsidP="00CC30B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- 21:22:140116:32,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FA00DF" w:rsidRPr="00934BDD" w:rsidRDefault="00CC30B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- 21:22:140116:33,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CC30B0" w:rsidRPr="00934BDD" w:rsidRDefault="00CC30B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- 21:22:140116:46, местоположение установлено относительно ориентира, расположенного в границах участка.  Ориентир вдоль автодороги </w:t>
      </w:r>
      <w:proofErr w:type="gramStart"/>
      <w:r w:rsidRPr="00934BDD">
        <w:rPr>
          <w:rFonts w:ascii="Times New Roman" w:hAnsi="Times New Roman" w:cs="Times New Roman"/>
          <w:i w:val="0"/>
          <w:color w:val="000000" w:themeColor="text1"/>
          <w:sz w:val="24"/>
          <w:szCs w:val="24"/>
        </w:rPr>
        <w:t>Шемурша-Русские</w:t>
      </w:r>
      <w:proofErr w:type="gramEnd"/>
      <w:r w:rsidRPr="00934BDD">
        <w:rPr>
          <w:rFonts w:ascii="Times New Roman" w:hAnsi="Times New Roman" w:cs="Times New Roman"/>
          <w:i w:val="0"/>
          <w:color w:val="000000" w:themeColor="text1"/>
          <w:sz w:val="24"/>
          <w:szCs w:val="24"/>
        </w:rPr>
        <w:t xml:space="preserve"> </w:t>
      </w:r>
      <w:proofErr w:type="spellStart"/>
      <w:r w:rsidRPr="00934BDD">
        <w:rPr>
          <w:rFonts w:ascii="Times New Roman" w:hAnsi="Times New Roman" w:cs="Times New Roman"/>
          <w:i w:val="0"/>
          <w:color w:val="000000" w:themeColor="text1"/>
          <w:sz w:val="24"/>
          <w:szCs w:val="24"/>
        </w:rPr>
        <w:t>Чукалы</w:t>
      </w:r>
      <w:proofErr w:type="spellEnd"/>
      <w:r w:rsidRPr="00934BDD">
        <w:rPr>
          <w:rFonts w:ascii="Times New Roman" w:hAnsi="Times New Roman" w:cs="Times New Roman"/>
          <w:i w:val="0"/>
          <w:color w:val="000000" w:themeColor="text1"/>
          <w:sz w:val="24"/>
          <w:szCs w:val="24"/>
        </w:rPr>
        <w:t xml:space="preserve">.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CC30B0" w:rsidRPr="00934BDD" w:rsidRDefault="00CC30B0" w:rsidP="00CC30B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- 21:22:140116:47, местоположение установлено относительно ориентира, расположенного за пределами участка.  Ориентир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 xml:space="preserve">. Участок находится примерно </w:t>
      </w:r>
      <w:r w:rsidR="00D549BB" w:rsidRPr="00934BDD">
        <w:rPr>
          <w:rFonts w:ascii="Times New Roman" w:hAnsi="Times New Roman" w:cs="Times New Roman"/>
          <w:i w:val="0"/>
          <w:color w:val="000000" w:themeColor="text1"/>
          <w:sz w:val="24"/>
          <w:szCs w:val="24"/>
        </w:rPr>
        <w:t xml:space="preserve">в 100 м по направлению </w:t>
      </w:r>
      <w:r w:rsidRPr="00934BDD">
        <w:rPr>
          <w:rFonts w:ascii="Times New Roman" w:hAnsi="Times New Roman" w:cs="Times New Roman"/>
          <w:i w:val="0"/>
          <w:color w:val="000000" w:themeColor="text1"/>
          <w:sz w:val="24"/>
          <w:szCs w:val="24"/>
        </w:rPr>
        <w:t xml:space="preserve">на юго-восток от ориентира.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CC30B0" w:rsidRPr="00934BDD" w:rsidRDefault="00CC30B0" w:rsidP="00CC30B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- 21:22:000000:28 (единое землепользование), местоположение установлено относительно ориентира, расположенного за пределами участка.  Ориентир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 xml:space="preserve">. Участок находится примерно в 1401 м, по направлению на юго-запад от ориентира.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CC30B0" w:rsidRPr="00934BDD" w:rsidRDefault="004C243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- 21:22:140201:620,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CC30B0" w:rsidRPr="00934BDD" w:rsidRDefault="004C243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- 21:22:140201:541,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CC30B0" w:rsidRPr="00934BDD" w:rsidRDefault="004C243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- 21:22:140201:755,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4C2430" w:rsidRPr="00934BDD" w:rsidRDefault="004C2430" w:rsidP="004C243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- 21:22:140201:540, </w:t>
      </w:r>
      <w:proofErr w:type="gramStart"/>
      <w:r w:rsidRPr="00934BDD">
        <w:rPr>
          <w:rFonts w:ascii="Times New Roman" w:hAnsi="Times New Roman" w:cs="Times New Roman"/>
          <w:i w:val="0"/>
          <w:color w:val="000000" w:themeColor="text1"/>
          <w:sz w:val="24"/>
          <w:szCs w:val="24"/>
        </w:rPr>
        <w:t>расположенного</w:t>
      </w:r>
      <w:proofErr w:type="gramEnd"/>
      <w:r w:rsidRPr="00934BDD">
        <w:rPr>
          <w:rFonts w:ascii="Times New Roman" w:hAnsi="Times New Roman" w:cs="Times New Roman"/>
          <w:i w:val="0"/>
          <w:color w:val="000000" w:themeColor="text1"/>
          <w:sz w:val="24"/>
          <w:szCs w:val="24"/>
        </w:rPr>
        <w:t xml:space="preserve"> по адресу: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Бичурга-Баишевское</w:t>
      </w:r>
      <w:proofErr w:type="spellEnd"/>
      <w:r w:rsidRPr="00934BDD">
        <w:rPr>
          <w:rFonts w:ascii="Times New Roman" w:hAnsi="Times New Roman" w:cs="Times New Roman"/>
          <w:i w:val="0"/>
          <w:color w:val="000000" w:themeColor="text1"/>
          <w:sz w:val="24"/>
          <w:szCs w:val="24"/>
        </w:rPr>
        <w:t xml:space="preserve"> сельское поселение, с. </w:t>
      </w:r>
      <w:proofErr w:type="spellStart"/>
      <w:r w:rsidRPr="00934BDD">
        <w:rPr>
          <w:rFonts w:ascii="Times New Roman" w:hAnsi="Times New Roman" w:cs="Times New Roman"/>
          <w:i w:val="0"/>
          <w:color w:val="000000" w:themeColor="text1"/>
          <w:sz w:val="24"/>
          <w:szCs w:val="24"/>
        </w:rPr>
        <w:t>Бичурга-Баишево</w:t>
      </w:r>
      <w:proofErr w:type="spellEnd"/>
      <w:r w:rsidRPr="00934BDD">
        <w:rPr>
          <w:rFonts w:ascii="Times New Roman" w:hAnsi="Times New Roman" w:cs="Times New Roman"/>
          <w:i w:val="0"/>
          <w:color w:val="000000" w:themeColor="text1"/>
          <w:sz w:val="24"/>
          <w:szCs w:val="24"/>
        </w:rPr>
        <w:t>;</w:t>
      </w:r>
    </w:p>
    <w:p w:rsidR="004C2430" w:rsidRPr="00934BDD" w:rsidRDefault="004C2430" w:rsidP="004C243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- 21:22:000000:97,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Старочукальское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4C2430" w:rsidRPr="00934BDD" w:rsidRDefault="004C2430" w:rsidP="004C243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- 21:22:150101;</w:t>
      </w:r>
    </w:p>
    <w:p w:rsidR="004C2430" w:rsidRPr="00934BDD" w:rsidRDefault="004C2430" w:rsidP="004C243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- 21:22:150301;</w:t>
      </w:r>
    </w:p>
    <w:p w:rsidR="004C2430" w:rsidRPr="00934BDD" w:rsidRDefault="004C2430" w:rsidP="004C243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- 21:22:170301;</w:t>
      </w:r>
    </w:p>
    <w:p w:rsidR="004C2430" w:rsidRPr="00934BDD" w:rsidRDefault="004C243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xml:space="preserve">- 21:22:000000:118, местоположение установлено относительно ориентира, расположенного в границах участка. Почтовый адрес ориентира: Чувашская Республика, </w:t>
      </w:r>
      <w:proofErr w:type="spellStart"/>
      <w:r w:rsidRPr="00934BDD">
        <w:rPr>
          <w:rFonts w:ascii="Times New Roman" w:hAnsi="Times New Roman" w:cs="Times New Roman"/>
          <w:i w:val="0"/>
          <w:color w:val="000000" w:themeColor="text1"/>
          <w:sz w:val="24"/>
          <w:szCs w:val="24"/>
        </w:rPr>
        <w:t>Шемуршинский</w:t>
      </w:r>
      <w:proofErr w:type="spellEnd"/>
      <w:r w:rsidRPr="00934BDD">
        <w:rPr>
          <w:rFonts w:ascii="Times New Roman" w:hAnsi="Times New Roman" w:cs="Times New Roman"/>
          <w:i w:val="0"/>
          <w:color w:val="000000" w:themeColor="text1"/>
          <w:sz w:val="24"/>
          <w:szCs w:val="24"/>
        </w:rPr>
        <w:t xml:space="preserve"> район, </w:t>
      </w:r>
      <w:proofErr w:type="spellStart"/>
      <w:r w:rsidRPr="00934BDD">
        <w:rPr>
          <w:rFonts w:ascii="Times New Roman" w:hAnsi="Times New Roman" w:cs="Times New Roman"/>
          <w:i w:val="0"/>
          <w:color w:val="000000" w:themeColor="text1"/>
          <w:sz w:val="24"/>
          <w:szCs w:val="24"/>
        </w:rPr>
        <w:t>Чукальское</w:t>
      </w:r>
      <w:proofErr w:type="spellEnd"/>
      <w:r w:rsidRPr="00934BDD">
        <w:rPr>
          <w:rFonts w:ascii="Times New Roman" w:hAnsi="Times New Roman" w:cs="Times New Roman"/>
          <w:i w:val="0"/>
          <w:color w:val="000000" w:themeColor="text1"/>
          <w:sz w:val="24"/>
          <w:szCs w:val="24"/>
        </w:rPr>
        <w:t xml:space="preserve"> сельское поселение;</w:t>
      </w:r>
    </w:p>
    <w:p w:rsidR="004C2430" w:rsidRPr="00934BDD" w:rsidRDefault="004C243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- 21:22:140117;</w:t>
      </w:r>
    </w:p>
    <w:p w:rsidR="004C2430" w:rsidRDefault="004C2430" w:rsidP="002937F0">
      <w:pPr>
        <w:spacing w:after="0" w:line="240" w:lineRule="auto"/>
        <w:ind w:firstLine="708"/>
        <w:jc w:val="both"/>
        <w:rPr>
          <w:rFonts w:ascii="Times New Roman" w:hAnsi="Times New Roman" w:cs="Times New Roman"/>
          <w:i w:val="0"/>
          <w:color w:val="000000" w:themeColor="text1"/>
          <w:sz w:val="24"/>
          <w:szCs w:val="24"/>
        </w:rPr>
      </w:pPr>
      <w:r w:rsidRPr="00934BDD">
        <w:rPr>
          <w:rFonts w:ascii="Times New Roman" w:hAnsi="Times New Roman" w:cs="Times New Roman"/>
          <w:i w:val="0"/>
          <w:color w:val="000000" w:themeColor="text1"/>
          <w:sz w:val="24"/>
          <w:szCs w:val="24"/>
        </w:rPr>
        <w:t>- 21:22:140117:31,</w:t>
      </w:r>
      <w:r>
        <w:rPr>
          <w:rFonts w:ascii="Times New Roman" w:hAnsi="Times New Roman" w:cs="Times New Roman"/>
          <w:i w:val="0"/>
          <w:color w:val="000000" w:themeColor="text1"/>
          <w:sz w:val="24"/>
          <w:szCs w:val="24"/>
        </w:rPr>
        <w:t xml:space="preserve"> м</w:t>
      </w:r>
      <w:r w:rsidRPr="002937F0">
        <w:rPr>
          <w:rFonts w:ascii="Times New Roman" w:hAnsi="Times New Roman" w:cs="Times New Roman"/>
          <w:i w:val="0"/>
          <w:color w:val="000000" w:themeColor="text1"/>
          <w:sz w:val="24"/>
          <w:szCs w:val="24"/>
        </w:rPr>
        <w:t>естоположение установлено относительно ориентира,</w:t>
      </w:r>
      <w:r>
        <w:rPr>
          <w:rFonts w:ascii="Times New Roman" w:hAnsi="Times New Roman" w:cs="Times New Roman"/>
          <w:i w:val="0"/>
          <w:color w:val="000000" w:themeColor="text1"/>
          <w:sz w:val="24"/>
          <w:szCs w:val="24"/>
        </w:rPr>
        <w:t xml:space="preserve"> расположенного в границах участка. Почтовый адрес ориентира: Чувашская Республика, </w:t>
      </w:r>
      <w:proofErr w:type="spellStart"/>
      <w:r>
        <w:rPr>
          <w:rFonts w:ascii="Times New Roman" w:hAnsi="Times New Roman" w:cs="Times New Roman"/>
          <w:i w:val="0"/>
          <w:color w:val="000000" w:themeColor="text1"/>
          <w:sz w:val="24"/>
          <w:szCs w:val="24"/>
        </w:rPr>
        <w:t>Шемуршинский</w:t>
      </w:r>
      <w:proofErr w:type="spellEnd"/>
      <w:r>
        <w:rPr>
          <w:rFonts w:ascii="Times New Roman" w:hAnsi="Times New Roman" w:cs="Times New Roman"/>
          <w:i w:val="0"/>
          <w:color w:val="000000" w:themeColor="text1"/>
          <w:sz w:val="24"/>
          <w:szCs w:val="24"/>
        </w:rPr>
        <w:t xml:space="preserve"> район, </w:t>
      </w:r>
      <w:proofErr w:type="spellStart"/>
      <w:r>
        <w:rPr>
          <w:rFonts w:ascii="Times New Roman" w:hAnsi="Times New Roman" w:cs="Times New Roman"/>
          <w:i w:val="0"/>
          <w:color w:val="000000" w:themeColor="text1"/>
          <w:sz w:val="24"/>
          <w:szCs w:val="24"/>
        </w:rPr>
        <w:t>Бичурга-Баишевское</w:t>
      </w:r>
      <w:proofErr w:type="spellEnd"/>
      <w:r>
        <w:rPr>
          <w:rFonts w:ascii="Times New Roman" w:hAnsi="Times New Roman" w:cs="Times New Roman"/>
          <w:i w:val="0"/>
          <w:color w:val="000000" w:themeColor="text1"/>
          <w:sz w:val="24"/>
          <w:szCs w:val="24"/>
        </w:rPr>
        <w:t xml:space="preserve"> сельское поселение, с. </w:t>
      </w:r>
      <w:proofErr w:type="spellStart"/>
      <w:r>
        <w:rPr>
          <w:rFonts w:ascii="Times New Roman" w:hAnsi="Times New Roman" w:cs="Times New Roman"/>
          <w:i w:val="0"/>
          <w:color w:val="000000" w:themeColor="text1"/>
          <w:sz w:val="24"/>
          <w:szCs w:val="24"/>
        </w:rPr>
        <w:t>Бичурга-Баишево</w:t>
      </w:r>
      <w:proofErr w:type="spellEnd"/>
      <w:r>
        <w:rPr>
          <w:rFonts w:ascii="Times New Roman" w:hAnsi="Times New Roman" w:cs="Times New Roman"/>
          <w:i w:val="0"/>
          <w:color w:val="000000" w:themeColor="text1"/>
          <w:sz w:val="24"/>
          <w:szCs w:val="24"/>
        </w:rPr>
        <w:t>.</w:t>
      </w:r>
    </w:p>
    <w:p w:rsidR="00870D2F" w:rsidRDefault="00870D2F" w:rsidP="0039229B">
      <w:pPr>
        <w:tabs>
          <w:tab w:val="left" w:pos="709"/>
        </w:tabs>
        <w:spacing w:after="0" w:line="240" w:lineRule="auto"/>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1B49"/>
          <w:sz w:val="24"/>
          <w:szCs w:val="24"/>
          <w:shd w:val="clear" w:color="auto" w:fill="FFFFFF"/>
        </w:rPr>
        <w:tab/>
      </w:r>
      <w:proofErr w:type="gramStart"/>
      <w:r w:rsidRPr="00ED0271">
        <w:rPr>
          <w:rFonts w:ascii="Times New Roman" w:hAnsi="Times New Roman" w:cs="Times New Roman"/>
          <w:i w:val="0"/>
          <w:sz w:val="24"/>
          <w:szCs w:val="24"/>
          <w:shd w:val="clear" w:color="auto" w:fill="FFFFFF"/>
        </w:rPr>
        <w:t>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сайтах Мин</w:t>
      </w:r>
      <w:r w:rsidR="00B60089" w:rsidRPr="00ED0271">
        <w:rPr>
          <w:rFonts w:ascii="Times New Roman" w:hAnsi="Times New Roman" w:cs="Times New Roman"/>
          <w:i w:val="0"/>
          <w:sz w:val="24"/>
          <w:szCs w:val="24"/>
          <w:shd w:val="clear" w:color="auto" w:fill="FFFFFF"/>
        </w:rPr>
        <w:t>экономразвития</w:t>
      </w:r>
      <w:r w:rsidRPr="00ED0271">
        <w:rPr>
          <w:rFonts w:ascii="Times New Roman" w:hAnsi="Times New Roman" w:cs="Times New Roman"/>
          <w:i w:val="0"/>
          <w:sz w:val="24"/>
          <w:szCs w:val="24"/>
          <w:shd w:val="clear" w:color="auto" w:fill="FFFFFF"/>
        </w:rPr>
        <w:t xml:space="preserve"> Чувашии </w:t>
      </w:r>
      <w:hyperlink r:id="rId7" w:history="1">
        <w:r w:rsidR="00B60089" w:rsidRPr="00ED0271">
          <w:rPr>
            <w:rStyle w:val="af8"/>
            <w:rFonts w:ascii="Arial" w:hAnsi="Arial" w:cs="Arial"/>
            <w:i w:val="0"/>
            <w:color w:val="auto"/>
            <w:sz w:val="23"/>
            <w:szCs w:val="23"/>
            <w:shd w:val="clear" w:color="auto" w:fill="FFFFFF"/>
          </w:rPr>
          <w:t>minec.cap.ru</w:t>
        </w:r>
      </w:hyperlink>
      <w:r w:rsidRPr="00ED0271">
        <w:rPr>
          <w:rFonts w:ascii="Times New Roman" w:hAnsi="Times New Roman" w:cs="Times New Roman"/>
          <w:i w:val="0"/>
          <w:sz w:val="24"/>
          <w:szCs w:val="24"/>
        </w:rPr>
        <w:t xml:space="preserve">; Администрации </w:t>
      </w:r>
      <w:proofErr w:type="spellStart"/>
      <w:r w:rsidR="00570332" w:rsidRPr="00ED0271">
        <w:rPr>
          <w:rFonts w:ascii="Times New Roman" w:hAnsi="Times New Roman" w:cs="Times New Roman"/>
          <w:i w:val="0"/>
          <w:sz w:val="24"/>
          <w:szCs w:val="24"/>
        </w:rPr>
        <w:t>Шемуршин</w:t>
      </w:r>
      <w:r w:rsidR="00B60089" w:rsidRPr="00ED0271">
        <w:rPr>
          <w:rFonts w:ascii="Times New Roman" w:hAnsi="Times New Roman" w:cs="Times New Roman"/>
          <w:i w:val="0"/>
          <w:sz w:val="24"/>
          <w:szCs w:val="24"/>
        </w:rPr>
        <w:t>ского</w:t>
      </w:r>
      <w:proofErr w:type="spellEnd"/>
      <w:r w:rsidR="00B60089" w:rsidRPr="00ED0271">
        <w:rPr>
          <w:rFonts w:ascii="Times New Roman" w:hAnsi="Times New Roman" w:cs="Times New Roman"/>
          <w:i w:val="0"/>
          <w:sz w:val="24"/>
          <w:szCs w:val="24"/>
        </w:rPr>
        <w:t xml:space="preserve"> района</w:t>
      </w:r>
      <w:r w:rsidR="00570332" w:rsidRPr="00ED0271">
        <w:rPr>
          <w:rFonts w:ascii="Times New Roman" w:hAnsi="Times New Roman" w:cs="Times New Roman"/>
          <w:i w:val="0"/>
          <w:sz w:val="24"/>
          <w:szCs w:val="24"/>
        </w:rPr>
        <w:t xml:space="preserve"> Чувашской Республики</w:t>
      </w:r>
      <w:r w:rsidRPr="00ED0271">
        <w:rPr>
          <w:rFonts w:ascii="Times New Roman" w:hAnsi="Times New Roman" w:cs="Times New Roman"/>
          <w:i w:val="0"/>
          <w:sz w:val="24"/>
          <w:szCs w:val="24"/>
        </w:rPr>
        <w:t xml:space="preserve"> </w:t>
      </w:r>
      <w:hyperlink r:id="rId8" w:tgtFrame="_blank" w:history="1">
        <w:r w:rsidR="00570332" w:rsidRPr="00570332">
          <w:rPr>
            <w:rStyle w:val="af8"/>
            <w:rFonts w:ascii="Arial" w:hAnsi="Arial" w:cs="Arial"/>
            <w:bCs/>
            <w:i w:val="0"/>
            <w:sz w:val="23"/>
            <w:szCs w:val="23"/>
            <w:shd w:val="clear" w:color="auto" w:fill="FFFFFF"/>
          </w:rPr>
          <w:t>shemur.cap.ru</w:t>
        </w:r>
      </w:hyperlink>
      <w:r w:rsidRPr="00570332">
        <w:rPr>
          <w:rFonts w:ascii="Arial" w:hAnsi="Arial" w:cs="Arial"/>
          <w:i w:val="0"/>
          <w:sz w:val="23"/>
          <w:szCs w:val="23"/>
          <w:u w:val="single"/>
        </w:rPr>
        <w:t>;</w:t>
      </w:r>
      <w:r w:rsidRPr="00570332">
        <w:rPr>
          <w:rFonts w:ascii="Times New Roman" w:hAnsi="Times New Roman" w:cs="Times New Roman"/>
          <w:i w:val="0"/>
          <w:sz w:val="22"/>
          <w:szCs w:val="22"/>
        </w:rPr>
        <w:t xml:space="preserve"> </w:t>
      </w:r>
      <w:r w:rsidR="00570332">
        <w:rPr>
          <w:rFonts w:ascii="Times New Roman" w:hAnsi="Times New Roman" w:cs="Times New Roman"/>
          <w:i w:val="0"/>
          <w:sz w:val="24"/>
          <w:szCs w:val="24"/>
        </w:rPr>
        <w:t xml:space="preserve">Администрации </w:t>
      </w:r>
      <w:proofErr w:type="spellStart"/>
      <w:r w:rsidR="00570332">
        <w:rPr>
          <w:rFonts w:ascii="Times New Roman" w:hAnsi="Times New Roman" w:cs="Times New Roman"/>
          <w:i w:val="0"/>
          <w:sz w:val="24"/>
          <w:szCs w:val="24"/>
        </w:rPr>
        <w:t>Шемуршинского</w:t>
      </w:r>
      <w:proofErr w:type="spellEnd"/>
      <w:r w:rsidR="00570332">
        <w:rPr>
          <w:rFonts w:ascii="Times New Roman" w:hAnsi="Times New Roman" w:cs="Times New Roman"/>
          <w:i w:val="0"/>
          <w:sz w:val="24"/>
          <w:szCs w:val="24"/>
        </w:rPr>
        <w:t xml:space="preserve"> сельского поселения </w:t>
      </w:r>
      <w:proofErr w:type="spellStart"/>
      <w:r w:rsidR="00570332">
        <w:rPr>
          <w:rFonts w:ascii="Times New Roman" w:hAnsi="Times New Roman" w:cs="Times New Roman"/>
          <w:i w:val="0"/>
          <w:sz w:val="24"/>
          <w:szCs w:val="24"/>
        </w:rPr>
        <w:t>Шемуршинского</w:t>
      </w:r>
      <w:proofErr w:type="spellEnd"/>
      <w:r w:rsidR="00570332">
        <w:rPr>
          <w:rFonts w:ascii="Times New Roman" w:hAnsi="Times New Roman" w:cs="Times New Roman"/>
          <w:i w:val="0"/>
          <w:sz w:val="24"/>
          <w:szCs w:val="24"/>
        </w:rPr>
        <w:t xml:space="preserve"> района</w:t>
      </w:r>
      <w:r w:rsidR="00213138">
        <w:rPr>
          <w:rFonts w:ascii="Times New Roman" w:hAnsi="Times New Roman" w:cs="Times New Roman"/>
          <w:i w:val="0"/>
          <w:sz w:val="24"/>
          <w:szCs w:val="24"/>
        </w:rPr>
        <w:t xml:space="preserve"> Чувашской Республики</w:t>
      </w:r>
      <w:r w:rsidR="00570332">
        <w:rPr>
          <w:rFonts w:ascii="Times New Roman" w:hAnsi="Times New Roman" w:cs="Times New Roman"/>
          <w:i w:val="0"/>
          <w:sz w:val="24"/>
          <w:szCs w:val="24"/>
        </w:rPr>
        <w:t xml:space="preserve"> </w:t>
      </w:r>
      <w:hyperlink r:id="rId9" w:tgtFrame="_blank" w:history="1">
        <w:r w:rsidR="00570332" w:rsidRPr="00570332">
          <w:rPr>
            <w:rStyle w:val="af8"/>
            <w:rFonts w:ascii="Arial" w:hAnsi="Arial" w:cs="Arial"/>
            <w:bCs/>
            <w:i w:val="0"/>
            <w:sz w:val="23"/>
            <w:szCs w:val="23"/>
            <w:shd w:val="clear" w:color="auto" w:fill="FFFFFF"/>
          </w:rPr>
          <w:t>gov.cap.ru</w:t>
        </w:r>
        <w:r w:rsidR="00570332" w:rsidRPr="00570332">
          <w:rPr>
            <w:rStyle w:val="path-separator"/>
            <w:rFonts w:ascii="Arial" w:hAnsi="Arial" w:cs="Arial"/>
            <w:i w:val="0"/>
            <w:color w:val="0000FF"/>
            <w:sz w:val="23"/>
            <w:szCs w:val="23"/>
            <w:u w:val="single"/>
            <w:shd w:val="clear" w:color="auto" w:fill="FFFFFF"/>
          </w:rPr>
          <w:t>›</w:t>
        </w:r>
        <w:r w:rsidR="00570332" w:rsidRPr="00570332">
          <w:rPr>
            <w:rStyle w:val="af8"/>
            <w:rFonts w:ascii="Arial" w:hAnsi="Arial" w:cs="Arial"/>
            <w:i w:val="0"/>
            <w:sz w:val="23"/>
            <w:szCs w:val="23"/>
            <w:shd w:val="clear" w:color="auto" w:fill="FFFFFF"/>
          </w:rPr>
          <w:t>?gov_id=505</w:t>
        </w:r>
      </w:hyperlink>
      <w:r w:rsidR="00570332">
        <w:rPr>
          <w:rStyle w:val="af8"/>
          <w:rFonts w:ascii="Times New Roman" w:hAnsi="Times New Roman" w:cs="Times New Roman"/>
          <w:i w:val="0"/>
          <w:color w:val="000000" w:themeColor="text1"/>
          <w:sz w:val="24"/>
          <w:szCs w:val="24"/>
          <w:u w:val="none"/>
        </w:rPr>
        <w:t>;</w:t>
      </w:r>
      <w:proofErr w:type="gramEnd"/>
      <w:r w:rsidR="00570332" w:rsidRPr="0039229B">
        <w:rPr>
          <w:rStyle w:val="af8"/>
          <w:rFonts w:ascii="Times New Roman" w:hAnsi="Times New Roman" w:cs="Times New Roman"/>
          <w:i w:val="0"/>
          <w:color w:val="000000" w:themeColor="text1"/>
          <w:sz w:val="24"/>
          <w:szCs w:val="24"/>
          <w:u w:val="none"/>
        </w:rPr>
        <w:t xml:space="preserve"> </w:t>
      </w:r>
      <w:r>
        <w:rPr>
          <w:rFonts w:ascii="Times New Roman" w:hAnsi="Times New Roman" w:cs="Times New Roman"/>
          <w:i w:val="0"/>
          <w:sz w:val="24"/>
          <w:szCs w:val="24"/>
        </w:rPr>
        <w:t xml:space="preserve">Администрации </w:t>
      </w:r>
      <w:proofErr w:type="spellStart"/>
      <w:r w:rsidR="00570332">
        <w:rPr>
          <w:rFonts w:ascii="Times New Roman" w:hAnsi="Times New Roman" w:cs="Times New Roman"/>
          <w:i w:val="0"/>
          <w:sz w:val="24"/>
          <w:szCs w:val="24"/>
        </w:rPr>
        <w:t>Бичурга-Баишевского</w:t>
      </w:r>
      <w:proofErr w:type="spellEnd"/>
      <w:r w:rsidR="0039229B">
        <w:rPr>
          <w:rFonts w:ascii="Times New Roman" w:hAnsi="Times New Roman" w:cs="Times New Roman"/>
          <w:i w:val="0"/>
          <w:sz w:val="24"/>
          <w:szCs w:val="24"/>
        </w:rPr>
        <w:t xml:space="preserve"> сельского поселения </w:t>
      </w:r>
      <w:proofErr w:type="spellStart"/>
      <w:r w:rsidR="00570332">
        <w:rPr>
          <w:rFonts w:ascii="Times New Roman" w:hAnsi="Times New Roman" w:cs="Times New Roman"/>
          <w:i w:val="0"/>
          <w:sz w:val="24"/>
          <w:szCs w:val="24"/>
        </w:rPr>
        <w:t>Шемуршинского</w:t>
      </w:r>
      <w:proofErr w:type="spellEnd"/>
      <w:r>
        <w:rPr>
          <w:rFonts w:ascii="Times New Roman" w:hAnsi="Times New Roman" w:cs="Times New Roman"/>
          <w:i w:val="0"/>
          <w:sz w:val="24"/>
          <w:szCs w:val="24"/>
        </w:rPr>
        <w:t xml:space="preserve"> района</w:t>
      </w:r>
      <w:r w:rsidR="00570332">
        <w:rPr>
          <w:rFonts w:ascii="Times New Roman" w:hAnsi="Times New Roman" w:cs="Times New Roman"/>
          <w:i w:val="0"/>
          <w:sz w:val="24"/>
          <w:szCs w:val="24"/>
        </w:rPr>
        <w:t xml:space="preserve"> Чувашской Республики</w:t>
      </w:r>
      <w:r>
        <w:rPr>
          <w:rFonts w:ascii="Times New Roman" w:hAnsi="Times New Roman" w:cs="Times New Roman"/>
          <w:i w:val="0"/>
          <w:sz w:val="24"/>
          <w:szCs w:val="24"/>
        </w:rPr>
        <w:t xml:space="preserve"> </w:t>
      </w:r>
      <w:hyperlink r:id="rId10" w:tgtFrame="_blank" w:history="1">
        <w:r w:rsidR="00570332" w:rsidRPr="00213138">
          <w:rPr>
            <w:rStyle w:val="af8"/>
            <w:rFonts w:ascii="Arial" w:hAnsi="Arial" w:cs="Arial"/>
            <w:bCs/>
            <w:i w:val="0"/>
            <w:sz w:val="23"/>
            <w:szCs w:val="23"/>
            <w:shd w:val="clear" w:color="auto" w:fill="FFFFFF"/>
          </w:rPr>
          <w:t>gov.cap.ru</w:t>
        </w:r>
        <w:r w:rsidR="00570332" w:rsidRPr="00213138">
          <w:rPr>
            <w:rStyle w:val="path-separator"/>
            <w:rFonts w:ascii="Arial" w:hAnsi="Arial" w:cs="Arial"/>
            <w:i w:val="0"/>
            <w:color w:val="0000FF"/>
            <w:sz w:val="23"/>
            <w:szCs w:val="23"/>
            <w:u w:val="single"/>
            <w:shd w:val="clear" w:color="auto" w:fill="FFFFFF"/>
          </w:rPr>
          <w:t>›</w:t>
        </w:r>
        <w:r w:rsidR="00570332" w:rsidRPr="00213138">
          <w:rPr>
            <w:rStyle w:val="af8"/>
            <w:rFonts w:ascii="Arial" w:hAnsi="Arial" w:cs="Arial"/>
            <w:i w:val="0"/>
            <w:sz w:val="23"/>
            <w:szCs w:val="23"/>
            <w:shd w:val="clear" w:color="auto" w:fill="FFFFFF"/>
          </w:rPr>
          <w:t>?gov_id=497</w:t>
        </w:r>
      </w:hyperlink>
      <w:r w:rsidR="0039229B">
        <w:rPr>
          <w:rStyle w:val="af8"/>
          <w:rFonts w:ascii="Times New Roman" w:hAnsi="Times New Roman" w:cs="Times New Roman"/>
          <w:i w:val="0"/>
          <w:color w:val="000000" w:themeColor="text1"/>
          <w:sz w:val="24"/>
          <w:szCs w:val="24"/>
          <w:u w:val="none"/>
        </w:rPr>
        <w:t>;</w:t>
      </w:r>
      <w:r w:rsidRPr="0039229B">
        <w:rPr>
          <w:rStyle w:val="af8"/>
          <w:rFonts w:ascii="Times New Roman" w:hAnsi="Times New Roman" w:cs="Times New Roman"/>
          <w:i w:val="0"/>
          <w:color w:val="000000" w:themeColor="text1"/>
          <w:sz w:val="24"/>
          <w:szCs w:val="24"/>
          <w:u w:val="none"/>
        </w:rPr>
        <w:t xml:space="preserve"> </w:t>
      </w:r>
      <w:r w:rsidR="00213138">
        <w:rPr>
          <w:rFonts w:ascii="Times New Roman" w:hAnsi="Times New Roman" w:cs="Times New Roman"/>
          <w:i w:val="0"/>
          <w:sz w:val="24"/>
          <w:szCs w:val="24"/>
        </w:rPr>
        <w:t xml:space="preserve">Администрации </w:t>
      </w:r>
      <w:proofErr w:type="spellStart"/>
      <w:r w:rsidR="00213138">
        <w:rPr>
          <w:rFonts w:ascii="Times New Roman" w:hAnsi="Times New Roman" w:cs="Times New Roman"/>
          <w:i w:val="0"/>
          <w:sz w:val="24"/>
          <w:szCs w:val="24"/>
        </w:rPr>
        <w:t>Старочукальского</w:t>
      </w:r>
      <w:proofErr w:type="spellEnd"/>
      <w:r w:rsidR="00213138">
        <w:rPr>
          <w:rFonts w:ascii="Times New Roman" w:hAnsi="Times New Roman" w:cs="Times New Roman"/>
          <w:i w:val="0"/>
          <w:sz w:val="24"/>
          <w:szCs w:val="24"/>
        </w:rPr>
        <w:t xml:space="preserve"> сельского поселения </w:t>
      </w:r>
      <w:proofErr w:type="spellStart"/>
      <w:r w:rsidR="00213138">
        <w:rPr>
          <w:rFonts w:ascii="Times New Roman" w:hAnsi="Times New Roman" w:cs="Times New Roman"/>
          <w:i w:val="0"/>
          <w:sz w:val="24"/>
          <w:szCs w:val="24"/>
        </w:rPr>
        <w:t>Шемуршинского</w:t>
      </w:r>
      <w:proofErr w:type="spellEnd"/>
      <w:r w:rsidR="00213138">
        <w:rPr>
          <w:rFonts w:ascii="Times New Roman" w:hAnsi="Times New Roman" w:cs="Times New Roman"/>
          <w:i w:val="0"/>
          <w:sz w:val="24"/>
          <w:szCs w:val="24"/>
        </w:rPr>
        <w:t xml:space="preserve"> района Чувашской Республики </w:t>
      </w:r>
      <w:hyperlink r:id="rId11" w:tgtFrame="_blank" w:history="1">
        <w:r w:rsidR="00213138" w:rsidRPr="00213138">
          <w:rPr>
            <w:rStyle w:val="af8"/>
            <w:rFonts w:ascii="Arial" w:hAnsi="Arial" w:cs="Arial"/>
            <w:bCs/>
            <w:i w:val="0"/>
            <w:sz w:val="23"/>
            <w:szCs w:val="23"/>
            <w:shd w:val="clear" w:color="auto" w:fill="FFFFFF"/>
          </w:rPr>
          <w:t>gov.cap.ru</w:t>
        </w:r>
        <w:r w:rsidR="00213138" w:rsidRPr="00213138">
          <w:rPr>
            <w:rStyle w:val="path-separator"/>
            <w:rFonts w:ascii="Arial" w:hAnsi="Arial" w:cs="Arial"/>
            <w:i w:val="0"/>
            <w:color w:val="0000FF"/>
            <w:sz w:val="23"/>
            <w:szCs w:val="23"/>
            <w:u w:val="single"/>
            <w:shd w:val="clear" w:color="auto" w:fill="FFFFFF"/>
          </w:rPr>
          <w:t>›</w:t>
        </w:r>
        <w:r w:rsidR="00213138" w:rsidRPr="00213138">
          <w:rPr>
            <w:rStyle w:val="af8"/>
            <w:rFonts w:ascii="Arial" w:hAnsi="Arial" w:cs="Arial"/>
            <w:i w:val="0"/>
            <w:sz w:val="23"/>
            <w:szCs w:val="23"/>
            <w:shd w:val="clear" w:color="auto" w:fill="FFFFFF"/>
          </w:rPr>
          <w:t>?gov_id=501</w:t>
        </w:r>
      </w:hyperlink>
      <w:r w:rsidR="00213138" w:rsidRPr="00213138">
        <w:rPr>
          <w:rFonts w:ascii="Arial" w:hAnsi="Arial" w:cs="Arial"/>
          <w:i w:val="0"/>
          <w:sz w:val="23"/>
          <w:szCs w:val="23"/>
          <w:u w:val="single"/>
        </w:rPr>
        <w:t>;</w:t>
      </w:r>
      <w:r w:rsidR="00213138">
        <w:t xml:space="preserve"> </w:t>
      </w:r>
      <w:r w:rsidR="00213138">
        <w:rPr>
          <w:rFonts w:ascii="Times New Roman" w:hAnsi="Times New Roman" w:cs="Times New Roman"/>
          <w:i w:val="0"/>
          <w:sz w:val="24"/>
          <w:szCs w:val="24"/>
        </w:rPr>
        <w:t xml:space="preserve">Администрации </w:t>
      </w:r>
      <w:proofErr w:type="spellStart"/>
      <w:r w:rsidR="00213138">
        <w:rPr>
          <w:rFonts w:ascii="Times New Roman" w:hAnsi="Times New Roman" w:cs="Times New Roman"/>
          <w:i w:val="0"/>
          <w:sz w:val="24"/>
          <w:szCs w:val="24"/>
        </w:rPr>
        <w:t>Чукальского</w:t>
      </w:r>
      <w:proofErr w:type="spellEnd"/>
      <w:r w:rsidR="00213138">
        <w:rPr>
          <w:rFonts w:ascii="Times New Roman" w:hAnsi="Times New Roman" w:cs="Times New Roman"/>
          <w:i w:val="0"/>
          <w:sz w:val="24"/>
          <w:szCs w:val="24"/>
        </w:rPr>
        <w:t xml:space="preserve"> сельского поселения </w:t>
      </w:r>
      <w:proofErr w:type="spellStart"/>
      <w:r w:rsidR="00213138">
        <w:rPr>
          <w:rFonts w:ascii="Times New Roman" w:hAnsi="Times New Roman" w:cs="Times New Roman"/>
          <w:i w:val="0"/>
          <w:sz w:val="24"/>
          <w:szCs w:val="24"/>
        </w:rPr>
        <w:t>Шемуршинского</w:t>
      </w:r>
      <w:proofErr w:type="spellEnd"/>
      <w:r w:rsidR="00213138">
        <w:rPr>
          <w:rFonts w:ascii="Times New Roman" w:hAnsi="Times New Roman" w:cs="Times New Roman"/>
          <w:i w:val="0"/>
          <w:sz w:val="24"/>
          <w:szCs w:val="24"/>
        </w:rPr>
        <w:t xml:space="preserve"> района Чувашской Республики </w:t>
      </w:r>
      <w:hyperlink r:id="rId12" w:tgtFrame="_blank" w:history="1">
        <w:r w:rsidR="00213138" w:rsidRPr="00213138">
          <w:rPr>
            <w:rStyle w:val="af8"/>
            <w:rFonts w:ascii="Arial" w:hAnsi="Arial" w:cs="Arial"/>
            <w:bCs/>
            <w:i w:val="0"/>
            <w:sz w:val="23"/>
            <w:szCs w:val="23"/>
            <w:shd w:val="clear" w:color="auto" w:fill="FFFFFF"/>
          </w:rPr>
          <w:t>gov.cap.ru</w:t>
        </w:r>
        <w:r w:rsidR="00213138" w:rsidRPr="00213138">
          <w:rPr>
            <w:rStyle w:val="path-separator"/>
            <w:rFonts w:ascii="Arial" w:hAnsi="Arial" w:cs="Arial"/>
            <w:i w:val="0"/>
            <w:color w:val="0000FF"/>
            <w:sz w:val="23"/>
            <w:szCs w:val="23"/>
            <w:u w:val="single"/>
            <w:shd w:val="clear" w:color="auto" w:fill="FFFFFF"/>
          </w:rPr>
          <w:t>›</w:t>
        </w:r>
        <w:r w:rsidR="00213138" w:rsidRPr="00213138">
          <w:rPr>
            <w:rStyle w:val="af8"/>
            <w:rFonts w:ascii="Arial" w:hAnsi="Arial" w:cs="Arial"/>
            <w:i w:val="0"/>
            <w:sz w:val="23"/>
            <w:szCs w:val="23"/>
            <w:shd w:val="clear" w:color="auto" w:fill="FFFFFF"/>
          </w:rPr>
          <w:t>?gov_id=503</w:t>
        </w:r>
      </w:hyperlink>
      <w:r w:rsidR="00213138" w:rsidRPr="00213138">
        <w:rPr>
          <w:rStyle w:val="af8"/>
          <w:rFonts w:ascii="Arial" w:hAnsi="Arial" w:cs="Arial"/>
          <w:i w:val="0"/>
          <w:color w:val="000000" w:themeColor="text1"/>
          <w:sz w:val="23"/>
          <w:szCs w:val="23"/>
        </w:rPr>
        <w:t>;</w:t>
      </w:r>
      <w:r w:rsidR="0039229B">
        <w:rPr>
          <w:rStyle w:val="af8"/>
          <w:rFonts w:ascii="Times New Roman" w:hAnsi="Times New Roman" w:cs="Times New Roman"/>
          <w:i w:val="0"/>
          <w:color w:val="000000" w:themeColor="text1"/>
          <w:sz w:val="24"/>
          <w:szCs w:val="24"/>
          <w:u w:val="none"/>
        </w:rPr>
        <w:t xml:space="preserve">, </w:t>
      </w:r>
      <w:r w:rsidRPr="0039229B">
        <w:rPr>
          <w:rStyle w:val="af8"/>
          <w:rFonts w:ascii="Times New Roman" w:hAnsi="Times New Roman" w:cs="Times New Roman"/>
          <w:i w:val="0"/>
          <w:color w:val="000000" w:themeColor="text1"/>
          <w:sz w:val="24"/>
          <w:szCs w:val="24"/>
          <w:u w:val="none"/>
        </w:rPr>
        <w:t xml:space="preserve">а также </w:t>
      </w:r>
      <w:r w:rsidRPr="0039229B">
        <w:rPr>
          <w:rFonts w:ascii="Times New Roman" w:hAnsi="Times New Roman" w:cs="Times New Roman"/>
          <w:i w:val="0"/>
          <w:color w:val="000000" w:themeColor="text1"/>
          <w:sz w:val="24"/>
          <w:szCs w:val="24"/>
          <w:shd w:val="clear" w:color="auto" w:fill="FFFFFF"/>
        </w:rPr>
        <w:t>в Мин</w:t>
      </w:r>
      <w:r w:rsidR="0039229B" w:rsidRPr="0039229B">
        <w:rPr>
          <w:rFonts w:ascii="Times New Roman" w:hAnsi="Times New Roman" w:cs="Times New Roman"/>
          <w:i w:val="0"/>
          <w:color w:val="000000" w:themeColor="text1"/>
          <w:sz w:val="24"/>
          <w:szCs w:val="24"/>
          <w:shd w:val="clear" w:color="auto" w:fill="FFFFFF"/>
        </w:rPr>
        <w:t>экономразвития</w:t>
      </w:r>
      <w:r w:rsidRPr="0039229B">
        <w:rPr>
          <w:rFonts w:ascii="Times New Roman" w:hAnsi="Times New Roman" w:cs="Times New Roman"/>
          <w:i w:val="0"/>
          <w:color w:val="000000" w:themeColor="text1"/>
          <w:sz w:val="24"/>
          <w:szCs w:val="24"/>
          <w:shd w:val="clear" w:color="auto" w:fill="FFFFFF"/>
        </w:rPr>
        <w:t xml:space="preserve"> Чувашии по адресу: Чувашская </w:t>
      </w:r>
      <w:r w:rsidRPr="0039229B">
        <w:rPr>
          <w:rFonts w:ascii="Times New Roman" w:hAnsi="Times New Roman" w:cs="Times New Roman"/>
          <w:i w:val="0"/>
          <w:color w:val="000000" w:themeColor="text1"/>
          <w:sz w:val="24"/>
          <w:szCs w:val="24"/>
          <w:shd w:val="clear" w:color="auto" w:fill="FFFFFF"/>
        </w:rPr>
        <w:lastRenderedPageBreak/>
        <w:t>Республика, г. Чебоксары, ул.</w:t>
      </w:r>
      <w:r w:rsidR="0039229B" w:rsidRPr="0039229B">
        <w:rPr>
          <w:rFonts w:ascii="Times New Roman" w:hAnsi="Times New Roman" w:cs="Times New Roman"/>
          <w:i w:val="0"/>
          <w:color w:val="000000" w:themeColor="text1"/>
          <w:sz w:val="24"/>
          <w:szCs w:val="24"/>
          <w:shd w:val="clear" w:color="auto" w:fill="FFFFFF"/>
        </w:rPr>
        <w:t> </w:t>
      </w:r>
      <w:r w:rsidRPr="0039229B">
        <w:rPr>
          <w:rFonts w:ascii="Times New Roman" w:hAnsi="Times New Roman" w:cs="Times New Roman"/>
          <w:i w:val="0"/>
          <w:color w:val="000000" w:themeColor="text1"/>
          <w:sz w:val="24"/>
          <w:szCs w:val="24"/>
          <w:shd w:val="clear" w:color="auto" w:fill="FFFFFF"/>
        </w:rPr>
        <w:t>К.</w:t>
      </w:r>
      <w:r w:rsidR="0039229B" w:rsidRPr="0039229B">
        <w:rPr>
          <w:rFonts w:ascii="Times New Roman" w:hAnsi="Times New Roman" w:cs="Times New Roman"/>
          <w:i w:val="0"/>
          <w:color w:val="000000" w:themeColor="text1"/>
          <w:sz w:val="24"/>
          <w:szCs w:val="24"/>
          <w:shd w:val="clear" w:color="auto" w:fill="FFFFFF"/>
        </w:rPr>
        <w:t> </w:t>
      </w:r>
      <w:r w:rsidRPr="0039229B">
        <w:rPr>
          <w:rFonts w:ascii="Times New Roman" w:hAnsi="Times New Roman" w:cs="Times New Roman"/>
          <w:i w:val="0"/>
          <w:color w:val="000000" w:themeColor="text1"/>
          <w:sz w:val="24"/>
          <w:szCs w:val="24"/>
          <w:shd w:val="clear" w:color="auto" w:fill="FFFFFF"/>
        </w:rPr>
        <w:t>Иванова, д.84,</w:t>
      </w:r>
      <w:r w:rsidR="00256BE6">
        <w:rPr>
          <w:rFonts w:ascii="Times New Roman" w:hAnsi="Times New Roman" w:cs="Times New Roman"/>
          <w:i w:val="0"/>
          <w:color w:val="000000" w:themeColor="text1"/>
          <w:sz w:val="24"/>
          <w:szCs w:val="24"/>
          <w:shd w:val="clear" w:color="auto" w:fill="FFFFFF"/>
        </w:rPr>
        <w:t xml:space="preserve"> каб.12,</w:t>
      </w:r>
      <w:r w:rsidRPr="0039229B">
        <w:rPr>
          <w:rFonts w:ascii="Times New Roman" w:hAnsi="Times New Roman" w:cs="Times New Roman"/>
          <w:i w:val="0"/>
          <w:color w:val="000000" w:themeColor="text1"/>
          <w:sz w:val="24"/>
          <w:szCs w:val="24"/>
          <w:shd w:val="clear" w:color="auto" w:fill="FFFFFF"/>
        </w:rPr>
        <w:t xml:space="preserve"> время приема: ежедневно с понедельника по пятницу с 8 ч 00 мин до 17 ч 00 мин., перерыв на обед с 12 ч 00 мин до 13 ч 00 мин., кроме выходных и праздничных дней.</w:t>
      </w:r>
      <w:r w:rsidR="003664DF">
        <w:rPr>
          <w:rFonts w:ascii="Times New Roman" w:hAnsi="Times New Roman" w:cs="Times New Roman"/>
          <w:i w:val="0"/>
          <w:color w:val="000000" w:themeColor="text1"/>
          <w:sz w:val="24"/>
          <w:szCs w:val="24"/>
          <w:shd w:val="clear" w:color="auto" w:fill="FFFFFF"/>
        </w:rPr>
        <w:t xml:space="preserve"> </w:t>
      </w:r>
      <w:r w:rsidR="003664DF" w:rsidRPr="003664DF">
        <w:rPr>
          <w:rFonts w:ascii="Times New Roman" w:hAnsi="Times New Roman" w:cs="Times New Roman"/>
          <w:i w:val="0"/>
          <w:color w:val="000000" w:themeColor="text1"/>
          <w:sz w:val="24"/>
          <w:szCs w:val="24"/>
          <w:shd w:val="clear" w:color="auto" w:fill="FFFFFF"/>
        </w:rPr>
        <w:t>Тел.: 56-52-32, адрес электронной почты: mio2@cap.ru.</w:t>
      </w:r>
    </w:p>
    <w:p w:rsidR="00870D2F" w:rsidRDefault="00870D2F" w:rsidP="005D35A4">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proofErr w:type="gramStart"/>
      <w:r w:rsidRPr="00314114">
        <w:rPr>
          <w:rFonts w:ascii="Times New Roman" w:hAnsi="Times New Roman" w:cs="Times New Roman"/>
          <w:i w:val="0"/>
          <w:color w:val="000000"/>
          <w:sz w:val="24"/>
          <w:szCs w:val="24"/>
          <w:shd w:val="clear" w:color="auto" w:fill="FFFFFF"/>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30 дней </w:t>
      </w:r>
      <w:r>
        <w:rPr>
          <w:rFonts w:ascii="Times New Roman" w:hAnsi="Times New Roman" w:cs="Times New Roman"/>
          <w:i w:val="0"/>
          <w:color w:val="000000"/>
          <w:sz w:val="24"/>
          <w:szCs w:val="24"/>
          <w:shd w:val="clear" w:color="auto" w:fill="FFFFFF"/>
        </w:rPr>
        <w:t xml:space="preserve">со дня опубликования сообщения </w:t>
      </w:r>
      <w:r w:rsidRPr="00314114">
        <w:rPr>
          <w:rFonts w:ascii="Times New Roman" w:hAnsi="Times New Roman" w:cs="Times New Roman"/>
          <w:i w:val="0"/>
          <w:color w:val="000000"/>
          <w:sz w:val="24"/>
          <w:szCs w:val="24"/>
          <w:shd w:val="clear" w:color="auto" w:fill="FFFFFF"/>
        </w:rPr>
        <w:t xml:space="preserve"> могут подать </w:t>
      </w:r>
      <w:r>
        <w:rPr>
          <w:rFonts w:ascii="Times New Roman" w:hAnsi="Times New Roman" w:cs="Times New Roman"/>
          <w:i w:val="0"/>
          <w:color w:val="000000"/>
          <w:sz w:val="24"/>
          <w:szCs w:val="24"/>
          <w:shd w:val="clear" w:color="auto" w:fill="FFFFFF"/>
        </w:rPr>
        <w:t xml:space="preserve">в </w:t>
      </w:r>
      <w:r w:rsidR="0039229B" w:rsidRPr="0039229B">
        <w:rPr>
          <w:rFonts w:ascii="Times New Roman" w:hAnsi="Times New Roman" w:cs="Times New Roman"/>
          <w:i w:val="0"/>
          <w:color w:val="000000"/>
          <w:sz w:val="24"/>
          <w:szCs w:val="24"/>
          <w:shd w:val="clear" w:color="auto" w:fill="FFFFFF"/>
        </w:rPr>
        <w:t>Минэкономразвития</w:t>
      </w:r>
      <w:r>
        <w:rPr>
          <w:rFonts w:ascii="Times New Roman" w:hAnsi="Times New Roman" w:cs="Times New Roman"/>
          <w:i w:val="0"/>
          <w:color w:val="000000"/>
          <w:sz w:val="24"/>
          <w:szCs w:val="24"/>
          <w:shd w:val="clear" w:color="auto" w:fill="FFFFFF"/>
        </w:rPr>
        <w:t xml:space="preserve"> Чувашии </w:t>
      </w:r>
      <w:r w:rsidRPr="00314114">
        <w:rPr>
          <w:rFonts w:ascii="Times New Roman" w:hAnsi="Times New Roman" w:cs="Times New Roman"/>
          <w:i w:val="0"/>
          <w:color w:val="000000"/>
          <w:sz w:val="24"/>
          <w:szCs w:val="24"/>
          <w:shd w:val="clear" w:color="auto" w:fill="FFFFFF"/>
        </w:rPr>
        <w:t>заявление об учете их прав</w:t>
      </w:r>
      <w:r>
        <w:rPr>
          <w:rFonts w:ascii="Times New Roman" w:hAnsi="Times New Roman" w:cs="Times New Roman"/>
          <w:i w:val="0"/>
          <w:color w:val="000000"/>
          <w:sz w:val="24"/>
          <w:szCs w:val="24"/>
          <w:shd w:val="clear" w:color="auto" w:fill="FFFFFF"/>
        </w:rPr>
        <w:t xml:space="preserve"> (обременений прав)</w:t>
      </w:r>
      <w:r w:rsidRPr="00314114">
        <w:rPr>
          <w:rFonts w:ascii="Times New Roman" w:hAnsi="Times New Roman" w:cs="Times New Roman"/>
          <w:i w:val="0"/>
          <w:color w:val="000000"/>
          <w:sz w:val="24"/>
          <w:szCs w:val="24"/>
          <w:shd w:val="clear" w:color="auto" w:fill="FFFFFF"/>
        </w:rPr>
        <w:t xml:space="preserve"> на земельные участки с приложением копий документов, подтверждающих эти права</w:t>
      </w:r>
      <w:r>
        <w:rPr>
          <w:rFonts w:ascii="Times New Roman" w:hAnsi="Times New Roman" w:cs="Times New Roman"/>
          <w:i w:val="0"/>
          <w:color w:val="000000"/>
          <w:sz w:val="24"/>
          <w:szCs w:val="24"/>
          <w:shd w:val="clear" w:color="auto" w:fill="FFFFFF"/>
        </w:rPr>
        <w:t xml:space="preserve"> (обременения прав)</w:t>
      </w:r>
      <w:r w:rsidRPr="00314114">
        <w:rPr>
          <w:rFonts w:ascii="Times New Roman" w:hAnsi="Times New Roman" w:cs="Times New Roman"/>
          <w:i w:val="0"/>
          <w:color w:val="000000"/>
          <w:sz w:val="24"/>
          <w:szCs w:val="24"/>
          <w:shd w:val="clear" w:color="auto" w:fill="FFFFFF"/>
        </w:rPr>
        <w:t>.</w:t>
      </w:r>
      <w:proofErr w:type="gramEnd"/>
      <w:r w:rsidRPr="00314114">
        <w:rPr>
          <w:rFonts w:ascii="Times New Roman" w:hAnsi="Times New Roman" w:cs="Times New Roman"/>
          <w:i w:val="0"/>
          <w:color w:val="000000"/>
          <w:sz w:val="24"/>
          <w:szCs w:val="24"/>
          <w:shd w:val="clear" w:color="auto" w:fill="FFFFFF"/>
        </w:rPr>
        <w:t xml:space="preserve"> В заявлении указывается способ связи с правообладателями земельных участков (почтовый адрес и (или) адрес электронной почты). </w:t>
      </w:r>
    </w:p>
    <w:p w:rsidR="00F528B4" w:rsidRDefault="00870D2F" w:rsidP="005D35A4">
      <w:pPr>
        <w:tabs>
          <w:tab w:val="left" w:pos="709"/>
        </w:tabs>
        <w:spacing w:after="0" w:line="240" w:lineRule="auto"/>
        <w:jc w:val="both"/>
        <w:rPr>
          <w:rFonts w:ascii="Times New Roman" w:hAnsi="Times New Roman" w:cs="Times New Roman"/>
          <w:i w:val="0"/>
          <w:sz w:val="24"/>
          <w:szCs w:val="24"/>
        </w:rPr>
      </w:pPr>
      <w:r w:rsidRPr="00EE3F3F">
        <w:rPr>
          <w:rFonts w:ascii="Times New Roman" w:hAnsi="Times New Roman" w:cs="Times New Roman"/>
          <w:i w:val="0"/>
          <w:sz w:val="24"/>
          <w:szCs w:val="24"/>
        </w:rPr>
        <w:tab/>
      </w:r>
      <w:r w:rsidR="00E45B3A">
        <w:rPr>
          <w:rFonts w:ascii="Times New Roman" w:hAnsi="Times New Roman" w:cs="Times New Roman"/>
          <w:i w:val="0"/>
          <w:sz w:val="24"/>
          <w:szCs w:val="24"/>
        </w:rPr>
        <w:t xml:space="preserve">Схема территориального планирования Чувашской Республики утверждена </w:t>
      </w:r>
      <w:r w:rsidR="005E184E">
        <w:rPr>
          <w:rFonts w:ascii="Times New Roman" w:hAnsi="Times New Roman" w:cs="Times New Roman"/>
          <w:i w:val="0"/>
          <w:sz w:val="24"/>
          <w:szCs w:val="24"/>
        </w:rPr>
        <w:t xml:space="preserve">постановлением Кабинета Министров Чувашской Республики от 25.12.2017 № 522 (с изменениями от 12.07.2018 № 270, от 01.12.2021 № 609) и размещена </w:t>
      </w:r>
      <w:r w:rsidR="00F528B4">
        <w:rPr>
          <w:rFonts w:ascii="Times New Roman" w:hAnsi="Times New Roman" w:cs="Times New Roman"/>
          <w:i w:val="0"/>
          <w:sz w:val="24"/>
          <w:szCs w:val="24"/>
        </w:rPr>
        <w:t xml:space="preserve">на официальном сайте Министерства строительства, архитектуры и жилищно-коммунального хозяйства Чувашской Республики </w:t>
      </w:r>
      <w:hyperlink r:id="rId13" w:history="1">
        <w:r w:rsidR="00F528B4" w:rsidRPr="00915BCC">
          <w:rPr>
            <w:rStyle w:val="af8"/>
            <w:rFonts w:ascii="Times New Roman" w:hAnsi="Times New Roman" w:cs="Times New Roman"/>
            <w:i w:val="0"/>
            <w:sz w:val="24"/>
            <w:szCs w:val="24"/>
          </w:rPr>
          <w:t>https://minstroy.cap.ru/action/activity/gradostroiteljstvo-i-arhitektura/gradostroiteljnaya-deyateljnostj-i-arhitektura/shema-territorialjnogo-planirovaniya-chuvashskoj-r-1</w:t>
        </w:r>
      </w:hyperlink>
      <w:r w:rsidR="00F528B4">
        <w:rPr>
          <w:rFonts w:ascii="Times New Roman" w:hAnsi="Times New Roman" w:cs="Times New Roman"/>
          <w:i w:val="0"/>
          <w:sz w:val="24"/>
          <w:szCs w:val="24"/>
        </w:rPr>
        <w:t xml:space="preserve">. </w:t>
      </w:r>
    </w:p>
    <w:p w:rsidR="00870D2F" w:rsidRPr="001D5137" w:rsidRDefault="0077604E" w:rsidP="00E45B3A">
      <w:pPr>
        <w:tabs>
          <w:tab w:val="left" w:pos="709"/>
        </w:tabs>
        <w:spacing w:after="0" w:line="240" w:lineRule="auto"/>
        <w:ind w:firstLine="709"/>
        <w:jc w:val="both"/>
        <w:rPr>
          <w:rFonts w:ascii="Times New Roman" w:hAnsi="Times New Roman" w:cs="Times New Roman"/>
          <w:i w:val="0"/>
          <w:sz w:val="24"/>
          <w:szCs w:val="24"/>
        </w:rPr>
      </w:pPr>
      <w:r w:rsidRPr="005D35A4">
        <w:rPr>
          <w:rFonts w:ascii="Times New Roman" w:hAnsi="Times New Roman" w:cs="Times New Roman"/>
          <w:i w:val="0"/>
          <w:sz w:val="24"/>
          <w:szCs w:val="24"/>
        </w:rPr>
        <w:t xml:space="preserve">Государственная программа </w:t>
      </w:r>
      <w:r w:rsidR="00F528B4" w:rsidRPr="005D35A4">
        <w:rPr>
          <w:rFonts w:ascii="Times New Roman" w:hAnsi="Times New Roman" w:cs="Times New Roman"/>
          <w:i w:val="0"/>
          <w:sz w:val="24"/>
          <w:szCs w:val="24"/>
        </w:rPr>
        <w:t>Чувашской Республики «Модернизация и развитие сферы жилищно-коммунального хозяйства» утвержден</w:t>
      </w:r>
      <w:r w:rsidR="005D35A4" w:rsidRPr="005D35A4">
        <w:rPr>
          <w:rFonts w:ascii="Times New Roman" w:hAnsi="Times New Roman" w:cs="Times New Roman"/>
          <w:i w:val="0"/>
          <w:sz w:val="24"/>
          <w:szCs w:val="24"/>
        </w:rPr>
        <w:t>а</w:t>
      </w:r>
      <w:r w:rsidR="00F528B4" w:rsidRPr="005D35A4">
        <w:rPr>
          <w:rFonts w:ascii="Times New Roman" w:hAnsi="Times New Roman" w:cs="Times New Roman"/>
          <w:i w:val="0"/>
          <w:sz w:val="24"/>
          <w:szCs w:val="24"/>
        </w:rPr>
        <w:t xml:space="preserve"> постановлением Кабинета Министров Чувашской</w:t>
      </w:r>
      <w:r w:rsidR="005D35A4" w:rsidRPr="005D35A4">
        <w:rPr>
          <w:rFonts w:ascii="Times New Roman" w:hAnsi="Times New Roman" w:cs="Times New Roman"/>
          <w:i w:val="0"/>
          <w:sz w:val="24"/>
          <w:szCs w:val="24"/>
        </w:rPr>
        <w:t xml:space="preserve"> Республики от 29.12.2018 № 588.</w:t>
      </w:r>
    </w:p>
    <w:p w:rsidR="00BA0D4D" w:rsidRPr="00537BA6"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w:t>
      </w:r>
      <w:r w:rsidR="00213138">
        <w:rPr>
          <w:rFonts w:ascii="Times New Roman" w:hAnsi="Times New Roman" w:cs="Times New Roman"/>
          <w:i w:val="0"/>
          <w:sz w:val="24"/>
          <w:szCs w:val="24"/>
        </w:rPr>
        <w:t>КУ ЧР Служба Единого Заказчика</w:t>
      </w:r>
      <w:r w:rsidR="00BA0D4D" w:rsidRPr="00537BA6">
        <w:rPr>
          <w:rFonts w:ascii="Times New Roman" w:hAnsi="Times New Roman" w:cs="Times New Roman"/>
          <w:i w:val="0"/>
          <w:sz w:val="24"/>
          <w:szCs w:val="24"/>
        </w:rPr>
        <w:t xml:space="preserve">: </w:t>
      </w:r>
      <w:r w:rsidR="00F13A04" w:rsidRPr="00F13A04">
        <w:rPr>
          <w:rFonts w:ascii="Times New Roman" w:hAnsi="Times New Roman" w:cs="Times New Roman"/>
          <w:i w:val="0"/>
          <w:sz w:val="24"/>
          <w:szCs w:val="24"/>
        </w:rPr>
        <w:t>42800</w:t>
      </w:r>
      <w:r w:rsidR="00213138">
        <w:rPr>
          <w:rFonts w:ascii="Times New Roman" w:hAnsi="Times New Roman" w:cs="Times New Roman"/>
          <w:i w:val="0"/>
          <w:sz w:val="24"/>
          <w:szCs w:val="24"/>
        </w:rPr>
        <w:t>3</w:t>
      </w:r>
      <w:r w:rsidR="00BA0D4D" w:rsidRPr="00537BA6">
        <w:rPr>
          <w:rFonts w:ascii="Times New Roman" w:hAnsi="Times New Roman" w:cs="Times New Roman"/>
          <w:i w:val="0"/>
          <w:sz w:val="24"/>
          <w:szCs w:val="24"/>
        </w:rPr>
        <w:t xml:space="preserve">, г. Чебоксары, проспект </w:t>
      </w:r>
      <w:r w:rsidR="00213138">
        <w:rPr>
          <w:rFonts w:ascii="Times New Roman" w:hAnsi="Times New Roman" w:cs="Times New Roman"/>
          <w:i w:val="0"/>
          <w:sz w:val="24"/>
          <w:szCs w:val="24"/>
        </w:rPr>
        <w:t>Московский, д.</w:t>
      </w:r>
      <w:r w:rsidR="00BA0D4D" w:rsidRPr="00537BA6">
        <w:rPr>
          <w:rFonts w:ascii="Times New Roman" w:hAnsi="Times New Roman" w:cs="Times New Roman"/>
          <w:i w:val="0"/>
          <w:sz w:val="24"/>
          <w:szCs w:val="24"/>
        </w:rPr>
        <w:t xml:space="preserve"> </w:t>
      </w:r>
      <w:r w:rsidR="00213138">
        <w:rPr>
          <w:rFonts w:ascii="Times New Roman" w:hAnsi="Times New Roman" w:cs="Times New Roman"/>
          <w:i w:val="0"/>
          <w:sz w:val="24"/>
          <w:szCs w:val="24"/>
        </w:rPr>
        <w:t>38</w:t>
      </w:r>
      <w:r w:rsidR="00BA0D4D" w:rsidRPr="00537BA6">
        <w:rPr>
          <w:rFonts w:ascii="Times New Roman" w:hAnsi="Times New Roman" w:cs="Times New Roman"/>
          <w:i w:val="0"/>
          <w:sz w:val="24"/>
          <w:szCs w:val="24"/>
        </w:rPr>
        <w:t xml:space="preserve">, </w:t>
      </w:r>
      <w:r w:rsidR="00213138">
        <w:rPr>
          <w:rFonts w:ascii="Times New Roman" w:hAnsi="Times New Roman" w:cs="Times New Roman"/>
          <w:i w:val="0"/>
          <w:sz w:val="24"/>
          <w:szCs w:val="24"/>
        </w:rPr>
        <w:t xml:space="preserve">к. 1, </w:t>
      </w:r>
      <w:r w:rsidR="00BA0D4D" w:rsidRPr="00537BA6">
        <w:rPr>
          <w:rFonts w:ascii="Times New Roman" w:hAnsi="Times New Roman" w:cs="Times New Roman"/>
          <w:i w:val="0"/>
          <w:sz w:val="24"/>
          <w:szCs w:val="24"/>
        </w:rPr>
        <w:t xml:space="preserve">тел. 8 (8352) </w:t>
      </w:r>
      <w:r w:rsidR="00821F12">
        <w:rPr>
          <w:rFonts w:ascii="Times New Roman" w:hAnsi="Times New Roman" w:cs="Times New Roman"/>
          <w:i w:val="0"/>
          <w:sz w:val="24"/>
          <w:szCs w:val="24"/>
        </w:rPr>
        <w:t>58</w:t>
      </w:r>
      <w:r w:rsidR="00BA0D4D" w:rsidRPr="00537BA6">
        <w:rPr>
          <w:rFonts w:ascii="Times New Roman" w:hAnsi="Times New Roman" w:cs="Times New Roman"/>
          <w:i w:val="0"/>
          <w:sz w:val="24"/>
          <w:szCs w:val="24"/>
        </w:rPr>
        <w:t>-</w:t>
      </w:r>
      <w:r w:rsidR="00821F12">
        <w:rPr>
          <w:rFonts w:ascii="Times New Roman" w:hAnsi="Times New Roman" w:cs="Times New Roman"/>
          <w:i w:val="0"/>
          <w:sz w:val="24"/>
          <w:szCs w:val="24"/>
        </w:rPr>
        <w:t>55</w:t>
      </w:r>
      <w:r w:rsidR="00BA0D4D" w:rsidRPr="00537BA6">
        <w:rPr>
          <w:rFonts w:ascii="Times New Roman" w:hAnsi="Times New Roman" w:cs="Times New Roman"/>
          <w:i w:val="0"/>
          <w:sz w:val="24"/>
          <w:szCs w:val="24"/>
        </w:rPr>
        <w:t>-2</w:t>
      </w:r>
      <w:r w:rsidR="00821F12">
        <w:rPr>
          <w:rFonts w:ascii="Times New Roman" w:hAnsi="Times New Roman" w:cs="Times New Roman"/>
          <w:i w:val="0"/>
          <w:sz w:val="24"/>
          <w:szCs w:val="24"/>
        </w:rPr>
        <w:t>0</w:t>
      </w:r>
      <w:r w:rsidR="00256BE6">
        <w:rPr>
          <w:rFonts w:ascii="Times New Roman" w:hAnsi="Times New Roman" w:cs="Times New Roman"/>
          <w:i w:val="0"/>
          <w:sz w:val="24"/>
          <w:szCs w:val="24"/>
        </w:rPr>
        <w:t>, 89174065081</w:t>
      </w:r>
      <w:r w:rsidR="00821F12">
        <w:rPr>
          <w:rFonts w:ascii="Times New Roman" w:hAnsi="Times New Roman" w:cs="Times New Roman"/>
          <w:i w:val="0"/>
          <w:sz w:val="24"/>
          <w:szCs w:val="24"/>
        </w:rPr>
        <w:t>.</w:t>
      </w:r>
    </w:p>
    <w:p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DF19C1" w:rsidRDefault="00DF19C1" w:rsidP="004C011C">
      <w:pPr>
        <w:spacing w:after="0" w:line="240" w:lineRule="auto"/>
        <w:ind w:firstLine="708"/>
        <w:jc w:val="both"/>
        <w:rPr>
          <w:rFonts w:ascii="Times New Roman" w:hAnsi="Times New Roman" w:cs="Times New Roman"/>
          <w:i w:val="0"/>
          <w:color w:val="000000" w:themeColor="text1"/>
          <w:sz w:val="24"/>
          <w:szCs w:val="24"/>
        </w:rPr>
      </w:pPr>
    </w:p>
    <w:p w:rsidR="00870D2F" w:rsidRPr="00870D2F" w:rsidRDefault="00E811A0" w:rsidP="00905ECA">
      <w:pPr>
        <w:tabs>
          <w:tab w:val="left" w:pos="709"/>
        </w:tabs>
        <w:spacing w:after="0" w:line="240" w:lineRule="auto"/>
        <w:ind w:firstLine="709"/>
        <w:jc w:val="both"/>
        <w:rPr>
          <w:rFonts w:ascii="Times New Roman" w:hAnsi="Times New Roman" w:cs="Times New Roman"/>
          <w:i w:val="0"/>
          <w:sz w:val="24"/>
          <w:szCs w:val="24"/>
        </w:rPr>
      </w:pPr>
      <w:bookmarkStart w:id="0" w:name="_GoBack"/>
      <w:bookmarkEnd w:id="0"/>
      <w:r>
        <w:rPr>
          <w:rFonts w:ascii="Times New Roman" w:hAnsi="Times New Roman" w:cs="Times New Roman"/>
          <w:i w:val="0"/>
          <w:sz w:val="24"/>
          <w:szCs w:val="24"/>
        </w:rPr>
        <w:t xml:space="preserve"> </w:t>
      </w:r>
    </w:p>
    <w:sectPr w:rsidR="00870D2F" w:rsidRPr="00870D2F"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76"/>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89A"/>
    <w:rsid w:val="001477DD"/>
    <w:rsid w:val="001654A5"/>
    <w:rsid w:val="00166CAE"/>
    <w:rsid w:val="001718B9"/>
    <w:rsid w:val="001875F6"/>
    <w:rsid w:val="00190A35"/>
    <w:rsid w:val="0019175E"/>
    <w:rsid w:val="00191B23"/>
    <w:rsid w:val="001929BE"/>
    <w:rsid w:val="00193FB8"/>
    <w:rsid w:val="001B0E02"/>
    <w:rsid w:val="001C6065"/>
    <w:rsid w:val="001D5137"/>
    <w:rsid w:val="001D6F4E"/>
    <w:rsid w:val="001E6908"/>
    <w:rsid w:val="001F484C"/>
    <w:rsid w:val="001F582F"/>
    <w:rsid w:val="00203725"/>
    <w:rsid w:val="00213138"/>
    <w:rsid w:val="00215C6C"/>
    <w:rsid w:val="00220797"/>
    <w:rsid w:val="002209A8"/>
    <w:rsid w:val="00234EC2"/>
    <w:rsid w:val="00237C6E"/>
    <w:rsid w:val="00256BE6"/>
    <w:rsid w:val="0026088B"/>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D3144"/>
    <w:rsid w:val="002E0D09"/>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684E"/>
    <w:rsid w:val="003639D8"/>
    <w:rsid w:val="003664DF"/>
    <w:rsid w:val="00383D4B"/>
    <w:rsid w:val="0039019C"/>
    <w:rsid w:val="0039229B"/>
    <w:rsid w:val="003A5974"/>
    <w:rsid w:val="003B023F"/>
    <w:rsid w:val="003B11DD"/>
    <w:rsid w:val="003B187A"/>
    <w:rsid w:val="003B2B7B"/>
    <w:rsid w:val="003C2EE6"/>
    <w:rsid w:val="003F0488"/>
    <w:rsid w:val="003F51D8"/>
    <w:rsid w:val="003F5A73"/>
    <w:rsid w:val="003F7716"/>
    <w:rsid w:val="004124C2"/>
    <w:rsid w:val="00421555"/>
    <w:rsid w:val="00425521"/>
    <w:rsid w:val="004307AA"/>
    <w:rsid w:val="00431C2B"/>
    <w:rsid w:val="004322B6"/>
    <w:rsid w:val="004332B0"/>
    <w:rsid w:val="00462AE3"/>
    <w:rsid w:val="004758D7"/>
    <w:rsid w:val="00492022"/>
    <w:rsid w:val="004950E5"/>
    <w:rsid w:val="004C011C"/>
    <w:rsid w:val="004C2251"/>
    <w:rsid w:val="004C2430"/>
    <w:rsid w:val="004C3291"/>
    <w:rsid w:val="004C4836"/>
    <w:rsid w:val="004C5512"/>
    <w:rsid w:val="004C653A"/>
    <w:rsid w:val="004C7296"/>
    <w:rsid w:val="004D3806"/>
    <w:rsid w:val="004D489B"/>
    <w:rsid w:val="004D604A"/>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923E3"/>
    <w:rsid w:val="005A0FE4"/>
    <w:rsid w:val="005A74EA"/>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2B2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398F"/>
    <w:rsid w:val="00795E43"/>
    <w:rsid w:val="007A1E00"/>
    <w:rsid w:val="007B15A5"/>
    <w:rsid w:val="007B4ED7"/>
    <w:rsid w:val="007B50C9"/>
    <w:rsid w:val="007C00CD"/>
    <w:rsid w:val="007C572D"/>
    <w:rsid w:val="007C7F11"/>
    <w:rsid w:val="007D4905"/>
    <w:rsid w:val="007D6250"/>
    <w:rsid w:val="007E1A5C"/>
    <w:rsid w:val="007E5872"/>
    <w:rsid w:val="007E6773"/>
    <w:rsid w:val="007F5E3C"/>
    <w:rsid w:val="00802692"/>
    <w:rsid w:val="00805DF5"/>
    <w:rsid w:val="00811E94"/>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8F3F5E"/>
    <w:rsid w:val="00905ECA"/>
    <w:rsid w:val="00910BD3"/>
    <w:rsid w:val="00910D6A"/>
    <w:rsid w:val="009179D7"/>
    <w:rsid w:val="0092367F"/>
    <w:rsid w:val="00932CA4"/>
    <w:rsid w:val="00934BDD"/>
    <w:rsid w:val="00940FDE"/>
    <w:rsid w:val="0094210B"/>
    <w:rsid w:val="00943837"/>
    <w:rsid w:val="009441A2"/>
    <w:rsid w:val="009556B5"/>
    <w:rsid w:val="009721C3"/>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D3923"/>
    <w:rsid w:val="00AD4397"/>
    <w:rsid w:val="00AD43A2"/>
    <w:rsid w:val="00AE26BC"/>
    <w:rsid w:val="00AE7721"/>
    <w:rsid w:val="00AF1576"/>
    <w:rsid w:val="00AF765F"/>
    <w:rsid w:val="00B1503D"/>
    <w:rsid w:val="00B17139"/>
    <w:rsid w:val="00B523E5"/>
    <w:rsid w:val="00B60089"/>
    <w:rsid w:val="00B60EBD"/>
    <w:rsid w:val="00B61206"/>
    <w:rsid w:val="00B64A80"/>
    <w:rsid w:val="00B66415"/>
    <w:rsid w:val="00B72395"/>
    <w:rsid w:val="00B93496"/>
    <w:rsid w:val="00B97707"/>
    <w:rsid w:val="00B97CCB"/>
    <w:rsid w:val="00BA0D4D"/>
    <w:rsid w:val="00BA54F8"/>
    <w:rsid w:val="00BB536B"/>
    <w:rsid w:val="00BC0506"/>
    <w:rsid w:val="00BC1924"/>
    <w:rsid w:val="00BD2F4E"/>
    <w:rsid w:val="00BD4223"/>
    <w:rsid w:val="00BE3818"/>
    <w:rsid w:val="00BE6083"/>
    <w:rsid w:val="00C0408D"/>
    <w:rsid w:val="00C36472"/>
    <w:rsid w:val="00C36C41"/>
    <w:rsid w:val="00C5382D"/>
    <w:rsid w:val="00C54346"/>
    <w:rsid w:val="00C5560A"/>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D83"/>
    <w:rsid w:val="00D27DA0"/>
    <w:rsid w:val="00D34043"/>
    <w:rsid w:val="00D40D0C"/>
    <w:rsid w:val="00D43ECE"/>
    <w:rsid w:val="00D47B3E"/>
    <w:rsid w:val="00D549BB"/>
    <w:rsid w:val="00D721F9"/>
    <w:rsid w:val="00D77920"/>
    <w:rsid w:val="00D77B7A"/>
    <w:rsid w:val="00D84672"/>
    <w:rsid w:val="00D9541D"/>
    <w:rsid w:val="00DA6428"/>
    <w:rsid w:val="00DB12E5"/>
    <w:rsid w:val="00DE6769"/>
    <w:rsid w:val="00DF0B7F"/>
    <w:rsid w:val="00DF19C1"/>
    <w:rsid w:val="00E0350C"/>
    <w:rsid w:val="00E06EB1"/>
    <w:rsid w:val="00E14882"/>
    <w:rsid w:val="00E148B1"/>
    <w:rsid w:val="00E1796B"/>
    <w:rsid w:val="00E23FC6"/>
    <w:rsid w:val="00E25D12"/>
    <w:rsid w:val="00E32ECB"/>
    <w:rsid w:val="00E34422"/>
    <w:rsid w:val="00E4318E"/>
    <w:rsid w:val="00E45B3A"/>
    <w:rsid w:val="00E55622"/>
    <w:rsid w:val="00E60040"/>
    <w:rsid w:val="00E667E2"/>
    <w:rsid w:val="00E70B01"/>
    <w:rsid w:val="00E75129"/>
    <w:rsid w:val="00E811A0"/>
    <w:rsid w:val="00E85271"/>
    <w:rsid w:val="00E961C8"/>
    <w:rsid w:val="00E97CA9"/>
    <w:rsid w:val="00EB6885"/>
    <w:rsid w:val="00EC2434"/>
    <w:rsid w:val="00EC2E60"/>
    <w:rsid w:val="00EC54B5"/>
    <w:rsid w:val="00ED0271"/>
    <w:rsid w:val="00EE3F3F"/>
    <w:rsid w:val="00EE446F"/>
    <w:rsid w:val="00EE5D1C"/>
    <w:rsid w:val="00EE6319"/>
    <w:rsid w:val="00EE7F18"/>
    <w:rsid w:val="00EF1AB7"/>
    <w:rsid w:val="00F06A8D"/>
    <w:rsid w:val="00F13A04"/>
    <w:rsid w:val="00F51815"/>
    <w:rsid w:val="00F5264B"/>
    <w:rsid w:val="00F52811"/>
    <w:rsid w:val="00F528B4"/>
    <w:rsid w:val="00F556C2"/>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mur.cap.ru/" TargetMode="External"/><Relationship Id="rId13" Type="http://schemas.openxmlformats.org/officeDocument/2006/relationships/hyperlink" Target="https://minstroy.cap.ru/action/activity/gradostroiteljstvo-i-arhitektura/gradostroiteljnaya-deyateljnostj-i-arhitektura/shema-territorialjnogo-planirovaniya-chuvashskoj-r-1" TargetMode="External"/><Relationship Id="rId3" Type="http://schemas.openxmlformats.org/officeDocument/2006/relationships/styles" Target="styles.xml"/><Relationship Id="rId7" Type="http://schemas.openxmlformats.org/officeDocument/2006/relationships/hyperlink" Target="http://minec.cap.ru/" TargetMode="External"/><Relationship Id="rId12" Type="http://schemas.openxmlformats.org/officeDocument/2006/relationships/hyperlink" Target="http://gov.cap.ru/?gov_id=5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cap.ru/?gov_id=5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ov.cap.ru/?gov_id=497" TargetMode="External"/><Relationship Id="rId4" Type="http://schemas.microsoft.com/office/2007/relationships/stylesWithEffects" Target="stylesWithEffects.xml"/><Relationship Id="rId9" Type="http://schemas.openxmlformats.org/officeDocument/2006/relationships/hyperlink" Target="http://gov.cap.ru/?gov_id=5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3822-9309-4614-A738-6D4C8934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МЭ Носова Ольга Сергеевна</cp:lastModifiedBy>
  <cp:revision>3</cp:revision>
  <cp:lastPrinted>2022-08-08T15:04:00Z</cp:lastPrinted>
  <dcterms:created xsi:type="dcterms:W3CDTF">2022-08-12T08:02:00Z</dcterms:created>
  <dcterms:modified xsi:type="dcterms:W3CDTF">2022-08-12T08:02:00Z</dcterms:modified>
</cp:coreProperties>
</file>