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450C44" w14:textId="7FB28DA1" w:rsidR="00415C69" w:rsidRPr="00832A5E" w:rsidRDefault="00415C69" w:rsidP="000B3506">
      <w:pPr>
        <w:tabs>
          <w:tab w:val="left" w:pos="244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tblpY="1259"/>
        <w:tblW w:w="0" w:type="auto"/>
        <w:tblLayout w:type="fixed"/>
        <w:tblLook w:val="0000" w:firstRow="0" w:lastRow="0" w:firstColumn="0" w:lastColumn="0" w:noHBand="0" w:noVBand="0"/>
      </w:tblPr>
      <w:tblGrid>
        <w:gridCol w:w="3799"/>
        <w:gridCol w:w="1588"/>
        <w:gridCol w:w="3837"/>
      </w:tblGrid>
      <w:tr w:rsidR="00BA39AD" w:rsidRPr="00BA39AD" w14:paraId="41D58790" w14:textId="77777777" w:rsidTr="001B4175">
        <w:trPr>
          <w:trHeight w:val="1559"/>
        </w:trPr>
        <w:tc>
          <w:tcPr>
            <w:tcW w:w="3799" w:type="dxa"/>
          </w:tcPr>
          <w:p w14:paraId="7E840998" w14:textId="77777777" w:rsidR="001B4175" w:rsidRPr="00BA39AD" w:rsidRDefault="001B4175" w:rsidP="001B4175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2"/>
              <w:jc w:val="center"/>
              <w:textAlignment w:val="baseline"/>
              <w:outlineLvl w:val="2"/>
              <w:rPr>
                <w:rFonts w:ascii="Baltica Chv" w:eastAsia="Times New Roman" w:hAnsi="Baltica Chv" w:cs="Times New Roman"/>
                <w:b/>
                <w:color w:val="000000" w:themeColor="text1"/>
                <w:spacing w:val="40"/>
                <w:szCs w:val="20"/>
                <w:lang w:eastAsia="ru-RU"/>
              </w:rPr>
            </w:pPr>
            <w:r w:rsidRPr="00BA39AD">
              <w:rPr>
                <w:rFonts w:ascii="Baltica Chv" w:eastAsia="Times New Roman" w:hAnsi="Baltica Chv" w:cs="Times New Roman"/>
                <w:b/>
                <w:color w:val="000000" w:themeColor="text1"/>
                <w:spacing w:val="40"/>
                <w:szCs w:val="20"/>
                <w:lang w:eastAsia="ru-RU"/>
              </w:rPr>
              <w:t>Чувашская Республика</w:t>
            </w:r>
          </w:p>
          <w:p w14:paraId="2A710D9F" w14:textId="77777777" w:rsidR="001B4175" w:rsidRPr="00BA39AD" w:rsidRDefault="001B4175" w:rsidP="001B417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8"/>
                <w:szCs w:val="20"/>
                <w:lang w:eastAsia="ru-RU"/>
              </w:rPr>
            </w:pPr>
          </w:p>
          <w:p w14:paraId="4E245AE9" w14:textId="77777777" w:rsidR="001B4175" w:rsidRPr="00BA39AD" w:rsidRDefault="001B4175" w:rsidP="001B4175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2"/>
              <w:jc w:val="center"/>
              <w:textAlignment w:val="baseline"/>
              <w:outlineLvl w:val="2"/>
              <w:rPr>
                <w:rFonts w:ascii="Baltica Chv" w:eastAsia="Times New Roman" w:hAnsi="Baltica Chv" w:cs="Times New Roman"/>
                <w:b/>
                <w:color w:val="000000" w:themeColor="text1"/>
                <w:spacing w:val="40"/>
                <w:szCs w:val="20"/>
                <w:lang w:eastAsia="ru-RU"/>
              </w:rPr>
            </w:pPr>
            <w:r w:rsidRPr="00BA39AD">
              <w:rPr>
                <w:rFonts w:ascii="Baltica Chv" w:eastAsia="Times New Roman" w:hAnsi="Baltica Chv" w:cs="Times New Roman"/>
                <w:b/>
                <w:color w:val="000000" w:themeColor="text1"/>
                <w:spacing w:val="40"/>
                <w:szCs w:val="20"/>
                <w:lang w:eastAsia="ru-RU"/>
              </w:rPr>
              <w:t>Чебоксарское городское</w:t>
            </w:r>
          </w:p>
          <w:p w14:paraId="63C087CA" w14:textId="77777777" w:rsidR="001B4175" w:rsidRPr="00BA39AD" w:rsidRDefault="001B4175" w:rsidP="001B4175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2"/>
              <w:jc w:val="center"/>
              <w:textAlignment w:val="baseline"/>
              <w:outlineLvl w:val="2"/>
              <w:rPr>
                <w:rFonts w:ascii="Baltica Chv" w:eastAsia="Times New Roman" w:hAnsi="Baltica Chv" w:cs="Times New Roman"/>
                <w:color w:val="000000" w:themeColor="text1"/>
                <w:szCs w:val="20"/>
                <w:lang w:eastAsia="ru-RU"/>
              </w:rPr>
            </w:pPr>
            <w:r w:rsidRPr="00BA39AD">
              <w:rPr>
                <w:rFonts w:ascii="Baltica Chv" w:eastAsia="Times New Roman" w:hAnsi="Baltica Chv" w:cs="Times New Roman"/>
                <w:b/>
                <w:color w:val="000000" w:themeColor="text1"/>
                <w:spacing w:val="40"/>
                <w:szCs w:val="20"/>
                <w:lang w:eastAsia="ru-RU"/>
              </w:rPr>
              <w:t>Собрание депутатов</w:t>
            </w:r>
          </w:p>
          <w:p w14:paraId="6C2646D8" w14:textId="77777777" w:rsidR="001B4175" w:rsidRPr="00BA39AD" w:rsidRDefault="001B4175" w:rsidP="001B417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12" w:right="-102"/>
              <w:jc w:val="center"/>
              <w:textAlignment w:val="baseline"/>
              <w:rPr>
                <w:rFonts w:ascii="Baltica Chv" w:eastAsia="Times New Roman" w:hAnsi="Baltica Chv" w:cs="Times New Roman"/>
                <w:b/>
                <w:color w:val="000000" w:themeColor="text1"/>
                <w:szCs w:val="20"/>
                <w:lang w:eastAsia="ru-RU"/>
              </w:rPr>
            </w:pPr>
          </w:p>
          <w:p w14:paraId="1378ACFB" w14:textId="77777777" w:rsidR="001B4175" w:rsidRPr="00BA39AD" w:rsidRDefault="001B4175" w:rsidP="001B4175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outlineLvl w:val="3"/>
              <w:rPr>
                <w:rFonts w:ascii="Baltica Chv" w:eastAsia="Times New Roman" w:hAnsi="Baltica Chv" w:cs="Times New Roman"/>
                <w:b/>
                <w:caps/>
                <w:color w:val="000000" w:themeColor="text1"/>
                <w:spacing w:val="40"/>
                <w:szCs w:val="20"/>
                <w:lang w:eastAsia="ru-RU"/>
              </w:rPr>
            </w:pPr>
            <w:r w:rsidRPr="00BA39AD">
              <w:rPr>
                <w:rFonts w:ascii="Baltica Chv" w:eastAsia="Times New Roman" w:hAnsi="Baltica Chv" w:cs="Times New Roman"/>
                <w:b/>
                <w:caps/>
                <w:color w:val="000000" w:themeColor="text1"/>
                <w:spacing w:val="40"/>
                <w:szCs w:val="20"/>
                <w:lang w:eastAsia="ru-RU"/>
              </w:rPr>
              <w:t>РЕШЕНИЕ</w:t>
            </w:r>
          </w:p>
          <w:p w14:paraId="1790CADD" w14:textId="77777777" w:rsidR="001B4175" w:rsidRPr="00BA39AD" w:rsidRDefault="001B4175" w:rsidP="001B4175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outlineLvl w:val="3"/>
              <w:rPr>
                <w:rFonts w:ascii="Baltica Chv" w:eastAsia="Times New Roman" w:hAnsi="Baltica Chv" w:cs="Times New Roman"/>
                <w:b/>
                <w:caps/>
                <w:color w:val="000000" w:themeColor="text1"/>
                <w:spacing w:val="40"/>
                <w:szCs w:val="20"/>
                <w:lang w:eastAsia="ru-RU"/>
              </w:rPr>
            </w:pPr>
          </w:p>
        </w:tc>
        <w:tc>
          <w:tcPr>
            <w:tcW w:w="1588" w:type="dxa"/>
          </w:tcPr>
          <w:p w14:paraId="28C3442C" w14:textId="30D2C958" w:rsidR="001B4175" w:rsidRPr="00BA39AD" w:rsidRDefault="00BA39AD" w:rsidP="001B417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8300CC" wp14:editId="39C2650E">
                  <wp:extent cx="542925" cy="692150"/>
                  <wp:effectExtent l="0" t="0" r="9525" b="0"/>
                  <wp:docPr id="2" name="Рисунок 2" descr="SMALLGERB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SMALLGERB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7" w:type="dxa"/>
          </w:tcPr>
          <w:p w14:paraId="661B1530" w14:textId="77777777" w:rsidR="001B4175" w:rsidRPr="00BA39AD" w:rsidRDefault="001B4175" w:rsidP="001B4175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7"/>
              <w:jc w:val="center"/>
              <w:textAlignment w:val="baseline"/>
              <w:outlineLvl w:val="2"/>
              <w:rPr>
                <w:rFonts w:ascii="Baltica Chv" w:eastAsia="Times New Roman" w:hAnsi="Baltica Chv" w:cs="Times New Roman"/>
                <w:b/>
                <w:color w:val="000000" w:themeColor="text1"/>
                <w:spacing w:val="40"/>
                <w:szCs w:val="20"/>
                <w:lang w:eastAsia="ru-RU"/>
              </w:rPr>
            </w:pPr>
            <w:proofErr w:type="spellStart"/>
            <w:r w:rsidRPr="00BA39AD">
              <w:rPr>
                <w:rFonts w:ascii="Baltica Chv" w:eastAsia="Times New Roman" w:hAnsi="Baltica Chv" w:cs="Times New Roman"/>
                <w:b/>
                <w:color w:val="000000" w:themeColor="text1"/>
                <w:spacing w:val="40"/>
                <w:szCs w:val="20"/>
                <w:lang w:eastAsia="ru-RU"/>
              </w:rPr>
              <w:t>Ч</w:t>
            </w:r>
            <w:r w:rsidRPr="00BA39AD">
              <w:rPr>
                <w:rFonts w:ascii="Times New Roman" w:eastAsia="Times New Roman" w:hAnsi="Times New Roman" w:cs="Times New Roman"/>
                <w:b/>
                <w:color w:val="000000" w:themeColor="text1"/>
                <w:spacing w:val="40"/>
                <w:szCs w:val="20"/>
                <w:lang w:eastAsia="ru-RU"/>
              </w:rPr>
              <w:t>ǎ</w:t>
            </w:r>
            <w:r w:rsidRPr="00BA39AD">
              <w:rPr>
                <w:rFonts w:ascii="Baltica Chv" w:eastAsia="Times New Roman" w:hAnsi="Baltica Chv" w:cs="Times New Roman"/>
                <w:b/>
                <w:color w:val="000000" w:themeColor="text1"/>
                <w:spacing w:val="40"/>
                <w:szCs w:val="20"/>
                <w:lang w:eastAsia="ru-RU"/>
              </w:rPr>
              <w:t>ваш</w:t>
            </w:r>
            <w:proofErr w:type="spellEnd"/>
            <w:r w:rsidRPr="00BA39AD">
              <w:rPr>
                <w:rFonts w:ascii="Baltica Chv" w:eastAsia="Times New Roman" w:hAnsi="Baltica Chv" w:cs="Times New Roman"/>
                <w:b/>
                <w:color w:val="000000" w:themeColor="text1"/>
                <w:spacing w:val="40"/>
                <w:szCs w:val="20"/>
                <w:lang w:eastAsia="ru-RU"/>
              </w:rPr>
              <w:t xml:space="preserve"> Республики</w:t>
            </w:r>
          </w:p>
          <w:p w14:paraId="3808BE09" w14:textId="77777777" w:rsidR="001B4175" w:rsidRPr="00BA39AD" w:rsidRDefault="001B4175" w:rsidP="001B417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Baltica Chv" w:eastAsia="Times New Roman" w:hAnsi="Baltica Chv" w:cs="Times New Roman"/>
                <w:b/>
                <w:color w:val="000000" w:themeColor="text1"/>
                <w:spacing w:val="40"/>
                <w:sz w:val="8"/>
                <w:szCs w:val="20"/>
                <w:lang w:eastAsia="ru-RU"/>
              </w:rPr>
            </w:pPr>
          </w:p>
          <w:p w14:paraId="426F32D1" w14:textId="77777777" w:rsidR="001B4175" w:rsidRPr="00BA39AD" w:rsidRDefault="001B4175" w:rsidP="001B4175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7"/>
              <w:jc w:val="center"/>
              <w:textAlignment w:val="baseline"/>
              <w:outlineLvl w:val="2"/>
              <w:rPr>
                <w:rFonts w:ascii="Baltica Chv" w:eastAsia="Times New Roman" w:hAnsi="Baltica Chv" w:cs="Times New Roman"/>
                <w:b/>
                <w:color w:val="000000" w:themeColor="text1"/>
                <w:spacing w:val="40"/>
                <w:szCs w:val="20"/>
                <w:lang w:eastAsia="ru-RU"/>
              </w:rPr>
            </w:pPr>
            <w:proofErr w:type="spellStart"/>
            <w:r w:rsidRPr="00BA39AD">
              <w:rPr>
                <w:rFonts w:ascii="Baltica Chv" w:eastAsia="Times New Roman" w:hAnsi="Baltica Chv" w:cs="Times New Roman"/>
                <w:b/>
                <w:color w:val="000000" w:themeColor="text1"/>
                <w:spacing w:val="40"/>
                <w:szCs w:val="20"/>
                <w:lang w:eastAsia="ru-RU"/>
              </w:rPr>
              <w:t>Шупашкар</w:t>
            </w:r>
            <w:proofErr w:type="spellEnd"/>
            <w:r w:rsidRPr="00BA39AD">
              <w:rPr>
                <w:rFonts w:ascii="Baltica Chv" w:eastAsia="Times New Roman" w:hAnsi="Baltica Chv" w:cs="Times New Roman"/>
                <w:b/>
                <w:color w:val="000000" w:themeColor="text1"/>
                <w:spacing w:val="40"/>
                <w:szCs w:val="20"/>
                <w:lang w:eastAsia="ru-RU"/>
              </w:rPr>
              <w:t xml:space="preserve"> </w:t>
            </w:r>
            <w:proofErr w:type="spellStart"/>
            <w:r w:rsidRPr="00BA39AD">
              <w:rPr>
                <w:rFonts w:ascii="Baltica Chv" w:eastAsia="Times New Roman" w:hAnsi="Baltica Chv" w:cs="Times New Roman"/>
                <w:b/>
                <w:color w:val="000000" w:themeColor="text1"/>
                <w:spacing w:val="40"/>
                <w:szCs w:val="20"/>
                <w:lang w:eastAsia="ru-RU"/>
              </w:rPr>
              <w:t>хулин</w:t>
            </w:r>
            <w:proofErr w:type="spellEnd"/>
          </w:p>
          <w:p w14:paraId="3EFD43B5" w14:textId="77777777" w:rsidR="001B4175" w:rsidRPr="00BA39AD" w:rsidRDefault="001B4175" w:rsidP="001B4175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7"/>
              <w:jc w:val="center"/>
              <w:textAlignment w:val="baseline"/>
              <w:outlineLvl w:val="2"/>
              <w:rPr>
                <w:rFonts w:ascii="Baltica Chv" w:eastAsia="Times New Roman" w:hAnsi="Baltica Chv" w:cs="Times New Roman"/>
                <w:b/>
                <w:color w:val="000000" w:themeColor="text1"/>
                <w:spacing w:val="40"/>
                <w:szCs w:val="20"/>
                <w:lang w:eastAsia="ru-RU"/>
              </w:rPr>
            </w:pPr>
            <w:proofErr w:type="spellStart"/>
            <w:r w:rsidRPr="00BA39AD">
              <w:rPr>
                <w:rFonts w:ascii="Baltica Chv" w:eastAsia="Times New Roman" w:hAnsi="Baltica Chv" w:cs="Times New Roman"/>
                <w:b/>
                <w:color w:val="000000" w:themeColor="text1"/>
                <w:spacing w:val="40"/>
                <w:szCs w:val="20"/>
                <w:lang w:eastAsia="ru-RU"/>
              </w:rPr>
              <w:t>депутатсен</w:t>
            </w:r>
            <w:proofErr w:type="spellEnd"/>
            <w:r w:rsidRPr="00BA39AD">
              <w:rPr>
                <w:rFonts w:ascii="Baltica Chv" w:eastAsia="Times New Roman" w:hAnsi="Baltica Chv" w:cs="Times New Roman"/>
                <w:b/>
                <w:color w:val="000000" w:themeColor="text1"/>
                <w:spacing w:val="40"/>
                <w:szCs w:val="20"/>
                <w:lang w:eastAsia="ru-RU"/>
              </w:rPr>
              <w:t xml:space="preserve"> </w:t>
            </w:r>
            <w:proofErr w:type="spellStart"/>
            <w:r w:rsidRPr="00BA39AD">
              <w:rPr>
                <w:rFonts w:ascii="Baltica Chv" w:eastAsia="Times New Roman" w:hAnsi="Baltica Chv" w:cs="Times New Roman"/>
                <w:b/>
                <w:color w:val="000000" w:themeColor="text1"/>
                <w:spacing w:val="40"/>
                <w:szCs w:val="20"/>
                <w:lang w:eastAsia="ru-RU"/>
              </w:rPr>
              <w:t>Пух</w:t>
            </w:r>
            <w:r w:rsidRPr="00BA39AD">
              <w:rPr>
                <w:rFonts w:ascii="Times New Roman" w:eastAsia="Times New Roman" w:hAnsi="Times New Roman" w:cs="Times New Roman"/>
                <w:b/>
                <w:color w:val="000000" w:themeColor="text1"/>
                <w:spacing w:val="40"/>
                <w:szCs w:val="20"/>
                <w:lang w:eastAsia="ru-RU"/>
              </w:rPr>
              <w:t>ă</w:t>
            </w:r>
            <w:r w:rsidRPr="00BA39AD">
              <w:rPr>
                <w:rFonts w:ascii="Baltica Chv" w:eastAsia="Times New Roman" w:hAnsi="Baltica Chv" w:cs="Times New Roman"/>
                <w:b/>
                <w:color w:val="000000" w:themeColor="text1"/>
                <w:spacing w:val="40"/>
                <w:szCs w:val="20"/>
                <w:lang w:eastAsia="ru-RU"/>
              </w:rPr>
              <w:t>в</w:t>
            </w:r>
            <w:r w:rsidRPr="00BA39AD">
              <w:rPr>
                <w:rFonts w:ascii="Times New Roman" w:eastAsia="Times New Roman" w:hAnsi="Times New Roman" w:cs="Times New Roman"/>
                <w:b/>
                <w:color w:val="000000" w:themeColor="text1"/>
                <w:spacing w:val="40"/>
                <w:szCs w:val="20"/>
                <w:lang w:eastAsia="ru-RU"/>
              </w:rPr>
              <w:t>ĕ</w:t>
            </w:r>
            <w:proofErr w:type="spellEnd"/>
          </w:p>
          <w:p w14:paraId="151B510C" w14:textId="77777777" w:rsidR="001B4175" w:rsidRPr="00BA39AD" w:rsidRDefault="001B4175" w:rsidP="001B417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Baltica Chv" w:eastAsia="Times New Roman" w:hAnsi="Baltica Chv" w:cs="Times New Roman"/>
                <w:b/>
                <w:color w:val="000000" w:themeColor="text1"/>
                <w:spacing w:val="40"/>
                <w:szCs w:val="20"/>
                <w:lang w:eastAsia="ru-RU"/>
              </w:rPr>
            </w:pPr>
          </w:p>
          <w:p w14:paraId="5400E81D" w14:textId="77777777" w:rsidR="001B4175" w:rsidRPr="00BA39AD" w:rsidRDefault="001B4175" w:rsidP="001B4175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2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pacing w:val="40"/>
                <w:szCs w:val="20"/>
                <w:lang w:eastAsia="ru-RU"/>
              </w:rPr>
            </w:pPr>
            <w:r w:rsidRPr="00BA39AD">
              <w:rPr>
                <w:rFonts w:ascii="Baltica Chv" w:eastAsia="Times New Roman" w:hAnsi="Baltica Chv" w:cs="Times New Roman"/>
                <w:b/>
                <w:color w:val="000000" w:themeColor="text1"/>
                <w:szCs w:val="20"/>
                <w:lang w:eastAsia="ru-RU"/>
              </w:rPr>
              <w:t>ЙЫШ</w:t>
            </w:r>
            <w:r w:rsidRPr="00BA39AD"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  <w:lang w:eastAsia="ru-RU"/>
              </w:rPr>
              <w:t>Ă</w:t>
            </w:r>
            <w:r w:rsidRPr="00BA39AD">
              <w:rPr>
                <w:rFonts w:ascii="Baltica Chv" w:eastAsia="Times New Roman" w:hAnsi="Baltica Chv" w:cs="Times New Roman"/>
                <w:b/>
                <w:color w:val="000000" w:themeColor="text1"/>
                <w:szCs w:val="20"/>
                <w:lang w:eastAsia="ru-RU"/>
              </w:rPr>
              <w:t>НУ</w:t>
            </w:r>
          </w:p>
        </w:tc>
      </w:tr>
    </w:tbl>
    <w:p w14:paraId="56A4EA37" w14:textId="59B8F593" w:rsidR="002E3BAB" w:rsidRPr="00BA39AD" w:rsidRDefault="00BA39AD" w:rsidP="006C03D1">
      <w:pPr>
        <w:overflowPunct w:val="0"/>
        <w:autoSpaceDE w:val="0"/>
        <w:autoSpaceDN w:val="0"/>
        <w:adjustRightInd w:val="0"/>
        <w:spacing w:after="0" w:line="240" w:lineRule="auto"/>
        <w:ind w:left="-84" w:right="-1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3</w:t>
      </w:r>
      <w:r w:rsidR="00786C53" w:rsidRPr="00BA39AD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марта</w:t>
      </w:r>
      <w:r w:rsidR="00786C53" w:rsidRPr="00BA39AD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2</w:t>
      </w:r>
      <w:r w:rsidR="00786C53" w:rsidRPr="00BA39AD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года</w:t>
      </w:r>
      <w:r w:rsidR="006C03D1" w:rsidRPr="00BA39AD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r w:rsidR="002E3BAB" w:rsidRPr="00BA39AD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657</w:t>
      </w:r>
    </w:p>
    <w:p w14:paraId="68F43480" w14:textId="33F41817" w:rsidR="00415C69" w:rsidRPr="00444251" w:rsidRDefault="009A5A3F" w:rsidP="00444251">
      <w:pPr>
        <w:pStyle w:val="3"/>
        <w:spacing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D822C59" wp14:editId="5E44A810">
                <wp:simplePos x="0" y="0"/>
                <wp:positionH relativeFrom="column">
                  <wp:posOffset>-86360</wp:posOffset>
                </wp:positionH>
                <wp:positionV relativeFrom="paragraph">
                  <wp:posOffset>288290</wp:posOffset>
                </wp:positionV>
                <wp:extent cx="2714625" cy="1936115"/>
                <wp:effectExtent l="0" t="0" r="28575" b="2603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936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F5117" w14:textId="52812118" w:rsidR="0025278E" w:rsidRPr="00444251" w:rsidRDefault="00B74761" w:rsidP="006C03D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47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 внесении изменений в Правила землепользования и застройки Чебоксарского городского округа, разработанные АО «</w:t>
                            </w:r>
                            <w:proofErr w:type="spellStart"/>
                            <w:r w:rsidRPr="00B747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РосНИПИУрбанистики</w:t>
                            </w:r>
                            <w:proofErr w:type="spellEnd"/>
                            <w:r w:rsidRPr="00B747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» в 2015 году, утвержденные решением Чебоксарского городского </w:t>
                            </w:r>
                            <w:proofErr w:type="gramStart"/>
                            <w:r w:rsidRPr="00B747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Собрания  депутатов</w:t>
                            </w:r>
                            <w:proofErr w:type="gramEnd"/>
                            <w:r w:rsidRPr="00B747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от 3 марта 2016 года № 187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22C5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6.8pt;margin-top:22.7pt;width:213.75pt;height:152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" strokecolor="white [3212]">
                <v:textbox>
                  <w:txbxContent>
                    <w:p w14:paraId="6B6F5117" w14:textId="52812118" w:rsidR="0025278E" w:rsidRPr="00444251" w:rsidRDefault="00B74761" w:rsidP="006C03D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47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 внесении изменений в Правила землепользования и застройки Чебоксарского городского округа, разработанные АО «</w:t>
                      </w:r>
                      <w:proofErr w:type="spellStart"/>
                      <w:r w:rsidRPr="00B747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РосНИПИУрбанистики</w:t>
                      </w:r>
                      <w:proofErr w:type="spellEnd"/>
                      <w:r w:rsidRPr="00B747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» в 2015 году, утвержденные решением Чебоксарского городского </w:t>
                      </w:r>
                      <w:proofErr w:type="gramStart"/>
                      <w:r w:rsidRPr="00B747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Собрания  депутатов</w:t>
                      </w:r>
                      <w:proofErr w:type="gramEnd"/>
                      <w:r w:rsidRPr="00B747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от 3 марта 2016 года № 187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8F0C8E" w14:textId="029F4A5A" w:rsidR="00415C69" w:rsidRPr="00444251" w:rsidRDefault="00415C69" w:rsidP="00444251">
      <w:pPr>
        <w:spacing w:after="0" w:line="240" w:lineRule="auto"/>
        <w:rPr>
          <w:rFonts w:ascii="Times New Roman" w:hAnsi="Times New Roman" w:cs="Times New Roman"/>
        </w:rPr>
      </w:pPr>
    </w:p>
    <w:p w14:paraId="1FB7352B" w14:textId="54CAD844" w:rsidR="00415C69" w:rsidRDefault="00415C69" w:rsidP="00415C69"/>
    <w:p w14:paraId="11C5F7D2" w14:textId="6A1B731A" w:rsidR="00444251" w:rsidRDefault="00444251" w:rsidP="00415C69"/>
    <w:p w14:paraId="1F361FB0" w14:textId="77777777" w:rsidR="00B36997" w:rsidRDefault="00B36997" w:rsidP="00B369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F0603B" w14:textId="77777777" w:rsidR="00B74761" w:rsidRDefault="00B74761" w:rsidP="00B369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A878EC" w14:textId="77777777" w:rsidR="00B74761" w:rsidRDefault="00B74761" w:rsidP="00B369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33C622" w14:textId="77777777" w:rsidR="00B74761" w:rsidRDefault="00B74761" w:rsidP="00B369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C5519A" w14:textId="750961AA" w:rsidR="00B36997" w:rsidRPr="00B36997" w:rsidRDefault="00B74761" w:rsidP="00B74761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статьями 31, 32, 33 Градостроительного кодекса Российской Федерации, Федеральным законом от 6 октября 2003 года № 131–ФЗ «Об общих принципах организации местного самоуправления в Российской Федерации», статьей 32 Правил землепользования и застройки Чебоксарского городского округа, разработанных</w:t>
      </w:r>
      <w:r w:rsidR="00451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>АО «</w:t>
      </w:r>
      <w:proofErr w:type="spellStart"/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РосНИПИУрбанистики</w:t>
      </w:r>
      <w:proofErr w:type="spellEnd"/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2015 году, утвержденных решением Чебоксарского городского Собрания депутатов от 3 марта  2016  года  № 187, протоколами заседаний Комиссии по подготовке проекта правил землепользования и застройки администрации города Чебоксары от 24 сентября 2021 года № 14, от 14 октября 2021 года № 15, протоколом проведения публичных слушаний от 15 декабря 2021 года № 12, заключением о результатах публичных слушаний от 15 декабря 2021 года</w:t>
      </w:r>
      <w:r w:rsidR="00B36997" w:rsidRPr="00B36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3D83D57" w14:textId="77777777" w:rsidR="00B36997" w:rsidRPr="00B36997" w:rsidRDefault="00B36997" w:rsidP="00B36997">
      <w:pPr>
        <w:spacing w:before="120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99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Чебоксарское городское Собрание депутатов</w:t>
      </w:r>
    </w:p>
    <w:p w14:paraId="09B5F585" w14:textId="77777777" w:rsidR="00B36997" w:rsidRPr="00B36997" w:rsidRDefault="00B36997" w:rsidP="00B36997">
      <w:pPr>
        <w:spacing w:after="12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997">
        <w:rPr>
          <w:rFonts w:ascii="Times New Roman" w:eastAsia="Times New Roman" w:hAnsi="Times New Roman" w:cs="Times New Roman"/>
          <w:sz w:val="28"/>
          <w:szCs w:val="28"/>
          <w:lang w:eastAsia="ru-RU"/>
        </w:rPr>
        <w:t>Р Е Ш И Л О:</w:t>
      </w:r>
    </w:p>
    <w:p w14:paraId="56EF8457" w14:textId="3166D68E" w:rsidR="00B74761" w:rsidRPr="00B74761" w:rsidRDefault="00B74761" w:rsidP="00B74761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 карту градостроительного зонирования и карту зон с особым условием использования территорий к Правилам землепользования и застройки Чебоксарского городского округа, разработанные АО «</w:t>
      </w:r>
      <w:proofErr w:type="spellStart"/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РосНИПИУрбанистики</w:t>
      </w:r>
      <w:proofErr w:type="spellEnd"/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 2015 году, утвержденные решением </w:t>
      </w:r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Чебоксарского городского Собрания депутатов от 3 марта 2016 года № 187,</w:t>
      </w:r>
      <w:r w:rsidR="00027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редакции решений Чебоксарского городского Собрания депутатов от 22 сентября 2016 года № 453, от 15 ноября 2016 года № 519, от 22 декабря 2016 года № 590, от  2 февраля 2017 года № 627, от 28 марта 2017 года  № 680, от 20 июня 2017 года  № 765, от 15 августа 2017 года  № 864, от 29 августа 2017 года № 869, от 28 ноября 2017 года № 1013,  от 1 марта 2018 года № 1100, от 15 мая 2018 года № 1195, от 21 июня 2018 года № 1249, от 14 августа 2018 года № 1324, от 25 декабря 2018 года   № 1511, от 14 марта 2019 года № 1565, от 7 мая 2019 года № 1645, от 20 августа 2019 года  № 1801, от 22 октября 2019 года № 1895, от 3 марта 2020 года № 2039, от 23 июня 2020 года № 2146,               от 25 марта 2021 года № 164, от 27 апреля 2021 года </w:t>
      </w:r>
      <w:r w:rsidRPr="0045177D">
        <w:rPr>
          <w:rFonts w:ascii="Times New Roman" w:eastAsia="Times New Roman" w:hAnsi="Times New Roman" w:cs="Times New Roman"/>
          <w:sz w:val="28"/>
          <w:szCs w:val="28"/>
          <w:lang w:eastAsia="ru-RU"/>
        </w:rPr>
        <w:t>№ 248</w:t>
      </w:r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18 мая 2021 года  № 303, от 8 июня 2021 года № 323, от 10 августа 2021 года № 405, от 19 октября 2021 года № 505, от 23 декабря 2021 года № 582) следующие изменения в части:</w:t>
      </w:r>
    </w:p>
    <w:p w14:paraId="3DB4D6D8" w14:textId="39E842F2" w:rsidR="00B74761" w:rsidRPr="00B74761" w:rsidRDefault="00B74761" w:rsidP="00B74761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отображения на карте градостроительного зонирования и карте зон с особыми условиями использования территории зоны делового, общественного и коммерческого назначения (О-1) вместо части зоны застройки жилыми домами смешанной этажности (Ж-5) на земельный участок ориентировочной площадью 110 кв. м, расположенный по </w:t>
      </w:r>
      <w:proofErr w:type="gramStart"/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адресу:   </w:t>
      </w:r>
      <w:proofErr w:type="gramEnd"/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>г. Чебоксары, ул. Т. Кривова  (приложение № 1 к настоящему решению) (каталог координат земельного участка приведен в приложении  № 4);</w:t>
      </w:r>
    </w:p>
    <w:p w14:paraId="5DA3031E" w14:textId="77777777" w:rsidR="00B74761" w:rsidRPr="00B74761" w:rsidRDefault="00B74761" w:rsidP="00B7476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отображения на карте градостроительного зонирования и карте зон с особыми условиями использования территории:</w:t>
      </w:r>
    </w:p>
    <w:p w14:paraId="51BB9041" w14:textId="53032A81" w:rsidR="00B74761" w:rsidRPr="00B74761" w:rsidRDefault="00B74761" w:rsidP="00B7476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зоны </w:t>
      </w:r>
      <w:r w:rsidRPr="00B747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размещения объектов социального и коммунально-бытового назначения (О-2)</w:t>
      </w:r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вместо части зоны застройки жилыми домам смешанной этажности </w:t>
      </w:r>
      <w:r w:rsidRPr="00B747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(Ж-5) </w:t>
      </w:r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земельный участок с кадастровым номером 21:01:020408:59 площадью 10049 кв. м, расположенный по </w:t>
      </w:r>
      <w:proofErr w:type="gramStart"/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адресу:   </w:t>
      </w:r>
      <w:proofErr w:type="gramEnd"/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>г. Чебоксары, ул. Чапаева, 1 б (каталог координат земельного участка приведен в приложении № 5);</w:t>
      </w:r>
    </w:p>
    <w:p w14:paraId="2399FF35" w14:textId="77777777" w:rsidR="00B74761" w:rsidRPr="00B74761" w:rsidRDefault="00B74761" w:rsidP="00B7476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зоны застройки жилыми домам смешанной этажности </w:t>
      </w:r>
      <w:r w:rsidRPr="00B747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(Ж-5) </w:t>
      </w:r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 части зоны</w:t>
      </w:r>
      <w:r w:rsidRPr="00B747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размещения объектов социального и коммунально-бытового назначения (О-2) </w:t>
      </w:r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земельный участок ориентировочной площадью 4367 кв. м, расположенный по адресу: г. Чебоксары (приложение № 2 к настоящему решению) (каталог координат земельного участка приведен в приложении               № 6);</w:t>
      </w:r>
    </w:p>
    <w:p w14:paraId="65E055D0" w14:textId="5141C3B3" w:rsidR="00B74761" w:rsidRPr="00B74761" w:rsidRDefault="00B74761" w:rsidP="00B7476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отображения на карте градостроительного зонирования и карте зон с особыми условиями использования территории зоны рекреационного назначения (Р) вместо части зоны размещения объектов социального и коммунально-бытового назначения (О-2) на земельные участки с кадастровыми номерами 21:01:010201:63 площадью 1792 кв. м, 21:01:010201:64 площадью 858 кв. м, 21:01:010201:68 площадью 1011 кв. м</w:t>
      </w:r>
      <w:r w:rsidR="000277F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расположенные по адресу: г. Чебоксары, пр. М. Горького (приложение № 3 к настоящему решению).</w:t>
      </w:r>
    </w:p>
    <w:p w14:paraId="6A490A4A" w14:textId="140F4B09" w:rsidR="00B74761" w:rsidRDefault="00B74761" w:rsidP="00B74761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B7476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ы</w:t>
      </w:r>
      <w:r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графическое изображение фрагментов карты градостроительного зонирования, карты зон с особыми условиями территории с учетом изменений, внесенных пунктом 1 настоящего решения.</w:t>
      </w:r>
      <w:r w:rsidR="007F34C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14:paraId="636E285C" w14:textId="0F560AAE" w:rsidR="007F34CA" w:rsidRPr="00B74761" w:rsidRDefault="007F34CA" w:rsidP="00B74761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7F34CA">
        <w:rPr>
          <w:rFonts w:ascii="Arial" w:hAnsi="Arial" w:cs="Arial"/>
          <w:color w:val="333333"/>
          <w:sz w:val="21"/>
          <w:szCs w:val="21"/>
          <w:shd w:val="clear" w:color="auto" w:fill="FBFBFB"/>
        </w:rPr>
        <w:t xml:space="preserve"> </w:t>
      </w:r>
      <w:r w:rsidRPr="00A3185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настоящее решение в Вестнике органов местного самоуправления города Чебоксары.</w:t>
      </w:r>
    </w:p>
    <w:p w14:paraId="0F1CB125" w14:textId="56E341E1" w:rsidR="00B74761" w:rsidRPr="00B74761" w:rsidRDefault="007F34CA" w:rsidP="00B74761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74761"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Настоящее решение вступает в силу со дня его официального опубликования.</w:t>
      </w:r>
    </w:p>
    <w:p w14:paraId="26A019FC" w14:textId="67151D5D" w:rsidR="00B36997" w:rsidRPr="00B36997" w:rsidRDefault="007F34CA" w:rsidP="00B74761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74761" w:rsidRPr="00B74761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Контроль</w:t>
      </w:r>
      <w:r w:rsidR="00B74761" w:rsidRPr="00B747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 исполнением настоящего решения возложить на постоянную комиссию Чебоксарского городского Собрания депутатов по вопросам градостроительства, землеустройства и развития территории города (А.Л. Павлов).</w:t>
      </w:r>
    </w:p>
    <w:p w14:paraId="6711AEDD" w14:textId="77777777" w:rsidR="00B36997" w:rsidRPr="00B36997" w:rsidRDefault="00B36997" w:rsidP="00B36997">
      <w:pPr>
        <w:shd w:val="clear" w:color="auto" w:fill="FFFFFF"/>
        <w:spacing w:after="0" w:line="360" w:lineRule="auto"/>
        <w:contextualSpacing/>
        <w:rPr>
          <w:rFonts w:ascii="Arial" w:eastAsia="Times New Roman" w:hAnsi="Arial" w:cs="Arial"/>
          <w:color w:val="262626"/>
          <w:shd w:val="clear" w:color="auto" w:fill="FFFFFF"/>
          <w:lang w:eastAsia="ru-RU"/>
        </w:rPr>
      </w:pPr>
    </w:p>
    <w:p w14:paraId="2C6E37B7" w14:textId="77777777" w:rsidR="00B36997" w:rsidRPr="00B36997" w:rsidRDefault="00B36997" w:rsidP="00B36997">
      <w:pPr>
        <w:shd w:val="clear" w:color="auto" w:fill="FFFFFF"/>
        <w:spacing w:after="0" w:line="360" w:lineRule="auto"/>
        <w:contextualSpacing/>
        <w:rPr>
          <w:rFonts w:ascii="Arial" w:eastAsia="Times New Roman" w:hAnsi="Arial" w:cs="Arial"/>
          <w:color w:val="262626"/>
          <w:shd w:val="clear" w:color="auto" w:fill="FFFFFF"/>
          <w:lang w:eastAsia="ru-RU"/>
        </w:rPr>
      </w:pPr>
    </w:p>
    <w:p w14:paraId="4FE43A31" w14:textId="537BF9FD" w:rsidR="00B74761" w:rsidRDefault="00B36997" w:rsidP="00B7476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69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Глава города Чебоксары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  <w:r w:rsidRPr="00B369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О.И. </w:t>
      </w:r>
      <w:proofErr w:type="spellStart"/>
      <w:r w:rsidRPr="00B369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Кортунов</w:t>
      </w:r>
      <w:proofErr w:type="spellEnd"/>
    </w:p>
    <w:p w14:paraId="56324FAD" w14:textId="77777777" w:rsidR="00B74761" w:rsidRDefault="00B74761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14:paraId="5E0E7511" w14:textId="77777777" w:rsidR="00B74761" w:rsidRPr="00B74761" w:rsidRDefault="00B74761" w:rsidP="00B74761">
      <w:pPr>
        <w:spacing w:line="240" w:lineRule="auto"/>
        <w:ind w:left="6663"/>
        <w:contextualSpacing/>
        <w:jc w:val="both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lastRenderedPageBreak/>
        <w:t xml:space="preserve">Приложение №1 к решению </w:t>
      </w:r>
    </w:p>
    <w:p w14:paraId="6BADE3F1" w14:textId="77777777" w:rsidR="00B74761" w:rsidRPr="00B74761" w:rsidRDefault="00B74761" w:rsidP="00B74761">
      <w:pPr>
        <w:spacing w:line="240" w:lineRule="auto"/>
        <w:ind w:left="6663"/>
        <w:contextualSpacing/>
        <w:jc w:val="both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 xml:space="preserve">Чебоксарского городского </w:t>
      </w:r>
    </w:p>
    <w:p w14:paraId="090E7B6E" w14:textId="77777777" w:rsidR="00B74761" w:rsidRPr="00B74761" w:rsidRDefault="00B74761" w:rsidP="00B74761">
      <w:pPr>
        <w:spacing w:line="240" w:lineRule="auto"/>
        <w:ind w:left="6663"/>
        <w:contextualSpacing/>
        <w:jc w:val="both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 xml:space="preserve">Собрания депутатов </w:t>
      </w:r>
    </w:p>
    <w:p w14:paraId="0BA1ED93" w14:textId="31A77C8D" w:rsidR="00B74761" w:rsidRPr="00B74761" w:rsidRDefault="00B74761" w:rsidP="00B74761">
      <w:pPr>
        <w:spacing w:line="240" w:lineRule="auto"/>
        <w:ind w:left="6663"/>
        <w:contextualSpacing/>
        <w:jc w:val="both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 xml:space="preserve">от </w:t>
      </w:r>
      <w:r w:rsidR="0028113D">
        <w:rPr>
          <w:rFonts w:ascii="Times New Roman" w:eastAsia="Calibri" w:hAnsi="Times New Roman" w:cs="Times New Roman"/>
        </w:rPr>
        <w:t xml:space="preserve">03.03.2022 г. </w:t>
      </w:r>
      <w:r w:rsidRPr="00B74761">
        <w:rPr>
          <w:rFonts w:ascii="Times New Roman" w:eastAsia="Calibri" w:hAnsi="Times New Roman" w:cs="Times New Roman"/>
        </w:rPr>
        <w:t>№</w:t>
      </w:r>
      <w:r w:rsidR="0028113D">
        <w:rPr>
          <w:rFonts w:ascii="Times New Roman" w:eastAsia="Calibri" w:hAnsi="Times New Roman" w:cs="Times New Roman"/>
        </w:rPr>
        <w:t xml:space="preserve"> 657</w:t>
      </w:r>
    </w:p>
    <w:p w14:paraId="5E23E63C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</w:p>
    <w:p w14:paraId="224470BA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 xml:space="preserve">Графическое изображение </w:t>
      </w:r>
    </w:p>
    <w:p w14:paraId="36A55CBF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>фрагмента карты градостроительного зонирования</w:t>
      </w:r>
    </w:p>
    <w:p w14:paraId="00E3E8AD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>Правил землепользования и застройки Чебоксарского городского округа</w:t>
      </w:r>
    </w:p>
    <w:p w14:paraId="4261EDCB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>(г. Чебоксары)</w:t>
      </w:r>
    </w:p>
    <w:p w14:paraId="41EC6063" w14:textId="3043EFF5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73808F7" wp14:editId="104E8B55">
            <wp:extent cx="4805045" cy="3402330"/>
            <wp:effectExtent l="0" t="0" r="0" b="7620"/>
            <wp:docPr id="18" name="Рисунок 18" descr="ПЗЗ_Крив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ПЗЗ_Кривов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A7A87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</w:p>
    <w:p w14:paraId="727B483C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 xml:space="preserve">Графическое изображение </w:t>
      </w:r>
    </w:p>
    <w:p w14:paraId="7E8F12AA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>фрагмента карты зон с особыми условиями использования территории</w:t>
      </w:r>
    </w:p>
    <w:p w14:paraId="51CC011D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>Правил землепользования и застройки Чебоксарского городского округа</w:t>
      </w:r>
    </w:p>
    <w:p w14:paraId="1A538B08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>(г. Чебоксары)</w:t>
      </w:r>
    </w:p>
    <w:p w14:paraId="12096F0D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</w:p>
    <w:p w14:paraId="0EF60198" w14:textId="2775BE76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7476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BBC971D" wp14:editId="3C371036">
            <wp:extent cx="4747895" cy="3532505"/>
            <wp:effectExtent l="0" t="0" r="0" b="0"/>
            <wp:docPr id="17" name="Рисунок 17" descr="ЗОУИТ_Крив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ЗОУИТ_Кривов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4" b="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95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7DCB8" w14:textId="77777777" w:rsidR="00B74761" w:rsidRPr="00B74761" w:rsidRDefault="00B74761" w:rsidP="00B74761">
      <w:pPr>
        <w:spacing w:line="240" w:lineRule="auto"/>
        <w:ind w:left="6521"/>
        <w:contextualSpacing/>
        <w:jc w:val="both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lastRenderedPageBreak/>
        <w:t xml:space="preserve">Приложение № 2 к решению </w:t>
      </w:r>
    </w:p>
    <w:p w14:paraId="58CB30AB" w14:textId="77777777" w:rsidR="00B74761" w:rsidRPr="00B74761" w:rsidRDefault="00B74761" w:rsidP="00B74761">
      <w:pPr>
        <w:spacing w:line="240" w:lineRule="auto"/>
        <w:ind w:left="6521"/>
        <w:contextualSpacing/>
        <w:jc w:val="both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 xml:space="preserve">Чебоксарского городского </w:t>
      </w:r>
    </w:p>
    <w:p w14:paraId="0617084F" w14:textId="77777777" w:rsidR="00B74761" w:rsidRPr="00B74761" w:rsidRDefault="00B74761" w:rsidP="00B74761">
      <w:pPr>
        <w:spacing w:line="240" w:lineRule="auto"/>
        <w:ind w:left="6521"/>
        <w:contextualSpacing/>
        <w:jc w:val="both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 xml:space="preserve">Собрания депутатов </w:t>
      </w:r>
    </w:p>
    <w:p w14:paraId="5A7C62BD" w14:textId="253AAA94" w:rsidR="00B74761" w:rsidRPr="00B74761" w:rsidRDefault="0028113D" w:rsidP="0028113D">
      <w:pPr>
        <w:spacing w:line="240" w:lineRule="auto"/>
        <w:ind w:left="4956" w:firstLine="708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 xml:space="preserve">от </w:t>
      </w:r>
      <w:r>
        <w:rPr>
          <w:rFonts w:ascii="Times New Roman" w:eastAsia="Calibri" w:hAnsi="Times New Roman" w:cs="Times New Roman"/>
        </w:rPr>
        <w:t xml:space="preserve">03.03.2022 г. </w:t>
      </w:r>
      <w:r w:rsidRPr="00B74761">
        <w:rPr>
          <w:rFonts w:ascii="Times New Roman" w:eastAsia="Calibri" w:hAnsi="Times New Roman" w:cs="Times New Roman"/>
        </w:rPr>
        <w:t>№</w:t>
      </w:r>
      <w:r>
        <w:rPr>
          <w:rFonts w:ascii="Times New Roman" w:eastAsia="Calibri" w:hAnsi="Times New Roman" w:cs="Times New Roman"/>
        </w:rPr>
        <w:t xml:space="preserve"> 657</w:t>
      </w:r>
    </w:p>
    <w:p w14:paraId="70E4DF86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 xml:space="preserve">Графическое изображение </w:t>
      </w:r>
    </w:p>
    <w:p w14:paraId="176002FB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>фрагмента карты градостроительного зонирования</w:t>
      </w:r>
    </w:p>
    <w:p w14:paraId="595F0EDB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>Правил землепользования и застройки Чебоксарского городского округа</w:t>
      </w:r>
    </w:p>
    <w:p w14:paraId="2EC9BFD3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>(г. Чебоксары)</w:t>
      </w:r>
    </w:p>
    <w:p w14:paraId="0CD0DA72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</w:p>
    <w:p w14:paraId="43590442" w14:textId="3990601B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CFE13E4" wp14:editId="3057F64B">
            <wp:extent cx="4730750" cy="3328035"/>
            <wp:effectExtent l="0" t="0" r="0" b="5715"/>
            <wp:docPr id="16" name="Рисунок 16" descr="ПЗЗ_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ПЗЗ_ул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51E56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</w:p>
    <w:p w14:paraId="64699238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 xml:space="preserve">Графическое изображение </w:t>
      </w:r>
    </w:p>
    <w:p w14:paraId="411B6B66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>фрагмента карты зон с особыми условиями использования территории</w:t>
      </w:r>
    </w:p>
    <w:p w14:paraId="53F407F6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>Правил землепользования и застройки Чебоксарского городского округа</w:t>
      </w:r>
    </w:p>
    <w:p w14:paraId="53E25563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>(г. Чебоксары)</w:t>
      </w:r>
    </w:p>
    <w:p w14:paraId="72508D7E" w14:textId="03D20E88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A4E024B" wp14:editId="73FB1E9B">
            <wp:extent cx="4929505" cy="3487420"/>
            <wp:effectExtent l="0" t="0" r="4445" b="0"/>
            <wp:docPr id="15" name="Рисунок 15" descr="ЗОУИТ_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ЗОУИТ_ул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EAE55" w14:textId="77777777" w:rsidR="0028113D" w:rsidRDefault="0028113D" w:rsidP="00B74761">
      <w:pPr>
        <w:spacing w:line="240" w:lineRule="auto"/>
        <w:ind w:left="6521"/>
        <w:contextualSpacing/>
        <w:rPr>
          <w:rFonts w:ascii="Times New Roman" w:eastAsia="Calibri" w:hAnsi="Times New Roman" w:cs="Times New Roman"/>
        </w:rPr>
      </w:pPr>
    </w:p>
    <w:p w14:paraId="1751228C" w14:textId="77777777" w:rsidR="00B74761" w:rsidRPr="00B74761" w:rsidRDefault="00B74761" w:rsidP="00B74761">
      <w:pPr>
        <w:spacing w:line="240" w:lineRule="auto"/>
        <w:ind w:left="6521"/>
        <w:contextualSpacing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lastRenderedPageBreak/>
        <w:t xml:space="preserve">Приложение № 3 к решению </w:t>
      </w:r>
    </w:p>
    <w:p w14:paraId="1EA70D6F" w14:textId="77777777" w:rsidR="00B74761" w:rsidRPr="00B74761" w:rsidRDefault="00B74761" w:rsidP="00B74761">
      <w:pPr>
        <w:spacing w:line="240" w:lineRule="auto"/>
        <w:ind w:left="6521"/>
        <w:contextualSpacing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 xml:space="preserve">Чебоксарского городского </w:t>
      </w:r>
    </w:p>
    <w:p w14:paraId="09BB1420" w14:textId="77777777" w:rsidR="00B74761" w:rsidRPr="00B74761" w:rsidRDefault="00B74761" w:rsidP="00B74761">
      <w:pPr>
        <w:spacing w:line="240" w:lineRule="auto"/>
        <w:ind w:left="6521"/>
        <w:contextualSpacing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 xml:space="preserve">Собрания депутатов </w:t>
      </w:r>
    </w:p>
    <w:p w14:paraId="68FFB6F6" w14:textId="1727F27C" w:rsidR="00B74761" w:rsidRPr="00B74761" w:rsidRDefault="0028113D" w:rsidP="00B74761">
      <w:pPr>
        <w:spacing w:line="240" w:lineRule="auto"/>
        <w:ind w:left="6521"/>
        <w:contextualSpacing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 xml:space="preserve">от </w:t>
      </w:r>
      <w:r>
        <w:rPr>
          <w:rFonts w:ascii="Times New Roman" w:eastAsia="Calibri" w:hAnsi="Times New Roman" w:cs="Times New Roman"/>
        </w:rPr>
        <w:t xml:space="preserve">03.03.2022 г. </w:t>
      </w:r>
      <w:r w:rsidRPr="00B74761">
        <w:rPr>
          <w:rFonts w:ascii="Times New Roman" w:eastAsia="Calibri" w:hAnsi="Times New Roman" w:cs="Times New Roman"/>
        </w:rPr>
        <w:t>№</w:t>
      </w:r>
      <w:r>
        <w:rPr>
          <w:rFonts w:ascii="Times New Roman" w:eastAsia="Calibri" w:hAnsi="Times New Roman" w:cs="Times New Roman"/>
        </w:rPr>
        <w:t xml:space="preserve"> 657</w:t>
      </w:r>
    </w:p>
    <w:p w14:paraId="351AE312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</w:p>
    <w:p w14:paraId="6385EC00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 xml:space="preserve">Графическое изображение </w:t>
      </w:r>
    </w:p>
    <w:p w14:paraId="23BB9A43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>фрагмента карты градостроительного зонирования</w:t>
      </w:r>
    </w:p>
    <w:p w14:paraId="6F19C325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>Правил землепользования и застройки Чебоксарского городского округа</w:t>
      </w:r>
    </w:p>
    <w:p w14:paraId="4A60553B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>(г. Чебоксары)</w:t>
      </w:r>
    </w:p>
    <w:p w14:paraId="6CB29CC3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</w:p>
    <w:p w14:paraId="1B34C700" w14:textId="696706D4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DBAE9D0" wp14:editId="1F8917E9">
            <wp:extent cx="4759325" cy="3379470"/>
            <wp:effectExtent l="0" t="0" r="3175" b="0"/>
            <wp:docPr id="14" name="Рисунок 14" descr="ПЗЗ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ПЗЗ_пр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2FCAD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</w:p>
    <w:p w14:paraId="1D646319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 xml:space="preserve">Графическое изображение </w:t>
      </w:r>
    </w:p>
    <w:p w14:paraId="2F3A7F4A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>фрагмента карты зон с особыми условиями использования территории</w:t>
      </w:r>
    </w:p>
    <w:p w14:paraId="7231FF1D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>Правил землепользования и застройки Чебоксарского городского округа</w:t>
      </w:r>
    </w:p>
    <w:p w14:paraId="0314F573" w14:textId="77777777" w:rsidR="00B74761" w:rsidRPr="00B74761" w:rsidRDefault="00B74761" w:rsidP="00B74761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B74761">
        <w:rPr>
          <w:rFonts w:ascii="Times New Roman" w:eastAsia="Calibri" w:hAnsi="Times New Roman" w:cs="Times New Roman"/>
        </w:rPr>
        <w:t>(г. Чебоксары)</w:t>
      </w:r>
    </w:p>
    <w:p w14:paraId="057E25C7" w14:textId="1ECA8EF7" w:rsidR="0028113D" w:rsidRDefault="00B74761" w:rsidP="00B74761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7476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6A89FFD" wp14:editId="44B871D4">
            <wp:extent cx="4867275" cy="3424555"/>
            <wp:effectExtent l="0" t="0" r="9525" b="4445"/>
            <wp:docPr id="13" name="Рисунок 13" descr="ЗОУИТ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ЗОУИТ_пр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150A3" w14:textId="77777777" w:rsidR="0028113D" w:rsidRPr="0028113D" w:rsidRDefault="0028113D" w:rsidP="0028113D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br w:type="page"/>
      </w:r>
      <w:r w:rsidRPr="002811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4</w:t>
      </w:r>
    </w:p>
    <w:p w14:paraId="75AF5F98" w14:textId="77777777" w:rsidR="0028113D" w:rsidRPr="0028113D" w:rsidRDefault="0028113D" w:rsidP="0028113D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13D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решению Чебоксарского</w:t>
      </w:r>
    </w:p>
    <w:p w14:paraId="63F33703" w14:textId="77777777" w:rsidR="0028113D" w:rsidRPr="0028113D" w:rsidRDefault="0028113D" w:rsidP="0028113D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 Собрания депутатов  </w:t>
      </w:r>
    </w:p>
    <w:p w14:paraId="04926468" w14:textId="3443859F" w:rsidR="0028113D" w:rsidRPr="0028113D" w:rsidRDefault="0028113D" w:rsidP="0028113D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13D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281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03.03.2022 г. № 657</w:t>
      </w:r>
    </w:p>
    <w:p w14:paraId="7F2295FC" w14:textId="77777777" w:rsidR="0028113D" w:rsidRPr="0028113D" w:rsidRDefault="0028113D" w:rsidP="0028113D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E0EB31" w14:textId="77777777" w:rsidR="0028113D" w:rsidRPr="0028113D" w:rsidRDefault="0028113D" w:rsidP="0028113D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ABA061" w14:textId="77777777" w:rsidR="0028113D" w:rsidRPr="0028113D" w:rsidRDefault="0028113D" w:rsidP="002811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13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Каталог координат</w:t>
      </w:r>
    </w:p>
    <w:p w14:paraId="52345A2A" w14:textId="77777777" w:rsidR="0028113D" w:rsidRPr="0028113D" w:rsidRDefault="0028113D" w:rsidP="0028113D">
      <w:pPr>
        <w:spacing w:after="0" w:line="240" w:lineRule="auto"/>
        <w:jc w:val="center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28113D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точек внешней границы части земельного участка,</w:t>
      </w:r>
    </w:p>
    <w:p w14:paraId="3D73EE8D" w14:textId="77777777" w:rsidR="0028113D" w:rsidRPr="0028113D" w:rsidRDefault="0028113D" w:rsidP="0028113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8113D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расположенного в </w:t>
      </w:r>
      <w:r w:rsidRPr="0028113D">
        <w:rPr>
          <w:rFonts w:ascii="Times New Roman" w:hAnsi="Times New Roman"/>
          <w:sz w:val="24"/>
          <w:szCs w:val="24"/>
        </w:rPr>
        <w:t>г. Чебоксары, ул. Т. Кривова</w:t>
      </w:r>
    </w:p>
    <w:p w14:paraId="23936347" w14:textId="77777777" w:rsidR="0028113D" w:rsidRPr="0028113D" w:rsidRDefault="0028113D" w:rsidP="002811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5"/>
        <w:gridCol w:w="3321"/>
        <w:gridCol w:w="3919"/>
      </w:tblGrid>
      <w:tr w:rsidR="0028113D" w:rsidRPr="0028113D" w14:paraId="649640DD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68545C47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точки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0765068F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Х, м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49B94B9A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Y</w:t>
            </w:r>
            <w:r w:rsidRPr="002811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м</w:t>
            </w:r>
          </w:p>
        </w:tc>
      </w:tr>
      <w:tr w:rsidR="0028113D" w:rsidRPr="0028113D" w14:paraId="70F814A1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73434A07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21" w:type="dxa"/>
            <w:shd w:val="clear" w:color="auto" w:fill="auto"/>
            <w:noWrap/>
          </w:tcPr>
          <w:p w14:paraId="777BF663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410186,730</w:t>
            </w:r>
          </w:p>
        </w:tc>
        <w:tc>
          <w:tcPr>
            <w:tcW w:w="3919" w:type="dxa"/>
            <w:shd w:val="clear" w:color="auto" w:fill="auto"/>
            <w:noWrap/>
          </w:tcPr>
          <w:p w14:paraId="69A819F1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1227936,460</w:t>
            </w:r>
          </w:p>
        </w:tc>
      </w:tr>
      <w:tr w:rsidR="0028113D" w:rsidRPr="0028113D" w14:paraId="1F7212CD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783C5BC5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3E999B5D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410183,400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25EA0FEF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1227938,610</w:t>
            </w:r>
          </w:p>
        </w:tc>
      </w:tr>
      <w:tr w:rsidR="0028113D" w:rsidRPr="0028113D" w14:paraId="6F93EFFB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7648072E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44485F34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410179,350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27793285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1227931,690</w:t>
            </w:r>
          </w:p>
        </w:tc>
      </w:tr>
      <w:tr w:rsidR="0028113D" w:rsidRPr="0028113D" w14:paraId="05991D8C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196A5DF5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20A33787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410189,010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30960060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1227925,230</w:t>
            </w:r>
          </w:p>
        </w:tc>
      </w:tr>
      <w:tr w:rsidR="0028113D" w:rsidRPr="0028113D" w14:paraId="2EDE8799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5E0F3FF3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0A15410C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410192,000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6C6D0ED2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1227930,240</w:t>
            </w:r>
          </w:p>
        </w:tc>
      </w:tr>
      <w:tr w:rsidR="0028113D" w:rsidRPr="0028113D" w14:paraId="6F9A3FD1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2A04D56B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167C45BC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410193,280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388C0B4C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1227929,410</w:t>
            </w:r>
          </w:p>
        </w:tc>
      </w:tr>
      <w:tr w:rsidR="0028113D" w:rsidRPr="0028113D" w14:paraId="73FE3314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0B8F33A2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0FBC8753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410194,950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4EA03AD7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1227932,480</w:t>
            </w:r>
          </w:p>
        </w:tc>
      </w:tr>
      <w:tr w:rsidR="0028113D" w:rsidRPr="0028113D" w14:paraId="7572D5AC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79FA7275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1805FDCC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410190,480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38E6485C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1227934,940</w:t>
            </w:r>
          </w:p>
        </w:tc>
      </w:tr>
      <w:tr w:rsidR="0028113D" w:rsidRPr="0028113D" w14:paraId="0C4F8F95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517C2909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233F1A5C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410191,080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46E2F7F7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1227936,040</w:t>
            </w:r>
          </w:p>
        </w:tc>
      </w:tr>
      <w:tr w:rsidR="0028113D" w:rsidRPr="0028113D" w14:paraId="238DA79E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6343FA3A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41E37EA1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410187,650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4F7DAE1E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1227937,910</w:t>
            </w:r>
          </w:p>
        </w:tc>
      </w:tr>
    </w:tbl>
    <w:p w14:paraId="0C640F66" w14:textId="77777777" w:rsidR="0028113D" w:rsidRPr="0028113D" w:rsidRDefault="0028113D" w:rsidP="002811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5AF7BF7" w14:textId="77777777" w:rsidR="0028113D" w:rsidRPr="0028113D" w:rsidRDefault="0028113D" w:rsidP="002811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113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 участка</w:t>
      </w:r>
      <w:proofErr w:type="gramEnd"/>
      <w:r w:rsidRPr="00281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110 </w:t>
      </w:r>
      <w:proofErr w:type="spellStart"/>
      <w:r w:rsidRPr="0028113D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</w:p>
    <w:p w14:paraId="5BDB6E66" w14:textId="6833B09C" w:rsidR="0028113D" w:rsidRDefault="0028113D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br w:type="page"/>
      </w:r>
    </w:p>
    <w:p w14:paraId="5762926D" w14:textId="77777777" w:rsidR="0028113D" w:rsidRPr="0028113D" w:rsidRDefault="0028113D" w:rsidP="0028113D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1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5</w:t>
      </w:r>
    </w:p>
    <w:p w14:paraId="7B9855D5" w14:textId="77777777" w:rsidR="0028113D" w:rsidRPr="0028113D" w:rsidRDefault="0028113D" w:rsidP="0028113D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13D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решению Чебоксарского</w:t>
      </w:r>
    </w:p>
    <w:p w14:paraId="1E21BE59" w14:textId="77777777" w:rsidR="0028113D" w:rsidRPr="0028113D" w:rsidRDefault="0028113D" w:rsidP="0028113D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 Собрания депутатов  </w:t>
      </w:r>
    </w:p>
    <w:p w14:paraId="0F901A73" w14:textId="130413EE" w:rsidR="0028113D" w:rsidRPr="0028113D" w:rsidRDefault="0028113D" w:rsidP="0028113D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13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03.03.2022 г. № 657</w:t>
      </w:r>
    </w:p>
    <w:p w14:paraId="26537782" w14:textId="77777777" w:rsidR="0028113D" w:rsidRPr="0028113D" w:rsidRDefault="0028113D" w:rsidP="0028113D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1C85DF" w14:textId="77777777" w:rsidR="0028113D" w:rsidRPr="0028113D" w:rsidRDefault="0028113D" w:rsidP="002811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13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Каталог координат</w:t>
      </w:r>
    </w:p>
    <w:p w14:paraId="4048BF70" w14:textId="77777777" w:rsidR="0028113D" w:rsidRPr="0028113D" w:rsidRDefault="0028113D" w:rsidP="0028113D">
      <w:pPr>
        <w:spacing w:after="0" w:line="240" w:lineRule="auto"/>
        <w:jc w:val="center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28113D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точек внешней границы части земельного участка,</w:t>
      </w:r>
    </w:p>
    <w:p w14:paraId="41E4F63E" w14:textId="77777777" w:rsidR="0028113D" w:rsidRPr="0028113D" w:rsidRDefault="0028113D" w:rsidP="0028113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8113D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расположенного в </w:t>
      </w:r>
      <w:r w:rsidRPr="0028113D">
        <w:rPr>
          <w:rFonts w:ascii="Times New Roman" w:hAnsi="Times New Roman"/>
          <w:sz w:val="24"/>
          <w:szCs w:val="24"/>
        </w:rPr>
        <w:t>г. Чебоксары, ул. Чапаева, 1 б</w:t>
      </w:r>
    </w:p>
    <w:p w14:paraId="07C7781A" w14:textId="77777777" w:rsidR="0028113D" w:rsidRPr="0028113D" w:rsidRDefault="0028113D" w:rsidP="002811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5"/>
        <w:gridCol w:w="3321"/>
        <w:gridCol w:w="3919"/>
      </w:tblGrid>
      <w:tr w:rsidR="0028113D" w:rsidRPr="0028113D" w14:paraId="65B5E612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0A572D2E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точки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4D6CE5DF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Х, м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65BB83A3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Y</w:t>
            </w:r>
            <w:r w:rsidRPr="002811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м</w:t>
            </w:r>
          </w:p>
        </w:tc>
      </w:tr>
      <w:tr w:rsidR="0028113D" w:rsidRPr="0028113D" w14:paraId="34203E9D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0E4822EC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21" w:type="dxa"/>
            <w:shd w:val="clear" w:color="auto" w:fill="auto"/>
            <w:noWrap/>
          </w:tcPr>
          <w:p w14:paraId="00707E2C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408348.541</w:t>
            </w:r>
          </w:p>
        </w:tc>
        <w:tc>
          <w:tcPr>
            <w:tcW w:w="3919" w:type="dxa"/>
            <w:shd w:val="clear" w:color="auto" w:fill="auto"/>
            <w:noWrap/>
          </w:tcPr>
          <w:p w14:paraId="76A50791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1231941,456</w:t>
            </w:r>
          </w:p>
        </w:tc>
      </w:tr>
      <w:tr w:rsidR="0028113D" w:rsidRPr="0028113D" w14:paraId="686186D2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540ED27E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57AE1439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408349,750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4C4AB07D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1231944,450</w:t>
            </w:r>
          </w:p>
        </w:tc>
      </w:tr>
      <w:tr w:rsidR="0028113D" w:rsidRPr="0028113D" w14:paraId="67C08E32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007E1736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004D1BD5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408354,940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29316A1C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1231950,000</w:t>
            </w:r>
          </w:p>
        </w:tc>
      </w:tr>
      <w:tr w:rsidR="0028113D" w:rsidRPr="0028113D" w14:paraId="32937021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611BF652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08C57FAF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408374,940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1BC01286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1232014,210</w:t>
            </w:r>
          </w:p>
        </w:tc>
      </w:tr>
      <w:tr w:rsidR="0028113D" w:rsidRPr="0028113D" w14:paraId="24F8FCF4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5D416679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31050A8C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408378,420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2972677D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1232025,850</w:t>
            </w:r>
          </w:p>
        </w:tc>
      </w:tr>
      <w:tr w:rsidR="0028113D" w:rsidRPr="0028113D" w14:paraId="03151E96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7F0CEE9C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2E2ACBF0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408382,947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3ADE7401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1232040,161</w:t>
            </w:r>
          </w:p>
        </w:tc>
      </w:tr>
      <w:tr w:rsidR="0028113D" w:rsidRPr="0028113D" w14:paraId="38FB28C6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5C431A43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155357E8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408389,445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39602869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1232039,529</w:t>
            </w:r>
          </w:p>
        </w:tc>
      </w:tr>
      <w:tr w:rsidR="0028113D" w:rsidRPr="0028113D" w14:paraId="46615291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16580B99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4AC1B3FD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408443,325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0422CEB9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1232034,801</w:t>
            </w:r>
          </w:p>
        </w:tc>
      </w:tr>
      <w:tr w:rsidR="0028113D" w:rsidRPr="0028113D" w14:paraId="4A2282CC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1EA969D5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644DCC18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408454,974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179BAC02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1232044,087</w:t>
            </w:r>
          </w:p>
        </w:tc>
      </w:tr>
      <w:tr w:rsidR="0028113D" w:rsidRPr="0028113D" w14:paraId="4E3EA99F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29009D2F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179ADC15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408472,540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2AF9DA76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1232039,717</w:t>
            </w:r>
          </w:p>
        </w:tc>
      </w:tr>
      <w:tr w:rsidR="0028113D" w:rsidRPr="0028113D" w14:paraId="0089BF57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54FE20E9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344176EB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408476,171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4E7BDAE7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1232038,812</w:t>
            </w:r>
          </w:p>
        </w:tc>
      </w:tr>
      <w:tr w:rsidR="0028113D" w:rsidRPr="0028113D" w14:paraId="33EF0A91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3F7E23E7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653430B4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408476,060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1E3D6241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1232038,390</w:t>
            </w:r>
          </w:p>
        </w:tc>
      </w:tr>
      <w:tr w:rsidR="0028113D" w:rsidRPr="0028113D" w14:paraId="1BF279A3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747523EE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4CF057B3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408473,030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3B6139C8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1232026,530</w:t>
            </w:r>
          </w:p>
        </w:tc>
      </w:tr>
      <w:tr w:rsidR="0028113D" w:rsidRPr="0028113D" w14:paraId="52FD631E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40311CBC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37282CD1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408470,810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1B4C2392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1232017,740</w:t>
            </w:r>
          </w:p>
        </w:tc>
      </w:tr>
      <w:tr w:rsidR="0028113D" w:rsidRPr="0028113D" w14:paraId="04EA12B3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5DD04FE3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1B959713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408469,650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54D1850C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1232013,050</w:t>
            </w:r>
          </w:p>
        </w:tc>
      </w:tr>
      <w:tr w:rsidR="0028113D" w:rsidRPr="0028113D" w14:paraId="0E4164D6" w14:textId="77777777" w:rsidTr="00E32C10">
        <w:trPr>
          <w:trHeight w:val="30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C21BD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718CA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408467,970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EE204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1232005,780</w:t>
            </w:r>
          </w:p>
        </w:tc>
      </w:tr>
      <w:tr w:rsidR="0028113D" w:rsidRPr="0028113D" w14:paraId="7F4E6A8A" w14:textId="77777777" w:rsidTr="00E32C10">
        <w:trPr>
          <w:trHeight w:val="30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60DC0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A7ECE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408465,720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F68A5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1231996,780</w:t>
            </w:r>
          </w:p>
        </w:tc>
      </w:tr>
      <w:tr w:rsidR="0028113D" w:rsidRPr="0028113D" w14:paraId="3B49BA6F" w14:textId="77777777" w:rsidTr="00E32C10">
        <w:trPr>
          <w:trHeight w:val="30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1FD9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4C170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708462,480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DDE66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1231983,820</w:t>
            </w:r>
          </w:p>
        </w:tc>
      </w:tr>
      <w:tr w:rsidR="0028113D" w:rsidRPr="0028113D" w14:paraId="3F431670" w14:textId="77777777" w:rsidTr="00E32C10">
        <w:trPr>
          <w:trHeight w:val="30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203D3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984C8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408459,590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798F0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1231973,200</w:t>
            </w:r>
          </w:p>
        </w:tc>
      </w:tr>
      <w:tr w:rsidR="0028113D" w:rsidRPr="0028113D" w14:paraId="341FB5F2" w14:textId="77777777" w:rsidTr="00E32C10">
        <w:trPr>
          <w:trHeight w:val="30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0AC38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B9889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408456,300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7C8D0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1231959,460</w:t>
            </w:r>
          </w:p>
        </w:tc>
      </w:tr>
      <w:tr w:rsidR="0028113D" w:rsidRPr="0028113D" w14:paraId="68F538DA" w14:textId="77777777" w:rsidTr="00E32C10">
        <w:trPr>
          <w:trHeight w:val="30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3CB59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CE548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408452,130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4CDBA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1231948,120</w:t>
            </w:r>
          </w:p>
        </w:tc>
      </w:tr>
      <w:tr w:rsidR="0028113D" w:rsidRPr="0028113D" w14:paraId="0B730F4F" w14:textId="77777777" w:rsidTr="00E32C10">
        <w:trPr>
          <w:trHeight w:val="30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ECB2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F38E9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408452,083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73118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1231947,945</w:t>
            </w:r>
          </w:p>
        </w:tc>
      </w:tr>
      <w:tr w:rsidR="0028113D" w:rsidRPr="0028113D" w14:paraId="4CBFF1CF" w14:textId="77777777" w:rsidTr="00E32C10">
        <w:trPr>
          <w:trHeight w:val="30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EF5E8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CA591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408446,110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86ECF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1231946,360</w:t>
            </w:r>
          </w:p>
        </w:tc>
      </w:tr>
      <w:tr w:rsidR="0028113D" w:rsidRPr="0028113D" w14:paraId="7F2E2F6C" w14:textId="77777777" w:rsidTr="00E32C10">
        <w:trPr>
          <w:trHeight w:val="30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C80A4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009BD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408444,560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282BC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1231946,180</w:t>
            </w:r>
          </w:p>
        </w:tc>
      </w:tr>
      <w:tr w:rsidR="0028113D" w:rsidRPr="0028113D" w14:paraId="16EF8EE1" w14:textId="77777777" w:rsidTr="00E32C10">
        <w:trPr>
          <w:trHeight w:val="30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E4D3A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581D0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408440,118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1D6F1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1231946,232</w:t>
            </w:r>
          </w:p>
        </w:tc>
      </w:tr>
      <w:tr w:rsidR="0028113D" w:rsidRPr="0028113D" w14:paraId="3B95158C" w14:textId="77777777" w:rsidTr="00E32C10">
        <w:trPr>
          <w:trHeight w:val="30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91178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03097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408438,786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4DE69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1231943,565</w:t>
            </w:r>
          </w:p>
        </w:tc>
      </w:tr>
      <w:tr w:rsidR="0028113D" w:rsidRPr="0028113D" w14:paraId="257D1737" w14:textId="77777777" w:rsidTr="00E32C10">
        <w:trPr>
          <w:trHeight w:val="30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86690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37FD2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408436,850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B8F81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1231942,172</w:t>
            </w:r>
          </w:p>
        </w:tc>
      </w:tr>
      <w:tr w:rsidR="0028113D" w:rsidRPr="0028113D" w14:paraId="649676FE" w14:textId="77777777" w:rsidTr="00E32C10">
        <w:trPr>
          <w:trHeight w:val="30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05A2B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FFE83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408436,101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3A7BB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1231936,827</w:t>
            </w:r>
          </w:p>
        </w:tc>
      </w:tr>
      <w:tr w:rsidR="0028113D" w:rsidRPr="0028113D" w14:paraId="3B77592E" w14:textId="77777777" w:rsidTr="00E32C10">
        <w:trPr>
          <w:trHeight w:val="30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FD8BE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AF580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408435,010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8E85E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1231931,960</w:t>
            </w:r>
          </w:p>
        </w:tc>
      </w:tr>
      <w:tr w:rsidR="0028113D" w:rsidRPr="0028113D" w14:paraId="52A47FB6" w14:textId="77777777" w:rsidTr="00E32C10">
        <w:trPr>
          <w:trHeight w:val="30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51D4A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18916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408424,200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4C55E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1231934,020</w:t>
            </w:r>
          </w:p>
        </w:tc>
      </w:tr>
      <w:tr w:rsidR="0028113D" w:rsidRPr="0028113D" w14:paraId="2DF91AFA" w14:textId="77777777" w:rsidTr="00E32C10">
        <w:trPr>
          <w:trHeight w:val="30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45DC9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E9462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408423,040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F1518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1231927,970</w:t>
            </w:r>
          </w:p>
        </w:tc>
      </w:tr>
    </w:tbl>
    <w:p w14:paraId="488CB9F8" w14:textId="77777777" w:rsidR="0028113D" w:rsidRPr="0028113D" w:rsidRDefault="0028113D" w:rsidP="002811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9C72E11" w14:textId="77777777" w:rsidR="0028113D" w:rsidRPr="0028113D" w:rsidRDefault="0028113D" w:rsidP="002811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113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 участка</w:t>
      </w:r>
      <w:proofErr w:type="gramEnd"/>
      <w:r w:rsidRPr="00281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10049кв.м</w:t>
      </w:r>
    </w:p>
    <w:p w14:paraId="220B3082" w14:textId="493F2D40" w:rsidR="0028113D" w:rsidRDefault="0028113D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br w:type="page"/>
      </w:r>
    </w:p>
    <w:p w14:paraId="5B266FDB" w14:textId="77777777" w:rsidR="0028113D" w:rsidRPr="0028113D" w:rsidRDefault="0028113D" w:rsidP="0028113D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1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6</w:t>
      </w:r>
    </w:p>
    <w:p w14:paraId="6C9E0297" w14:textId="77777777" w:rsidR="0028113D" w:rsidRPr="0028113D" w:rsidRDefault="0028113D" w:rsidP="0028113D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14:paraId="04D6597D" w14:textId="77777777" w:rsidR="0028113D" w:rsidRPr="0028113D" w:rsidRDefault="0028113D" w:rsidP="0028113D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города Чебоксары  </w:t>
      </w:r>
    </w:p>
    <w:p w14:paraId="2E33C2FD" w14:textId="2CE0183D" w:rsidR="0028113D" w:rsidRPr="0028113D" w:rsidRDefault="0028113D" w:rsidP="0028113D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13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03.03.2022 г. № 657</w:t>
      </w:r>
      <w:bookmarkStart w:id="0" w:name="_GoBack"/>
      <w:bookmarkEnd w:id="0"/>
    </w:p>
    <w:p w14:paraId="12CC2EB1" w14:textId="77777777" w:rsidR="0028113D" w:rsidRPr="0028113D" w:rsidRDefault="0028113D" w:rsidP="0028113D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27FA6B" w14:textId="77777777" w:rsidR="0028113D" w:rsidRPr="0028113D" w:rsidRDefault="0028113D" w:rsidP="002811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13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Каталог координат</w:t>
      </w:r>
    </w:p>
    <w:p w14:paraId="1EBEA49A" w14:textId="77777777" w:rsidR="0028113D" w:rsidRPr="0028113D" w:rsidRDefault="0028113D" w:rsidP="0028113D">
      <w:pPr>
        <w:spacing w:after="0" w:line="240" w:lineRule="auto"/>
        <w:jc w:val="center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28113D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точек внешней границы части земельного участка,</w:t>
      </w:r>
    </w:p>
    <w:p w14:paraId="12BD7799" w14:textId="77777777" w:rsidR="0028113D" w:rsidRPr="0028113D" w:rsidRDefault="0028113D" w:rsidP="0028113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8113D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расположенного в </w:t>
      </w:r>
      <w:r w:rsidRPr="0028113D">
        <w:rPr>
          <w:rFonts w:ascii="Times New Roman" w:hAnsi="Times New Roman"/>
          <w:sz w:val="24"/>
          <w:szCs w:val="24"/>
        </w:rPr>
        <w:t>г. Чебоксары</w:t>
      </w:r>
    </w:p>
    <w:p w14:paraId="09A1DF49" w14:textId="77777777" w:rsidR="0028113D" w:rsidRPr="0028113D" w:rsidRDefault="0028113D" w:rsidP="002811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5"/>
        <w:gridCol w:w="3321"/>
        <w:gridCol w:w="3919"/>
      </w:tblGrid>
      <w:tr w:rsidR="0028113D" w:rsidRPr="0028113D" w14:paraId="2B672CD0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21FF9790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точки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656630F3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Х, м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1C70B89D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Y</w:t>
            </w:r>
            <w:r w:rsidRPr="002811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м</w:t>
            </w:r>
          </w:p>
        </w:tc>
      </w:tr>
      <w:tr w:rsidR="0028113D" w:rsidRPr="0028113D" w14:paraId="78546B29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302EEFDF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21" w:type="dxa"/>
            <w:shd w:val="clear" w:color="auto" w:fill="auto"/>
            <w:noWrap/>
          </w:tcPr>
          <w:p w14:paraId="13B4FC5B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408476,171</w:t>
            </w:r>
          </w:p>
        </w:tc>
        <w:tc>
          <w:tcPr>
            <w:tcW w:w="3919" w:type="dxa"/>
            <w:shd w:val="clear" w:color="auto" w:fill="auto"/>
            <w:noWrap/>
          </w:tcPr>
          <w:p w14:paraId="2141E755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1232038,812</w:t>
            </w:r>
          </w:p>
        </w:tc>
      </w:tr>
      <w:tr w:rsidR="0028113D" w:rsidRPr="0028113D" w14:paraId="53AC6DBD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59A00871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6B70BD53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408479,570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5F1C1708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1232051,810</w:t>
            </w:r>
          </w:p>
        </w:tc>
      </w:tr>
      <w:tr w:rsidR="0028113D" w:rsidRPr="0028113D" w14:paraId="1F762827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18FAD1B7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694C1C17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408479,910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27DE8A8E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1232053,080</w:t>
            </w:r>
          </w:p>
        </w:tc>
      </w:tr>
      <w:tr w:rsidR="0028113D" w:rsidRPr="0028113D" w14:paraId="546FFB5F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12EF2D59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7CAB6640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408483,130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567EAAEC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1232065,390</w:t>
            </w:r>
          </w:p>
        </w:tc>
      </w:tr>
      <w:tr w:rsidR="0028113D" w:rsidRPr="0028113D" w14:paraId="001D6592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670B4AF8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3747F5AB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408482,470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5EA87856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1232065,630</w:t>
            </w:r>
          </w:p>
        </w:tc>
      </w:tr>
      <w:tr w:rsidR="0028113D" w:rsidRPr="0028113D" w14:paraId="5F02C12D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02CE3BDA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3CDADB4F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408461,830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331C47FF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1232073,020</w:t>
            </w:r>
          </w:p>
        </w:tc>
      </w:tr>
      <w:tr w:rsidR="0028113D" w:rsidRPr="0028113D" w14:paraId="5DB048DB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07B9B664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7A96C209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408462,950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049EDDD1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1232077,290</w:t>
            </w:r>
          </w:p>
        </w:tc>
      </w:tr>
      <w:tr w:rsidR="0028113D" w:rsidRPr="0028113D" w14:paraId="4AB1807B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4EE7E0A9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30A28AD6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408459,340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66B50C9B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1232078,590</w:t>
            </w:r>
          </w:p>
        </w:tc>
      </w:tr>
      <w:tr w:rsidR="0028113D" w:rsidRPr="0028113D" w14:paraId="4C078E29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169AD749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4D41D4E0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408451,940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7190688B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1232081,250</w:t>
            </w:r>
          </w:p>
        </w:tc>
      </w:tr>
      <w:tr w:rsidR="0028113D" w:rsidRPr="0028113D" w14:paraId="77E05C86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58E5A9DD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7DB25D7F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408448,460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3EB9C5A7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1232085,390</w:t>
            </w:r>
          </w:p>
        </w:tc>
      </w:tr>
      <w:tr w:rsidR="0028113D" w:rsidRPr="0028113D" w14:paraId="0A206C2B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754A7E1B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45D4D4B5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408446,010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10F10A2F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1232088,300</w:t>
            </w:r>
          </w:p>
        </w:tc>
      </w:tr>
      <w:tr w:rsidR="0028113D" w:rsidRPr="0028113D" w14:paraId="7F1E4300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18E25EDA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3F5D91A2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408411,470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03A8D5C9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1232103,270</w:t>
            </w:r>
          </w:p>
        </w:tc>
      </w:tr>
      <w:tr w:rsidR="0028113D" w:rsidRPr="0028113D" w14:paraId="706901A7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46FD660A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02405E09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408407,870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7A642EEC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1232098,390</w:t>
            </w:r>
          </w:p>
        </w:tc>
      </w:tr>
      <w:tr w:rsidR="0028113D" w:rsidRPr="0028113D" w14:paraId="34A077BE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0771666C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2472EF5D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408403,330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68558A1D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1232100,190</w:t>
            </w:r>
          </w:p>
        </w:tc>
      </w:tr>
      <w:tr w:rsidR="0028113D" w:rsidRPr="0028113D" w14:paraId="0DB8E73E" w14:textId="77777777" w:rsidTr="00E32C10">
        <w:trPr>
          <w:trHeight w:val="300"/>
          <w:jc w:val="center"/>
        </w:trPr>
        <w:tc>
          <w:tcPr>
            <w:tcW w:w="1405" w:type="dxa"/>
            <w:shd w:val="clear" w:color="auto" w:fill="auto"/>
            <w:noWrap/>
            <w:vAlign w:val="center"/>
          </w:tcPr>
          <w:p w14:paraId="0B1E7B82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2B74E8A5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408399,850</w:t>
            </w:r>
          </w:p>
        </w:tc>
        <w:tc>
          <w:tcPr>
            <w:tcW w:w="3919" w:type="dxa"/>
            <w:shd w:val="clear" w:color="auto" w:fill="auto"/>
            <w:noWrap/>
            <w:vAlign w:val="center"/>
          </w:tcPr>
          <w:p w14:paraId="3F0DC12E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1232091,070</w:t>
            </w:r>
          </w:p>
        </w:tc>
      </w:tr>
      <w:tr w:rsidR="0028113D" w:rsidRPr="0028113D" w14:paraId="2EB88560" w14:textId="77777777" w:rsidTr="00E32C10">
        <w:trPr>
          <w:trHeight w:val="30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BEDB9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B8E86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408396,890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78CFD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1232081,580</w:t>
            </w:r>
          </w:p>
        </w:tc>
      </w:tr>
      <w:tr w:rsidR="0028113D" w:rsidRPr="0028113D" w14:paraId="482FB86F" w14:textId="77777777" w:rsidTr="00E32C10">
        <w:trPr>
          <w:trHeight w:val="30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187F1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9211D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408388,590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8130E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1232057,330</w:t>
            </w:r>
          </w:p>
        </w:tc>
      </w:tr>
      <w:tr w:rsidR="0028113D" w:rsidRPr="0028113D" w14:paraId="295B8640" w14:textId="77777777" w:rsidTr="00E32C10">
        <w:trPr>
          <w:trHeight w:val="30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34493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ABBD5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408386,780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49A98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1232052,280</w:t>
            </w:r>
          </w:p>
        </w:tc>
      </w:tr>
      <w:tr w:rsidR="0028113D" w:rsidRPr="0028113D" w14:paraId="14B6B919" w14:textId="77777777" w:rsidTr="00E32C10">
        <w:trPr>
          <w:trHeight w:val="30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A053D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7D3A5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408382,947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F3CA8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1235040,161</w:t>
            </w:r>
          </w:p>
        </w:tc>
      </w:tr>
      <w:tr w:rsidR="0028113D" w:rsidRPr="0028113D" w14:paraId="63ACC8D2" w14:textId="77777777" w:rsidTr="00E32C10">
        <w:trPr>
          <w:trHeight w:val="30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7B32C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17694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408389,445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ECC34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1232039,529</w:t>
            </w:r>
          </w:p>
        </w:tc>
      </w:tr>
      <w:tr w:rsidR="0028113D" w:rsidRPr="0028113D" w14:paraId="4AA6A016" w14:textId="77777777" w:rsidTr="00E32C10">
        <w:trPr>
          <w:trHeight w:val="30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109A3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B9AE4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408399,137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1ED3A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1232028,679</w:t>
            </w:r>
          </w:p>
        </w:tc>
      </w:tr>
      <w:tr w:rsidR="0028113D" w:rsidRPr="0028113D" w14:paraId="15EDB6D9" w14:textId="77777777" w:rsidTr="00E32C10">
        <w:trPr>
          <w:trHeight w:val="30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859E9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E2B64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408419,490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37CF5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1232036,893</w:t>
            </w:r>
          </w:p>
        </w:tc>
      </w:tr>
      <w:tr w:rsidR="0028113D" w:rsidRPr="0028113D" w14:paraId="64703015" w14:textId="77777777" w:rsidTr="00E32C10">
        <w:trPr>
          <w:trHeight w:val="30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C4F43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9B287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408443,325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2C22E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1232034,801</w:t>
            </w:r>
          </w:p>
        </w:tc>
      </w:tr>
      <w:tr w:rsidR="0028113D" w:rsidRPr="0028113D" w14:paraId="69D4241D" w14:textId="77777777" w:rsidTr="00E32C10">
        <w:trPr>
          <w:trHeight w:val="30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17982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F4EEF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408449,469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41771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1232039,699</w:t>
            </w:r>
          </w:p>
        </w:tc>
      </w:tr>
      <w:tr w:rsidR="0028113D" w:rsidRPr="0028113D" w14:paraId="4358DDF2" w14:textId="77777777" w:rsidTr="00E32C10">
        <w:trPr>
          <w:trHeight w:val="30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A531E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34C91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408454,974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CFFA9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1232044,087</w:t>
            </w:r>
          </w:p>
        </w:tc>
      </w:tr>
      <w:tr w:rsidR="0028113D" w:rsidRPr="0028113D" w14:paraId="60B1089D" w14:textId="77777777" w:rsidTr="00E32C10">
        <w:trPr>
          <w:trHeight w:val="30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767F4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BC9B8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408461,103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655A9" w14:textId="77777777" w:rsidR="0028113D" w:rsidRPr="0028113D" w:rsidRDefault="0028113D" w:rsidP="0028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1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1232042,562</w:t>
            </w:r>
          </w:p>
        </w:tc>
      </w:tr>
    </w:tbl>
    <w:p w14:paraId="02A44F2C" w14:textId="77777777" w:rsidR="0028113D" w:rsidRPr="0028113D" w:rsidRDefault="0028113D" w:rsidP="002811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47E002E" w14:textId="77777777" w:rsidR="0028113D" w:rsidRPr="0028113D" w:rsidRDefault="0028113D" w:rsidP="002811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113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 участка</w:t>
      </w:r>
      <w:proofErr w:type="gramEnd"/>
      <w:r w:rsidRPr="00281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4367кв.м</w:t>
      </w:r>
    </w:p>
    <w:p w14:paraId="20D9E392" w14:textId="77777777" w:rsidR="0028113D" w:rsidRPr="0028113D" w:rsidRDefault="0028113D" w:rsidP="0028113D">
      <w:pPr>
        <w:spacing w:after="0" w:line="240" w:lineRule="auto"/>
        <w:ind w:left="5529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17B7B962" w14:textId="77777777" w:rsidR="0028113D" w:rsidRDefault="0028113D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69989CF7" w14:textId="77777777" w:rsidR="00EE0927" w:rsidRPr="004001C2" w:rsidRDefault="00EE0927" w:rsidP="00B74761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sectPr w:rsidR="00EE0927" w:rsidRPr="004001C2" w:rsidSect="008357EE">
      <w:headerReference w:type="default" r:id="rId15"/>
      <w:pgSz w:w="11906" w:h="16838"/>
      <w:pgMar w:top="851" w:right="849" w:bottom="85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4F1CA6" w14:textId="77777777" w:rsidR="0025278E" w:rsidRDefault="0025278E" w:rsidP="00E16B6B">
      <w:pPr>
        <w:spacing w:after="0" w:line="240" w:lineRule="auto"/>
      </w:pPr>
      <w:r>
        <w:separator/>
      </w:r>
    </w:p>
  </w:endnote>
  <w:endnote w:type="continuationSeparator" w:id="0">
    <w:p w14:paraId="00DAC0B3" w14:textId="77777777" w:rsidR="0025278E" w:rsidRDefault="0025278E" w:rsidP="00E16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ltica Chv">
    <w:panose1 w:val="00000000000000000000"/>
    <w:charset w:val="00"/>
    <w:family w:val="auto"/>
    <w:pitch w:val="variable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88215D" w14:textId="77777777" w:rsidR="0025278E" w:rsidRDefault="0025278E" w:rsidP="00E16B6B">
      <w:pPr>
        <w:spacing w:after="0" w:line="240" w:lineRule="auto"/>
      </w:pPr>
      <w:r>
        <w:separator/>
      </w:r>
    </w:p>
  </w:footnote>
  <w:footnote w:type="continuationSeparator" w:id="0">
    <w:p w14:paraId="5A6862AA" w14:textId="77777777" w:rsidR="0025278E" w:rsidRDefault="0025278E" w:rsidP="00E16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5200069"/>
      <w:docPartObj>
        <w:docPartGallery w:val="Page Numbers (Top of Page)"/>
        <w:docPartUnique/>
      </w:docPartObj>
    </w:sdtPr>
    <w:sdtEndPr/>
    <w:sdtContent>
      <w:p w14:paraId="63DDB294" w14:textId="77777777" w:rsidR="0025278E" w:rsidRDefault="0025278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113D">
          <w:rPr>
            <w:noProof/>
          </w:rPr>
          <w:t>9</w:t>
        </w:r>
        <w:r>
          <w:fldChar w:fldCharType="end"/>
        </w:r>
      </w:p>
    </w:sdtContent>
  </w:sdt>
  <w:p w14:paraId="4B18D45F" w14:textId="77777777" w:rsidR="0025278E" w:rsidRDefault="0025278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82D53"/>
    <w:multiLevelType w:val="hybridMultilevel"/>
    <w:tmpl w:val="7E2CF3D8"/>
    <w:lvl w:ilvl="0" w:tplc="04F2FB04">
      <w:start w:val="1"/>
      <w:numFmt w:val="decimal"/>
      <w:lvlText w:val="%1)"/>
      <w:lvlJc w:val="left"/>
      <w:pPr>
        <w:ind w:left="2006" w:hanging="11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1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7EB4AC6"/>
    <w:multiLevelType w:val="hybridMultilevel"/>
    <w:tmpl w:val="A80C47A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93933C9"/>
    <w:multiLevelType w:val="hybridMultilevel"/>
    <w:tmpl w:val="BD68F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1E72EA"/>
    <w:multiLevelType w:val="hybridMultilevel"/>
    <w:tmpl w:val="965489EE"/>
    <w:lvl w:ilvl="0" w:tplc="0FD6D814">
      <w:start w:val="1"/>
      <w:numFmt w:val="decimal"/>
      <w:lvlText w:val="%1."/>
      <w:lvlJc w:val="left"/>
      <w:pPr>
        <w:ind w:left="5322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6042" w:hanging="360"/>
      </w:pPr>
    </w:lvl>
    <w:lvl w:ilvl="2" w:tplc="0419001B" w:tentative="1">
      <w:start w:val="1"/>
      <w:numFmt w:val="lowerRoman"/>
      <w:lvlText w:val="%3."/>
      <w:lvlJc w:val="right"/>
      <w:pPr>
        <w:ind w:left="6762" w:hanging="180"/>
      </w:pPr>
    </w:lvl>
    <w:lvl w:ilvl="3" w:tplc="0419000F" w:tentative="1">
      <w:start w:val="1"/>
      <w:numFmt w:val="decimal"/>
      <w:lvlText w:val="%4."/>
      <w:lvlJc w:val="left"/>
      <w:pPr>
        <w:ind w:left="7482" w:hanging="360"/>
      </w:pPr>
    </w:lvl>
    <w:lvl w:ilvl="4" w:tplc="04190019" w:tentative="1">
      <w:start w:val="1"/>
      <w:numFmt w:val="lowerLetter"/>
      <w:lvlText w:val="%5."/>
      <w:lvlJc w:val="left"/>
      <w:pPr>
        <w:ind w:left="8202" w:hanging="360"/>
      </w:pPr>
    </w:lvl>
    <w:lvl w:ilvl="5" w:tplc="0419001B" w:tentative="1">
      <w:start w:val="1"/>
      <w:numFmt w:val="lowerRoman"/>
      <w:lvlText w:val="%6."/>
      <w:lvlJc w:val="right"/>
      <w:pPr>
        <w:ind w:left="8922" w:hanging="180"/>
      </w:pPr>
    </w:lvl>
    <w:lvl w:ilvl="6" w:tplc="0419000F" w:tentative="1">
      <w:start w:val="1"/>
      <w:numFmt w:val="decimal"/>
      <w:lvlText w:val="%7."/>
      <w:lvlJc w:val="left"/>
      <w:pPr>
        <w:ind w:left="9642" w:hanging="360"/>
      </w:pPr>
    </w:lvl>
    <w:lvl w:ilvl="7" w:tplc="04190019" w:tentative="1">
      <w:start w:val="1"/>
      <w:numFmt w:val="lowerLetter"/>
      <w:lvlText w:val="%8."/>
      <w:lvlJc w:val="left"/>
      <w:pPr>
        <w:ind w:left="10362" w:hanging="360"/>
      </w:pPr>
    </w:lvl>
    <w:lvl w:ilvl="8" w:tplc="0419001B" w:tentative="1">
      <w:start w:val="1"/>
      <w:numFmt w:val="lowerRoman"/>
      <w:lvlText w:val="%9."/>
      <w:lvlJc w:val="right"/>
      <w:pPr>
        <w:ind w:left="11082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BFB"/>
    <w:rsid w:val="00002B87"/>
    <w:rsid w:val="00006A01"/>
    <w:rsid w:val="00017177"/>
    <w:rsid w:val="00022EF1"/>
    <w:rsid w:val="000240B8"/>
    <w:rsid w:val="000277F4"/>
    <w:rsid w:val="00035B6F"/>
    <w:rsid w:val="00055AFE"/>
    <w:rsid w:val="00062D3B"/>
    <w:rsid w:val="000704AA"/>
    <w:rsid w:val="00097469"/>
    <w:rsid w:val="000A079D"/>
    <w:rsid w:val="000B2577"/>
    <w:rsid w:val="000B3506"/>
    <w:rsid w:val="000B6D47"/>
    <w:rsid w:val="000E6DF4"/>
    <w:rsid w:val="000F362A"/>
    <w:rsid w:val="000F3B0D"/>
    <w:rsid w:val="000F5138"/>
    <w:rsid w:val="00100F8D"/>
    <w:rsid w:val="00111B5C"/>
    <w:rsid w:val="0011217F"/>
    <w:rsid w:val="0012085B"/>
    <w:rsid w:val="00133BEE"/>
    <w:rsid w:val="00141DCC"/>
    <w:rsid w:val="00142F7D"/>
    <w:rsid w:val="00153239"/>
    <w:rsid w:val="00166A67"/>
    <w:rsid w:val="00170262"/>
    <w:rsid w:val="00176E59"/>
    <w:rsid w:val="001818D5"/>
    <w:rsid w:val="00185124"/>
    <w:rsid w:val="001859A0"/>
    <w:rsid w:val="00196FBE"/>
    <w:rsid w:val="001A3AB5"/>
    <w:rsid w:val="001A44E8"/>
    <w:rsid w:val="001A544D"/>
    <w:rsid w:val="001A6AAB"/>
    <w:rsid w:val="001A7728"/>
    <w:rsid w:val="001B255D"/>
    <w:rsid w:val="001B2700"/>
    <w:rsid w:val="001B37D6"/>
    <w:rsid w:val="001B4175"/>
    <w:rsid w:val="001B53E5"/>
    <w:rsid w:val="001B7F8B"/>
    <w:rsid w:val="001E095D"/>
    <w:rsid w:val="001F1BFB"/>
    <w:rsid w:val="00227897"/>
    <w:rsid w:val="0023404E"/>
    <w:rsid w:val="0025278E"/>
    <w:rsid w:val="00252F01"/>
    <w:rsid w:val="00255E53"/>
    <w:rsid w:val="00257A1A"/>
    <w:rsid w:val="00261DB5"/>
    <w:rsid w:val="00262B6D"/>
    <w:rsid w:val="00272A22"/>
    <w:rsid w:val="00276909"/>
    <w:rsid w:val="00276C0D"/>
    <w:rsid w:val="0028113D"/>
    <w:rsid w:val="002916B3"/>
    <w:rsid w:val="0029553D"/>
    <w:rsid w:val="002A5469"/>
    <w:rsid w:val="002A599D"/>
    <w:rsid w:val="002A65C6"/>
    <w:rsid w:val="002C304F"/>
    <w:rsid w:val="002D710D"/>
    <w:rsid w:val="002E3129"/>
    <w:rsid w:val="002E3BAB"/>
    <w:rsid w:val="002E55BD"/>
    <w:rsid w:val="002F7AC5"/>
    <w:rsid w:val="0030237B"/>
    <w:rsid w:val="0031325A"/>
    <w:rsid w:val="00317B9A"/>
    <w:rsid w:val="0032013C"/>
    <w:rsid w:val="003311E3"/>
    <w:rsid w:val="00333E80"/>
    <w:rsid w:val="0033479F"/>
    <w:rsid w:val="00356326"/>
    <w:rsid w:val="00357E82"/>
    <w:rsid w:val="00365B35"/>
    <w:rsid w:val="0037241A"/>
    <w:rsid w:val="00386EE9"/>
    <w:rsid w:val="0039444F"/>
    <w:rsid w:val="00395F5E"/>
    <w:rsid w:val="003A667E"/>
    <w:rsid w:val="003A78A4"/>
    <w:rsid w:val="003E54EB"/>
    <w:rsid w:val="003E71D3"/>
    <w:rsid w:val="004001C2"/>
    <w:rsid w:val="00415A7F"/>
    <w:rsid w:val="00415C69"/>
    <w:rsid w:val="004174B1"/>
    <w:rsid w:val="004234D9"/>
    <w:rsid w:val="00434936"/>
    <w:rsid w:val="00435F73"/>
    <w:rsid w:val="004365AB"/>
    <w:rsid w:val="004365DF"/>
    <w:rsid w:val="0043792A"/>
    <w:rsid w:val="00444251"/>
    <w:rsid w:val="0045177D"/>
    <w:rsid w:val="00463720"/>
    <w:rsid w:val="00464115"/>
    <w:rsid w:val="0048223A"/>
    <w:rsid w:val="004A6F36"/>
    <w:rsid w:val="004A7D35"/>
    <w:rsid w:val="004B2C05"/>
    <w:rsid w:val="004C766B"/>
    <w:rsid w:val="004D59AC"/>
    <w:rsid w:val="004E5E4E"/>
    <w:rsid w:val="004F2A1D"/>
    <w:rsid w:val="005062CF"/>
    <w:rsid w:val="005134C1"/>
    <w:rsid w:val="00523100"/>
    <w:rsid w:val="00536C3F"/>
    <w:rsid w:val="00542BF4"/>
    <w:rsid w:val="00562D93"/>
    <w:rsid w:val="00562EDF"/>
    <w:rsid w:val="00565046"/>
    <w:rsid w:val="005675F2"/>
    <w:rsid w:val="00577B15"/>
    <w:rsid w:val="00583D4F"/>
    <w:rsid w:val="00591CD7"/>
    <w:rsid w:val="00591EEC"/>
    <w:rsid w:val="00594FBA"/>
    <w:rsid w:val="00595F8B"/>
    <w:rsid w:val="005A4221"/>
    <w:rsid w:val="005A540B"/>
    <w:rsid w:val="005B31E4"/>
    <w:rsid w:val="005C04EA"/>
    <w:rsid w:val="005D63CC"/>
    <w:rsid w:val="005D6B01"/>
    <w:rsid w:val="005E3654"/>
    <w:rsid w:val="005F06AA"/>
    <w:rsid w:val="00614F43"/>
    <w:rsid w:val="00623B6B"/>
    <w:rsid w:val="00625D63"/>
    <w:rsid w:val="0062708F"/>
    <w:rsid w:val="00632A62"/>
    <w:rsid w:val="0064506A"/>
    <w:rsid w:val="00687422"/>
    <w:rsid w:val="006C03D1"/>
    <w:rsid w:val="006C278D"/>
    <w:rsid w:val="006C32FD"/>
    <w:rsid w:val="006C673D"/>
    <w:rsid w:val="006E22A4"/>
    <w:rsid w:val="006E2336"/>
    <w:rsid w:val="006F7E76"/>
    <w:rsid w:val="00711B62"/>
    <w:rsid w:val="007169CD"/>
    <w:rsid w:val="007378B4"/>
    <w:rsid w:val="00742229"/>
    <w:rsid w:val="00763419"/>
    <w:rsid w:val="0077034B"/>
    <w:rsid w:val="00770E90"/>
    <w:rsid w:val="00777D9A"/>
    <w:rsid w:val="007816B0"/>
    <w:rsid w:val="00782A87"/>
    <w:rsid w:val="00784F8F"/>
    <w:rsid w:val="00786C53"/>
    <w:rsid w:val="00787122"/>
    <w:rsid w:val="00797A50"/>
    <w:rsid w:val="007A6517"/>
    <w:rsid w:val="007C3E67"/>
    <w:rsid w:val="007C6A1B"/>
    <w:rsid w:val="007C6BE3"/>
    <w:rsid w:val="007D2024"/>
    <w:rsid w:val="007D4A37"/>
    <w:rsid w:val="007D50CA"/>
    <w:rsid w:val="007D65B6"/>
    <w:rsid w:val="007E3433"/>
    <w:rsid w:val="007F237E"/>
    <w:rsid w:val="007F34CA"/>
    <w:rsid w:val="00807776"/>
    <w:rsid w:val="00832A5E"/>
    <w:rsid w:val="008357EE"/>
    <w:rsid w:val="00874F7A"/>
    <w:rsid w:val="00876508"/>
    <w:rsid w:val="0087686E"/>
    <w:rsid w:val="00883D43"/>
    <w:rsid w:val="008A51B0"/>
    <w:rsid w:val="008C3A13"/>
    <w:rsid w:val="008C78BC"/>
    <w:rsid w:val="008D2FF3"/>
    <w:rsid w:val="008E6696"/>
    <w:rsid w:val="008F4302"/>
    <w:rsid w:val="00910AFB"/>
    <w:rsid w:val="00912A54"/>
    <w:rsid w:val="00944E9A"/>
    <w:rsid w:val="009450AE"/>
    <w:rsid w:val="00961070"/>
    <w:rsid w:val="009A5A3F"/>
    <w:rsid w:val="009A7DFA"/>
    <w:rsid w:val="009C1BDA"/>
    <w:rsid w:val="009C265C"/>
    <w:rsid w:val="009F0F38"/>
    <w:rsid w:val="00A070D4"/>
    <w:rsid w:val="00A12440"/>
    <w:rsid w:val="00A306F5"/>
    <w:rsid w:val="00A31503"/>
    <w:rsid w:val="00A40DAB"/>
    <w:rsid w:val="00A453F2"/>
    <w:rsid w:val="00A54EA0"/>
    <w:rsid w:val="00A629A0"/>
    <w:rsid w:val="00A640A6"/>
    <w:rsid w:val="00A64A25"/>
    <w:rsid w:val="00A73924"/>
    <w:rsid w:val="00A73FD6"/>
    <w:rsid w:val="00A76CE5"/>
    <w:rsid w:val="00A77205"/>
    <w:rsid w:val="00A809BC"/>
    <w:rsid w:val="00A85AD2"/>
    <w:rsid w:val="00AA1508"/>
    <w:rsid w:val="00AA3841"/>
    <w:rsid w:val="00AA6B0B"/>
    <w:rsid w:val="00AB0C4D"/>
    <w:rsid w:val="00AB3A00"/>
    <w:rsid w:val="00AE34CD"/>
    <w:rsid w:val="00AF21AD"/>
    <w:rsid w:val="00AF2423"/>
    <w:rsid w:val="00AF6244"/>
    <w:rsid w:val="00AF65DB"/>
    <w:rsid w:val="00B15FF6"/>
    <w:rsid w:val="00B26ED3"/>
    <w:rsid w:val="00B36997"/>
    <w:rsid w:val="00B47954"/>
    <w:rsid w:val="00B51B27"/>
    <w:rsid w:val="00B616E0"/>
    <w:rsid w:val="00B74761"/>
    <w:rsid w:val="00B933D9"/>
    <w:rsid w:val="00BA39AD"/>
    <w:rsid w:val="00BA3B92"/>
    <w:rsid w:val="00BA5B53"/>
    <w:rsid w:val="00BC3483"/>
    <w:rsid w:val="00BC4130"/>
    <w:rsid w:val="00BC4D8B"/>
    <w:rsid w:val="00BD4A76"/>
    <w:rsid w:val="00C01679"/>
    <w:rsid w:val="00C0332E"/>
    <w:rsid w:val="00C04527"/>
    <w:rsid w:val="00C077C8"/>
    <w:rsid w:val="00C10CC2"/>
    <w:rsid w:val="00C15334"/>
    <w:rsid w:val="00C154C0"/>
    <w:rsid w:val="00C34191"/>
    <w:rsid w:val="00C35DFC"/>
    <w:rsid w:val="00C364D9"/>
    <w:rsid w:val="00C374F1"/>
    <w:rsid w:val="00C42EEA"/>
    <w:rsid w:val="00C87364"/>
    <w:rsid w:val="00C931B7"/>
    <w:rsid w:val="00CB1E39"/>
    <w:rsid w:val="00CC4BF9"/>
    <w:rsid w:val="00CD0261"/>
    <w:rsid w:val="00CD1C08"/>
    <w:rsid w:val="00CD534A"/>
    <w:rsid w:val="00CE296A"/>
    <w:rsid w:val="00CE4C54"/>
    <w:rsid w:val="00CE5E0E"/>
    <w:rsid w:val="00CE6FC4"/>
    <w:rsid w:val="00CF7AB2"/>
    <w:rsid w:val="00D015A8"/>
    <w:rsid w:val="00D03384"/>
    <w:rsid w:val="00D07211"/>
    <w:rsid w:val="00D12BA0"/>
    <w:rsid w:val="00D178A1"/>
    <w:rsid w:val="00D21BE3"/>
    <w:rsid w:val="00D378E9"/>
    <w:rsid w:val="00D57730"/>
    <w:rsid w:val="00D63E72"/>
    <w:rsid w:val="00D7109C"/>
    <w:rsid w:val="00D80BFB"/>
    <w:rsid w:val="00DA5F91"/>
    <w:rsid w:val="00DB048D"/>
    <w:rsid w:val="00DB1B23"/>
    <w:rsid w:val="00DB52DB"/>
    <w:rsid w:val="00DC08F9"/>
    <w:rsid w:val="00E01B90"/>
    <w:rsid w:val="00E16B6B"/>
    <w:rsid w:val="00E315F3"/>
    <w:rsid w:val="00E36C4D"/>
    <w:rsid w:val="00E467A9"/>
    <w:rsid w:val="00E56B1B"/>
    <w:rsid w:val="00E63BD3"/>
    <w:rsid w:val="00E656E3"/>
    <w:rsid w:val="00E665B2"/>
    <w:rsid w:val="00E71D85"/>
    <w:rsid w:val="00E7551E"/>
    <w:rsid w:val="00E760B4"/>
    <w:rsid w:val="00E8490C"/>
    <w:rsid w:val="00E92E15"/>
    <w:rsid w:val="00EA196E"/>
    <w:rsid w:val="00EB762B"/>
    <w:rsid w:val="00EC71CC"/>
    <w:rsid w:val="00EE0927"/>
    <w:rsid w:val="00F0677F"/>
    <w:rsid w:val="00F10444"/>
    <w:rsid w:val="00F236A5"/>
    <w:rsid w:val="00F30FF6"/>
    <w:rsid w:val="00F36F5D"/>
    <w:rsid w:val="00F50C18"/>
    <w:rsid w:val="00F570C8"/>
    <w:rsid w:val="00F627D7"/>
    <w:rsid w:val="00F63062"/>
    <w:rsid w:val="00F653BF"/>
    <w:rsid w:val="00F736B2"/>
    <w:rsid w:val="00F850E8"/>
    <w:rsid w:val="00F94163"/>
    <w:rsid w:val="00FA16DD"/>
    <w:rsid w:val="00FC0F04"/>
    <w:rsid w:val="00FC69E7"/>
    <w:rsid w:val="00FC6E7D"/>
    <w:rsid w:val="00FC7670"/>
    <w:rsid w:val="00FD1EAA"/>
    <w:rsid w:val="00FD29A9"/>
    <w:rsid w:val="00FD339A"/>
    <w:rsid w:val="00FD7AFC"/>
    <w:rsid w:val="00FD7C18"/>
    <w:rsid w:val="00FE6352"/>
    <w:rsid w:val="00FE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4C695"/>
  <w15:docId w15:val="{15D084C0-3417-40A5-9473-9477D10CC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ED3"/>
  </w:style>
  <w:style w:type="paragraph" w:styleId="1">
    <w:name w:val="heading 1"/>
    <w:basedOn w:val="a"/>
    <w:next w:val="a"/>
    <w:link w:val="10"/>
    <w:uiPriority w:val="9"/>
    <w:qFormat/>
    <w:rsid w:val="008765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65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765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87650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092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092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650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650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65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765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765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7650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8765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765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header"/>
    <w:basedOn w:val="a"/>
    <w:link w:val="a4"/>
    <w:unhideWhenUsed/>
    <w:rsid w:val="00E16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E16B6B"/>
  </w:style>
  <w:style w:type="paragraph" w:styleId="a5">
    <w:name w:val="footer"/>
    <w:basedOn w:val="a"/>
    <w:link w:val="a6"/>
    <w:uiPriority w:val="99"/>
    <w:unhideWhenUsed/>
    <w:rsid w:val="00E16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6B6B"/>
  </w:style>
  <w:style w:type="paragraph" w:styleId="a7">
    <w:name w:val="List Paragraph"/>
    <w:basedOn w:val="a"/>
    <w:uiPriority w:val="34"/>
    <w:qFormat/>
    <w:rsid w:val="004B2C05"/>
    <w:pPr>
      <w:ind w:left="720"/>
      <w:contextualSpacing/>
    </w:pPr>
  </w:style>
  <w:style w:type="paragraph" w:customStyle="1" w:styleId="ConsPlusTitle">
    <w:name w:val="ConsPlusTitle"/>
    <w:uiPriority w:val="99"/>
    <w:rsid w:val="0087650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Nonformat">
    <w:name w:val="ConsPlusNonformat"/>
    <w:rsid w:val="008765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87650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Nonformat">
    <w:name w:val="ConsNonformat"/>
    <w:rsid w:val="0087650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87650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rmal">
    <w:name w:val="ConsNormal"/>
    <w:rsid w:val="0087650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8">
    <w:name w:val="Гипертекстовая ссылка"/>
    <w:basedOn w:val="a0"/>
    <w:uiPriority w:val="99"/>
    <w:rsid w:val="00876508"/>
    <w:rPr>
      <w:color w:val="008000"/>
    </w:rPr>
  </w:style>
  <w:style w:type="paragraph" w:customStyle="1" w:styleId="a9">
    <w:name w:val="Прижатый влево"/>
    <w:basedOn w:val="a"/>
    <w:next w:val="a"/>
    <w:uiPriority w:val="99"/>
    <w:rsid w:val="008765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a">
    <w:name w:val="Таблицы (моноширинный)"/>
    <w:basedOn w:val="a"/>
    <w:next w:val="a"/>
    <w:uiPriority w:val="99"/>
    <w:rsid w:val="0087650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Theme="minorEastAsia" w:hAnsi="Courier New" w:cs="Courier New"/>
      <w:sz w:val="24"/>
      <w:szCs w:val="24"/>
      <w:lang w:eastAsia="ru-RU"/>
    </w:rPr>
  </w:style>
  <w:style w:type="character" w:customStyle="1" w:styleId="ab">
    <w:name w:val="Цветовое выделение"/>
    <w:uiPriority w:val="99"/>
    <w:rsid w:val="00876508"/>
    <w:rPr>
      <w:b/>
      <w:bCs/>
      <w:color w:val="000080"/>
    </w:rPr>
  </w:style>
  <w:style w:type="character" w:customStyle="1" w:styleId="ac">
    <w:name w:val="Текст выноски Знак"/>
    <w:basedOn w:val="a0"/>
    <w:link w:val="ad"/>
    <w:uiPriority w:val="99"/>
    <w:semiHidden/>
    <w:rsid w:val="00876508"/>
    <w:rPr>
      <w:rFonts w:ascii="Tahoma" w:hAnsi="Tahoma" w:cs="Tahoma"/>
      <w:sz w:val="16"/>
      <w:szCs w:val="16"/>
    </w:rPr>
  </w:style>
  <w:style w:type="paragraph" w:styleId="ad">
    <w:name w:val="Balloon Text"/>
    <w:basedOn w:val="a"/>
    <w:link w:val="ac"/>
    <w:uiPriority w:val="99"/>
    <w:semiHidden/>
    <w:unhideWhenUsed/>
    <w:rsid w:val="00876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876508"/>
    <w:rPr>
      <w:color w:val="0000FF" w:themeColor="hyperlink"/>
      <w:u w:val="single"/>
    </w:rPr>
  </w:style>
  <w:style w:type="paragraph" w:customStyle="1" w:styleId="ConsPlusNormal">
    <w:name w:val="ConsPlusNormal"/>
    <w:rsid w:val="0087650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Indent 2"/>
    <w:basedOn w:val="a"/>
    <w:link w:val="22"/>
    <w:rsid w:val="00876508"/>
    <w:pPr>
      <w:shd w:val="clear" w:color="auto" w:fill="FFFFFF"/>
      <w:spacing w:after="0" w:line="240" w:lineRule="auto"/>
      <w:ind w:firstLine="360"/>
      <w:jc w:val="both"/>
    </w:pPr>
    <w:rPr>
      <w:rFonts w:ascii="TimesET" w:eastAsia="Times New Roman" w:hAnsi="TimesET" w:cs="Times New Roman"/>
      <w:color w:val="000000"/>
      <w:spacing w:val="-2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76508"/>
    <w:rPr>
      <w:rFonts w:ascii="TimesET" w:eastAsia="Times New Roman" w:hAnsi="TimesET" w:cs="Times New Roman"/>
      <w:color w:val="000000"/>
      <w:spacing w:val="-2"/>
      <w:sz w:val="24"/>
      <w:szCs w:val="24"/>
      <w:shd w:val="clear" w:color="auto" w:fill="FFFFFF"/>
      <w:lang w:eastAsia="ru-RU"/>
    </w:rPr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876508"/>
    <w:rPr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876508"/>
    <w:pPr>
      <w:spacing w:after="120"/>
      <w:ind w:left="283"/>
    </w:pPr>
    <w:rPr>
      <w:sz w:val="16"/>
      <w:szCs w:val="16"/>
    </w:rPr>
  </w:style>
  <w:style w:type="character" w:customStyle="1" w:styleId="af">
    <w:name w:val="Основной текст Знак"/>
    <w:basedOn w:val="a0"/>
    <w:link w:val="af0"/>
    <w:uiPriority w:val="99"/>
    <w:semiHidden/>
    <w:rsid w:val="00876508"/>
  </w:style>
  <w:style w:type="paragraph" w:styleId="af0">
    <w:name w:val="Body Text"/>
    <w:basedOn w:val="a"/>
    <w:link w:val="af"/>
    <w:uiPriority w:val="99"/>
    <w:semiHidden/>
    <w:unhideWhenUsed/>
    <w:rsid w:val="00876508"/>
    <w:pPr>
      <w:spacing w:after="120"/>
    </w:pPr>
  </w:style>
  <w:style w:type="character" w:styleId="af1">
    <w:name w:val="annotation reference"/>
    <w:basedOn w:val="a0"/>
    <w:uiPriority w:val="99"/>
    <w:semiHidden/>
    <w:unhideWhenUsed/>
    <w:rsid w:val="00F50C1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F50C1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F50C1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50C1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F50C18"/>
    <w:rPr>
      <w:b/>
      <w:bCs/>
      <w:sz w:val="20"/>
      <w:szCs w:val="20"/>
    </w:rPr>
  </w:style>
  <w:style w:type="paragraph" w:styleId="af6">
    <w:name w:val="footnote text"/>
    <w:basedOn w:val="a"/>
    <w:link w:val="af7"/>
    <w:uiPriority w:val="99"/>
    <w:semiHidden/>
    <w:unhideWhenUsed/>
    <w:rsid w:val="00787122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787122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787122"/>
    <w:rPr>
      <w:vertAlign w:val="superscript"/>
    </w:rPr>
  </w:style>
  <w:style w:type="paragraph" w:styleId="af9">
    <w:name w:val="endnote text"/>
    <w:basedOn w:val="a"/>
    <w:link w:val="afa"/>
    <w:uiPriority w:val="99"/>
    <w:semiHidden/>
    <w:unhideWhenUsed/>
    <w:rsid w:val="00787122"/>
    <w:pPr>
      <w:spacing w:after="0"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sid w:val="00787122"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sid w:val="00787122"/>
    <w:rPr>
      <w:vertAlign w:val="superscript"/>
    </w:rPr>
  </w:style>
  <w:style w:type="paragraph" w:styleId="afc">
    <w:name w:val="No Spacing"/>
    <w:link w:val="afd"/>
    <w:uiPriority w:val="1"/>
    <w:qFormat/>
    <w:rsid w:val="00F94163"/>
    <w:pPr>
      <w:spacing w:after="0" w:line="240" w:lineRule="auto"/>
    </w:pPr>
    <w:rPr>
      <w:rFonts w:eastAsiaTheme="minorEastAsia"/>
      <w:lang w:eastAsia="ru-RU"/>
    </w:rPr>
  </w:style>
  <w:style w:type="character" w:customStyle="1" w:styleId="afd">
    <w:name w:val="Без интервала Знак"/>
    <w:basedOn w:val="a0"/>
    <w:link w:val="afc"/>
    <w:uiPriority w:val="1"/>
    <w:rsid w:val="00F94163"/>
    <w:rPr>
      <w:rFonts w:eastAsiaTheme="minorEastAsia"/>
      <w:lang w:eastAsia="ru-RU"/>
    </w:rPr>
  </w:style>
  <w:style w:type="table" w:styleId="afe">
    <w:name w:val="Table Grid"/>
    <w:basedOn w:val="a1"/>
    <w:uiPriority w:val="59"/>
    <w:rsid w:val="00542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276C0D"/>
    <w:rPr>
      <w:color w:val="605E5C"/>
      <w:shd w:val="clear" w:color="auto" w:fill="E1DFDD"/>
    </w:rPr>
  </w:style>
  <w:style w:type="character" w:customStyle="1" w:styleId="11">
    <w:name w:val="Текст выноски Знак1"/>
    <w:basedOn w:val="a0"/>
    <w:uiPriority w:val="99"/>
    <w:semiHidden/>
    <w:rsid w:val="002A5469"/>
    <w:rPr>
      <w:rFonts w:ascii="Segoe UI" w:hAnsi="Segoe UI" w:cs="Segoe UI"/>
      <w:sz w:val="18"/>
      <w:szCs w:val="18"/>
    </w:rPr>
  </w:style>
  <w:style w:type="character" w:customStyle="1" w:styleId="310">
    <w:name w:val="Основной текст с отступом 3 Знак1"/>
    <w:basedOn w:val="a0"/>
    <w:uiPriority w:val="99"/>
    <w:semiHidden/>
    <w:rsid w:val="002A5469"/>
    <w:rPr>
      <w:sz w:val="16"/>
      <w:szCs w:val="16"/>
    </w:rPr>
  </w:style>
  <w:style w:type="character" w:customStyle="1" w:styleId="12">
    <w:name w:val="Основной текст Знак1"/>
    <w:basedOn w:val="a0"/>
    <w:uiPriority w:val="99"/>
    <w:semiHidden/>
    <w:rsid w:val="002A5469"/>
  </w:style>
  <w:style w:type="paragraph" w:styleId="aff">
    <w:name w:val="Body Text Indent"/>
    <w:basedOn w:val="a"/>
    <w:link w:val="aff0"/>
    <w:uiPriority w:val="99"/>
    <w:semiHidden/>
    <w:unhideWhenUsed/>
    <w:rsid w:val="002A65C6"/>
    <w:pPr>
      <w:spacing w:after="120"/>
      <w:ind w:left="283"/>
    </w:pPr>
  </w:style>
  <w:style w:type="character" w:customStyle="1" w:styleId="aff0">
    <w:name w:val="Основной текст с отступом Знак"/>
    <w:basedOn w:val="a0"/>
    <w:link w:val="aff"/>
    <w:uiPriority w:val="99"/>
    <w:semiHidden/>
    <w:rsid w:val="002A65C6"/>
  </w:style>
  <w:style w:type="character" w:styleId="aff1">
    <w:name w:val="FollowedHyperlink"/>
    <w:basedOn w:val="a0"/>
    <w:uiPriority w:val="99"/>
    <w:semiHidden/>
    <w:unhideWhenUsed/>
    <w:rsid w:val="002A65C6"/>
    <w:rPr>
      <w:color w:val="800080"/>
      <w:u w:val="single"/>
    </w:rPr>
  </w:style>
  <w:style w:type="paragraph" w:customStyle="1" w:styleId="xl65">
    <w:name w:val="xl65"/>
    <w:basedOn w:val="a"/>
    <w:rsid w:val="002A65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6">
    <w:name w:val="xl66"/>
    <w:basedOn w:val="a"/>
    <w:rsid w:val="002A65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2A65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bottom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2A65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2A65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2A65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2A65C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2A65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bottom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2A65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2A65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2A65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2A65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2A65C6"/>
    <w:pPr>
      <w:spacing w:before="100" w:beforeAutospacing="1" w:after="100" w:afterAutospacing="1" w:line="240" w:lineRule="auto"/>
      <w:jc w:val="right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2A65C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2A65C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2A65C6"/>
    <w:pPr>
      <w:pBdr>
        <w:bottom w:val="single" w:sz="4" w:space="0" w:color="000000"/>
      </w:pBdr>
      <w:spacing w:before="100" w:beforeAutospacing="1" w:after="100" w:afterAutospacing="1" w:line="240" w:lineRule="auto"/>
      <w:jc w:val="right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22789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22789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22789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22789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227897"/>
    <w:pPr>
      <w:pBdr>
        <w:bottom w:val="single" w:sz="4" w:space="0" w:color="000000"/>
      </w:pBdr>
      <w:spacing w:before="100" w:beforeAutospacing="1" w:after="100" w:afterAutospacing="1" w:line="240" w:lineRule="auto"/>
      <w:jc w:val="right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25278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0">
    <w:name w:val="xl100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25278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25278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25278E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25278E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25278E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25278E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3">
    <w:name w:val="xl123"/>
    <w:basedOn w:val="a"/>
    <w:rsid w:val="0025278E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4">
    <w:name w:val="xl124"/>
    <w:basedOn w:val="a"/>
    <w:rsid w:val="0025278E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6">
    <w:name w:val="xl126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8">
    <w:name w:val="xl128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25278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25278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25278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25278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25278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25278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25278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25278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25278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"/>
    <w:rsid w:val="0025278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25278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EE092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E0927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DF7B6-31E1-4E87-BD6E-C33AF4DA6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1281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ЧГСД</Company>
  <LinksUpToDate>false</LinksUpToDate>
  <CharactersWithSpaces>8572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glava4</dc:creator>
  <cp:lastModifiedBy>gcheb_chgsd0</cp:lastModifiedBy>
  <cp:revision>8</cp:revision>
  <cp:lastPrinted>2022-03-09T07:56:00Z</cp:lastPrinted>
  <dcterms:created xsi:type="dcterms:W3CDTF">2022-03-05T06:33:00Z</dcterms:created>
  <dcterms:modified xsi:type="dcterms:W3CDTF">2022-05-05T14:10:00Z</dcterms:modified>
</cp:coreProperties>
</file>