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80" w:rsidRPr="00244D80" w:rsidRDefault="00244D80" w:rsidP="00876AE7">
      <w:pPr>
        <w:spacing w:line="276" w:lineRule="auto"/>
        <w:ind w:right="-7"/>
        <w:jc w:val="both"/>
        <w:rPr>
          <w:rFonts w:ascii="Arial" w:hAnsi="Arial" w:cs="Arial"/>
          <w:color w:val="auto"/>
          <w:u w:color="FF0000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048"/>
        <w:gridCol w:w="2882"/>
      </w:tblGrid>
      <w:tr w:rsidR="00244D80" w:rsidRPr="00244D80" w:rsidTr="009279D5">
        <w:trPr>
          <w:trHeight w:val="523"/>
          <w:tblHeader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left="-108" w:right="-7"/>
              <w:jc w:val="center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b/>
                <w:bCs/>
                <w:color w:val="auto"/>
              </w:rPr>
              <w:t xml:space="preserve">№ </w:t>
            </w:r>
            <w:r w:rsidRPr="00244D80">
              <w:rPr>
                <w:rFonts w:ascii="Arial" w:hAnsi="Arial" w:cs="Arial"/>
                <w:b/>
                <w:bCs/>
                <w:color w:val="auto"/>
              </w:rPr>
              <w:br/>
            </w:r>
            <w:proofErr w:type="gramStart"/>
            <w:r w:rsidRPr="00244D80">
              <w:rPr>
                <w:rFonts w:ascii="Arial" w:hAnsi="Arial" w:cs="Arial"/>
                <w:b/>
                <w:bCs/>
                <w:color w:val="auto"/>
              </w:rPr>
              <w:t>п</w:t>
            </w:r>
            <w:proofErr w:type="gramEnd"/>
            <w:r w:rsidRPr="00244D80">
              <w:rPr>
                <w:rFonts w:ascii="Arial" w:hAnsi="Arial" w:cs="Arial"/>
                <w:b/>
                <w:bCs/>
                <w:color w:val="auto"/>
              </w:rPr>
              <w:t>/п</w:t>
            </w:r>
          </w:p>
        </w:tc>
        <w:tc>
          <w:tcPr>
            <w:tcW w:w="8930" w:type="dxa"/>
            <w:gridSpan w:val="2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left="62" w:right="-7"/>
              <w:jc w:val="center"/>
              <w:rPr>
                <w:rFonts w:ascii="Arial" w:hAnsi="Arial" w:cs="Arial"/>
                <w:b/>
                <w:color w:val="auto"/>
              </w:rPr>
            </w:pPr>
            <w:r w:rsidRPr="00244D80">
              <w:rPr>
                <w:rFonts w:ascii="Arial" w:hAnsi="Arial" w:cs="Arial"/>
                <w:b/>
                <w:color w:val="auto"/>
              </w:rPr>
              <w:t>Испытания (тесты)</w:t>
            </w:r>
          </w:p>
        </w:tc>
      </w:tr>
      <w:tr w:rsidR="00244D80" w:rsidRPr="00244D80" w:rsidTr="009279D5">
        <w:trPr>
          <w:trHeight w:val="219"/>
        </w:trPr>
        <w:tc>
          <w:tcPr>
            <w:tcW w:w="9800" w:type="dxa"/>
            <w:gridSpan w:val="3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left="567" w:right="-7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44D80">
              <w:rPr>
                <w:rFonts w:ascii="Arial" w:hAnsi="Arial" w:cs="Arial"/>
                <w:b/>
                <w:color w:val="auto"/>
              </w:rPr>
              <w:t>Женщины</w:t>
            </w:r>
          </w:p>
        </w:tc>
      </w:tr>
      <w:tr w:rsidR="00244D80" w:rsidRPr="00244D80" w:rsidTr="009279D5">
        <w:trPr>
          <w:trHeight w:val="469"/>
        </w:trPr>
        <w:tc>
          <w:tcPr>
            <w:tcW w:w="870" w:type="dxa"/>
            <w:tcBorders>
              <w:bottom w:val="double" w:sz="4" w:space="0" w:color="auto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 xml:space="preserve">Поднимание туловища из </w:t>
            </w:r>
            <w:proofErr w:type="gramStart"/>
            <w:r w:rsidRPr="00244D80">
              <w:rPr>
                <w:rFonts w:ascii="Arial" w:hAnsi="Arial" w:cs="Arial"/>
                <w:color w:val="auto"/>
              </w:rPr>
              <w:t>положения</w:t>
            </w:r>
            <w:proofErr w:type="gramEnd"/>
            <w:r w:rsidRPr="00244D80">
              <w:rPr>
                <w:rFonts w:ascii="Arial" w:hAnsi="Arial" w:cs="Arial"/>
                <w:color w:val="auto"/>
              </w:rPr>
              <w:t xml:space="preserve"> лежа на спине</w:t>
            </w:r>
          </w:p>
        </w:tc>
        <w:tc>
          <w:tcPr>
            <w:tcW w:w="2882" w:type="dxa"/>
            <w:tcBorders>
              <w:bottom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439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Подтягивание из виса лёжа на низкой перекладине 90 см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330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Сгибание и разгибание рук в упоре лежа на полу</w:t>
            </w:r>
          </w:p>
        </w:tc>
        <w:tc>
          <w:tcPr>
            <w:tcW w:w="288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</w:tr>
      <w:tr w:rsidR="00244D80" w:rsidRPr="00244D80" w:rsidTr="009279D5">
        <w:trPr>
          <w:trHeight w:val="379"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 xml:space="preserve">Наклон вперед из </w:t>
            </w:r>
            <w:proofErr w:type="gramStart"/>
            <w:r w:rsidRPr="00244D80">
              <w:rPr>
                <w:rFonts w:ascii="Arial" w:hAnsi="Arial" w:cs="Arial"/>
                <w:color w:val="auto"/>
              </w:rPr>
              <w:t>положения</w:t>
            </w:r>
            <w:proofErr w:type="gramEnd"/>
            <w:r w:rsidRPr="00244D80">
              <w:rPr>
                <w:rFonts w:ascii="Arial" w:hAnsi="Arial" w:cs="Arial"/>
                <w:color w:val="auto"/>
              </w:rPr>
              <w:t xml:space="preserve"> стоя с прямыми ногами на гимнастической скамье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379"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Прыжок в длину с места толчком двумя ногами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от 6 до 39 лет</w:t>
            </w:r>
          </w:p>
        </w:tc>
      </w:tr>
      <w:tr w:rsidR="00244D80" w:rsidRPr="00244D80" w:rsidTr="009279D5">
        <w:trPr>
          <w:trHeight w:val="300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30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Возрастные группы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6 до 15 лет</w:t>
            </w:r>
          </w:p>
        </w:tc>
      </w:tr>
      <w:tr w:rsidR="00244D80" w:rsidRPr="00244D80" w:rsidTr="009279D5">
        <w:trPr>
          <w:trHeight w:val="345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60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от 16 до 49 лет</w:t>
            </w:r>
          </w:p>
        </w:tc>
      </w:tr>
      <w:tr w:rsidR="00244D80" w:rsidRPr="00244D80" w:rsidTr="009279D5">
        <w:trPr>
          <w:trHeight w:val="285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Смешанное передвижение на 1000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6 до 8 лет</w:t>
            </w:r>
          </w:p>
        </w:tc>
      </w:tr>
      <w:tr w:rsidR="00244D80" w:rsidRPr="00244D80" w:rsidTr="009279D5">
        <w:trPr>
          <w:trHeight w:val="270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1000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9 до 10 лет</w:t>
            </w:r>
          </w:p>
        </w:tc>
      </w:tr>
      <w:tr w:rsidR="00244D80" w:rsidRPr="00244D80" w:rsidTr="009279D5">
        <w:trPr>
          <w:trHeight w:val="210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2000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11 до 59 лет</w:t>
            </w:r>
          </w:p>
        </w:tc>
      </w:tr>
      <w:tr w:rsidR="00244D80" w:rsidRPr="00244D80" w:rsidTr="009279D5">
        <w:trPr>
          <w:trHeight w:val="225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2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Смешанное передвижение на 2000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60 лет и старше</w:t>
            </w:r>
          </w:p>
        </w:tc>
      </w:tr>
      <w:tr w:rsidR="00244D80" w:rsidRPr="00244D80" w:rsidTr="009279D5">
        <w:trPr>
          <w:trHeight w:val="98"/>
        </w:trPr>
        <w:tc>
          <w:tcPr>
            <w:tcW w:w="9800" w:type="dxa"/>
            <w:gridSpan w:val="3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left="-108" w:right="-7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bookmarkStart w:id="0" w:name="_GoBack"/>
            <w:bookmarkEnd w:id="0"/>
            <w:r w:rsidRPr="00244D80">
              <w:rPr>
                <w:rFonts w:ascii="Arial" w:hAnsi="Arial" w:cs="Arial"/>
                <w:b/>
                <w:bCs/>
                <w:color w:val="auto"/>
              </w:rPr>
              <w:t>Мужчины</w:t>
            </w:r>
          </w:p>
        </w:tc>
      </w:tr>
      <w:tr w:rsidR="00244D80" w:rsidRPr="00244D80" w:rsidTr="009279D5">
        <w:trPr>
          <w:trHeight w:val="495"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 xml:space="preserve">Поднимание туловища из </w:t>
            </w:r>
            <w:proofErr w:type="gramStart"/>
            <w:r w:rsidRPr="00244D80">
              <w:rPr>
                <w:rFonts w:ascii="Arial" w:hAnsi="Arial" w:cs="Arial"/>
                <w:color w:val="auto"/>
              </w:rPr>
              <w:t>положения</w:t>
            </w:r>
            <w:proofErr w:type="gramEnd"/>
            <w:r w:rsidRPr="00244D80">
              <w:rPr>
                <w:rFonts w:ascii="Arial" w:hAnsi="Arial" w:cs="Arial"/>
                <w:color w:val="auto"/>
              </w:rPr>
              <w:t xml:space="preserve"> лежа на спине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510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Подтягивание из виса на высокой перекладине</w:t>
            </w:r>
          </w:p>
        </w:tc>
        <w:tc>
          <w:tcPr>
            <w:tcW w:w="288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405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Сгибание и разгибание рук в упоре лежа на полу</w:t>
            </w:r>
          </w:p>
        </w:tc>
        <w:tc>
          <w:tcPr>
            <w:tcW w:w="288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</w:tr>
      <w:tr w:rsidR="00244D80" w:rsidRPr="00244D80" w:rsidTr="009279D5">
        <w:trPr>
          <w:trHeight w:val="675"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 xml:space="preserve">Наклон вперед из </w:t>
            </w:r>
            <w:proofErr w:type="gramStart"/>
            <w:r w:rsidRPr="00244D80">
              <w:rPr>
                <w:rFonts w:ascii="Arial" w:hAnsi="Arial" w:cs="Arial"/>
                <w:color w:val="auto"/>
              </w:rPr>
              <w:t>положения</w:t>
            </w:r>
            <w:proofErr w:type="gramEnd"/>
            <w:r w:rsidRPr="00244D80">
              <w:rPr>
                <w:rFonts w:ascii="Arial" w:hAnsi="Arial" w:cs="Arial"/>
                <w:color w:val="auto"/>
              </w:rPr>
              <w:t xml:space="preserve"> стоя с прямыми ногами на гимнастической скамье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Все возрастные группы</w:t>
            </w:r>
          </w:p>
        </w:tc>
      </w:tr>
      <w:tr w:rsidR="00244D80" w:rsidRPr="00244D80" w:rsidTr="009279D5">
        <w:trPr>
          <w:trHeight w:val="519"/>
        </w:trPr>
        <w:tc>
          <w:tcPr>
            <w:tcW w:w="870" w:type="dxa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Прыжок в длину с места толчком двумя ногами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от 6 до 39 лет</w:t>
            </w:r>
          </w:p>
        </w:tc>
      </w:tr>
      <w:tr w:rsidR="00244D80" w:rsidRPr="00244D80" w:rsidTr="009279D5">
        <w:trPr>
          <w:trHeight w:val="285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30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Возрастные группы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6 до 15 лет</w:t>
            </w:r>
          </w:p>
        </w:tc>
      </w:tr>
      <w:tr w:rsidR="00244D80" w:rsidRPr="00244D80" w:rsidTr="009279D5">
        <w:trPr>
          <w:trHeight w:val="285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60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>от 16 до 49 лет</w:t>
            </w:r>
          </w:p>
        </w:tc>
      </w:tr>
      <w:tr w:rsidR="00244D80" w:rsidRPr="00244D80" w:rsidTr="009279D5">
        <w:trPr>
          <w:trHeight w:val="210"/>
        </w:trPr>
        <w:tc>
          <w:tcPr>
            <w:tcW w:w="870" w:type="dxa"/>
            <w:vMerge w:val="restart"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Смешанное передвижение на 1000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</w:rPr>
              <w:t>От 6 до 8 лет</w:t>
            </w:r>
          </w:p>
        </w:tc>
      </w:tr>
      <w:tr w:rsidR="00244D80" w:rsidRPr="00244D80" w:rsidTr="009279D5">
        <w:trPr>
          <w:trHeight w:val="165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1000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</w:rPr>
              <w:t>от 9 до 10 лет</w:t>
            </w:r>
          </w:p>
        </w:tc>
      </w:tr>
      <w:tr w:rsidR="00244D80" w:rsidRPr="00244D80" w:rsidTr="009279D5">
        <w:trPr>
          <w:trHeight w:val="240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2000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>от 11 до 15 лет,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</w:rPr>
              <w:t>от 40 до 59 лет</w:t>
            </w:r>
          </w:p>
        </w:tc>
      </w:tr>
      <w:tr w:rsidR="00244D80" w:rsidRPr="00244D80" w:rsidTr="009279D5">
        <w:trPr>
          <w:trHeight w:val="240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Бег на 3 000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  <w:bCs/>
                <w:color w:val="auto"/>
              </w:rPr>
              <w:t xml:space="preserve">Возрастные группы </w:t>
            </w:r>
            <w:r w:rsidRPr="00244D80">
              <w:rPr>
                <w:rFonts w:ascii="Arial" w:hAnsi="Arial" w:cs="Arial"/>
                <w:bCs/>
                <w:color w:val="auto"/>
              </w:rPr>
              <w:br/>
              <w:t>от 16 до 39 лет</w:t>
            </w:r>
          </w:p>
        </w:tc>
      </w:tr>
      <w:tr w:rsidR="00244D80" w:rsidRPr="00244D80" w:rsidTr="009279D5">
        <w:trPr>
          <w:trHeight w:val="207"/>
        </w:trPr>
        <w:tc>
          <w:tcPr>
            <w:tcW w:w="870" w:type="dxa"/>
            <w:vMerge/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244D80">
            <w:pPr>
              <w:pStyle w:val="a4"/>
              <w:numPr>
                <w:ilvl w:val="0"/>
                <w:numId w:val="1"/>
              </w:numPr>
              <w:ind w:right="-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0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widowControl w:val="0"/>
              <w:ind w:right="-7"/>
              <w:rPr>
                <w:rFonts w:ascii="Arial" w:hAnsi="Arial" w:cs="Arial"/>
                <w:color w:val="auto"/>
              </w:rPr>
            </w:pPr>
            <w:r w:rsidRPr="00244D80">
              <w:rPr>
                <w:rFonts w:ascii="Arial" w:hAnsi="Arial" w:cs="Arial"/>
                <w:color w:val="auto"/>
              </w:rPr>
              <w:t>Смешанное передвижение на 2000 м</w:t>
            </w:r>
          </w:p>
        </w:tc>
        <w:tc>
          <w:tcPr>
            <w:tcW w:w="28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</w:rPr>
            </w:pPr>
            <w:r w:rsidRPr="00244D80">
              <w:rPr>
                <w:rFonts w:ascii="Arial" w:hAnsi="Arial" w:cs="Arial"/>
              </w:rPr>
              <w:t xml:space="preserve">Возрастные группы </w:t>
            </w:r>
          </w:p>
          <w:p w:rsidR="00244D80" w:rsidRPr="00244D80" w:rsidRDefault="00244D80" w:rsidP="009279D5">
            <w:pPr>
              <w:ind w:right="-7"/>
              <w:jc w:val="center"/>
              <w:rPr>
                <w:rFonts w:ascii="Arial" w:hAnsi="Arial" w:cs="Arial"/>
                <w:bCs/>
                <w:color w:val="auto"/>
              </w:rPr>
            </w:pPr>
            <w:r w:rsidRPr="00244D80">
              <w:rPr>
                <w:rFonts w:ascii="Arial" w:hAnsi="Arial" w:cs="Arial"/>
              </w:rPr>
              <w:t>От 60 лет и старше</w:t>
            </w:r>
          </w:p>
        </w:tc>
      </w:tr>
    </w:tbl>
    <w:p w:rsidR="00E713BE" w:rsidRPr="00244D80" w:rsidRDefault="00E713BE">
      <w:pPr>
        <w:rPr>
          <w:rFonts w:ascii="Arial" w:hAnsi="Arial" w:cs="Arial"/>
        </w:rPr>
      </w:pPr>
    </w:p>
    <w:p w:rsidR="00244D80" w:rsidRPr="00244D80" w:rsidRDefault="00244D80">
      <w:pPr>
        <w:rPr>
          <w:rFonts w:ascii="Arial" w:hAnsi="Arial" w:cs="Arial"/>
        </w:rPr>
      </w:pPr>
    </w:p>
    <w:sectPr w:rsidR="00244D80" w:rsidRPr="00244D80" w:rsidSect="00876A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4A"/>
    <w:multiLevelType w:val="hybridMultilevel"/>
    <w:tmpl w:val="408CC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D52CE"/>
    <w:multiLevelType w:val="hybridMultilevel"/>
    <w:tmpl w:val="E4F06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F51AF"/>
    <w:multiLevelType w:val="hybridMultilevel"/>
    <w:tmpl w:val="CB02B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80"/>
    <w:rsid w:val="000005F6"/>
    <w:rsid w:val="00244D80"/>
    <w:rsid w:val="00395869"/>
    <w:rsid w:val="00751E2C"/>
    <w:rsid w:val="00876AE7"/>
    <w:rsid w:val="008C0438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244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0">
    <w:name w:val="Основной текст 2 Знак"/>
    <w:basedOn w:val="a0"/>
    <w:link w:val="2"/>
    <w:rsid w:val="00244D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3">
    <w:name w:val="Hyperlink"/>
    <w:uiPriority w:val="99"/>
    <w:rsid w:val="00244D80"/>
    <w:rPr>
      <w:u w:val="single"/>
    </w:rPr>
  </w:style>
  <w:style w:type="paragraph" w:styleId="a4">
    <w:name w:val="List Paragraph"/>
    <w:basedOn w:val="a"/>
    <w:uiPriority w:val="34"/>
    <w:qFormat/>
    <w:rsid w:val="00244D80"/>
    <w:pPr>
      <w:ind w:left="720"/>
      <w:contextualSpacing/>
    </w:pPr>
  </w:style>
  <w:style w:type="table" w:styleId="1-1">
    <w:name w:val="Medium Shading 1 Accent 1"/>
    <w:basedOn w:val="a1"/>
    <w:uiPriority w:val="63"/>
    <w:rsid w:val="00244D8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244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0">
    <w:name w:val="Основной текст 2 Знак"/>
    <w:basedOn w:val="a0"/>
    <w:link w:val="2"/>
    <w:rsid w:val="00244D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3">
    <w:name w:val="Hyperlink"/>
    <w:uiPriority w:val="99"/>
    <w:rsid w:val="00244D80"/>
    <w:rPr>
      <w:u w:val="single"/>
    </w:rPr>
  </w:style>
  <w:style w:type="paragraph" w:styleId="a4">
    <w:name w:val="List Paragraph"/>
    <w:basedOn w:val="a"/>
    <w:uiPriority w:val="34"/>
    <w:qFormat/>
    <w:rsid w:val="00244D80"/>
    <w:pPr>
      <w:ind w:left="720"/>
      <w:contextualSpacing/>
    </w:pPr>
  </w:style>
  <w:style w:type="table" w:styleId="1-1">
    <w:name w:val="Medium Shading 1 Accent 1"/>
    <w:basedOn w:val="a1"/>
    <w:uiPriority w:val="63"/>
    <w:rsid w:val="00244D8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dcterms:created xsi:type="dcterms:W3CDTF">2022-08-09T13:23:00Z</dcterms:created>
  <dcterms:modified xsi:type="dcterms:W3CDTF">2022-08-10T10:27:00Z</dcterms:modified>
</cp:coreProperties>
</file>