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081" w:rsidRDefault="00B45081" w:rsidP="002F4E98">
      <w:pPr>
        <w:tabs>
          <w:tab w:val="left" w:pos="5051"/>
          <w:tab w:val="right" w:pos="93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УТВЕРЖДАЮ:</w:t>
      </w:r>
    </w:p>
    <w:p w:rsidR="00B45081" w:rsidRDefault="00B45081" w:rsidP="002F4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B08F3">
        <w:rPr>
          <w:sz w:val="28"/>
          <w:szCs w:val="28"/>
        </w:rPr>
        <w:t xml:space="preserve">                          Начальник </w:t>
      </w:r>
      <w:r>
        <w:rPr>
          <w:sz w:val="28"/>
          <w:szCs w:val="28"/>
        </w:rPr>
        <w:t>управления образования</w:t>
      </w:r>
    </w:p>
    <w:p w:rsidR="00B45081" w:rsidRDefault="00B45081" w:rsidP="002F4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администрации города Чебоксары</w:t>
      </w:r>
    </w:p>
    <w:p w:rsidR="00B45081" w:rsidRDefault="00B45081" w:rsidP="002F4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___</w:t>
      </w:r>
      <w:r w:rsidR="00B37EAE">
        <w:rPr>
          <w:sz w:val="28"/>
          <w:szCs w:val="28"/>
        </w:rPr>
        <w:t>________________/_____________</w:t>
      </w:r>
      <w:bookmarkStart w:id="0" w:name="_GoBack"/>
      <w:bookmarkEnd w:id="0"/>
    </w:p>
    <w:p w:rsidR="00B45081" w:rsidRDefault="00B45081" w:rsidP="002F4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«_____</w:t>
      </w:r>
      <w:proofErr w:type="gramStart"/>
      <w:r>
        <w:rPr>
          <w:sz w:val="28"/>
          <w:szCs w:val="28"/>
        </w:rPr>
        <w:t xml:space="preserve">_»  </w:t>
      </w:r>
      <w:r w:rsidR="00855B57">
        <w:rPr>
          <w:sz w:val="28"/>
          <w:szCs w:val="28"/>
        </w:rPr>
        <w:t>_</w:t>
      </w:r>
      <w:proofErr w:type="gramEnd"/>
      <w:r w:rsidR="00855B57">
        <w:rPr>
          <w:sz w:val="28"/>
          <w:szCs w:val="28"/>
        </w:rPr>
        <w:t>____________ 20____</w:t>
      </w:r>
      <w:r w:rsidR="008B08F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B45081" w:rsidRDefault="00B45081" w:rsidP="00E0315E">
      <w:pPr>
        <w:ind w:left="4320"/>
        <w:rPr>
          <w:sz w:val="28"/>
          <w:szCs w:val="28"/>
        </w:rPr>
      </w:pPr>
    </w:p>
    <w:p w:rsidR="00B45081" w:rsidRDefault="00B45081" w:rsidP="00E0315E">
      <w:pPr>
        <w:ind w:left="4320"/>
        <w:rPr>
          <w:sz w:val="28"/>
          <w:szCs w:val="28"/>
        </w:rPr>
      </w:pPr>
    </w:p>
    <w:p w:rsidR="00B45081" w:rsidRDefault="00B45081" w:rsidP="00E0315E">
      <w:pPr>
        <w:ind w:left="4320"/>
        <w:rPr>
          <w:sz w:val="28"/>
          <w:szCs w:val="28"/>
        </w:rPr>
      </w:pPr>
    </w:p>
    <w:p w:rsidR="00B45081" w:rsidRDefault="00B45081" w:rsidP="00E0315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Должностная инструкция </w:t>
      </w:r>
    </w:p>
    <w:p w:rsidR="00B45081" w:rsidRDefault="008B08F3" w:rsidP="00E0315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главного</w:t>
      </w:r>
      <w:r w:rsidR="00B45081">
        <w:rPr>
          <w:b/>
          <w:bCs/>
          <w:sz w:val="28"/>
          <w:szCs w:val="28"/>
        </w:rPr>
        <w:t xml:space="preserve"> специалиста-эксперта сектора </w:t>
      </w:r>
      <w:r>
        <w:rPr>
          <w:b/>
          <w:bCs/>
          <w:sz w:val="28"/>
          <w:szCs w:val="28"/>
        </w:rPr>
        <w:t>информационной работы, анализа и статистической отчетности</w:t>
      </w:r>
      <w:r w:rsidR="00B45081">
        <w:rPr>
          <w:b/>
          <w:bCs/>
          <w:sz w:val="28"/>
          <w:szCs w:val="28"/>
        </w:rPr>
        <w:t xml:space="preserve"> управления образования администрации города Чебоксары</w:t>
      </w:r>
    </w:p>
    <w:p w:rsidR="00B45081" w:rsidRDefault="00B45081" w:rsidP="00E0315E">
      <w:pPr>
        <w:ind w:firstLine="709"/>
        <w:jc w:val="center"/>
        <w:rPr>
          <w:sz w:val="28"/>
          <w:szCs w:val="28"/>
        </w:rPr>
      </w:pPr>
    </w:p>
    <w:p w:rsidR="00B45081" w:rsidRDefault="00B45081" w:rsidP="00E0315E">
      <w:pPr>
        <w:pStyle w:val="a3"/>
        <w:spacing w:before="0" w:line="240" w:lineRule="auto"/>
        <w:ind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B45081" w:rsidRPr="0024047E" w:rsidRDefault="00B45081" w:rsidP="0024047E">
      <w:pPr>
        <w:pStyle w:val="a3"/>
        <w:spacing w:before="0" w:line="240" w:lineRule="auto"/>
        <w:ind w:right="0" w:firstLine="709"/>
        <w:jc w:val="both"/>
        <w:rPr>
          <w:sz w:val="28"/>
          <w:szCs w:val="28"/>
        </w:rPr>
      </w:pPr>
    </w:p>
    <w:p w:rsidR="00B45081" w:rsidRDefault="008B08F3" w:rsidP="00B74FF9">
      <w:pPr>
        <w:pStyle w:val="a3"/>
        <w:spacing w:before="0" w:line="240" w:lineRule="auto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Главный</w:t>
      </w:r>
      <w:r w:rsidR="00B45081">
        <w:rPr>
          <w:sz w:val="28"/>
          <w:szCs w:val="28"/>
        </w:rPr>
        <w:t xml:space="preserve"> специалист-эксперт сектора </w:t>
      </w:r>
      <w:r>
        <w:rPr>
          <w:sz w:val="28"/>
          <w:szCs w:val="28"/>
        </w:rPr>
        <w:t xml:space="preserve">информационной работы, анализа и </w:t>
      </w:r>
      <w:r w:rsidR="00B45081">
        <w:rPr>
          <w:sz w:val="28"/>
          <w:szCs w:val="28"/>
        </w:rPr>
        <w:t>статистической отчетности управления образования администрации г</w:t>
      </w:r>
      <w:r>
        <w:rPr>
          <w:sz w:val="28"/>
          <w:szCs w:val="28"/>
        </w:rPr>
        <w:t>орода Чебоксары (далее – главный</w:t>
      </w:r>
      <w:r w:rsidR="00B45081">
        <w:rPr>
          <w:sz w:val="28"/>
          <w:szCs w:val="28"/>
        </w:rPr>
        <w:t xml:space="preserve"> спец</w:t>
      </w:r>
      <w:r>
        <w:rPr>
          <w:sz w:val="28"/>
          <w:szCs w:val="28"/>
        </w:rPr>
        <w:t>иалист-эксперт) замещает старшую</w:t>
      </w:r>
      <w:r w:rsidR="00B45081">
        <w:rPr>
          <w:sz w:val="28"/>
          <w:szCs w:val="28"/>
        </w:rPr>
        <w:t xml:space="preserve"> муниципальную должность муниципальной службы в соответствии с реестром должностей муниципальной службы в Чувашской Республике.</w:t>
      </w:r>
    </w:p>
    <w:p w:rsidR="00B45081" w:rsidRDefault="008B08F3" w:rsidP="008B08F3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1.2. Главный</w:t>
      </w:r>
      <w:r w:rsidR="00B45081">
        <w:rPr>
          <w:sz w:val="28"/>
          <w:szCs w:val="28"/>
        </w:rPr>
        <w:t xml:space="preserve"> специалист-эксперт в своей деятельности подчиняется непосредственно начальнику управления образования администрации города Чебоксары, заместителю начальника, заведующему </w:t>
      </w:r>
      <w:r>
        <w:rPr>
          <w:sz w:val="28"/>
          <w:szCs w:val="28"/>
        </w:rPr>
        <w:t>информационной работы, анализа и статистической отчетности.</w:t>
      </w:r>
    </w:p>
    <w:p w:rsidR="00B45081" w:rsidRDefault="00B45081" w:rsidP="00B74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B08F3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специалист-эксперт назначается и освобождается от должности приказом начальника управления образования администрации города Чебоксары. </w:t>
      </w:r>
    </w:p>
    <w:p w:rsidR="00B45081" w:rsidRDefault="00B45081" w:rsidP="00B74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период временного отсутствия его обязанности исполняет заведующий сектором.</w:t>
      </w:r>
    </w:p>
    <w:p w:rsidR="00B45081" w:rsidRDefault="00B45081" w:rsidP="00B74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8B08F3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специалист-эксперт в своей деятельности руководствуется Конституцией Российской Федерации и Конституцией Чувашской Республики, нормативными правовыми актами Российской Федерации и Чувашской Республики, указами Президента Российской Федерации и Главы Чувашской Республики, Федеральным Законом «Об образовании в Российской Федерации» и Законом Чувашской Республики «Об образовании в Чувашской Республике», Законом Чувашской Республики «О муниципальной службе в Чувашской Республике», Уставом муниципального образования города Чебоксары - столицы Чувашской Республики, решениями Чебоксарского городского Собрания депутатов, регламентом администрации города Чебоксары, постановлениями и распоряжениями администрации города Чебоксары, Положением об управлении образования, настоящей должностной инструкцией.</w:t>
      </w:r>
    </w:p>
    <w:p w:rsidR="00B45081" w:rsidRDefault="00B45081" w:rsidP="00E0315E">
      <w:pPr>
        <w:ind w:firstLine="709"/>
        <w:rPr>
          <w:color w:val="FF0000"/>
          <w:sz w:val="28"/>
          <w:szCs w:val="28"/>
        </w:rPr>
      </w:pPr>
    </w:p>
    <w:p w:rsidR="00B45081" w:rsidRPr="00003BDE" w:rsidRDefault="00B45081" w:rsidP="00E0315E">
      <w:pPr>
        <w:ind w:firstLine="709"/>
        <w:rPr>
          <w:color w:val="FF0000"/>
          <w:sz w:val="28"/>
          <w:szCs w:val="28"/>
        </w:rPr>
      </w:pPr>
    </w:p>
    <w:p w:rsidR="00B45081" w:rsidRDefault="00B45081" w:rsidP="005F0A90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 Должностные обязанности</w:t>
      </w:r>
    </w:p>
    <w:p w:rsidR="00B45081" w:rsidRDefault="00B45081" w:rsidP="005F0A90">
      <w:pPr>
        <w:ind w:firstLine="709"/>
        <w:jc w:val="center"/>
        <w:outlineLvl w:val="0"/>
        <w:rPr>
          <w:sz w:val="28"/>
          <w:szCs w:val="28"/>
        </w:rPr>
      </w:pPr>
    </w:p>
    <w:p w:rsidR="00B45081" w:rsidRPr="003B1D20" w:rsidRDefault="00B45081" w:rsidP="00363FDE">
      <w:pPr>
        <w:pStyle w:val="2"/>
        <w:spacing w:line="240" w:lineRule="auto"/>
        <w:ind w:firstLine="709"/>
        <w:rPr>
          <w:sz w:val="28"/>
          <w:szCs w:val="28"/>
        </w:rPr>
      </w:pPr>
      <w:r w:rsidRPr="003B1D20">
        <w:rPr>
          <w:sz w:val="28"/>
          <w:szCs w:val="28"/>
        </w:rPr>
        <w:t>Исходя из задач и функций сектора</w:t>
      </w:r>
      <w:r w:rsidR="008B08F3" w:rsidRPr="008B08F3">
        <w:rPr>
          <w:sz w:val="28"/>
          <w:szCs w:val="28"/>
        </w:rPr>
        <w:t xml:space="preserve"> </w:t>
      </w:r>
      <w:r w:rsidR="008B08F3">
        <w:rPr>
          <w:sz w:val="28"/>
          <w:szCs w:val="28"/>
        </w:rPr>
        <w:t xml:space="preserve">информационной работы, анализа и статистической отчетности главный </w:t>
      </w:r>
      <w:r w:rsidRPr="003B1D20">
        <w:rPr>
          <w:sz w:val="28"/>
          <w:szCs w:val="28"/>
        </w:rPr>
        <w:t>специалист - эксперт:</w:t>
      </w:r>
    </w:p>
    <w:p w:rsidR="00B45081" w:rsidRDefault="00B45081" w:rsidP="00363FDE">
      <w:pPr>
        <w:pStyle w:val="2"/>
        <w:spacing w:line="240" w:lineRule="auto"/>
        <w:ind w:firstLine="709"/>
        <w:rPr>
          <w:sz w:val="28"/>
          <w:szCs w:val="28"/>
        </w:rPr>
      </w:pPr>
      <w:r w:rsidRPr="003B1D20">
        <w:rPr>
          <w:sz w:val="28"/>
          <w:szCs w:val="28"/>
        </w:rPr>
        <w:t>2.1. Координирует работу по формированию муниципальных заданий для муниципальных образовательных организаций, находящихся в ведении управления образования, на оказание муниципальных услуг в соответствии с предусмотренными в их уставах основными видами деятельности</w:t>
      </w:r>
      <w:r>
        <w:rPr>
          <w:sz w:val="28"/>
          <w:szCs w:val="28"/>
        </w:rPr>
        <w:t>.</w:t>
      </w:r>
    </w:p>
    <w:p w:rsidR="00B45081" w:rsidRDefault="00B45081" w:rsidP="00363FDE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2.2. О</w:t>
      </w:r>
      <w:r w:rsidRPr="008B57E2">
        <w:rPr>
          <w:sz w:val="28"/>
          <w:szCs w:val="28"/>
        </w:rPr>
        <w:t>существляет сбор</w:t>
      </w:r>
      <w:r>
        <w:rPr>
          <w:sz w:val="28"/>
          <w:szCs w:val="28"/>
        </w:rPr>
        <w:t xml:space="preserve"> и </w:t>
      </w:r>
      <w:r w:rsidRPr="008B57E2">
        <w:rPr>
          <w:sz w:val="28"/>
          <w:szCs w:val="28"/>
        </w:rPr>
        <w:t>обработку</w:t>
      </w:r>
      <w:r>
        <w:rPr>
          <w:sz w:val="28"/>
          <w:szCs w:val="28"/>
        </w:rPr>
        <w:t xml:space="preserve"> отчета о выполнении </w:t>
      </w:r>
      <w:r w:rsidRPr="003B1D20">
        <w:rPr>
          <w:sz w:val="28"/>
          <w:szCs w:val="28"/>
        </w:rPr>
        <w:t>муниципальных заданий</w:t>
      </w:r>
      <w:r>
        <w:rPr>
          <w:sz w:val="28"/>
          <w:szCs w:val="28"/>
        </w:rPr>
        <w:t xml:space="preserve"> образовательных организаций.</w:t>
      </w:r>
    </w:p>
    <w:p w:rsidR="00B45081" w:rsidRDefault="00B45081" w:rsidP="00363FD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8B57E2">
        <w:rPr>
          <w:sz w:val="28"/>
          <w:szCs w:val="28"/>
        </w:rPr>
        <w:t>Осуществляет сбор</w:t>
      </w:r>
      <w:r>
        <w:rPr>
          <w:sz w:val="28"/>
          <w:szCs w:val="28"/>
        </w:rPr>
        <w:t xml:space="preserve">, </w:t>
      </w:r>
      <w:r w:rsidRPr="008B57E2">
        <w:rPr>
          <w:sz w:val="28"/>
          <w:szCs w:val="28"/>
        </w:rPr>
        <w:t>обработку</w:t>
      </w:r>
      <w:r>
        <w:rPr>
          <w:sz w:val="28"/>
          <w:szCs w:val="28"/>
        </w:rPr>
        <w:t xml:space="preserve"> и анализ</w:t>
      </w:r>
      <w:r w:rsidRPr="008B57E2">
        <w:rPr>
          <w:sz w:val="28"/>
          <w:szCs w:val="28"/>
        </w:rPr>
        <w:t xml:space="preserve"> заявок на предоставление </w:t>
      </w:r>
      <w:r w:rsidRPr="008B57E2">
        <w:rPr>
          <w:color w:val="000000"/>
          <w:sz w:val="28"/>
          <w:szCs w:val="28"/>
        </w:rPr>
        <w:t xml:space="preserve">средств из республиканского бюджета Чувашской Республики на </w:t>
      </w:r>
      <w:r>
        <w:rPr>
          <w:color w:val="000000"/>
          <w:sz w:val="28"/>
          <w:szCs w:val="28"/>
        </w:rPr>
        <w:t xml:space="preserve">возмещение части затрат на </w:t>
      </w:r>
      <w:r w:rsidRPr="008B57E2">
        <w:rPr>
          <w:color w:val="000000"/>
          <w:sz w:val="28"/>
          <w:szCs w:val="28"/>
        </w:rPr>
        <w:t>приобретени</w:t>
      </w:r>
      <w:r>
        <w:rPr>
          <w:color w:val="000000"/>
          <w:sz w:val="28"/>
          <w:szCs w:val="28"/>
        </w:rPr>
        <w:t>е</w:t>
      </w:r>
      <w:r w:rsidRPr="008B57E2">
        <w:rPr>
          <w:color w:val="000000"/>
          <w:sz w:val="28"/>
          <w:szCs w:val="28"/>
        </w:rPr>
        <w:t xml:space="preserve"> проездных билетов </w:t>
      </w:r>
      <w:r>
        <w:rPr>
          <w:color w:val="000000"/>
          <w:sz w:val="28"/>
          <w:szCs w:val="28"/>
        </w:rPr>
        <w:t xml:space="preserve">учащимся общеобразовательных организаций, расположенных на территории города </w:t>
      </w:r>
      <w:r w:rsidRPr="008B57E2">
        <w:rPr>
          <w:color w:val="000000"/>
          <w:sz w:val="28"/>
          <w:szCs w:val="28"/>
        </w:rPr>
        <w:t xml:space="preserve">для проезда между пунктами проживания и обучения на транспорте городского и пригородного сообщения на территории Чувашской </w:t>
      </w:r>
      <w:r w:rsidRPr="00D1312B">
        <w:rPr>
          <w:color w:val="000000"/>
          <w:sz w:val="28"/>
          <w:szCs w:val="28"/>
        </w:rPr>
        <w:t>Республики.</w:t>
      </w:r>
    </w:p>
    <w:p w:rsidR="00B45081" w:rsidRDefault="00B45081" w:rsidP="00363F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Pr="00D1312B">
        <w:rPr>
          <w:color w:val="000000"/>
          <w:sz w:val="28"/>
          <w:szCs w:val="28"/>
        </w:rPr>
        <w:t xml:space="preserve">Осуществляет </w:t>
      </w:r>
      <w:r>
        <w:rPr>
          <w:sz w:val="28"/>
          <w:szCs w:val="28"/>
        </w:rPr>
        <w:t>прием</w:t>
      </w:r>
      <w:r w:rsidRPr="00D1312B">
        <w:rPr>
          <w:sz w:val="28"/>
          <w:szCs w:val="28"/>
        </w:rPr>
        <w:t xml:space="preserve"> заявок на предоставление субсидий частным дошкольным образовательным</w:t>
      </w:r>
      <w:r>
        <w:rPr>
          <w:sz w:val="28"/>
          <w:szCs w:val="28"/>
        </w:rPr>
        <w:t xml:space="preserve"> </w:t>
      </w:r>
      <w:r w:rsidRPr="00D1312B">
        <w:rPr>
          <w:sz w:val="28"/>
          <w:szCs w:val="28"/>
        </w:rPr>
        <w:t>организациям, реализующим основные общеобразовательные программы дошкольного образования на территории города Чебоксары</w:t>
      </w:r>
      <w:r>
        <w:rPr>
          <w:sz w:val="28"/>
          <w:szCs w:val="28"/>
        </w:rPr>
        <w:t>, обеспечивает своевременное принятие решения о предоставлении или отказе в предоставлении данной субсидии, также осуществляет расчет субсидии.</w:t>
      </w:r>
    </w:p>
    <w:p w:rsidR="00B45081" w:rsidRDefault="00B45081" w:rsidP="00363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Проводит ежеквартальный сбор информации по средствам, поступающим от приносящей доход деятельности в разрезе образовательных организаций.</w:t>
      </w:r>
    </w:p>
    <w:p w:rsidR="00B45081" w:rsidRPr="009935A4" w:rsidRDefault="00B45081" w:rsidP="00363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Совместно с отделом дошкольного образования и на основании данных заведующих дошкольных образовательных организаций формирует предварительные сведения о численности воспитанников дошкольных образовательных организаций на очередной финансовый год и плановый периоды.</w:t>
      </w:r>
    </w:p>
    <w:p w:rsidR="00B45081" w:rsidRPr="0052114B" w:rsidRDefault="00B45081" w:rsidP="009935A4">
      <w:pPr>
        <w:ind w:firstLine="709"/>
        <w:jc w:val="both"/>
        <w:rPr>
          <w:sz w:val="28"/>
          <w:szCs w:val="28"/>
        </w:rPr>
      </w:pPr>
      <w:r w:rsidRPr="009935A4">
        <w:rPr>
          <w:sz w:val="28"/>
          <w:szCs w:val="28"/>
        </w:rPr>
        <w:t>2</w:t>
      </w:r>
      <w:r>
        <w:rPr>
          <w:sz w:val="28"/>
          <w:szCs w:val="28"/>
        </w:rPr>
        <w:t>.7. Осуществляет работу по р</w:t>
      </w:r>
      <w:r w:rsidRPr="0052114B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Pr="0052114B">
        <w:rPr>
          <w:sz w:val="28"/>
          <w:szCs w:val="28"/>
        </w:rPr>
        <w:t xml:space="preserve"> Указа Главы Чувашской Республики от 21.06.2012 № 69 «О мерах государственной поддержки молодых учителей общеобразовательных учреждений в Чувашской Республике в улучшении жилищных условий»:</w:t>
      </w:r>
    </w:p>
    <w:p w:rsidR="00B45081" w:rsidRPr="0052114B" w:rsidRDefault="00B45081" w:rsidP="009935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 П</w:t>
      </w:r>
      <w:r w:rsidRPr="0052114B">
        <w:rPr>
          <w:sz w:val="28"/>
          <w:szCs w:val="28"/>
        </w:rPr>
        <w:t xml:space="preserve">рием документов молодых учителей, желающих улучшить жилищные условия (заявление, копии документов, удостоверяющих личность заявителя и каждого члена семьи; копии документов, содержащих сведения о составе семьи заявителя; копия свидетельства о заключении брака (при наличии данного факта); копии свидетельств о рождении детей (при наличии детей у заявителя); копия трудовой книжки заявителя; рекомендация (ходатайство, положительная характеристика, включающая информацию об отсутствии дисциплинарного взыскания по основному месту работы за календарный год, предшествующий году подачи заявления) с места основной работы; обязательство молодого </w:t>
      </w:r>
      <w:r w:rsidRPr="0052114B">
        <w:rPr>
          <w:sz w:val="28"/>
          <w:szCs w:val="28"/>
        </w:rPr>
        <w:lastRenderedPageBreak/>
        <w:t>учителя.</w:t>
      </w:r>
    </w:p>
    <w:p w:rsidR="00B45081" w:rsidRPr="0052114B" w:rsidRDefault="00B45081" w:rsidP="009935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Письменное </w:t>
      </w:r>
      <w:r w:rsidRPr="0052114B">
        <w:rPr>
          <w:sz w:val="28"/>
          <w:szCs w:val="28"/>
        </w:rPr>
        <w:t>уведомление учителей</w:t>
      </w:r>
      <w:r>
        <w:rPr>
          <w:sz w:val="28"/>
          <w:szCs w:val="28"/>
        </w:rPr>
        <w:t xml:space="preserve">, </w:t>
      </w:r>
      <w:r w:rsidRPr="0052114B">
        <w:rPr>
          <w:sz w:val="28"/>
          <w:szCs w:val="28"/>
        </w:rPr>
        <w:t>о включении их в список молодых учителей на получение государст</w:t>
      </w:r>
      <w:r>
        <w:rPr>
          <w:sz w:val="28"/>
          <w:szCs w:val="28"/>
        </w:rPr>
        <w:t>венной поддержки.</w:t>
      </w:r>
    </w:p>
    <w:p w:rsidR="00B45081" w:rsidRPr="0052114B" w:rsidRDefault="00B45081" w:rsidP="009935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2.7.3. П</w:t>
      </w:r>
      <w:r w:rsidRPr="0052114B">
        <w:rPr>
          <w:sz w:val="28"/>
          <w:szCs w:val="28"/>
        </w:rPr>
        <w:t>редставление списка молодых учителей</w:t>
      </w:r>
      <w:r>
        <w:rPr>
          <w:sz w:val="28"/>
          <w:szCs w:val="28"/>
        </w:rPr>
        <w:t xml:space="preserve">, </w:t>
      </w:r>
      <w:r w:rsidRPr="0052114B">
        <w:rPr>
          <w:sz w:val="28"/>
          <w:szCs w:val="28"/>
        </w:rPr>
        <w:t>желающих улучшить жилищные условия</w:t>
      </w:r>
      <w:r>
        <w:rPr>
          <w:sz w:val="28"/>
          <w:szCs w:val="28"/>
        </w:rPr>
        <w:t xml:space="preserve"> </w:t>
      </w:r>
      <w:r w:rsidRPr="0052114B">
        <w:rPr>
          <w:sz w:val="28"/>
          <w:szCs w:val="28"/>
        </w:rPr>
        <w:t>в Министерство образования и молодежной политики Чувашской Республики</w:t>
      </w:r>
      <w:r>
        <w:rPr>
          <w:sz w:val="28"/>
          <w:szCs w:val="28"/>
        </w:rPr>
        <w:t>.</w:t>
      </w:r>
    </w:p>
    <w:p w:rsidR="00B45081" w:rsidRDefault="00B45081" w:rsidP="009935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2.7.4. Письменное у</w:t>
      </w:r>
      <w:r w:rsidRPr="0052114B">
        <w:rPr>
          <w:sz w:val="28"/>
          <w:szCs w:val="28"/>
        </w:rPr>
        <w:t>ведомление м</w:t>
      </w:r>
      <w:r w:rsidR="008B08F3">
        <w:rPr>
          <w:sz w:val="28"/>
          <w:szCs w:val="28"/>
        </w:rPr>
        <w:t xml:space="preserve">олодых учителей о включении их </w:t>
      </w:r>
      <w:r w:rsidRPr="0052114B">
        <w:rPr>
          <w:sz w:val="28"/>
          <w:szCs w:val="28"/>
        </w:rPr>
        <w:t>в сп</w:t>
      </w:r>
      <w:r w:rsidR="008B08F3">
        <w:rPr>
          <w:sz w:val="28"/>
          <w:szCs w:val="28"/>
        </w:rPr>
        <w:t>исок учителей – претендентов на</w:t>
      </w:r>
      <w:r w:rsidRPr="0052114B">
        <w:rPr>
          <w:sz w:val="28"/>
          <w:szCs w:val="28"/>
        </w:rPr>
        <w:t xml:space="preserve"> получение государственной поддержки</w:t>
      </w:r>
      <w:r>
        <w:rPr>
          <w:sz w:val="28"/>
          <w:szCs w:val="28"/>
        </w:rPr>
        <w:t>.</w:t>
      </w:r>
    </w:p>
    <w:p w:rsidR="00B45081" w:rsidRDefault="00B45081" w:rsidP="00363F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Рассматривает в установленном порядке письма и обращения граждан, юридических лиц по вопросам, входящим в его компетенцию.</w:t>
      </w:r>
    </w:p>
    <w:p w:rsidR="00B45081" w:rsidRDefault="00B45081" w:rsidP="00363F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Подготовка архивных справок по обращениям граждан.</w:t>
      </w:r>
    </w:p>
    <w:p w:rsidR="00B45081" w:rsidRDefault="00B45081" w:rsidP="00363F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Ведет делопроизводство в рамках утвержденной номенклатуры дел.</w:t>
      </w:r>
    </w:p>
    <w:p w:rsidR="00B45081" w:rsidRPr="00E07B76" w:rsidRDefault="00B45081" w:rsidP="00363FDE">
      <w:pPr>
        <w:ind w:firstLine="709"/>
        <w:jc w:val="both"/>
        <w:rPr>
          <w:sz w:val="28"/>
          <w:szCs w:val="28"/>
        </w:rPr>
      </w:pPr>
    </w:p>
    <w:p w:rsidR="00B45081" w:rsidRDefault="00B45081" w:rsidP="008B08F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Должностные полномочия</w:t>
      </w:r>
    </w:p>
    <w:p w:rsidR="00B45081" w:rsidRDefault="008B08F3" w:rsidP="00363FDE">
      <w:pPr>
        <w:pStyle w:val="14"/>
      </w:pPr>
      <w:r>
        <w:t>Главный</w:t>
      </w:r>
      <w:r w:rsidR="00B45081">
        <w:t xml:space="preserve"> специалист-эксперт имеет право:</w:t>
      </w:r>
    </w:p>
    <w:p w:rsidR="00B45081" w:rsidRDefault="00B45081" w:rsidP="00363FDE">
      <w:pPr>
        <w:pStyle w:val="14"/>
      </w:pPr>
      <w:r>
        <w:t xml:space="preserve">3.1. Запрашивать и получать материалы и документы, необходимые для </w:t>
      </w:r>
      <w:r w:rsidRPr="00E07B76">
        <w:t>исполнения своих должностных обязанностей</w:t>
      </w:r>
      <w:r>
        <w:t xml:space="preserve"> от муниципальных образовательных организаций</w:t>
      </w:r>
      <w:r w:rsidRPr="00E07B76">
        <w:t>.</w:t>
      </w:r>
    </w:p>
    <w:p w:rsidR="00B45081" w:rsidRPr="00E07B76" w:rsidRDefault="00B45081" w:rsidP="00E07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Запрашивать и получать от работников управления образования администрации города Чебоксары материалы и документы, необходимые для </w:t>
      </w:r>
      <w:r w:rsidRPr="00E07B76">
        <w:rPr>
          <w:sz w:val="28"/>
          <w:szCs w:val="28"/>
        </w:rPr>
        <w:t>исполнения своих должностных обязанностей.</w:t>
      </w:r>
    </w:p>
    <w:p w:rsidR="00B45081" w:rsidRPr="00E07B76" w:rsidRDefault="00B45081" w:rsidP="00E07B76">
      <w:pPr>
        <w:pStyle w:val="a3"/>
        <w:spacing w:before="0" w:line="240" w:lineRule="auto"/>
        <w:ind w:right="0" w:firstLine="709"/>
        <w:jc w:val="both"/>
        <w:rPr>
          <w:sz w:val="28"/>
          <w:szCs w:val="28"/>
        </w:rPr>
      </w:pPr>
      <w:r w:rsidRPr="00E07B76">
        <w:rPr>
          <w:sz w:val="28"/>
          <w:szCs w:val="28"/>
        </w:rPr>
        <w:t>3.3. Вносить на рассмотрение руководства предложения по развитию образования города Чебоксары, связанн</w:t>
      </w:r>
      <w:r>
        <w:rPr>
          <w:sz w:val="28"/>
          <w:szCs w:val="28"/>
        </w:rPr>
        <w:t>ые</w:t>
      </w:r>
      <w:r w:rsidRPr="00E07B76">
        <w:rPr>
          <w:sz w:val="28"/>
          <w:szCs w:val="28"/>
        </w:rPr>
        <w:t xml:space="preserve"> с предусмотренными настоящей должностной инструкцией обязанностями.</w:t>
      </w:r>
    </w:p>
    <w:p w:rsidR="00B45081" w:rsidRDefault="00B45081" w:rsidP="005F0A90">
      <w:pPr>
        <w:ind w:firstLine="709"/>
        <w:jc w:val="center"/>
        <w:rPr>
          <w:sz w:val="28"/>
          <w:szCs w:val="28"/>
        </w:rPr>
      </w:pPr>
    </w:p>
    <w:p w:rsidR="00B45081" w:rsidRDefault="00B45081" w:rsidP="005F0A9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Ответственность</w:t>
      </w:r>
    </w:p>
    <w:p w:rsidR="00B45081" w:rsidRDefault="00B45081" w:rsidP="005F0A90">
      <w:pPr>
        <w:ind w:firstLine="709"/>
        <w:rPr>
          <w:sz w:val="28"/>
          <w:szCs w:val="28"/>
        </w:rPr>
      </w:pPr>
    </w:p>
    <w:p w:rsidR="00B45081" w:rsidRDefault="00B45081" w:rsidP="005F0A90">
      <w:pPr>
        <w:ind w:firstLine="709"/>
        <w:jc w:val="both"/>
        <w:rPr>
          <w:sz w:val="28"/>
          <w:szCs w:val="28"/>
        </w:rPr>
      </w:pPr>
      <w:r w:rsidRPr="00BA67EA">
        <w:rPr>
          <w:sz w:val="28"/>
          <w:szCs w:val="28"/>
        </w:rPr>
        <w:t xml:space="preserve">4.1. </w:t>
      </w:r>
      <w:r w:rsidR="008B08F3">
        <w:rPr>
          <w:sz w:val="28"/>
          <w:szCs w:val="28"/>
        </w:rPr>
        <w:t>Главный</w:t>
      </w:r>
      <w:r w:rsidRPr="00BA67EA">
        <w:rPr>
          <w:sz w:val="28"/>
          <w:szCs w:val="28"/>
        </w:rPr>
        <w:t xml:space="preserve"> специалист-эксперт несет</w:t>
      </w:r>
      <w:r>
        <w:rPr>
          <w:sz w:val="28"/>
          <w:szCs w:val="28"/>
        </w:rPr>
        <w:t xml:space="preserve"> персональную ответственность в соответствии с действующим законодательством:</w:t>
      </w:r>
    </w:p>
    <w:p w:rsidR="00B45081" w:rsidRDefault="00B45081" w:rsidP="005F0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выполнение задач, возложенных на управление образования.</w:t>
      </w:r>
    </w:p>
    <w:p w:rsidR="00B45081" w:rsidRDefault="00B45081" w:rsidP="005F0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ограничений, установленных Законом Чувашской Республики «О муниципальной службе в Чувашской Республике».</w:t>
      </w:r>
    </w:p>
    <w:p w:rsidR="00B45081" w:rsidRDefault="00B45081" w:rsidP="005F0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неисполнение или ненадлежащее исполнение должностных обязанностей, нарушение трудовой дисциплины. </w:t>
      </w:r>
    </w:p>
    <w:p w:rsidR="00B45081" w:rsidRDefault="00B45081" w:rsidP="00E0315E">
      <w:pPr>
        <w:ind w:firstLine="709"/>
        <w:jc w:val="center"/>
        <w:rPr>
          <w:sz w:val="28"/>
          <w:szCs w:val="28"/>
        </w:rPr>
      </w:pPr>
    </w:p>
    <w:p w:rsidR="00B45081" w:rsidRDefault="00B45081" w:rsidP="005F0A9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 Взаимоотношения</w:t>
      </w:r>
    </w:p>
    <w:p w:rsidR="00B45081" w:rsidRDefault="00B45081" w:rsidP="005F0A90">
      <w:pPr>
        <w:ind w:firstLine="709"/>
        <w:rPr>
          <w:sz w:val="28"/>
          <w:szCs w:val="28"/>
        </w:rPr>
      </w:pPr>
    </w:p>
    <w:p w:rsidR="00B45081" w:rsidRDefault="00B45081" w:rsidP="005F0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8B08F3">
        <w:rPr>
          <w:sz w:val="28"/>
          <w:szCs w:val="28"/>
        </w:rPr>
        <w:t xml:space="preserve">Главный </w:t>
      </w:r>
      <w:r w:rsidRPr="00BA67EA">
        <w:rPr>
          <w:sz w:val="28"/>
          <w:szCs w:val="28"/>
        </w:rPr>
        <w:t>специалист-эксперт сектор</w:t>
      </w:r>
      <w:r>
        <w:rPr>
          <w:sz w:val="28"/>
          <w:szCs w:val="28"/>
        </w:rPr>
        <w:t xml:space="preserve">а </w:t>
      </w:r>
      <w:r w:rsidR="008B08F3">
        <w:rPr>
          <w:sz w:val="28"/>
          <w:szCs w:val="28"/>
        </w:rPr>
        <w:t xml:space="preserve">информационной работы, анализа и статистической отчетности </w:t>
      </w:r>
      <w:r>
        <w:rPr>
          <w:sz w:val="28"/>
          <w:szCs w:val="28"/>
        </w:rPr>
        <w:t xml:space="preserve">управления образования администрации города Чебоксары по согласованию с начальником управления образования осуществляет взаимодействие по вопросам, необходимым для выполнения функций и исполнения обязанностей, с Министерством образования и молодежной политики Чувашской Республики, структурными подразделениями и иными органами </w:t>
      </w:r>
      <w:r>
        <w:rPr>
          <w:sz w:val="28"/>
          <w:szCs w:val="28"/>
        </w:rPr>
        <w:lastRenderedPageBreak/>
        <w:t>самоуправления города Чебоксары, отделами управления образования, образовательными организациями, общественными объединениями, иными учреждениями города Чебоксары и Чувашской Республики.</w:t>
      </w:r>
    </w:p>
    <w:p w:rsidR="00B45081" w:rsidRDefault="00B45081" w:rsidP="00E0315E">
      <w:pPr>
        <w:ind w:firstLine="709"/>
        <w:jc w:val="center"/>
        <w:rPr>
          <w:sz w:val="28"/>
          <w:szCs w:val="28"/>
        </w:rPr>
      </w:pPr>
    </w:p>
    <w:p w:rsidR="00B45081" w:rsidRDefault="00B45081" w:rsidP="009B403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6. Квалификационные требования</w:t>
      </w:r>
    </w:p>
    <w:p w:rsidR="00B45081" w:rsidRPr="008F7BC4" w:rsidRDefault="00B45081" w:rsidP="009B403D">
      <w:pPr>
        <w:ind w:firstLine="709"/>
        <w:jc w:val="center"/>
        <w:rPr>
          <w:sz w:val="28"/>
          <w:szCs w:val="28"/>
        </w:rPr>
      </w:pPr>
    </w:p>
    <w:p w:rsidR="00B45081" w:rsidRDefault="00B45081" w:rsidP="008B08F3">
      <w:pPr>
        <w:ind w:firstLine="709"/>
        <w:jc w:val="both"/>
        <w:rPr>
          <w:sz w:val="28"/>
          <w:szCs w:val="28"/>
        </w:rPr>
      </w:pPr>
      <w:r w:rsidRPr="008F7BC4">
        <w:rPr>
          <w:sz w:val="28"/>
          <w:szCs w:val="28"/>
        </w:rPr>
        <w:t xml:space="preserve">6.1. На должность </w:t>
      </w:r>
      <w:r w:rsidR="008B08F3">
        <w:rPr>
          <w:sz w:val="28"/>
          <w:szCs w:val="28"/>
        </w:rPr>
        <w:t>главного</w:t>
      </w:r>
      <w:r w:rsidRPr="008F7BC4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8F7BC4">
        <w:rPr>
          <w:sz w:val="28"/>
          <w:szCs w:val="28"/>
        </w:rPr>
        <w:t>-эксперт</w:t>
      </w:r>
      <w:r>
        <w:rPr>
          <w:sz w:val="28"/>
          <w:szCs w:val="28"/>
        </w:rPr>
        <w:t>а</w:t>
      </w:r>
      <w:r w:rsidRPr="008F7BC4">
        <w:rPr>
          <w:sz w:val="28"/>
          <w:szCs w:val="28"/>
        </w:rPr>
        <w:t xml:space="preserve"> сектора </w:t>
      </w:r>
      <w:r w:rsidR="008B08F3">
        <w:rPr>
          <w:sz w:val="28"/>
          <w:szCs w:val="28"/>
        </w:rPr>
        <w:t xml:space="preserve">информационной работы, анализа и статистической отчетности </w:t>
      </w:r>
      <w:r w:rsidRPr="008F7BC4">
        <w:rPr>
          <w:sz w:val="28"/>
          <w:szCs w:val="28"/>
        </w:rPr>
        <w:t xml:space="preserve">управления образования администрации города Чебоксары принимается лицо, имеющее </w:t>
      </w:r>
      <w:r w:rsidR="008B08F3">
        <w:rPr>
          <w:sz w:val="28"/>
          <w:szCs w:val="28"/>
        </w:rPr>
        <w:t>высшее образование.</w:t>
      </w:r>
    </w:p>
    <w:p w:rsidR="008B08F3" w:rsidRDefault="008B08F3" w:rsidP="008B0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Стаж муниципальной службы или работы по специальности, направлению подготовки: требования не предъявляются.  </w:t>
      </w:r>
    </w:p>
    <w:p w:rsidR="00B45081" w:rsidRPr="008F7BC4" w:rsidRDefault="00B45081" w:rsidP="008F7BC4">
      <w:pPr>
        <w:ind w:firstLine="709"/>
        <w:jc w:val="both"/>
        <w:rPr>
          <w:sz w:val="28"/>
          <w:szCs w:val="28"/>
        </w:rPr>
      </w:pPr>
    </w:p>
    <w:p w:rsidR="00B45081" w:rsidRPr="008F7BC4" w:rsidRDefault="00B45081" w:rsidP="00E0315E">
      <w:pPr>
        <w:pStyle w:val="3"/>
        <w:ind w:left="0" w:firstLine="709"/>
        <w:rPr>
          <w:sz w:val="28"/>
          <w:szCs w:val="28"/>
        </w:rPr>
      </w:pPr>
    </w:p>
    <w:p w:rsidR="00B45081" w:rsidRPr="008F7BC4" w:rsidRDefault="00B45081" w:rsidP="00E0315E">
      <w:pPr>
        <w:pStyle w:val="3"/>
        <w:ind w:left="0" w:firstLine="709"/>
        <w:rPr>
          <w:sz w:val="28"/>
          <w:szCs w:val="28"/>
        </w:rPr>
      </w:pPr>
      <w:r w:rsidRPr="008F7BC4">
        <w:rPr>
          <w:sz w:val="28"/>
          <w:szCs w:val="28"/>
        </w:rPr>
        <w:t xml:space="preserve">С должностной инструкцией ознакомлен (а) </w:t>
      </w:r>
    </w:p>
    <w:p w:rsidR="00B45081" w:rsidRPr="008F7BC4" w:rsidRDefault="00B45081" w:rsidP="00E0315E">
      <w:pPr>
        <w:pStyle w:val="3"/>
        <w:ind w:left="0" w:firstLine="709"/>
        <w:rPr>
          <w:sz w:val="28"/>
          <w:szCs w:val="28"/>
        </w:rPr>
      </w:pPr>
    </w:p>
    <w:p w:rsidR="00B45081" w:rsidRDefault="00B45081" w:rsidP="00E0315E">
      <w:pPr>
        <w:rPr>
          <w:sz w:val="28"/>
          <w:szCs w:val="28"/>
        </w:rPr>
      </w:pPr>
      <w:r w:rsidRPr="008F7BC4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 xml:space="preserve">   ______________       _________</w:t>
      </w:r>
    </w:p>
    <w:p w:rsidR="00B45081" w:rsidRDefault="00B45081" w:rsidP="00E0315E">
      <w:pPr>
        <w:tabs>
          <w:tab w:val="left" w:pos="6450"/>
        </w:tabs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(Ф.И.О.)                                                                      дата                                подпись  </w:t>
      </w:r>
    </w:p>
    <w:p w:rsidR="00B45081" w:rsidRDefault="00B45081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</w:p>
    <w:p w:rsidR="00B45081" w:rsidRDefault="00B45081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</w:p>
    <w:p w:rsidR="00B45081" w:rsidRDefault="00B45081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</w:p>
    <w:p w:rsidR="00B45081" w:rsidRDefault="00B45081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</w:p>
    <w:p w:rsidR="00B45081" w:rsidRDefault="00B45081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</w:p>
    <w:p w:rsidR="00B45081" w:rsidRDefault="00B45081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</w:p>
    <w:p w:rsidR="00B45081" w:rsidRDefault="00B45081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</w:p>
    <w:p w:rsidR="00B45081" w:rsidRDefault="00B45081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</w:p>
    <w:p w:rsidR="00B45081" w:rsidRDefault="00B45081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</w:p>
    <w:p w:rsidR="00B45081" w:rsidRDefault="00B45081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</w:p>
    <w:p w:rsidR="00B45081" w:rsidRDefault="00B45081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</w:p>
    <w:p w:rsidR="00B45081" w:rsidRDefault="00B45081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</w:p>
    <w:p w:rsidR="00B45081" w:rsidRDefault="00B45081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</w:p>
    <w:p w:rsidR="00B45081" w:rsidRDefault="00B45081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</w:p>
    <w:p w:rsidR="00B45081" w:rsidRDefault="00B45081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</w:p>
    <w:p w:rsidR="00B45081" w:rsidRDefault="00B45081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</w:p>
    <w:p w:rsidR="00B45081" w:rsidRDefault="00B45081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</w:p>
    <w:p w:rsidR="00B45081" w:rsidRDefault="00B45081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</w:p>
    <w:p w:rsidR="00B45081" w:rsidRDefault="00B45081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</w:p>
    <w:p w:rsidR="00B45081" w:rsidRDefault="00B45081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</w:p>
    <w:p w:rsidR="00B45081" w:rsidRDefault="00B45081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</w:p>
    <w:p w:rsidR="00B45081" w:rsidRDefault="00B45081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</w:p>
    <w:p w:rsidR="00B45081" w:rsidRDefault="00B45081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</w:p>
    <w:p w:rsidR="00B45081" w:rsidRDefault="00B45081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</w:p>
    <w:p w:rsidR="008B08F3" w:rsidRDefault="008B08F3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</w:p>
    <w:p w:rsidR="008B08F3" w:rsidRDefault="008B08F3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</w:p>
    <w:p w:rsidR="008B08F3" w:rsidRDefault="008B08F3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</w:p>
    <w:p w:rsidR="008B08F3" w:rsidRDefault="008B08F3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</w:p>
    <w:p w:rsidR="00B45081" w:rsidRDefault="00B45081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</w:p>
    <w:p w:rsidR="00B45081" w:rsidRDefault="008B08F3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Функциональные обязанности главного</w:t>
      </w:r>
      <w:r w:rsidR="00B45081">
        <w:rPr>
          <w:b/>
          <w:bCs/>
          <w:sz w:val="28"/>
          <w:szCs w:val="28"/>
        </w:rPr>
        <w:t xml:space="preserve"> специалиста-эксперта </w:t>
      </w:r>
      <w:r>
        <w:rPr>
          <w:b/>
          <w:bCs/>
          <w:sz w:val="28"/>
          <w:szCs w:val="28"/>
        </w:rPr>
        <w:t>сектора информационной</w:t>
      </w:r>
      <w:r w:rsidRPr="008B08F3">
        <w:rPr>
          <w:b/>
          <w:bCs/>
          <w:sz w:val="28"/>
          <w:szCs w:val="28"/>
        </w:rPr>
        <w:t xml:space="preserve"> работы, анализа и статистической отчетности </w:t>
      </w:r>
      <w:r w:rsidR="00B45081">
        <w:rPr>
          <w:b/>
          <w:bCs/>
          <w:sz w:val="28"/>
          <w:szCs w:val="28"/>
        </w:rPr>
        <w:t>управления образования администрации</w:t>
      </w:r>
    </w:p>
    <w:p w:rsidR="00B45081" w:rsidRDefault="00B45081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 Чебоксары</w:t>
      </w:r>
    </w:p>
    <w:p w:rsidR="00B45081" w:rsidRDefault="00B45081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</w:p>
    <w:p w:rsidR="00B45081" w:rsidRDefault="00B45081" w:rsidP="008F7BC4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B1D20">
        <w:rPr>
          <w:sz w:val="28"/>
          <w:szCs w:val="28"/>
        </w:rPr>
        <w:t>Координирует работу по формированию муниципальных заданий для муниципальных образовательных организаций, находящихся в ведении управления образования, на оказание муниципальных услуг в соответствии с предусмотренными в их уставах основными видами деятельности</w:t>
      </w:r>
      <w:r>
        <w:rPr>
          <w:sz w:val="28"/>
          <w:szCs w:val="28"/>
        </w:rPr>
        <w:t>.</w:t>
      </w:r>
    </w:p>
    <w:p w:rsidR="00B45081" w:rsidRDefault="00B45081" w:rsidP="008F7BC4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Ежеквартально о</w:t>
      </w:r>
      <w:r w:rsidRPr="008B57E2">
        <w:rPr>
          <w:sz w:val="28"/>
          <w:szCs w:val="28"/>
        </w:rPr>
        <w:t>существляет сбор</w:t>
      </w:r>
      <w:r>
        <w:rPr>
          <w:sz w:val="28"/>
          <w:szCs w:val="28"/>
        </w:rPr>
        <w:t xml:space="preserve"> и </w:t>
      </w:r>
      <w:r w:rsidRPr="008B57E2">
        <w:rPr>
          <w:sz w:val="28"/>
          <w:szCs w:val="28"/>
        </w:rPr>
        <w:t>обработку</w:t>
      </w:r>
      <w:r>
        <w:rPr>
          <w:sz w:val="28"/>
          <w:szCs w:val="28"/>
        </w:rPr>
        <w:t xml:space="preserve"> отчета о выполнении </w:t>
      </w:r>
      <w:r w:rsidRPr="003B1D20">
        <w:rPr>
          <w:sz w:val="28"/>
          <w:szCs w:val="28"/>
        </w:rPr>
        <w:t>муниципальных заданий</w:t>
      </w:r>
      <w:r>
        <w:rPr>
          <w:sz w:val="28"/>
          <w:szCs w:val="28"/>
        </w:rPr>
        <w:t xml:space="preserve"> образовательных организаций.</w:t>
      </w:r>
    </w:p>
    <w:p w:rsidR="00B45081" w:rsidRPr="003B1D20" w:rsidRDefault="00B45081" w:rsidP="008F7BC4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3B1D20">
        <w:rPr>
          <w:sz w:val="28"/>
          <w:szCs w:val="28"/>
        </w:rPr>
        <w:t xml:space="preserve">. </w:t>
      </w:r>
      <w:r>
        <w:rPr>
          <w:sz w:val="28"/>
          <w:szCs w:val="28"/>
        </w:rPr>
        <w:t>Проводит</w:t>
      </w:r>
      <w:r w:rsidRPr="003B1D20">
        <w:rPr>
          <w:sz w:val="28"/>
          <w:szCs w:val="28"/>
        </w:rPr>
        <w:t xml:space="preserve"> работу по комплексному проектированию модернизации образования на сайте «Электронный мониторинг развития образования» (</w:t>
      </w:r>
      <w:hyperlink r:id="rId5" w:history="1">
        <w:r w:rsidRPr="003B1D20">
          <w:rPr>
            <w:rStyle w:val="a6"/>
            <w:color w:val="auto"/>
            <w:sz w:val="28"/>
            <w:szCs w:val="28"/>
            <w:lang w:val="en-US"/>
          </w:rPr>
          <w:t>www</w:t>
        </w:r>
        <w:r w:rsidRPr="003B1D20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3B1D20">
          <w:rPr>
            <w:rStyle w:val="a6"/>
            <w:color w:val="auto"/>
            <w:sz w:val="28"/>
            <w:szCs w:val="28"/>
            <w:lang w:val="en-US"/>
          </w:rPr>
          <w:t>kpmo</w:t>
        </w:r>
        <w:proofErr w:type="spellEnd"/>
        <w:r w:rsidRPr="003B1D20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3B1D20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B1D20">
        <w:rPr>
          <w:sz w:val="28"/>
          <w:szCs w:val="28"/>
        </w:rPr>
        <w:t>)</w:t>
      </w:r>
      <w:r>
        <w:rPr>
          <w:sz w:val="28"/>
          <w:szCs w:val="28"/>
        </w:rPr>
        <w:t xml:space="preserve"> по муниципальным образовательным организациям в разрезе их направлений деятельности.</w:t>
      </w:r>
    </w:p>
    <w:p w:rsidR="00B45081" w:rsidRDefault="00B45081" w:rsidP="008F7BC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B57E2">
        <w:rPr>
          <w:sz w:val="28"/>
          <w:szCs w:val="28"/>
        </w:rPr>
        <w:t>Осуществляет сбор</w:t>
      </w:r>
      <w:r>
        <w:rPr>
          <w:sz w:val="28"/>
          <w:szCs w:val="28"/>
        </w:rPr>
        <w:t xml:space="preserve">, </w:t>
      </w:r>
      <w:r w:rsidRPr="008B57E2">
        <w:rPr>
          <w:sz w:val="28"/>
          <w:szCs w:val="28"/>
        </w:rPr>
        <w:t>обработку</w:t>
      </w:r>
      <w:r>
        <w:rPr>
          <w:sz w:val="28"/>
          <w:szCs w:val="28"/>
        </w:rPr>
        <w:t xml:space="preserve"> и анализ</w:t>
      </w:r>
      <w:r w:rsidRPr="008B57E2">
        <w:rPr>
          <w:sz w:val="28"/>
          <w:szCs w:val="28"/>
        </w:rPr>
        <w:t xml:space="preserve"> заявок на предоставление </w:t>
      </w:r>
      <w:r w:rsidRPr="008B57E2">
        <w:rPr>
          <w:color w:val="000000"/>
          <w:sz w:val="28"/>
          <w:szCs w:val="28"/>
        </w:rPr>
        <w:t xml:space="preserve">средств из республиканского бюджета Чувашской Республики на </w:t>
      </w:r>
      <w:r>
        <w:rPr>
          <w:color w:val="000000"/>
          <w:sz w:val="28"/>
          <w:szCs w:val="28"/>
        </w:rPr>
        <w:t xml:space="preserve">возмещение части затрат на </w:t>
      </w:r>
      <w:r w:rsidRPr="008B57E2">
        <w:rPr>
          <w:color w:val="000000"/>
          <w:sz w:val="28"/>
          <w:szCs w:val="28"/>
        </w:rPr>
        <w:t>приобретени</w:t>
      </w:r>
      <w:r>
        <w:rPr>
          <w:color w:val="000000"/>
          <w:sz w:val="28"/>
          <w:szCs w:val="28"/>
        </w:rPr>
        <w:t>е</w:t>
      </w:r>
      <w:r w:rsidRPr="008B57E2">
        <w:rPr>
          <w:color w:val="000000"/>
          <w:sz w:val="28"/>
          <w:szCs w:val="28"/>
        </w:rPr>
        <w:t xml:space="preserve"> проездных билетов </w:t>
      </w:r>
      <w:r>
        <w:rPr>
          <w:color w:val="000000"/>
          <w:sz w:val="28"/>
          <w:szCs w:val="28"/>
        </w:rPr>
        <w:t xml:space="preserve">учащимся общеобразовательных организаций, расположенных на территории города </w:t>
      </w:r>
      <w:r w:rsidRPr="008B57E2">
        <w:rPr>
          <w:color w:val="000000"/>
          <w:sz w:val="28"/>
          <w:szCs w:val="28"/>
        </w:rPr>
        <w:t xml:space="preserve">для проезда между пунктами проживания и обучения на транспорте городского и пригородного сообщения на территории Чувашской </w:t>
      </w:r>
      <w:r w:rsidRPr="00D1312B">
        <w:rPr>
          <w:color w:val="000000"/>
          <w:sz w:val="28"/>
          <w:szCs w:val="28"/>
        </w:rPr>
        <w:t>Республики.</w:t>
      </w:r>
    </w:p>
    <w:p w:rsidR="00B45081" w:rsidRDefault="00B45081" w:rsidP="008F7B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D1312B">
        <w:rPr>
          <w:color w:val="000000"/>
          <w:sz w:val="28"/>
          <w:szCs w:val="28"/>
        </w:rPr>
        <w:t xml:space="preserve">Осуществляет </w:t>
      </w:r>
      <w:r>
        <w:rPr>
          <w:sz w:val="28"/>
          <w:szCs w:val="28"/>
        </w:rPr>
        <w:t>прием</w:t>
      </w:r>
      <w:r w:rsidRPr="00D1312B">
        <w:rPr>
          <w:sz w:val="28"/>
          <w:szCs w:val="28"/>
        </w:rPr>
        <w:t xml:space="preserve"> заявок на предоставление субсидий частным дошкольным образовательным</w:t>
      </w:r>
      <w:r>
        <w:rPr>
          <w:sz w:val="28"/>
          <w:szCs w:val="28"/>
        </w:rPr>
        <w:t xml:space="preserve"> </w:t>
      </w:r>
      <w:r w:rsidRPr="00D1312B">
        <w:rPr>
          <w:sz w:val="28"/>
          <w:szCs w:val="28"/>
        </w:rPr>
        <w:t>организациям, реализующим основные общеобразовательные программы дошкольного образования на территории города Чебоксары</w:t>
      </w:r>
      <w:r>
        <w:rPr>
          <w:sz w:val="28"/>
          <w:szCs w:val="28"/>
        </w:rPr>
        <w:t>, обеспечивает своевременное принятие решения о предоставлении или отказе в предоставлении данной субсидии, а также заключение договора на предоставление субсидии.</w:t>
      </w:r>
    </w:p>
    <w:p w:rsidR="00B45081" w:rsidRDefault="00B45081" w:rsidP="008F7B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Проводит ежеквартальный сбор информации по средствам, поступающим от приносящей доход деятельности в разрезе образовательных организаций.</w:t>
      </w:r>
    </w:p>
    <w:p w:rsidR="00B45081" w:rsidRDefault="00B45081" w:rsidP="008F7B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Совместно с отделом дошкольного образования и на основании данных заведующих дошкольных образовательных организаций формирует предварительные сведения о численности воспитанников дошкольных образовательных организаций на очередной финансовый год и плановый периоды.</w:t>
      </w:r>
    </w:p>
    <w:p w:rsidR="00B45081" w:rsidRPr="0052114B" w:rsidRDefault="00B45081" w:rsidP="00993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Осуществляет работу по р</w:t>
      </w:r>
      <w:r w:rsidRPr="0052114B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Pr="0052114B">
        <w:rPr>
          <w:sz w:val="28"/>
          <w:szCs w:val="28"/>
        </w:rPr>
        <w:t xml:space="preserve"> Указа Главы Чувашской Республики от 21.06.2012 № 69 «О мерах государственной поддержки молодых учителей общеобразовательных учреждений в Чувашской Республике в улучшении жилищных условий»:</w:t>
      </w:r>
    </w:p>
    <w:p w:rsidR="00B45081" w:rsidRPr="0052114B" w:rsidRDefault="00B45081" w:rsidP="009935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П</w:t>
      </w:r>
      <w:r w:rsidRPr="0052114B">
        <w:rPr>
          <w:sz w:val="28"/>
          <w:szCs w:val="28"/>
        </w:rPr>
        <w:t xml:space="preserve">рием документов молодых учителей, желающих улучшить жилищные условия (заявление, копии документов, удостоверяющих личность заявителя и каждого члена семьи; копии документов, содержащих сведения о составе семьи заявителя; копия свидетельства о </w:t>
      </w:r>
      <w:r w:rsidRPr="0052114B">
        <w:rPr>
          <w:sz w:val="28"/>
          <w:szCs w:val="28"/>
        </w:rPr>
        <w:lastRenderedPageBreak/>
        <w:t>заключении брака (при наличии данного факта); копии свидетельств о рождении детей (при наличии детей у заявителя); копия трудовой книжки заявителя; рекомендация (ходатайство, положительная характеристика, включающая информацию об отсутствии дисциплинарного взыскания по основному месту работы за календарный год, предшествующий году подачи заявления) с места основной работы; обязательство молодого учителя.</w:t>
      </w:r>
    </w:p>
    <w:p w:rsidR="00B45081" w:rsidRPr="0052114B" w:rsidRDefault="00B45081" w:rsidP="009935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Письменное </w:t>
      </w:r>
      <w:r w:rsidRPr="0052114B">
        <w:rPr>
          <w:sz w:val="28"/>
          <w:szCs w:val="28"/>
        </w:rPr>
        <w:t>уведомление учителей</w:t>
      </w:r>
      <w:r>
        <w:rPr>
          <w:sz w:val="28"/>
          <w:szCs w:val="28"/>
        </w:rPr>
        <w:t xml:space="preserve">, </w:t>
      </w:r>
      <w:r w:rsidRPr="0052114B">
        <w:rPr>
          <w:sz w:val="28"/>
          <w:szCs w:val="28"/>
        </w:rPr>
        <w:t>о включении их в список молодых учителей на получение государст</w:t>
      </w:r>
      <w:r>
        <w:rPr>
          <w:sz w:val="28"/>
          <w:szCs w:val="28"/>
        </w:rPr>
        <w:t>венной поддержки.</w:t>
      </w:r>
    </w:p>
    <w:p w:rsidR="00B45081" w:rsidRPr="0052114B" w:rsidRDefault="00B45081" w:rsidP="009935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П</w:t>
      </w:r>
      <w:r w:rsidRPr="0052114B">
        <w:rPr>
          <w:sz w:val="28"/>
          <w:szCs w:val="28"/>
        </w:rPr>
        <w:t>редставление списка молодых учителей</w:t>
      </w:r>
      <w:r>
        <w:rPr>
          <w:sz w:val="28"/>
          <w:szCs w:val="28"/>
        </w:rPr>
        <w:t xml:space="preserve">, </w:t>
      </w:r>
      <w:r w:rsidRPr="0052114B">
        <w:rPr>
          <w:sz w:val="28"/>
          <w:szCs w:val="28"/>
        </w:rPr>
        <w:t>желающих улучшить жилищные условия</w:t>
      </w:r>
      <w:r>
        <w:rPr>
          <w:sz w:val="28"/>
          <w:szCs w:val="28"/>
        </w:rPr>
        <w:t xml:space="preserve"> </w:t>
      </w:r>
      <w:r w:rsidRPr="0052114B">
        <w:rPr>
          <w:sz w:val="28"/>
          <w:szCs w:val="28"/>
        </w:rPr>
        <w:t>в Министерство образования и молодежной политики Чувашской Республики</w:t>
      </w:r>
      <w:r>
        <w:rPr>
          <w:sz w:val="28"/>
          <w:szCs w:val="28"/>
        </w:rPr>
        <w:t>.</w:t>
      </w:r>
    </w:p>
    <w:p w:rsidR="00B45081" w:rsidRDefault="00B45081" w:rsidP="009935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 Письменное у</w:t>
      </w:r>
      <w:r w:rsidRPr="0052114B">
        <w:rPr>
          <w:sz w:val="28"/>
          <w:szCs w:val="28"/>
        </w:rPr>
        <w:t xml:space="preserve">ведомление </w:t>
      </w:r>
      <w:r w:rsidR="008B08F3">
        <w:rPr>
          <w:sz w:val="28"/>
          <w:szCs w:val="28"/>
        </w:rPr>
        <w:t>молодых учителей о включении их</w:t>
      </w:r>
      <w:r w:rsidRPr="0052114B">
        <w:rPr>
          <w:sz w:val="28"/>
          <w:szCs w:val="28"/>
        </w:rPr>
        <w:t xml:space="preserve"> в спи</w:t>
      </w:r>
      <w:r w:rsidR="008B08F3">
        <w:rPr>
          <w:sz w:val="28"/>
          <w:szCs w:val="28"/>
        </w:rPr>
        <w:t xml:space="preserve">сок учителей – претендентов на </w:t>
      </w:r>
      <w:r w:rsidRPr="0052114B">
        <w:rPr>
          <w:sz w:val="28"/>
          <w:szCs w:val="28"/>
        </w:rPr>
        <w:t>получение государственной поддержки</w:t>
      </w:r>
      <w:r>
        <w:rPr>
          <w:sz w:val="28"/>
          <w:szCs w:val="28"/>
        </w:rPr>
        <w:t>.</w:t>
      </w:r>
    </w:p>
    <w:p w:rsidR="00B45081" w:rsidRDefault="00B45081" w:rsidP="008F7B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Рассматривает в установленном порядке письма и обращения граждан, юридических лиц по вопросам, входящим в его компетенцию.</w:t>
      </w:r>
    </w:p>
    <w:p w:rsidR="00B45081" w:rsidRDefault="00B45081" w:rsidP="008F7B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Ведет делопроизводство в рамках утвержденной номенклатуры дел.</w:t>
      </w:r>
    </w:p>
    <w:p w:rsidR="00B45081" w:rsidRPr="00F576BC" w:rsidRDefault="00B45081" w:rsidP="00C930F2">
      <w:pPr>
        <w:pStyle w:val="a8"/>
        <w:tabs>
          <w:tab w:val="left" w:pos="540"/>
        </w:tabs>
        <w:spacing w:after="0"/>
        <w:ind w:firstLine="709"/>
        <w:jc w:val="both"/>
        <w:rPr>
          <w:sz w:val="28"/>
          <w:szCs w:val="28"/>
        </w:rPr>
      </w:pPr>
    </w:p>
    <w:p w:rsidR="00B45081" w:rsidRDefault="00B45081" w:rsidP="00E0315E">
      <w:pPr>
        <w:tabs>
          <w:tab w:val="left" w:pos="6450"/>
        </w:tabs>
        <w:ind w:firstLine="709"/>
        <w:jc w:val="center"/>
        <w:rPr>
          <w:b/>
          <w:bCs/>
          <w:sz w:val="28"/>
          <w:szCs w:val="28"/>
        </w:rPr>
      </w:pPr>
    </w:p>
    <w:p w:rsidR="00B45081" w:rsidRDefault="00B45081" w:rsidP="00E0315E">
      <w:pPr>
        <w:pStyle w:val="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 функциональными обязанностями ознакомлен (а) </w:t>
      </w:r>
    </w:p>
    <w:p w:rsidR="00B45081" w:rsidRDefault="00B45081" w:rsidP="00E0315E">
      <w:pPr>
        <w:pStyle w:val="3"/>
        <w:ind w:left="0" w:firstLine="709"/>
        <w:rPr>
          <w:sz w:val="28"/>
          <w:szCs w:val="28"/>
        </w:rPr>
      </w:pPr>
    </w:p>
    <w:p w:rsidR="00B45081" w:rsidRDefault="00B45081" w:rsidP="00E0315E">
      <w:pPr>
        <w:pStyle w:val="3"/>
        <w:ind w:left="0" w:firstLine="709"/>
        <w:rPr>
          <w:sz w:val="28"/>
          <w:szCs w:val="28"/>
        </w:rPr>
      </w:pPr>
    </w:p>
    <w:p w:rsidR="00B45081" w:rsidRDefault="00B45081" w:rsidP="00E0315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   ______________       _________</w:t>
      </w:r>
    </w:p>
    <w:p w:rsidR="00B45081" w:rsidRDefault="00B45081" w:rsidP="00E0315E">
      <w:pPr>
        <w:tabs>
          <w:tab w:val="left" w:pos="6450"/>
        </w:tabs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(Ф.И.О.)                                                                      дата                                подпись  </w:t>
      </w:r>
    </w:p>
    <w:sectPr w:rsidR="00B45081" w:rsidSect="002F4E98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904F1"/>
    <w:multiLevelType w:val="hybridMultilevel"/>
    <w:tmpl w:val="70F62F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1A78FA"/>
    <w:multiLevelType w:val="hybridMultilevel"/>
    <w:tmpl w:val="CBD426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15E"/>
    <w:rsid w:val="00003BDE"/>
    <w:rsid w:val="000C4C88"/>
    <w:rsid w:val="000E0876"/>
    <w:rsid w:val="000E0D73"/>
    <w:rsid w:val="000E25E6"/>
    <w:rsid w:val="00116632"/>
    <w:rsid w:val="00122BE1"/>
    <w:rsid w:val="00136CA1"/>
    <w:rsid w:val="0016737A"/>
    <w:rsid w:val="00176DE7"/>
    <w:rsid w:val="001A362F"/>
    <w:rsid w:val="001E4224"/>
    <w:rsid w:val="00226AF6"/>
    <w:rsid w:val="0024047E"/>
    <w:rsid w:val="0025017D"/>
    <w:rsid w:val="002F3C13"/>
    <w:rsid w:val="002F4E98"/>
    <w:rsid w:val="00322714"/>
    <w:rsid w:val="00332273"/>
    <w:rsid w:val="00335D16"/>
    <w:rsid w:val="00336A49"/>
    <w:rsid w:val="00363FDE"/>
    <w:rsid w:val="00371946"/>
    <w:rsid w:val="003B1D20"/>
    <w:rsid w:val="003C4A22"/>
    <w:rsid w:val="0040749B"/>
    <w:rsid w:val="004F5326"/>
    <w:rsid w:val="0052114B"/>
    <w:rsid w:val="00530218"/>
    <w:rsid w:val="00561AA3"/>
    <w:rsid w:val="0056528F"/>
    <w:rsid w:val="00586EAB"/>
    <w:rsid w:val="005A5E11"/>
    <w:rsid w:val="005A79C0"/>
    <w:rsid w:val="005D4653"/>
    <w:rsid w:val="005F0A90"/>
    <w:rsid w:val="006106CC"/>
    <w:rsid w:val="00647575"/>
    <w:rsid w:val="00657F1C"/>
    <w:rsid w:val="006A1AC5"/>
    <w:rsid w:val="006A58B6"/>
    <w:rsid w:val="006D7C2B"/>
    <w:rsid w:val="006E78BF"/>
    <w:rsid w:val="00743324"/>
    <w:rsid w:val="0079386E"/>
    <w:rsid w:val="007D52E2"/>
    <w:rsid w:val="0081553D"/>
    <w:rsid w:val="008208E0"/>
    <w:rsid w:val="008547A4"/>
    <w:rsid w:val="00855B57"/>
    <w:rsid w:val="008A3C33"/>
    <w:rsid w:val="008B08F3"/>
    <w:rsid w:val="008B57E2"/>
    <w:rsid w:val="008B6A45"/>
    <w:rsid w:val="008D51B2"/>
    <w:rsid w:val="008F09B8"/>
    <w:rsid w:val="008F2CB2"/>
    <w:rsid w:val="008F7BC4"/>
    <w:rsid w:val="0090092F"/>
    <w:rsid w:val="0091160A"/>
    <w:rsid w:val="00963AFE"/>
    <w:rsid w:val="009774F4"/>
    <w:rsid w:val="009935A4"/>
    <w:rsid w:val="009A3CEE"/>
    <w:rsid w:val="009B403D"/>
    <w:rsid w:val="009F7105"/>
    <w:rsid w:val="00A1303F"/>
    <w:rsid w:val="00A37B0A"/>
    <w:rsid w:val="00A87718"/>
    <w:rsid w:val="00B028DE"/>
    <w:rsid w:val="00B37EAE"/>
    <w:rsid w:val="00B45081"/>
    <w:rsid w:val="00B74FF9"/>
    <w:rsid w:val="00B75991"/>
    <w:rsid w:val="00BA67EA"/>
    <w:rsid w:val="00BB2033"/>
    <w:rsid w:val="00C20409"/>
    <w:rsid w:val="00C74EDB"/>
    <w:rsid w:val="00C80BF9"/>
    <w:rsid w:val="00C930F2"/>
    <w:rsid w:val="00C94735"/>
    <w:rsid w:val="00CA3401"/>
    <w:rsid w:val="00CB390D"/>
    <w:rsid w:val="00CD6879"/>
    <w:rsid w:val="00CE1F52"/>
    <w:rsid w:val="00D02B48"/>
    <w:rsid w:val="00D070F7"/>
    <w:rsid w:val="00D1312B"/>
    <w:rsid w:val="00D30F88"/>
    <w:rsid w:val="00D4480B"/>
    <w:rsid w:val="00D5071D"/>
    <w:rsid w:val="00D573F2"/>
    <w:rsid w:val="00D65C98"/>
    <w:rsid w:val="00D834CC"/>
    <w:rsid w:val="00DA3E50"/>
    <w:rsid w:val="00DA4D18"/>
    <w:rsid w:val="00DD5642"/>
    <w:rsid w:val="00DE50EC"/>
    <w:rsid w:val="00DE7B1C"/>
    <w:rsid w:val="00E0315E"/>
    <w:rsid w:val="00E07B76"/>
    <w:rsid w:val="00E12386"/>
    <w:rsid w:val="00E443AF"/>
    <w:rsid w:val="00ED3087"/>
    <w:rsid w:val="00EE23D7"/>
    <w:rsid w:val="00F25360"/>
    <w:rsid w:val="00F32E0C"/>
    <w:rsid w:val="00F4080F"/>
    <w:rsid w:val="00F576BC"/>
    <w:rsid w:val="00FA7727"/>
    <w:rsid w:val="00FC2538"/>
    <w:rsid w:val="00F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CDBF24"/>
  <w15:docId w15:val="{F30EC9C0-036C-44AA-9B30-7840F8A4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15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E0315E"/>
    <w:pPr>
      <w:widowControl w:val="0"/>
      <w:snapToGrid w:val="0"/>
      <w:spacing w:before="1040" w:line="278" w:lineRule="auto"/>
      <w:ind w:right="-61" w:firstLine="480"/>
    </w:pPr>
    <w:rPr>
      <w:sz w:val="18"/>
      <w:szCs w:val="1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0315E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E0315E"/>
    <w:pPr>
      <w:widowControl w:val="0"/>
      <w:snapToGrid w:val="0"/>
      <w:spacing w:line="278" w:lineRule="auto"/>
      <w:ind w:firstLine="480"/>
      <w:jc w:val="both"/>
    </w:pPr>
    <w:rPr>
      <w:sz w:val="18"/>
      <w:szCs w:val="1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E0315E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rsid w:val="00E0315E"/>
    <w:pPr>
      <w:widowControl w:val="0"/>
      <w:snapToGrid w:val="0"/>
      <w:spacing w:line="218" w:lineRule="auto"/>
      <w:ind w:left="40" w:firstLine="527"/>
      <w:jc w:val="both"/>
    </w:pPr>
    <w:rPr>
      <w:sz w:val="18"/>
      <w:szCs w:val="18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0315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E0315E"/>
    <w:pPr>
      <w:widowControl w:val="0"/>
      <w:suppressAutoHyphens/>
      <w:ind w:firstLine="540"/>
      <w:jc w:val="both"/>
    </w:pPr>
    <w:rPr>
      <w:rFonts w:eastAsia="SimSun"/>
      <w:kern w:val="2"/>
      <w:lang w:eastAsia="hi-IN" w:bidi="hi-IN"/>
    </w:rPr>
  </w:style>
  <w:style w:type="paragraph" w:styleId="a5">
    <w:name w:val="Block Text"/>
    <w:basedOn w:val="a"/>
    <w:uiPriority w:val="99"/>
    <w:rsid w:val="005F0A90"/>
    <w:pPr>
      <w:spacing w:line="280" w:lineRule="auto"/>
      <w:ind w:left="40" w:right="-2896" w:firstLine="500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8547A4"/>
    <w:pPr>
      <w:autoSpaceDE w:val="0"/>
      <w:autoSpaceDN w:val="0"/>
      <w:ind w:firstLine="720"/>
    </w:pPr>
    <w:rPr>
      <w:rFonts w:ascii="Arial" w:eastAsia="Times New Roman" w:hAnsi="Arial" w:cs="Arial"/>
      <w:sz w:val="28"/>
      <w:szCs w:val="28"/>
    </w:rPr>
  </w:style>
  <w:style w:type="character" w:styleId="a6">
    <w:name w:val="Hyperlink"/>
    <w:uiPriority w:val="99"/>
    <w:rsid w:val="00657F1C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226AF6"/>
    <w:pPr>
      <w:spacing w:after="200" w:line="276" w:lineRule="auto"/>
      <w:ind w:left="720"/>
    </w:pPr>
    <w:rPr>
      <w:rFonts w:eastAsia="Calibri"/>
      <w:sz w:val="28"/>
      <w:szCs w:val="28"/>
      <w:lang w:eastAsia="en-US"/>
    </w:rPr>
  </w:style>
  <w:style w:type="paragraph" w:customStyle="1" w:styleId="14">
    <w:name w:val="Обычный + 14 пт"/>
    <w:aliases w:val="По ширине,Первая строка:  1,25 см"/>
    <w:basedOn w:val="a"/>
    <w:uiPriority w:val="99"/>
    <w:rsid w:val="00E07B76"/>
    <w:pPr>
      <w:ind w:firstLine="709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F576BC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647575"/>
    <w:rPr>
      <w:rFonts w:ascii="Times New Roman" w:hAnsi="Times New Roman" w:cs="Times New Roman"/>
      <w:sz w:val="24"/>
      <w:szCs w:val="24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uiPriority w:val="99"/>
    <w:rsid w:val="00D65C98"/>
    <w:pPr>
      <w:spacing w:after="160" w:line="240" w:lineRule="exact"/>
    </w:pPr>
    <w:rPr>
      <w:rFonts w:eastAsia="Calibri"/>
      <w:sz w:val="28"/>
      <w:szCs w:val="28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8B08F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8B08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06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063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0628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6062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p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УТВЕРЖДАЮ:</vt:lpstr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УТВЕРЖДАЮ:</dc:title>
  <dc:subject/>
  <dc:creator>User</dc:creator>
  <cp:keywords/>
  <dc:description/>
  <cp:lastModifiedBy>Натали</cp:lastModifiedBy>
  <cp:revision>7</cp:revision>
  <cp:lastPrinted>2019-12-16T06:09:00Z</cp:lastPrinted>
  <dcterms:created xsi:type="dcterms:W3CDTF">2015-11-16T04:40:00Z</dcterms:created>
  <dcterms:modified xsi:type="dcterms:W3CDTF">2022-06-02T08:13:00Z</dcterms:modified>
</cp:coreProperties>
</file>