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38" w:rsidRDefault="00AD353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AD3538" w:rsidRDefault="00AD3538">
      <w:pPr>
        <w:spacing w:after="1" w:line="220" w:lineRule="atLeast"/>
        <w:ind w:firstLine="540"/>
        <w:jc w:val="both"/>
        <w:outlineLvl w:val="0"/>
      </w:pPr>
    </w:p>
    <w:p w:rsidR="00AD3538" w:rsidRDefault="00AD3538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4 апреля 2019 г. N 54279</w:t>
      </w:r>
    </w:p>
    <w:p w:rsidR="00AD3538" w:rsidRDefault="00AD353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марта 2019 г. N 57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ЮСТИЦИИ РОССИЙСКОЙ ФЕДЕРАЦИИ ПО ПРЕДОСТАВЛЕНИЮ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 ПО ОСУЩЕСТВЛЕНИЮ АККРЕДИТАЦИИ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ЮРИДИЧЕСКИХ И ФИЗИЧЕСКИХ ЛИЦ, ИЗЪЯВИВШИХ ЖЕЛАНИЕ ПОЛУЧИТЬ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АККРЕДИТАЦИЮ НА ПРОВЕДЕНИЕ В КАЧЕСТВЕ НЕЗАВИСИМЫХ ЭКСПЕРТОВ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АНТИКОРРУПЦИОННОЙ ЭКСПЕРТИЗЫ НОРМАТИВНЫХ ПРАВОВЫХ АКТОВ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ПРОЕКТОВ НОРМАТИВНЫХ ПРАВОВЫХ АКТОВ В СЛУЧАЯХ,</w:t>
      </w:r>
    </w:p>
    <w:p w:rsidR="00AD3538" w:rsidRDefault="00AD353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ПРЕДУСМОТРЕННЫХ</w:t>
      </w:r>
      <w:proofErr w:type="gramEnd"/>
      <w:r>
        <w:rPr>
          <w:rFonts w:ascii="Calibri" w:hAnsi="Calibri" w:cs="Calibri"/>
          <w:b/>
        </w:rPr>
        <w:t xml:space="preserve"> ЗАКОНОДАТЕЛЬСТВОМ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</w:t>
      </w:r>
      <w:proofErr w:type="gramStart"/>
      <w:r>
        <w:rPr>
          <w:rFonts w:ascii="Calibri" w:hAnsi="Calibri" w:cs="Calibri"/>
        </w:rPr>
        <w:t xml:space="preserve">2018, N 24, ст. 3412, N 42 (ч. 2), ст. 6376), </w:t>
      </w:r>
      <w:hyperlink r:id="rId7" w:history="1">
        <w:r>
          <w:rPr>
            <w:rFonts w:ascii="Calibri" w:hAnsi="Calibri" w:cs="Calibri"/>
            <w:color w:val="0000FF"/>
          </w:rPr>
          <w:t>подпункта 9.1 пункта 7</w:t>
        </w:r>
      </w:hyperlink>
      <w:r>
        <w:rPr>
          <w:rFonts w:ascii="Calibri" w:hAnsi="Calibri" w:cs="Calibri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2018, N 8, ст. 1192, N 16 (ч. 1), ст. 2345, N 23, ст. 3261, N 44, ст. 6713), 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0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Департаменту уголовного, административного и процессуального законодательства (М.В. </w:t>
      </w:r>
      <w:proofErr w:type="spellStart"/>
      <w:r>
        <w:rPr>
          <w:rFonts w:ascii="Calibri" w:hAnsi="Calibri" w:cs="Calibri"/>
        </w:rPr>
        <w:t>Калашник</w:t>
      </w:r>
      <w:proofErr w:type="spellEnd"/>
      <w:r>
        <w:rPr>
          <w:rFonts w:ascii="Calibri" w:hAnsi="Calibri" w:cs="Calibri"/>
        </w:rPr>
        <w:t xml:space="preserve">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Признать утратившими силу приказы Министерства юстиции Российской Федерации:</w:t>
      </w:r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 27.07.2012 </w:t>
      </w:r>
      <w:hyperlink r:id="rId9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02.08.2012, регистрационный N 25085);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 15.03.2013 </w:t>
      </w:r>
      <w:hyperlink r:id="rId10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</w:t>
      </w:r>
      <w:proofErr w:type="gramEnd"/>
      <w:r>
        <w:rPr>
          <w:rFonts w:ascii="Calibri" w:hAnsi="Calibri" w:cs="Calibri"/>
        </w:rPr>
        <w:t>. N 146"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05.04.2013, регистрационный N 28011);</w:t>
      </w:r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 23.06.2016 </w:t>
      </w:r>
      <w:hyperlink r:id="rId11" w:history="1">
        <w:r>
          <w:rPr>
            <w:rFonts w:ascii="Calibri" w:hAnsi="Calibri" w:cs="Calibri"/>
            <w:color w:val="0000FF"/>
          </w:rPr>
          <w:t>N 141</w:t>
        </w:r>
      </w:hyperlink>
      <w:r>
        <w:rPr>
          <w:rFonts w:ascii="Calibri" w:hAnsi="Calibri" w:cs="Calibri"/>
        </w:rP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30.06.2016, регистрационный N 42701);</w:t>
      </w:r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 29.09.2017 </w:t>
      </w:r>
      <w:hyperlink r:id="rId12" w:history="1">
        <w:r>
          <w:rPr>
            <w:rFonts w:ascii="Calibri" w:hAnsi="Calibri" w:cs="Calibri"/>
            <w:color w:val="0000FF"/>
          </w:rPr>
          <w:t>N 186</w:t>
        </w:r>
      </w:hyperlink>
      <w:r>
        <w:rPr>
          <w:rFonts w:ascii="Calibri" w:hAnsi="Calibri" w:cs="Calibri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</w:t>
      </w:r>
      <w:proofErr w:type="gramEnd"/>
      <w:r>
        <w:rPr>
          <w:rFonts w:ascii="Calibri" w:hAnsi="Calibri" w:cs="Calibri"/>
        </w:rPr>
        <w:t xml:space="preserve"> 146"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06.10.2017, регистрационный N 48445).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А.Д. </w:t>
      </w:r>
      <w:proofErr w:type="spellStart"/>
      <w:r>
        <w:rPr>
          <w:rFonts w:ascii="Calibri" w:hAnsi="Calibri" w:cs="Calibri"/>
        </w:rPr>
        <w:t>Алханова</w:t>
      </w:r>
      <w:proofErr w:type="spellEnd"/>
      <w:r>
        <w:rPr>
          <w:rFonts w:ascii="Calibri" w:hAnsi="Calibri" w:cs="Calibri"/>
        </w:rPr>
        <w:t>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юстиции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от 29 марта 2019 г. N 57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</w:pPr>
      <w:bookmarkStart w:id="0" w:name="P40"/>
      <w:bookmarkEnd w:id="0"/>
      <w:r>
        <w:rPr>
          <w:rFonts w:ascii="Calibri" w:hAnsi="Calibri" w:cs="Calibri"/>
          <w:b/>
        </w:rPr>
        <w:lastRenderedPageBreak/>
        <w:t>АДМИНИСТРАТИВНЫЙ РЕГЛАМЕНТ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ЮСТИЦИИ РОССИЙСКОЙ ФЕДЕРАЦИИ ПО ПРЕДОСТАВЛЕНИЮ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 ПО ОСУЩЕСТВЛЕНИЮ АККРЕДИТАЦИИ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ЮРИДИЧЕСКИХ И ФИЗИЧЕСКИХ ЛИЦ, ИЗЪЯВИВШИХ ЖЕЛАНИЕ ПОЛУЧИТЬ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АККРЕДИТАЦИЮ НА ПРОВЕДЕНИЕ В КАЧЕСТВЕ НЕЗАВИСИМЫХ ЭКСПЕРТОВ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АНТИКОРРУПЦИОННОЙ ЭКСПЕРТИЗЫ НОРМАТИВНЫХ ПРАВОВЫХ АКТОВ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ПРОЕКТОВ НОРМАТИВНЫХ ПРАВОВЫХ АКТОВ В СЛУЧАЯХ,</w:t>
      </w:r>
    </w:p>
    <w:p w:rsidR="00AD3538" w:rsidRDefault="00AD353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ПРЕДУСМОТРЕННЫХ</w:t>
      </w:r>
      <w:proofErr w:type="gramEnd"/>
      <w:r>
        <w:rPr>
          <w:rFonts w:ascii="Calibri" w:hAnsi="Calibri" w:cs="Calibri"/>
          <w:b/>
        </w:rPr>
        <w:t xml:space="preserve"> ЗАКОНОДАТЕЛЬСТВОМ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Предмет регулирования регламента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proofErr w:type="gramEnd"/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Круг заявителей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bookmarkStart w:id="1" w:name="P57"/>
      <w:bookmarkEnd w:id="1"/>
      <w:r>
        <w:rPr>
          <w:rFonts w:ascii="Calibri" w:hAnsi="Calibri" w:cs="Calibri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AD3538" w:rsidRDefault="00AD3538">
      <w:pPr>
        <w:spacing w:before="220" w:after="1" w:line="220" w:lineRule="atLeast"/>
        <w:ind w:firstLine="540"/>
        <w:jc w:val="both"/>
      </w:pPr>
      <w:bookmarkStart w:id="2" w:name="P58"/>
      <w:bookmarkEnd w:id="2"/>
      <w:r>
        <w:rPr>
          <w:rFonts w:ascii="Calibri" w:hAnsi="Calibri" w:cs="Calibri"/>
        </w:rP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граждан, имеющих неснятую или непогашенную судимость;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граждан, осуществляющих свою деятельность в органах и организациях, указанных в </w:t>
      </w:r>
      <w:hyperlink r:id="rId13" w:history="1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пункта, за исключением: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международных и иностранных организаций;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некоммерческих организаций, выполняющих функции иностранного агента.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Требования к порядку информирования о предоставлении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информационном стенде, находящемся в помещении контрольно-пропускного пункта Минюста России;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AD3538" w:rsidRDefault="00AD3538">
      <w:pPr>
        <w:spacing w:before="220" w:after="1" w:line="220" w:lineRule="atLeast"/>
        <w:ind w:firstLine="540"/>
        <w:jc w:val="both"/>
      </w:pPr>
      <w:bookmarkStart w:id="3" w:name="P74"/>
      <w:bookmarkEnd w:id="3"/>
      <w:r>
        <w:rPr>
          <w:rFonts w:ascii="Calibri" w:hAnsi="Calibri" w:cs="Calibri"/>
        </w:rP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AD3538" w:rsidRDefault="00AD3538">
      <w:pPr>
        <w:spacing w:before="220" w:after="1" w:line="220" w:lineRule="atLeast"/>
        <w:ind w:firstLine="540"/>
        <w:jc w:val="both"/>
      </w:pPr>
      <w:bookmarkStart w:id="4" w:name="P75"/>
      <w:bookmarkEnd w:id="4"/>
      <w:r>
        <w:rPr>
          <w:rFonts w:ascii="Calibri" w:hAnsi="Calibri" w:cs="Calibri"/>
        </w:rPr>
        <w:t>5. Информация по вопросам предоставления государственной услуги включает следующие сведения: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круг заявителей, которым предоставляется государственная услуга;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 способы подачи документов, представляемых заявителем для получения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оснований для отказа в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иная информация о порядке предоставления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Административный регламент с приложениями;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 способы подачи документов, представляемых заявителем для получения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отказа в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На Едином портале путем интеграции сведений из Федерального реестра размещается следующая информация: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круг заявителей;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исчерпывающий перечень оснований для отказа в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формы заявлений, используемые при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заполнения электронной формы заявлений.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Заявители вправе использовать простую электронную подпись в случае, предусмотренном </w:t>
      </w:r>
      <w:hyperlink r:id="rId14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27, ст. 3744; 2013, N 45, ст. 5807; 2018, N 36, ст. 5623).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</w:t>
      </w:r>
      <w:r>
        <w:rPr>
          <w:rFonts w:ascii="Calibri" w:hAnsi="Calibri" w:cs="Calibri"/>
        </w:rPr>
        <w:lastRenderedPageBreak/>
        <w:t>должности, интересующих его вопросах или сообщает номер телефона компетентного государственного служащего Минюста России.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Стандарт предоставления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Наименование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Наименование органа, предоставляющего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государственную услугу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Полномочия по предоставлению государственной услуги осуществляются Минюстом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Описание результата предоставления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bookmarkStart w:id="5" w:name="P137"/>
      <w:bookmarkEnd w:id="5"/>
      <w:r>
        <w:rPr>
          <w:rFonts w:ascii="Calibri" w:hAnsi="Calibri" w:cs="Calibri"/>
        </w:rPr>
        <w:t>27. Результатом предоставления государственной услуги является: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Срок предоставления государственной услуги, в том числе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учетом необходимости обращения в организации, участвующие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предоставлении государственной услуги, срок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приостановления предоставления государственной услуги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случае</w:t>
      </w:r>
      <w:proofErr w:type="gramStart"/>
      <w:r>
        <w:rPr>
          <w:rFonts w:ascii="Calibri" w:hAnsi="Calibri" w:cs="Calibri"/>
          <w:b/>
        </w:rPr>
        <w:t>,</w:t>
      </w:r>
      <w:proofErr w:type="gramEnd"/>
      <w:r>
        <w:rPr>
          <w:rFonts w:ascii="Calibri" w:hAnsi="Calibri" w:cs="Calibri"/>
          <w:b/>
        </w:rPr>
        <w:t xml:space="preserve"> если возможность приостановления предусмотрена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законодательством Российской Федерации, срок выдачи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(направления) документов, являющихся результатом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Срок направления документов, предусмотренных </w:t>
      </w:r>
      <w:hyperlink w:anchor="P137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Административного регламента, - 2 рабочих дня со дня оформления данных документов.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Нормативные правовые акты, регулирующие предоставление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документов, необходимых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соответствии с нормативными правовыми актами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предоставления государственной услуги и услуг, которые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являются необходимыми и обязательными для предоставления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подлежащих представлению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заявителем, способы их получения заявителем, в том числе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электронной форме, порядок их представления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bookmarkStart w:id="6" w:name="P168"/>
      <w:bookmarkEnd w:id="6"/>
      <w:r>
        <w:rPr>
          <w:rFonts w:ascii="Calibri" w:hAnsi="Calibri" w:cs="Calibri"/>
        </w:rP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</w:t>
      </w:r>
      <w:r>
        <w:rPr>
          <w:rFonts w:ascii="Calibri" w:hAnsi="Calibri" w:cs="Calibri"/>
        </w:rPr>
        <w:lastRenderedPageBreak/>
        <w:t xml:space="preserve">проектов нормативных правовых актов в случаях, предусмотренных законодательством Российской Федерации </w:t>
      </w:r>
      <w:hyperlink w:anchor="P67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копию паспорта гражданина Российской Федерации (страницы с фотографией и с регистрацией);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копию документа установленного образца о высшем образовании;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копию документа установленного образца о наличии ученой степени (при наличии);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AD3538" w:rsidRDefault="00AD3538">
      <w:pPr>
        <w:spacing w:before="220" w:after="1" w:line="220" w:lineRule="atLeast"/>
        <w:ind w:firstLine="540"/>
        <w:jc w:val="both"/>
      </w:pPr>
      <w:bookmarkStart w:id="7" w:name="P176"/>
      <w:bookmarkEnd w:id="7"/>
      <w:r>
        <w:rPr>
          <w:rFonts w:ascii="Calibri" w:hAnsi="Calibri" w:cs="Calibri"/>
        </w:rP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, подписанное руководителем организации;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>
        <w:rPr>
          <w:rFonts w:ascii="Calibri" w:hAnsi="Calibri" w:cs="Calibri"/>
        </w:rP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Юридическое лицо для получения государственной услуги может представить по собственной инициативе: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копию свидетельства о государственной регистрации юридического лица;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 (далее - заявление об аннулировании аккредитации) (</w:t>
      </w:r>
      <w:hyperlink w:anchor="P897" w:history="1">
        <w:r>
          <w:rPr>
            <w:rFonts w:ascii="Calibri" w:hAnsi="Calibri" w:cs="Calibri"/>
            <w:color w:val="0000FF"/>
          </w:rPr>
          <w:t>приложения N 4</w:t>
        </w:r>
      </w:hyperlink>
      <w:r>
        <w:rPr>
          <w:rFonts w:ascii="Calibri" w:hAnsi="Calibri" w:cs="Calibri"/>
        </w:rPr>
        <w:t xml:space="preserve"> и </w:t>
      </w:r>
      <w:hyperlink w:anchor="P954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>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В случае изменения данных в документах, представленных на аккредитацию согласно </w:t>
      </w:r>
      <w:hyperlink w:anchor="P168" w:history="1">
        <w:r>
          <w:rPr>
            <w:rFonts w:ascii="Calibri" w:hAnsi="Calibri" w:cs="Calibri"/>
            <w:color w:val="0000FF"/>
          </w:rPr>
          <w:t>пункту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6" w:history="1">
        <w:r>
          <w:rPr>
            <w:rFonts w:ascii="Calibri" w:hAnsi="Calibri" w:cs="Calibri"/>
            <w:color w:val="0000FF"/>
          </w:rPr>
          <w:t>пункту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>
          <w:rPr>
            <w:rFonts w:ascii="Calibri" w:hAnsi="Calibri" w:cs="Calibri"/>
            <w:color w:val="0000FF"/>
          </w:rPr>
          <w:t>пунктами 31</w:t>
        </w:r>
      </w:hyperlink>
      <w:r>
        <w:rPr>
          <w:rFonts w:ascii="Calibri" w:hAnsi="Calibri" w:cs="Calibri"/>
        </w:rPr>
        <w:t xml:space="preserve"> и </w:t>
      </w:r>
      <w:hyperlink w:anchor="P17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>
          <w:rPr>
            <w:rFonts w:ascii="Calibri" w:hAnsi="Calibri" w:cs="Calibri"/>
            <w:color w:val="0000FF"/>
          </w:rPr>
          <w:t>пунктами 31</w:t>
        </w:r>
      </w:hyperlink>
      <w:r>
        <w:rPr>
          <w:rFonts w:ascii="Calibri" w:hAnsi="Calibri" w:cs="Calibri"/>
        </w:rPr>
        <w:t xml:space="preserve"> и </w:t>
      </w:r>
      <w:hyperlink w:anchor="P17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Выдача нового свидетельства об аккредитации взамен ранее выданного не предусмотрена.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документов, необходимых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соответствии с нормативными правовыми актами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предоставления государственной услуги, которые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находятся в распоряжении государственных органов, органов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местного самоуправления и иных органов, участвующих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предоставлении государственных или муниципальных услуг,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которые заявитель вправе представить, а также способы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получения заявителями, в том числе в электронной форме,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порядок их представления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дел Российской Федерации в порядке межведомственного информационного взаимодействия по запросу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7.2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</w:t>
      </w:r>
      <w:r>
        <w:rPr>
          <w:rFonts w:ascii="Calibri" w:hAnsi="Calibri" w:cs="Calibri"/>
        </w:rPr>
        <w:lastRenderedPageBreak/>
        <w:t>муниципальных услуг" (Собрание законодательства Российской Федерации, 2010, N 31, ст. 4179; 2011, N 27, ст. 3880; N 49 (ч. 5), ст. 7061; 2012, N 31, ст. 4322;</w:t>
      </w:r>
      <w:proofErr w:type="gramEnd"/>
      <w:r>
        <w:rPr>
          <w:rFonts w:ascii="Calibri" w:hAnsi="Calibri" w:cs="Calibri"/>
        </w:rPr>
        <w:t xml:space="preserve"> 2016, N 27 (ч. 2), ст. 4294; 2018, N 31, ст. 4858).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39. Запрещается требовать от заявителя: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>
          <w:rPr>
            <w:rFonts w:ascii="Calibri" w:hAnsi="Calibri" w:cs="Calibri"/>
            <w:color w:val="0000FF"/>
          </w:rPr>
          <w:t>части</w:t>
        </w:r>
        <w:proofErr w:type="gramEnd"/>
        <w:r>
          <w:rPr>
            <w:rFonts w:ascii="Calibri" w:hAnsi="Calibri" w:cs="Calibri"/>
            <w:color w:val="0000FF"/>
          </w:rPr>
          <w:t xml:space="preserve"> 6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оснований для отказа в приеме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документов, необходимых для предоставления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оснований для приостановления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отказа в предоставлении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41. Основания для приостановления государственной услуги законодательством Российской Федерации не предусмотрены.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Основанием для отказа в предоставлении государственной услуги являются: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заявителя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представление не в полном объеме предусмотренных </w:t>
      </w:r>
      <w:hyperlink w:anchor="P16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6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документов, необходимых для аккредитации;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Перечень услуг, которые являются необходимыми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обязательными</w:t>
      </w:r>
      <w:proofErr w:type="gramEnd"/>
      <w:r>
        <w:rPr>
          <w:rFonts w:ascii="Calibri" w:hAnsi="Calibri" w:cs="Calibri"/>
          <w:b/>
        </w:rPr>
        <w:t xml:space="preserve"> для предоставления государственной услуги,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том числе сведения о документе (документах), выдаваемом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(</w:t>
      </w:r>
      <w:proofErr w:type="gramStart"/>
      <w:r>
        <w:rPr>
          <w:rFonts w:ascii="Calibri" w:hAnsi="Calibri" w:cs="Calibri"/>
          <w:b/>
        </w:rPr>
        <w:t>выдаваемых</w:t>
      </w:r>
      <w:proofErr w:type="gramEnd"/>
      <w:r>
        <w:rPr>
          <w:rFonts w:ascii="Calibri" w:hAnsi="Calibri" w:cs="Calibri"/>
          <w:b/>
        </w:rPr>
        <w:t>) организациями, участвующими в предоставлении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  <w:proofErr w:type="gramEnd"/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пошлины или иной платы, взимаемой за предоставление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46. Предоставление государственной услуги осуществляется без взимания государственной пошлины или иной платы.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Порядок, размер и основания взимания платы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 предоставление услуг, которые являются необходимыми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обязательными</w:t>
      </w:r>
      <w:proofErr w:type="gramEnd"/>
      <w:r>
        <w:rPr>
          <w:rFonts w:ascii="Calibri" w:hAnsi="Calibri" w:cs="Calibri"/>
          <w:b/>
        </w:rPr>
        <w:t xml:space="preserve"> для предоставления государственной услуги,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включая информацию о методике расчета размера такой платы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Максимальный срок ожидания в очереди при подаче запроса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предоставлении государственной услуги, услуги,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предоставляемой организацией, участвующей в предоставлении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и при получении результата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таких услуг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50. Заявители представляют документы, указанные в </w:t>
      </w:r>
      <w:hyperlink w:anchor="P168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почтовым отправлением по адресу, указанному в </w:t>
      </w:r>
      <w:hyperlink w:anchor="P7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Срок и порядок регистрации запроса заявителя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предоставлении государственной услуги и услуги,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предоставляемой организацией, участвующей в предоставлении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в том числе в электронной форме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Требования к помещениям, в которых предоставляется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государственная услуга, к залу ожидания, местам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для заполнения запросов о предоставлении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услуги, информационным стендам с образцами их заполнения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перечнем документов, необходимых для предоставления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каждой государственной услуги, размещению и оформлению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визуальной, текстовой и мультимедийной информации о порядке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такой услуги, в том числе к обеспечению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доступности для инвалидов указанных объектов в соответствии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 законодательством Российской Федерации </w:t>
      </w:r>
      <w:proofErr w:type="gramStart"/>
      <w:r>
        <w:rPr>
          <w:rFonts w:ascii="Calibri" w:hAnsi="Calibri" w:cs="Calibri"/>
          <w:b/>
        </w:rPr>
        <w:t>о</w:t>
      </w:r>
      <w:proofErr w:type="gramEnd"/>
      <w:r>
        <w:rPr>
          <w:rFonts w:ascii="Calibri" w:hAnsi="Calibri" w:cs="Calibri"/>
          <w:b/>
        </w:rPr>
        <w:t xml:space="preserve"> социальной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защите инвалидов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54. Предоставление государственной услуги не требует личной явки заявителя в Минюст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</w:t>
      </w:r>
      <w:r>
        <w:rPr>
          <w:rFonts w:ascii="Calibri" w:hAnsi="Calibri" w:cs="Calibri"/>
        </w:rPr>
        <w:lastRenderedPageBreak/>
        <w:t>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допуск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Показатели доступности и качества государственной услуги,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том числе количество взаимодействий заявителя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 должностными лицами при предоставлении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 и их продолжительность, возможность получения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информации о ходе предоставления государственной услуги,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 том числе с использованием </w:t>
      </w:r>
      <w:proofErr w:type="gramStart"/>
      <w:r>
        <w:rPr>
          <w:rFonts w:ascii="Calibri" w:hAnsi="Calibri" w:cs="Calibri"/>
          <w:b/>
        </w:rPr>
        <w:t>информационно-коммуникационных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технологий, возможность либо невозможность получения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 в многофункциональном центре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государственных и муниципальных услуг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(в том числе в полном объеме), в любом территориальном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подразделении органа, предоставляющего </w:t>
      </w:r>
      <w:proofErr w:type="gramStart"/>
      <w:r>
        <w:rPr>
          <w:rFonts w:ascii="Calibri" w:hAnsi="Calibri" w:cs="Calibri"/>
          <w:b/>
        </w:rPr>
        <w:t>государственную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услугу, по выбору заявителя (экстерриториальный принцип),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посредством запроса о предоставлении нескольких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и (или) муниципальных услуг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многофункциональных центрах предоставления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государственных и муниципальных услуг, </w:t>
      </w:r>
      <w:proofErr w:type="gramStart"/>
      <w:r>
        <w:rPr>
          <w:rFonts w:ascii="Calibri" w:hAnsi="Calibri" w:cs="Calibri"/>
          <w:b/>
        </w:rPr>
        <w:t>предусмотренного</w:t>
      </w:r>
      <w:proofErr w:type="gramEnd"/>
    </w:p>
    <w:p w:rsidR="00AD3538" w:rsidRDefault="00AD3538">
      <w:pPr>
        <w:spacing w:after="1" w:line="220" w:lineRule="atLeast"/>
        <w:jc w:val="center"/>
      </w:pPr>
      <w:hyperlink r:id="rId18" w:history="1">
        <w:r>
          <w:rPr>
            <w:rFonts w:ascii="Calibri" w:hAnsi="Calibri" w:cs="Calibri"/>
            <w:b/>
            <w:color w:val="0000FF"/>
          </w:rPr>
          <w:t>статьей 15.1</w:t>
        </w:r>
      </w:hyperlink>
      <w:r>
        <w:rPr>
          <w:rFonts w:ascii="Calibri" w:hAnsi="Calibri" w:cs="Calibri"/>
          <w:b/>
        </w:rPr>
        <w:t xml:space="preserve"> Федерального закона от 27.07.2010 N 210-ФЗ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"Об организации предоставления </w:t>
      </w:r>
      <w:proofErr w:type="gramStart"/>
      <w:r>
        <w:rPr>
          <w:rFonts w:ascii="Calibri" w:hAnsi="Calibri" w:cs="Calibri"/>
          <w:b/>
        </w:rPr>
        <w:t>государственных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муниципальных услуг"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61. Основными показателями доступности предоставления государственной услуги являются: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расположенность Минюста России в зоне доступности к основным транспортным магистралям;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62. Основными показателями качества предоставления государственной услуги является: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государственных служащих Минюста </w:t>
      </w:r>
      <w:proofErr w:type="gramStart"/>
      <w:r>
        <w:rPr>
          <w:rFonts w:ascii="Calibri" w:hAnsi="Calibri" w:cs="Calibri"/>
        </w:rPr>
        <w:t>России</w:t>
      </w:r>
      <w:proofErr w:type="gramEnd"/>
      <w:r>
        <w:rPr>
          <w:rFonts w:ascii="Calibri" w:hAnsi="Calibri" w:cs="Calibri"/>
        </w:rPr>
        <w:t xml:space="preserve"> в целях соблюдения установленных Административным регламентом сроков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нарушений установленных сроков в процессе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заявлений в суд по обжалованию действий (бездействия) и решений Минюста России, принимаемых при предоставлении государственной услуги, по </w:t>
      </w:r>
      <w:proofErr w:type="gramStart"/>
      <w:r>
        <w:rPr>
          <w:rFonts w:ascii="Calibri" w:hAnsi="Calibri" w:cs="Calibri"/>
        </w:rPr>
        <w:t>итогам</w:t>
      </w:r>
      <w:proofErr w:type="gramEnd"/>
      <w:r>
        <w:rPr>
          <w:rFonts w:ascii="Calibri" w:hAnsi="Calibri" w:cs="Calibri"/>
        </w:rP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Иные требования, в том числе учитывающие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особенности предоставления государственной услуги</w:t>
      </w:r>
    </w:p>
    <w:p w:rsidR="00AD3538" w:rsidRDefault="00AD353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по экстерриториальному принципу (в случае,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если государственная услуга предоставляется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экстерриториальному принципу) и особенности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государственной услуги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в электронной форме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67. Предоставление государственной услуги по экстерриториальному принципу не осуществляется.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 xml:space="preserve">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"Об электронной подписи" (Собрание законодательства Российской Федерации, 2011, N 15, ст. 2036, N 27, ст. 3880; 2012, N 29, ст. 3988;</w:t>
      </w:r>
      <w:proofErr w:type="gramEnd"/>
      <w:r>
        <w:rPr>
          <w:rFonts w:ascii="Calibri" w:hAnsi="Calibri" w:cs="Calibri"/>
        </w:rPr>
        <w:t xml:space="preserve"> 2013, N 14, ст. 1668, N 27, ст. 3463, ст. 3477; 2014, N 11, ст. 1098; N 26 (ч. 1), ст. 3390; 2016, N 1 (ч. 1), ст. 65, N 26 (ч. 1), ст. 3889) (далее - Федеральный закон N 63-ФЗ) и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634.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72. При направлении в Минюст России заявления и документов, указанных в </w:t>
      </w:r>
      <w:hyperlink w:anchor="P168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63-ФЗ.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63-ФЗ.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74. Заявители вправе использовать простую электронную подпись в случае, предусмотренном </w:t>
      </w:r>
      <w:hyperlink r:id="rId23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76. При формировании заявления заявителю обеспечивается: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возможность копирования и сохранения заявления и иных документов, указанных в </w:t>
      </w:r>
      <w:hyperlink w:anchor="P168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необходимых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возможность печати на бумажном носителе копии электронной формы заявления;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D3538" w:rsidRDefault="00AD3538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rPr>
          <w:rFonts w:ascii="Calibri" w:hAnsi="Calibri" w:cs="Calibri"/>
        </w:rPr>
        <w:t xml:space="preserve">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>
        <w:rPr>
          <w:rFonts w:ascii="Calibri" w:hAnsi="Calibri" w:cs="Calibri"/>
        </w:rPr>
        <w:t>потери</w:t>
      </w:r>
      <w:proofErr w:type="gramEnd"/>
      <w:r>
        <w:rPr>
          <w:rFonts w:ascii="Calibri" w:hAnsi="Calibri" w:cs="Calibri"/>
        </w:rPr>
        <w:t xml:space="preserve"> ранее введенной информации;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77. Подписанное заявление и иные документы, указанные в </w:t>
      </w:r>
      <w:hyperlink w:anchor="P168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6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информации о порядке и сроках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запроса о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результата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сведений о ходе выполнения запроса о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80. В случае поступления заявления через Единый портал ответ заявителю направляется в форме электронного документа.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81. При предоставлении государственной услуги в электронной форме заявителю направляется: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начале процедуры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об окончании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мотивированном отказе в предоставлении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Состав, последовательность и сроки выполнения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(действий), требования к порядку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выполнения, в том числе особенности выполнения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 в электронной форме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1. Аккредитация юридического и физического лица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прием и регистрация документов, представленных заявителем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рассмотрение представленных документов;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внесение записи в государственный реестр;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Прием и регистрация документов, представленных заявителем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предоставления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также производятся следующие действия: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Рассмотрение представленных документов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представленных заявителем документов, установленных </w:t>
      </w:r>
      <w:hyperlink w:anchor="P16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6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заявителя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Обращение в федеральное казенное учреждение "</w:t>
      </w:r>
      <w:proofErr w:type="gramStart"/>
      <w:r>
        <w:rPr>
          <w:rFonts w:ascii="Calibri" w:hAnsi="Calibri" w:cs="Calibri"/>
          <w:b/>
        </w:rPr>
        <w:t>Главный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информационно-аналитический центр Министерства </w:t>
      </w:r>
      <w:proofErr w:type="gramStart"/>
      <w:r>
        <w:rPr>
          <w:rFonts w:ascii="Calibri" w:hAnsi="Calibri" w:cs="Calibri"/>
          <w:b/>
        </w:rPr>
        <w:t>внутренних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дел Российской Федерации" о предоставлении сведений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наличии (отсутствии) судимости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</w:t>
      </w:r>
      <w:proofErr w:type="gramStart"/>
      <w:r>
        <w:rPr>
          <w:rFonts w:ascii="Calibri" w:hAnsi="Calibri" w:cs="Calibri"/>
        </w:rPr>
        <w:t>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94. В случае отсутствия технической возможности межведомственные запросы направляются на бумажном носителе.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95. </w:t>
      </w:r>
      <w:proofErr w:type="gramStart"/>
      <w:r>
        <w:rPr>
          <w:rFonts w:ascii="Calibri" w:hAnsi="Calibri" w:cs="Calibri"/>
        </w:rPr>
        <w:t xml:space="preserve">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3 статьи 7.2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</w:t>
      </w:r>
      <w:proofErr w:type="gramEnd"/>
      <w:r>
        <w:rPr>
          <w:rFonts w:ascii="Calibri" w:hAnsi="Calibri" w:cs="Calibri"/>
        </w:rPr>
        <w:t xml:space="preserve"> России".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Принятие решения об аккредитации заявителя или об отказе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аккредитации, издание Минюстом России распоряжения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аккредитации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6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100. Основанием для принятия государственным служащим Минюста России решения об отказе в аккредитации являются: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заявителя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представление не в полном объеме предусмотренных </w:t>
      </w:r>
      <w:hyperlink w:anchor="P16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6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документов, необходимых для аккредитации;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Внесение записи в государственный реестр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 xml:space="preserve">Направление заявителю уведомления об аккредитации </w:t>
      </w:r>
      <w:proofErr w:type="gramStart"/>
      <w:r>
        <w:rPr>
          <w:rFonts w:ascii="Calibri" w:hAnsi="Calibri" w:cs="Calibri"/>
          <w:b/>
        </w:rPr>
        <w:t>заказным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почтовым отправлением с уведомлением о вручении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либо через Единый портал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Направление заявителю уведомления об отказе в аккредитации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заказным почтовым отправлением с уведомлением о вручении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либо через Единый портал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lastRenderedPageBreak/>
        <w:t>2. Аннулирование аккредитации независимого эксперта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113. Аккредитация независимого эксперта аннулируется: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по инициативе независимого эксперта в случаях: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добровольного отказа независимого эксперта от аккредитации;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отзыва согласия на обработку персональных данных;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по инициативе Минюста России в случае подтверждения хотя бы одного из </w:t>
      </w:r>
      <w:proofErr w:type="gramStart"/>
      <w:r>
        <w:rPr>
          <w:rFonts w:ascii="Calibri" w:hAnsi="Calibri" w:cs="Calibri"/>
        </w:rPr>
        <w:t>фактов о несоответствии</w:t>
      </w:r>
      <w:proofErr w:type="gramEnd"/>
      <w:r>
        <w:rPr>
          <w:rFonts w:ascii="Calibri" w:hAnsi="Calibri" w:cs="Calibri"/>
        </w:rPr>
        <w:t xml:space="preserve"> заявителя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подтверждения факта наличия неснятой или непогашенной судимости;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подтверждения факта осуществления гражданином деятельности в органах и организациях, указанных в </w:t>
      </w:r>
      <w:hyperlink r:id="rId25" w:history="1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N 172-ФЗ;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подтверждения факта отнесения юридического лица к международной или иностранной организации;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(далее - распоряжение об аннулировании аккредитации);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внесение записи в государственный реестр;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Прием, регистрация и рассмотрение документов,</w:t>
      </w:r>
    </w:p>
    <w:p w:rsidR="00AD3538" w:rsidRDefault="00AD353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lastRenderedPageBreak/>
        <w:t>представленных</w:t>
      </w:r>
      <w:proofErr w:type="gramEnd"/>
      <w:r>
        <w:rPr>
          <w:rFonts w:ascii="Calibri" w:hAnsi="Calibri" w:cs="Calibri"/>
          <w:b/>
        </w:rPr>
        <w:t xml:space="preserve"> заявителем для аннулирования аккредитации</w:t>
      </w:r>
    </w:p>
    <w:p w:rsidR="00AD3538" w:rsidRDefault="00AD353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(при добровольном отказе от аккредитации по заявлению этого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эксперта; при отзыве согласия на обработку </w:t>
      </w:r>
      <w:proofErr w:type="gramStart"/>
      <w:r>
        <w:rPr>
          <w:rFonts w:ascii="Calibri" w:hAnsi="Calibri" w:cs="Calibri"/>
          <w:b/>
        </w:rPr>
        <w:t>персональных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данных по уведомлению этого эксперта)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116. </w:t>
      </w:r>
      <w:proofErr w:type="gramStart"/>
      <w:r>
        <w:rPr>
          <w:rFonts w:ascii="Calibri" w:hAnsi="Calibri" w:cs="Calibri"/>
        </w:rPr>
        <w:t>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118. Основаниями для начала рассмотрения представленных документов являются: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Прием, регистрация и рассмотрение документов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несоответствии независимого эксперта условиям,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установленным </w:t>
      </w:r>
      <w:hyperlink w:anchor="P57" w:history="1">
        <w:r>
          <w:rPr>
            <w:rFonts w:ascii="Calibri" w:hAnsi="Calibri" w:cs="Calibri"/>
            <w:b/>
            <w:color w:val="0000FF"/>
          </w:rPr>
          <w:t>пунктом 2</w:t>
        </w:r>
      </w:hyperlink>
      <w:r>
        <w:rPr>
          <w:rFonts w:ascii="Calibri" w:hAnsi="Calibri" w:cs="Calibri"/>
          <w:b/>
        </w:rPr>
        <w:t xml:space="preserve"> Административного регламента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осуществляются в установленном Минюстом России порядке.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 наличии неснятой или непогашенной судимости;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в) об осуществлении гражданином деятельности в органах и организациях, указанных в </w:t>
      </w:r>
      <w:hyperlink r:id="rId26" w:history="1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N 172-ФЗ;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 отнесении юридического лица к международной или иностранной организации;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об отнесении юридического лица к некоммерческой организации, выполняющей функции иностранного агента.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проверяет ее достоверность.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124. Государственный служащий Минюста России после подтверждения </w:t>
      </w:r>
      <w:proofErr w:type="gramStart"/>
      <w:r>
        <w:rPr>
          <w:rFonts w:ascii="Calibri" w:hAnsi="Calibri" w:cs="Calibri"/>
        </w:rPr>
        <w:t>факта о несоответствии</w:t>
      </w:r>
      <w:proofErr w:type="gramEnd"/>
      <w:r>
        <w:rPr>
          <w:rFonts w:ascii="Calibri" w:hAnsi="Calibri" w:cs="Calibri"/>
        </w:rPr>
        <w:t xml:space="preserve"> независимого эксперта условиям, установленным </w:t>
      </w:r>
      <w:hyperlink w:anchor="P5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принимает решение об аннулировании аккредитации.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Принятие решения об аннулировании аккредитации, об отказе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аннулировании аккредитации, издание Минюстом России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распоряжения об аннулировании аккредитации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направление независимым экспертом заявления об аннулировании аккредитации;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направление независимым экспертом уведомления об отзыве согласия на обработку персональных данных;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подтверждение факта наличия неснятой или непогашенной судимости;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подтверждение факта осуществления гражданином деятельности в органах и организациях, указанных в </w:t>
      </w:r>
      <w:hyperlink r:id="rId27" w:history="1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N 172-ФЗ;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подтверждение факта отнесения юридического лица к международной или иностранной организации;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Внесение записи в государственный реестр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Направление заявителю уведомления об аннулировании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аккредитации, об отказе в аннулировании аккредитации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заказным почтовым отправлением с уведомлением о вручении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либо через Единый портал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134. </w:t>
      </w:r>
      <w:proofErr w:type="gramStart"/>
      <w:r>
        <w:rPr>
          <w:rFonts w:ascii="Calibri" w:hAnsi="Calibri" w:cs="Calibri"/>
        </w:rPr>
        <w:t>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3. Порядок осуществления в электронной форме,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том числе с использованием Единого портала,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информации о порядке и сроках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запроса о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результата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сведений о ходе выполнения запроса о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138. При предоставлении государственной услуги в электронной форме заявителю направляется: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начале процедуры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об окончании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мотивированном отказе в предоставлении государственной услуги.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4. Порядок исправления допущенных опечаток и ошибок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 </w:t>
      </w:r>
      <w:proofErr w:type="gramStart"/>
      <w:r>
        <w:rPr>
          <w:rFonts w:ascii="Calibri" w:hAnsi="Calibri" w:cs="Calibri"/>
          <w:b/>
        </w:rPr>
        <w:t>выданных</w:t>
      </w:r>
      <w:proofErr w:type="gramEnd"/>
      <w:r>
        <w:rPr>
          <w:rFonts w:ascii="Calibri" w:hAnsi="Calibri" w:cs="Calibri"/>
          <w:b/>
        </w:rPr>
        <w:t xml:space="preserve"> в результате предоставления государственной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услуги </w:t>
      </w:r>
      <w:proofErr w:type="gramStart"/>
      <w:r>
        <w:rPr>
          <w:rFonts w:ascii="Calibri" w:hAnsi="Calibri" w:cs="Calibri"/>
          <w:b/>
        </w:rPr>
        <w:t>документах</w:t>
      </w:r>
      <w:proofErr w:type="gramEnd"/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IV. Формы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предоставлением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соблюдением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исполнением ответственными должностными лицами положений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Административного регламента и иных нормативных правовых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актов, устанавливающих требования к предоставлению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а также принятием ими решений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142. </w:t>
      </w:r>
      <w:proofErr w:type="gramStart"/>
      <w:r>
        <w:rPr>
          <w:rFonts w:ascii="Calibri" w:hAnsi="Calibri" w:cs="Calibri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  <w:b/>
        </w:rPr>
        <w:t>плановых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внеплановых проверок полноты и качества предоставления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в том числе порядок и формы</w:t>
      </w:r>
    </w:p>
    <w:p w:rsidR="00AD3538" w:rsidRDefault="00AD353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полнотой и качеством предоставления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147. Периодичность проведения проверок устанавливается заместителем Министра.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151. Акт проверки помещается в соответствующее номенклатурное дело.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Ответственность должностных лиц Минюста России за решения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действия (бездействие), принимаемые (осуществляемые)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ими в ходе предоставления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 xml:space="preserve">Требования к порядку и формам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предоставлением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в том числе со стороны граждан,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объединений и организаций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154. Заявители вправе получать информацию о рассмотрении своих заявлений.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Досудебный (внесудебный) порядок обжалования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решений и действий (бездействия) Минюста России,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 также его должностных лиц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Информация для заинтересованных лиц об их праве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досудебное (внесудебное) обжалование действий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(бездействия) и (или) решений, принятых (осуществленных)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ходе предоставления государственной услуги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Органы государственной власти, организации и уполномоченные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на рассмотрение жалобы лица, которым может быть </w:t>
      </w:r>
      <w:proofErr w:type="gramStart"/>
      <w:r>
        <w:rPr>
          <w:rFonts w:ascii="Calibri" w:hAnsi="Calibri" w:cs="Calibri"/>
          <w:b/>
        </w:rPr>
        <w:t>направлена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жалоба заявителя в досудебном (внесудебном) порядке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161. Жалоба заявителя может быть направлена: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Министру юстиции Российской Федерации - на решение или действия (бездействие) заместителя Министра.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Способы информирования заявителей о порядке подачи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рассмотрения жалобы, в том числе с использованием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Единого портала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163. Заявитель имеет право на получение информации и документов, необходимых для обоснования и рассмотрения жалобы.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164. Минюст России предоставляет информацию о порядке подачи и рассмотрения жалобы: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посредством размещения информации на официальном сайте Минюста России, а также на Едином портале;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использованием телефонной связи, в письменной форме, по электронной почте.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Перечень нормативных правовых актов, регулирующих порядок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досудебного (внесудебного) обжалования решений и действий</w:t>
      </w:r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(бездействия) органа, предоставляющего </w:t>
      </w:r>
      <w:proofErr w:type="gramStart"/>
      <w:r>
        <w:rPr>
          <w:rFonts w:ascii="Calibri" w:hAnsi="Calibri" w:cs="Calibri"/>
          <w:b/>
        </w:rPr>
        <w:t>государственную</w:t>
      </w:r>
      <w:proofErr w:type="gramEnd"/>
    </w:p>
    <w:p w:rsidR="00AD3538" w:rsidRDefault="00AD35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услугу, а также его должностных лиц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AD3538" w:rsidRDefault="00AD353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AD3538" w:rsidRDefault="00AD3538">
      <w:pPr>
        <w:spacing w:before="220" w:after="1" w:line="220" w:lineRule="atLeast"/>
        <w:ind w:firstLine="540"/>
        <w:jc w:val="both"/>
      </w:pPr>
      <w:hyperlink r:id="rId29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2017, N 44, ст. 6523; 2018, N 25, ст. 3696);</w:t>
      </w:r>
      <w:proofErr w:type="gramEnd"/>
    </w:p>
    <w:p w:rsidR="00AD3538" w:rsidRDefault="00AD3538">
      <w:pPr>
        <w:spacing w:before="220" w:after="1" w:line="220" w:lineRule="atLeast"/>
        <w:ind w:firstLine="540"/>
        <w:jc w:val="both"/>
      </w:pPr>
      <w:hyperlink r:id="rId30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</w:t>
      </w:r>
      <w:proofErr w:type="gramEnd"/>
      <w:r>
        <w:rPr>
          <w:rFonts w:ascii="Calibri" w:hAnsi="Calibri" w:cs="Calibri"/>
        </w:rPr>
        <w:t xml:space="preserve"> 2018, N 49 (ч. 6), ст. 7600).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bookmarkStart w:id="8" w:name="P675"/>
      <w:bookmarkEnd w:id="8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 аккредитации физического лица в качестве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независимого эксперта, уполномоченного на проведение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антикоррупционной экспертизы </w:t>
      </w:r>
      <w:proofErr w:type="gramStart"/>
      <w:r>
        <w:rPr>
          <w:rFonts w:ascii="Courier New" w:hAnsi="Courier New" w:cs="Courier New"/>
          <w:sz w:val="20"/>
        </w:rPr>
        <w:t>нормативных</w:t>
      </w:r>
      <w:proofErr w:type="gramEnd"/>
      <w:r>
        <w:rPr>
          <w:rFonts w:ascii="Courier New" w:hAnsi="Courier New" w:cs="Courier New"/>
          <w:sz w:val="20"/>
        </w:rPr>
        <w:t xml:space="preserve"> правовых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актов и проектов нормативных правовых актов в случаях,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(последнее - при наличии)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Документ,   удостоверяющий  личность  гражданина  Российской  Федерации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(паспорт): серия _____ номер _______ выдан "__" _________ 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(кем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Почтовый адрес заявителя 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кода города)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аккредитовать    меня   в   качестве   независимого   эксперта,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уполномоченного на  проведение  антикоррупционной  экспертизы   </w:t>
      </w:r>
      <w:proofErr w:type="gramStart"/>
      <w:r>
        <w:rPr>
          <w:rFonts w:ascii="Courier New" w:hAnsi="Courier New" w:cs="Courier New"/>
          <w:sz w:val="20"/>
        </w:rPr>
        <w:t>нормативных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правовых   актов  и   проектов   нормативных   правовых  актов  в  случаях,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условиями аккредитации ознакомле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  обработкой Министерством юстиции Российской Федерации (адрес Минюста</w:t>
      </w:r>
      <w:proofErr w:type="gramEnd"/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России:  119991,  г.  Москва,  ул.  Житная,  д.  14) и федеральным казенным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учреждением   "Главный   информационно-аналитический   центр   Министерства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внутренних  дел  Российской Федерации" в соответствии с Федеральным </w:t>
      </w:r>
      <w:hyperlink r:id="rId31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от  27.07.2010  N  210-ФЗ  "Об организации предоставления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муниципальных  услуг"  моих  персональных  данных  с  целью  аккредитации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качестве  независимого  эксперта  и  внесения этих данных в </w:t>
      </w:r>
      <w:proofErr w:type="gramStart"/>
      <w:r>
        <w:rPr>
          <w:rFonts w:ascii="Courier New" w:hAnsi="Courier New" w:cs="Courier New"/>
          <w:sz w:val="20"/>
        </w:rPr>
        <w:t>государственный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реестр   независимых   экспертов,  получивших  аккредитацию  на  проведение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Российской  Федерации,  </w:t>
      </w:r>
      <w:proofErr w:type="gramStart"/>
      <w:r>
        <w:rPr>
          <w:rFonts w:ascii="Courier New" w:hAnsi="Courier New" w:cs="Courier New"/>
          <w:sz w:val="20"/>
        </w:rPr>
        <w:t>размещенный</w:t>
      </w:r>
      <w:proofErr w:type="gramEnd"/>
      <w:r>
        <w:rPr>
          <w:rFonts w:ascii="Courier New" w:hAnsi="Courier New" w:cs="Courier New"/>
          <w:sz w:val="20"/>
        </w:rPr>
        <w:t xml:space="preserve">  на  официальном  сайте Минюста России,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а).  Согласие  на  обработку персональных данных действует на срок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аккредитации.  </w:t>
      </w:r>
      <w:proofErr w:type="gramStart"/>
      <w:r>
        <w:rPr>
          <w:rFonts w:ascii="Courier New" w:hAnsi="Courier New" w:cs="Courier New"/>
          <w:sz w:val="20"/>
        </w:rPr>
        <w:t>Согласен с тем, что отзыв согласия на обработку персональных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данных повлечет за собой аннулирование аккредитации в качестве </w:t>
      </w:r>
      <w:proofErr w:type="gramStart"/>
      <w:r>
        <w:rPr>
          <w:rFonts w:ascii="Courier New" w:hAnsi="Courier New" w:cs="Courier New"/>
          <w:sz w:val="20"/>
        </w:rPr>
        <w:t>независимого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эксперта,   уполномоченного   на  проведение  антикоррупционной  экспертизы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правовых актов и проектов нормативных правовых актов в случаях,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  законодательством  Российской  Федерации.  Отзыв  </w:t>
      </w:r>
      <w:proofErr w:type="gramStart"/>
      <w:r>
        <w:rPr>
          <w:rFonts w:ascii="Courier New" w:hAnsi="Courier New" w:cs="Courier New"/>
          <w:sz w:val="20"/>
        </w:rPr>
        <w:t>данного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согласия   на  обработку  персональных  данных  осуществляется  в  порядке,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установленном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32" w:history="1">
        <w:r>
          <w:rPr>
            <w:rFonts w:ascii="Courier New" w:hAnsi="Courier New" w:cs="Courier New"/>
            <w:color w:val="0000FF"/>
            <w:sz w:val="20"/>
          </w:rPr>
          <w:t>частью 2 статьи 9</w:t>
        </w:r>
      </w:hyperlink>
      <w:r>
        <w:rPr>
          <w:rFonts w:ascii="Courier New" w:hAnsi="Courier New" w:cs="Courier New"/>
          <w:sz w:val="20"/>
        </w:rPr>
        <w:t xml:space="preserve"> Федерального закона от 27.07.2006 N 152-ФЗ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"О персональных данных".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 копии документов на ___ л., в том числе: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__________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__________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заявителя                                  ____________________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"__" ______________ 20__ г.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bookmarkStart w:id="9" w:name="P751"/>
      <w:bookmarkEnd w:id="9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 аккредитации юридического лица в качестве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независимого эксперта, уполномоченного на проведение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антикоррупционной экспертизы нормативных правовых актов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и проектов нормативных правовых актов в случаях,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(полное наименование юридического лица)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Почтовый адрес юридического лица 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Номер контактного телефона 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кода города)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аккредитовать 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(полное наименование юридического лица)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качестве независимого     эксперта,    уполномоченного   на   проведение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антикоррупционной  экспертизы   нормативных  правовых  актов  и    проектов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     правовых      актов      в     случаях,    предусмотренных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штате 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(полное наименование юридического лица)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имеются      работники,     удовлетворяющие     требованиям     </w:t>
      </w:r>
      <w:hyperlink w:anchor="P57" w:history="1">
        <w:r>
          <w:rPr>
            <w:rFonts w:ascii="Courier New" w:hAnsi="Courier New" w:cs="Courier New"/>
            <w:color w:val="0000FF"/>
            <w:sz w:val="20"/>
          </w:rPr>
          <w:t>пункта    2</w:t>
        </w:r>
      </w:hyperlink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Административного  регламента  Министерства юстиции Российской Федерации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предоставлению   государственной   услуги   по  осуществлению  аккредитации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юридических  и  физических лиц, изъявивших желание получить аккредитацию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проведение  в  качестве  независимых экспертов антикоррупционной экспертизы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правовых актов и проектов нормативных правовых актов в случаях,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Федерации: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(фамилии, имена, отчества (при наличии) работников юридического лица)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условиями аккредитации работники ознакомлены.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Согласия работников 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(полное наименование юридического лица)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  обработку   их  персональных  данных  и   внесение   этих   данных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государственный  реестр  независимых  экспертов, получивших аккредитацию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проведение   антикоррупционной  экспертизы  нормативных  правовых  актов  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проектов    нормативных   правовых   актов   в   случаях,   предусмотренных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Федерации, прилагаются.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 копии документов на ___ л., в том числе: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 ___________  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(наименование должности руководителя   (подпись)     (инициалы, фамилия)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юридического лица)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"__" __________ 20__ г.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М.П.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законодательством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bookmarkStart w:id="10" w:name="P829"/>
      <w:bookmarkEnd w:id="10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согласии работника юридического лица, изъявившего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желание получить аккредитацию на проведение в качестве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независимого эксперта антикоррупционной экспертизы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нормативных правовых актов и проектов нормативных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правовых актов в случаях, предусмотренных законодательством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Российской Федерации, на обработку его персональных данных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(последнее - при наличии)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Документ,   удостоверяющий  личность  гражданина  Российской  Федерации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(паспорт): серия ___ номер ___ выдан "__" _____________ ________________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(кем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Почтовый адрес заявителя 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кода города)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  обработкой Министерством юстиции Российской Федерации (адрес Минюста</w:t>
      </w:r>
      <w:proofErr w:type="gramEnd"/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России:  119991,  г.  Москва,  ул.  Житная,  д.  14) и федеральным казенным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учреждением   "Главный   информационно-аналитический   центр   Министерства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внутренних  дел  Российской Федерации" в соответствии с Федеральным </w:t>
      </w:r>
      <w:hyperlink r:id="rId33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 27.07.2010  N  210-ФЗ  "Об организации предоставления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муниципальных   услуг"   содержащихся   в  представленных  документах  моих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персональных  данных  и внесением указанных данных в государственный реестр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независимых    экспертов,    получивших    аккредитацию    на    проведение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Российской  Федерации,  </w:t>
      </w:r>
      <w:proofErr w:type="gramStart"/>
      <w:r>
        <w:rPr>
          <w:rFonts w:ascii="Courier New" w:hAnsi="Courier New" w:cs="Courier New"/>
          <w:sz w:val="20"/>
        </w:rPr>
        <w:t>размещенный</w:t>
      </w:r>
      <w:proofErr w:type="gramEnd"/>
      <w:r>
        <w:rPr>
          <w:rFonts w:ascii="Courier New" w:hAnsi="Courier New" w:cs="Courier New"/>
          <w:sz w:val="20"/>
        </w:rPr>
        <w:t xml:space="preserve">  на  официальном  сайте Минюста России,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а).  Согласие  на  обработку персональных данных действует на срок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аккредитации.  </w:t>
      </w:r>
      <w:proofErr w:type="gramStart"/>
      <w:r>
        <w:rPr>
          <w:rFonts w:ascii="Courier New" w:hAnsi="Courier New" w:cs="Courier New"/>
          <w:sz w:val="20"/>
        </w:rPr>
        <w:t>Согласен с тем, что отзыв согласия на обработку персональных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данных повлечет за собой аннулирование аккредитации в качестве </w:t>
      </w:r>
      <w:proofErr w:type="gramStart"/>
      <w:r>
        <w:rPr>
          <w:rFonts w:ascii="Courier New" w:hAnsi="Courier New" w:cs="Courier New"/>
          <w:sz w:val="20"/>
        </w:rPr>
        <w:t>независимого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эксперта,   уполномоченного   на  проведение  антикоррупционной  экспертизы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правовых актов и проектов нормативных правовых актов в случаях,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  законодательством  Российской  Федерации.  Отзыв  </w:t>
      </w:r>
      <w:proofErr w:type="gramStart"/>
      <w:r>
        <w:rPr>
          <w:rFonts w:ascii="Courier New" w:hAnsi="Courier New" w:cs="Courier New"/>
          <w:sz w:val="20"/>
        </w:rPr>
        <w:t>данного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согласия   на  обработку  персональных  данных  осуществляется  в  порядке,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установленном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34" w:history="1">
        <w:r>
          <w:rPr>
            <w:rFonts w:ascii="Courier New" w:hAnsi="Courier New" w:cs="Courier New"/>
            <w:color w:val="0000FF"/>
            <w:sz w:val="20"/>
          </w:rPr>
          <w:t>частью 2 статьи 9</w:t>
        </w:r>
      </w:hyperlink>
      <w:r>
        <w:rPr>
          <w:rFonts w:ascii="Courier New" w:hAnsi="Courier New" w:cs="Courier New"/>
          <w:sz w:val="20"/>
        </w:rPr>
        <w:t xml:space="preserve"> Федерального закона от 27.07.2006 N 152-ФЗ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"О персональных данных".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заявителя                                         _____________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"__" _____________ 20__ г.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государственной услуги по осуществлению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bookmarkStart w:id="11" w:name="P897"/>
      <w:bookmarkEnd w:id="11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об аннулировании аккредитации физического лица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на проведение в качестве независимого эксперта,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уполномоченного на проведение </w:t>
      </w:r>
      <w:proofErr w:type="gramStart"/>
      <w:r>
        <w:rPr>
          <w:rFonts w:ascii="Courier New" w:hAnsi="Courier New" w:cs="Courier New"/>
          <w:sz w:val="20"/>
        </w:rPr>
        <w:t>антикоррупционной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экспертизы нормативных правовых актов и проектов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нормативных правовых актов в случаях, предусмотренных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законодательством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(последнее - при наличии)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аккредитованны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   Министерством    юстиции   Российской   Федерации  в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качестве</w:t>
      </w:r>
      <w:proofErr w:type="gramEnd"/>
      <w:r>
        <w:rPr>
          <w:rFonts w:ascii="Courier New" w:hAnsi="Courier New" w:cs="Courier New"/>
          <w:sz w:val="20"/>
        </w:rPr>
        <w:t xml:space="preserve">    независимого    эксперта,    уполномоченного    на   проведение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Федерации, ____________________________________________________,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дата и номер распоряжения Минюста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России об аккредитации)</w:t>
      </w:r>
      <w:proofErr w:type="gramEnd"/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аннулировать мою аккредитацию.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Документ,   удостоверяющий  личность  гражданина  Российской  Федерации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(паспорт): серия ___ номер ___ выдан "__" _____________  _______________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(кем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Почтовый адрес заявителя 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кода города)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Подпись заявителя                                         _____________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"__" _________ 20__ г.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5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bookmarkStart w:id="12" w:name="P954"/>
      <w:bookmarkEnd w:id="12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об аннулировании аккредитации юридического лица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на проведение в качестве независимого эксперта,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уполномоченного на проведение </w:t>
      </w:r>
      <w:proofErr w:type="gramStart"/>
      <w:r>
        <w:rPr>
          <w:rFonts w:ascii="Courier New" w:hAnsi="Courier New" w:cs="Courier New"/>
          <w:sz w:val="20"/>
        </w:rPr>
        <w:t>антикоррупционной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экспертизы нормативных правовых актов и проектов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нормативных правовых актов в случаях, предусмотренных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законодательством Российской Федерации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(полное наименование юридического лица)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аккредитованно</w:t>
      </w:r>
      <w:proofErr w:type="gramStart"/>
      <w:r>
        <w:rPr>
          <w:rFonts w:ascii="Courier New" w:hAnsi="Courier New" w:cs="Courier New"/>
          <w:sz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</w:rPr>
        <w:t>ый</w:t>
      </w:r>
      <w:proofErr w:type="spellEnd"/>
      <w:r>
        <w:rPr>
          <w:rFonts w:ascii="Courier New" w:hAnsi="Courier New" w:cs="Courier New"/>
          <w:sz w:val="20"/>
        </w:rPr>
        <w:t>)   Министерством    юстиции   Российской   Федерации   в</w:t>
      </w:r>
    </w:p>
    <w:p w:rsidR="00AD3538" w:rsidRDefault="00AD353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качестве</w:t>
      </w:r>
      <w:proofErr w:type="gramEnd"/>
      <w:r>
        <w:rPr>
          <w:rFonts w:ascii="Courier New" w:hAnsi="Courier New" w:cs="Courier New"/>
          <w:sz w:val="20"/>
        </w:rPr>
        <w:t xml:space="preserve">    независимого    эксперта,    уполномоченного    на   проведение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Федерации, ____________________________________________________,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дата и номер распоряжения Минюста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России об аккредитации)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Просит аннулировать аккредитацию 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(полное наименование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юридического лица)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Почтовый адрес юридического лица 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кода города)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 ________________  _______________________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          (подпись)       (инициалы, фамилия)</w:t>
      </w:r>
      <w:proofErr w:type="gramEnd"/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руководителя юридического лица)</w:t>
      </w:r>
    </w:p>
    <w:p w:rsidR="00AD3538" w:rsidRDefault="00AD3538">
      <w:pPr>
        <w:spacing w:after="1" w:line="200" w:lineRule="atLeast"/>
        <w:jc w:val="both"/>
      </w:pP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"__" ______________ 20__ г.</w:t>
      </w:r>
    </w:p>
    <w:p w:rsidR="00AD3538" w:rsidRDefault="00AD35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М.П.</w:t>
      </w: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spacing w:after="1" w:line="220" w:lineRule="atLeast"/>
        <w:ind w:firstLine="540"/>
        <w:jc w:val="both"/>
      </w:pPr>
    </w:p>
    <w:p w:rsidR="00AD3538" w:rsidRDefault="00AD353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CA5" w:rsidRDefault="004A5CA5">
      <w:bookmarkStart w:id="13" w:name="_GoBack"/>
      <w:bookmarkEnd w:id="13"/>
    </w:p>
    <w:sectPr w:rsidR="004A5CA5" w:rsidSect="00D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CA"/>
    <w:rsid w:val="004A5CA5"/>
    <w:rsid w:val="007800CA"/>
    <w:rsid w:val="00A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DF35E53AD3E6D94F461CE2F5582A0DD767982CD68003DF51DED4050904C0AE0C12D20865D31626BBFA765E9F086210904463BE64F99480E349I" TargetMode="External"/><Relationship Id="rId18" Type="http://schemas.openxmlformats.org/officeDocument/2006/relationships/hyperlink" Target="consultantplus://offline/ref=EDDF35E53AD3E6D94F461CE2F5582A0DD0679626D58303DF51DED4050904C0AE0C12D20B61D71D70E8B57702DB5A7110904461B978EF49I" TargetMode="External"/><Relationship Id="rId26" Type="http://schemas.openxmlformats.org/officeDocument/2006/relationships/hyperlink" Target="consultantplus://offline/ref=EDDF35E53AD3E6D94F461CE2F5582A0DD767982CD68003DF51DED4050904C0AE0C12D20865D31626BBFA765E9F086210904463BE64F99480E34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DF35E53AD3E6D94F461CE2F5582A0DD0679626D58E03DF51DED4050904C0AE1E128A0465D40824BEEF200FD9E54FI" TargetMode="External"/><Relationship Id="rId34" Type="http://schemas.openxmlformats.org/officeDocument/2006/relationships/hyperlink" Target="consultantplus://offline/ref=EDDF35E53AD3E6D94F461CE2F5582A0DD76F9925DE8403DF51DED4050904C0AE0C12D20865D3142CB9FA765E9F086210904463BE64F99480E349I" TargetMode="External"/><Relationship Id="rId7" Type="http://schemas.openxmlformats.org/officeDocument/2006/relationships/hyperlink" Target="consultantplus://offline/ref=EDDF35E53AD3E6D94F461CE2F5582A0DD0669427DF8603DF51DED4050904C0AE0C12D20865D31521B8FA765E9F086210904463BE64F99480E349I" TargetMode="External"/><Relationship Id="rId12" Type="http://schemas.openxmlformats.org/officeDocument/2006/relationships/hyperlink" Target="consultantplus://offline/ref=EDDF35E53AD3E6D94F461CE2F5582A0DD6609922D48103DF51DED4050904C0AE1E128A0465D40824BEEF200FD9E54FI" TargetMode="External"/><Relationship Id="rId17" Type="http://schemas.openxmlformats.org/officeDocument/2006/relationships/hyperlink" Target="consultantplus://offline/ref=EDDF35E53AD3E6D94F461CE2F5582A0DD0679626D58303DF51DED4050904C0AE0C12D20B6CD31D70E8B57702DB5A7110904461B978EF49I" TargetMode="External"/><Relationship Id="rId25" Type="http://schemas.openxmlformats.org/officeDocument/2006/relationships/hyperlink" Target="consultantplus://offline/ref=EDDF35E53AD3E6D94F461CE2F5582A0DD767982CD68003DF51DED4050904C0AE0C12D20865D31626BBFA765E9F086210904463BE64F99480E349I" TargetMode="External"/><Relationship Id="rId33" Type="http://schemas.openxmlformats.org/officeDocument/2006/relationships/hyperlink" Target="consultantplus://offline/ref=EDDF35E53AD3E6D94F461CE2F5582A0DD0679626D58303DF51DED4050904C0AE1E128A0465D40824BEEF200FD9E54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DF35E53AD3E6D94F461CE2F5582A0DD0679626D58303DF51DED4050904C0AE0C12D20D66D84275FDA42F0FDC436F17895863BBE748I" TargetMode="External"/><Relationship Id="rId20" Type="http://schemas.openxmlformats.org/officeDocument/2006/relationships/hyperlink" Target="consultantplus://offline/ref=EDDF35E53AD3E6D94F461CE2F5582A0DD76F9524D78303DF51DED4050904C0AE1E128A0465D40824BEEF200FD9E54FI" TargetMode="External"/><Relationship Id="rId29" Type="http://schemas.openxmlformats.org/officeDocument/2006/relationships/hyperlink" Target="consultantplus://offline/ref=EDDF35E53AD3E6D94F461CE2F5582A0DD7679027D68103DF51DED4050904C0AE0C12D20867D84275FDA42F0FDC436F17895863BBE74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F35E53AD3E6D94F461CE2F5582A0DD767982CD68003DF51DED4050904C0AE0C12D20867D84275FDA42F0FDC436F17895863BBE748I" TargetMode="External"/><Relationship Id="rId11" Type="http://schemas.openxmlformats.org/officeDocument/2006/relationships/hyperlink" Target="consultantplus://offline/ref=EDDF35E53AD3E6D94F461CE2F5582A0DD6679022D78403DF51DED4050904C0AE1E128A0465D40824BEEF200FD9E54FI" TargetMode="External"/><Relationship Id="rId24" Type="http://schemas.openxmlformats.org/officeDocument/2006/relationships/hyperlink" Target="consultantplus://offline/ref=EDDF35E53AD3E6D94F461CE2F5582A0DD0679626D58303DF51DED4050904C0AE0C12D20B65D01D70E8B57702DB5A7110904461B978EF49I" TargetMode="External"/><Relationship Id="rId32" Type="http://schemas.openxmlformats.org/officeDocument/2006/relationships/hyperlink" Target="consultantplus://offline/ref=EDDF35E53AD3E6D94F461CE2F5582A0DD76F9925DE8403DF51DED4050904C0AE0C12D20865D3142CB9FA765E9F086210904463BE64F99480E34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DF35E53AD3E6D94F461CE2F5582A0DD0679626D58303DF51DED4050904C0AE0C12D20163D84275FDA42F0FDC436F17895863BBE748I" TargetMode="External"/><Relationship Id="rId23" Type="http://schemas.openxmlformats.org/officeDocument/2006/relationships/hyperlink" Target="consultantplus://offline/ref=EDDF35E53AD3E6D94F461CE2F5582A0DD76F9524D78303DF51DED4050904C0AE0C12D20B6E874760ECFC2208C55D680E955A61EB4BI" TargetMode="External"/><Relationship Id="rId28" Type="http://schemas.openxmlformats.org/officeDocument/2006/relationships/hyperlink" Target="consultantplus://offline/ref=EDDF35E53AD3E6D94F461CE2F5582A0DD0679626D58303DF51DED4050904C0AE0C12D20B64DB1D70E8B57702DB5A7110904461B978EF49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DF35E53AD3E6D94F461CE2F5582A0DD563942DD18403DF51DED4050904C0AE1E128A0465D40824BEEF200FD9E54FI" TargetMode="External"/><Relationship Id="rId19" Type="http://schemas.openxmlformats.org/officeDocument/2006/relationships/hyperlink" Target="consultantplus://offline/ref=EDDF35E53AD3E6D94F461CE2F5582A0DD0679626D58E03DF51DED4050904C0AE1E128A0465D40824BEEF200FD9E54FI" TargetMode="External"/><Relationship Id="rId31" Type="http://schemas.openxmlformats.org/officeDocument/2006/relationships/hyperlink" Target="consultantplus://offline/ref=EDDF35E53AD3E6D94F461CE2F5582A0DD0679626D58303DF51DED4050904C0AE1E128A0465D40824BEEF200FD9E54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F35E53AD3E6D94F461CE2F5582A0DD6609923D68003DF51DED4050904C0AE1E128A0465D40824BEEF200FD9E54FI" TargetMode="External"/><Relationship Id="rId14" Type="http://schemas.openxmlformats.org/officeDocument/2006/relationships/hyperlink" Target="consultantplus://offline/ref=EDDF35E53AD3E6D94F461CE2F5582A0DD76F9524D78303DF51DED4050904C0AE0C12D20B6E874760ECFC2208C55D680E955A61EB4BI" TargetMode="External"/><Relationship Id="rId22" Type="http://schemas.openxmlformats.org/officeDocument/2006/relationships/hyperlink" Target="consultantplus://offline/ref=EDDF35E53AD3E6D94F461CE2F5582A0DD0679626D58E03DF51DED4050904C0AE1E128A0465D40824BEEF200FD9E54FI" TargetMode="External"/><Relationship Id="rId27" Type="http://schemas.openxmlformats.org/officeDocument/2006/relationships/hyperlink" Target="consultantplus://offline/ref=EDDF35E53AD3E6D94F461CE2F5582A0DD767982CD68003DF51DED4050904C0AE0C12D20865D31626BBFA765E9F086210904463BE64F99480E349I" TargetMode="External"/><Relationship Id="rId30" Type="http://schemas.openxmlformats.org/officeDocument/2006/relationships/hyperlink" Target="consultantplus://offline/ref=EDDF35E53AD3E6D94F461CE2F5582A0DD7669123DE8603DF51DED4050904C0AE0C12D20865D31626B9FA765E9F086210904463BE64F99480E349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DDF35E53AD3E6D94F461CE2F5582A0DD76E9122D38403DF51DED4050904C0AE0C12D20863D61D70E8B57702DB5A7110904461B978EF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15508</Words>
  <Characters>88399</Characters>
  <Application>Microsoft Office Word</Application>
  <DocSecurity>0</DocSecurity>
  <Lines>736</Lines>
  <Paragraphs>207</Paragraphs>
  <ScaleCrop>false</ScaleCrop>
  <Company/>
  <LinksUpToDate>false</LinksUpToDate>
  <CharactersWithSpaces>103700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gcheb_just4</dc:creator>
  <cp:keywords/>
  <dc:description/>
  <cp:lastModifiedBy>gcheb_just4</cp:lastModifiedBy>
  <cp:revision>2</cp:revision>
  <dcterms:created xsi:type="dcterms:W3CDTF">2022-07-07T08:54:00Z</dcterms:created>
  <dcterms:modified xsi:type="dcterms:W3CDTF">2022-07-07T08:56:00Z</dcterms:modified>
</cp:coreProperties>
</file>