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A" w:rsidRPr="00E213FB" w:rsidRDefault="00BE023A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E213FB" w:rsidRDefault="00A7326E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E213FB" w:rsidRDefault="00BE023A" w:rsidP="00BE023A">
      <w:pPr>
        <w:rPr>
          <w:sz w:val="24"/>
          <w:szCs w:val="24"/>
        </w:rPr>
      </w:pPr>
    </w:p>
    <w:p w:rsidR="005533D5" w:rsidRPr="005533D5" w:rsidRDefault="005533D5" w:rsidP="005533D5">
      <w:pPr>
        <w:rPr>
          <w:sz w:val="24"/>
          <w:szCs w:val="24"/>
        </w:rPr>
      </w:pPr>
      <w:r w:rsidRPr="005533D5">
        <w:rPr>
          <w:sz w:val="24"/>
          <w:szCs w:val="24"/>
        </w:rPr>
        <w:t>19 июля 2022 г.                                                                                                          № 4/</w:t>
      </w:r>
      <w:r>
        <w:rPr>
          <w:sz w:val="24"/>
          <w:szCs w:val="24"/>
        </w:rPr>
        <w:t>20</w:t>
      </w:r>
      <w:r w:rsidRPr="005533D5">
        <w:rPr>
          <w:sz w:val="24"/>
          <w:szCs w:val="24"/>
        </w:rPr>
        <w:t>-V</w:t>
      </w:r>
    </w:p>
    <w:p w:rsidR="000C4B64" w:rsidRPr="00E213FB" w:rsidRDefault="000C4B64" w:rsidP="000C4B64">
      <w:pPr>
        <w:pStyle w:val="14"/>
        <w:jc w:val="left"/>
        <w:rPr>
          <w:sz w:val="24"/>
          <w:szCs w:val="24"/>
        </w:rPr>
      </w:pPr>
    </w:p>
    <w:p w:rsidR="009F3A17" w:rsidRPr="009F3A17" w:rsidRDefault="009F3A17" w:rsidP="009F3A17">
      <w:pPr>
        <w:shd w:val="clear" w:color="auto" w:fill="FFFFFF"/>
        <w:jc w:val="both"/>
        <w:rPr>
          <w:sz w:val="24"/>
          <w:szCs w:val="24"/>
        </w:rPr>
      </w:pPr>
      <w:r w:rsidRPr="009F3A17">
        <w:rPr>
          <w:sz w:val="24"/>
          <w:szCs w:val="24"/>
        </w:rPr>
        <w:t xml:space="preserve">О заверении списка кандидатов </w:t>
      </w:r>
      <w:r w:rsidR="00832C69">
        <w:rPr>
          <w:sz w:val="24"/>
          <w:szCs w:val="24"/>
        </w:rPr>
        <w:t xml:space="preserve">на дополнительных выборах  </w:t>
      </w:r>
      <w:r w:rsidRPr="009F3A17">
        <w:rPr>
          <w:sz w:val="24"/>
          <w:szCs w:val="24"/>
        </w:rPr>
        <w:t>депутат</w:t>
      </w:r>
      <w:r w:rsidR="00832C69">
        <w:rPr>
          <w:sz w:val="24"/>
          <w:szCs w:val="24"/>
        </w:rPr>
        <w:t>а</w:t>
      </w:r>
      <w:r w:rsidRPr="009F3A17">
        <w:rPr>
          <w:sz w:val="24"/>
          <w:szCs w:val="24"/>
        </w:rPr>
        <w:t xml:space="preserve"> Собрания </w:t>
      </w:r>
      <w:r w:rsidR="00832C69">
        <w:rPr>
          <w:sz w:val="24"/>
          <w:szCs w:val="24"/>
        </w:rPr>
        <w:t xml:space="preserve">депутатов </w:t>
      </w:r>
      <w:r w:rsidR="003D691C" w:rsidRPr="003D691C">
        <w:rPr>
          <w:sz w:val="24"/>
          <w:szCs w:val="24"/>
        </w:rPr>
        <w:t xml:space="preserve">Красноармейского муниципального округа Чувашской Республики </w:t>
      </w:r>
      <w:r w:rsidR="00832C69">
        <w:rPr>
          <w:sz w:val="24"/>
          <w:szCs w:val="24"/>
        </w:rPr>
        <w:t xml:space="preserve">первого созыва </w:t>
      </w:r>
      <w:r w:rsidR="003D691C" w:rsidRPr="003D691C">
        <w:rPr>
          <w:sz w:val="24"/>
          <w:szCs w:val="24"/>
        </w:rPr>
        <w:t xml:space="preserve">по </w:t>
      </w:r>
      <w:proofErr w:type="spellStart"/>
      <w:r w:rsidR="00D56F01" w:rsidRPr="00D56F01">
        <w:rPr>
          <w:sz w:val="24"/>
          <w:szCs w:val="24"/>
        </w:rPr>
        <w:t>Убеевскому</w:t>
      </w:r>
      <w:proofErr w:type="spellEnd"/>
      <w:r w:rsidR="00D56F01" w:rsidRPr="00D56F01">
        <w:rPr>
          <w:sz w:val="24"/>
          <w:szCs w:val="24"/>
        </w:rPr>
        <w:t xml:space="preserve"> одномандатному избирательному округу № 12</w:t>
      </w:r>
      <w:r w:rsidRPr="009F3A17">
        <w:rPr>
          <w:sz w:val="24"/>
          <w:szCs w:val="24"/>
        </w:rPr>
        <w:t>, выдвинутых Красноармейским районным отделением Чувашского</w:t>
      </w:r>
      <w:r>
        <w:rPr>
          <w:sz w:val="24"/>
          <w:szCs w:val="24"/>
        </w:rPr>
        <w:t xml:space="preserve"> </w:t>
      </w:r>
      <w:r w:rsidRPr="009F3A17">
        <w:rPr>
          <w:sz w:val="24"/>
          <w:szCs w:val="24"/>
        </w:rPr>
        <w:t xml:space="preserve">республиканского отделения политической партии «КОММУНИСТИЧЕСКАЯ ПАРТИЯ РОССИЙСКОЙ ФЕДЕРАЦИИ» </w:t>
      </w:r>
      <w:proofErr w:type="gramStart"/>
      <w:r w:rsidR="00832C69">
        <w:rPr>
          <w:sz w:val="24"/>
          <w:szCs w:val="24"/>
        </w:rPr>
        <w:t>на</w:t>
      </w:r>
      <w:proofErr w:type="gramEnd"/>
      <w:r w:rsidR="00832C69">
        <w:rPr>
          <w:sz w:val="24"/>
          <w:szCs w:val="24"/>
        </w:rPr>
        <w:t xml:space="preserve"> </w:t>
      </w:r>
    </w:p>
    <w:p w:rsidR="009F3A17" w:rsidRPr="009F3A17" w:rsidRDefault="009F3A17" w:rsidP="009F3A17">
      <w:pPr>
        <w:shd w:val="clear" w:color="auto" w:fill="FFFFFF"/>
        <w:jc w:val="both"/>
        <w:rPr>
          <w:sz w:val="24"/>
          <w:szCs w:val="24"/>
        </w:rPr>
      </w:pPr>
    </w:p>
    <w:p w:rsidR="009F3A17" w:rsidRPr="009F3A17" w:rsidRDefault="009F3A17" w:rsidP="009F3A17">
      <w:pPr>
        <w:shd w:val="clear" w:color="auto" w:fill="FFFFFF"/>
        <w:jc w:val="both"/>
        <w:rPr>
          <w:sz w:val="24"/>
          <w:szCs w:val="24"/>
        </w:rPr>
      </w:pPr>
      <w:proofErr w:type="gramStart"/>
      <w:r w:rsidRPr="009F3A17">
        <w:rPr>
          <w:sz w:val="24"/>
          <w:szCs w:val="24"/>
        </w:rPr>
        <w:t xml:space="preserve">Рассмотрев документы, представленные для заверения списка кандидатов </w:t>
      </w:r>
      <w:r w:rsidR="00832C69" w:rsidRPr="00832C69">
        <w:rPr>
          <w:sz w:val="24"/>
          <w:szCs w:val="24"/>
        </w:rPr>
        <w:t xml:space="preserve">на дополнительных выборах  депутата Собрания депутатов Красноармейского муниципального округа Чувашской Республики первого созыва по </w:t>
      </w:r>
      <w:proofErr w:type="spellStart"/>
      <w:r w:rsidR="00832C69" w:rsidRPr="00832C69">
        <w:rPr>
          <w:sz w:val="24"/>
          <w:szCs w:val="24"/>
        </w:rPr>
        <w:t>Убеевскому</w:t>
      </w:r>
      <w:proofErr w:type="spellEnd"/>
      <w:r w:rsidR="00832C69" w:rsidRPr="00832C69">
        <w:rPr>
          <w:sz w:val="24"/>
          <w:szCs w:val="24"/>
        </w:rPr>
        <w:t xml:space="preserve"> одномандатному избирательному округу № 12</w:t>
      </w:r>
      <w:r w:rsidRPr="009F3A17">
        <w:rPr>
          <w:sz w:val="24"/>
          <w:szCs w:val="24"/>
        </w:rPr>
        <w:t>, выдвинутых Красноармейским районным отделением Чувашского республиканского отделения политической партии «КОММУНИСТИЧЕСКАЯ ПАРТИЯ РОССИЙСКОЙ ФЕДЕРАЦИИ», руководствуясь статьей 35 Федерального Закона «Об основных гарантиях прав и права на участие в референдуме граждан Российской Федерации»</w:t>
      </w:r>
      <w:proofErr w:type="gramEnd"/>
    </w:p>
    <w:p w:rsidR="009F3A17" w:rsidRPr="009F3A17" w:rsidRDefault="009F3A17" w:rsidP="009F3A17">
      <w:pPr>
        <w:shd w:val="clear" w:color="auto" w:fill="FFFFFF"/>
        <w:jc w:val="both"/>
        <w:rPr>
          <w:sz w:val="24"/>
          <w:szCs w:val="24"/>
        </w:rPr>
      </w:pPr>
    </w:p>
    <w:p w:rsidR="009F3A17" w:rsidRPr="009F3A17" w:rsidRDefault="009F3A17" w:rsidP="009F3A17">
      <w:pPr>
        <w:shd w:val="clear" w:color="auto" w:fill="FFFFFF"/>
        <w:jc w:val="both"/>
        <w:rPr>
          <w:b/>
          <w:sz w:val="24"/>
          <w:szCs w:val="24"/>
        </w:rPr>
      </w:pPr>
      <w:r w:rsidRPr="009F3A17">
        <w:rPr>
          <w:b/>
          <w:sz w:val="24"/>
          <w:szCs w:val="24"/>
        </w:rPr>
        <w:t>Красноармейская территориальная избирательная комиссия р е ш и л а:</w:t>
      </w:r>
    </w:p>
    <w:p w:rsidR="009F3A17" w:rsidRPr="009F3A17" w:rsidRDefault="009F3A17" w:rsidP="009F3A17">
      <w:pPr>
        <w:shd w:val="clear" w:color="auto" w:fill="FFFFFF"/>
        <w:jc w:val="both"/>
        <w:rPr>
          <w:sz w:val="24"/>
          <w:szCs w:val="24"/>
        </w:rPr>
      </w:pPr>
      <w:r w:rsidRPr="009F3A17">
        <w:rPr>
          <w:sz w:val="24"/>
          <w:szCs w:val="24"/>
        </w:rPr>
        <w:t xml:space="preserve">1.Заверить список кандидатов </w:t>
      </w:r>
      <w:r w:rsidR="00832C69" w:rsidRPr="00832C69">
        <w:rPr>
          <w:sz w:val="24"/>
          <w:szCs w:val="24"/>
        </w:rPr>
        <w:t xml:space="preserve">на дополнительных выборах  депутата Собрания депутатов Красноармейского муниципального округа Чувашской Республики первого созыва по </w:t>
      </w:r>
      <w:proofErr w:type="spellStart"/>
      <w:r w:rsidR="00832C69" w:rsidRPr="00832C69">
        <w:rPr>
          <w:sz w:val="24"/>
          <w:szCs w:val="24"/>
        </w:rPr>
        <w:t>Убеевскому</w:t>
      </w:r>
      <w:proofErr w:type="spellEnd"/>
      <w:r w:rsidR="00832C69" w:rsidRPr="00832C69">
        <w:rPr>
          <w:sz w:val="24"/>
          <w:szCs w:val="24"/>
        </w:rPr>
        <w:t xml:space="preserve"> одномандатному избирательному округу № 12</w:t>
      </w:r>
      <w:r w:rsidRPr="009F3A17">
        <w:rPr>
          <w:sz w:val="24"/>
          <w:szCs w:val="24"/>
        </w:rPr>
        <w:t xml:space="preserve">, выдвинутых Красноармейским районным отделением Чувашского республиканского отделения политической партии «КОММУНИСТИЧЕСКАЯ ПАРТИЯ РОССИЙСКОЙ ФЕДЕРАЦИИ»   в количестве </w:t>
      </w:r>
      <w:r w:rsidR="005533D5">
        <w:rPr>
          <w:sz w:val="24"/>
          <w:szCs w:val="24"/>
        </w:rPr>
        <w:t xml:space="preserve"> - </w:t>
      </w:r>
      <w:r w:rsidRPr="009F3A17">
        <w:rPr>
          <w:sz w:val="24"/>
          <w:szCs w:val="24"/>
        </w:rPr>
        <w:t>1 человек.</w:t>
      </w:r>
    </w:p>
    <w:p w:rsidR="009F3A17" w:rsidRPr="009F3A17" w:rsidRDefault="009F3A17" w:rsidP="009F3A17">
      <w:pPr>
        <w:shd w:val="clear" w:color="auto" w:fill="FFFFFF"/>
        <w:jc w:val="both"/>
        <w:rPr>
          <w:sz w:val="24"/>
          <w:szCs w:val="24"/>
        </w:rPr>
      </w:pPr>
      <w:proofErr w:type="gramStart"/>
      <w:r w:rsidRPr="009F3A17">
        <w:rPr>
          <w:sz w:val="24"/>
          <w:szCs w:val="24"/>
        </w:rPr>
        <w:t>2.Выдать уполномоченному представителю Красноармейск</w:t>
      </w:r>
      <w:r>
        <w:rPr>
          <w:sz w:val="24"/>
          <w:szCs w:val="24"/>
        </w:rPr>
        <w:t>ого</w:t>
      </w:r>
      <w:r w:rsidRPr="009F3A17">
        <w:rPr>
          <w:sz w:val="24"/>
          <w:szCs w:val="24"/>
        </w:rPr>
        <w:t xml:space="preserve"> районн</w:t>
      </w:r>
      <w:r>
        <w:rPr>
          <w:sz w:val="24"/>
          <w:szCs w:val="24"/>
        </w:rPr>
        <w:t>ого</w:t>
      </w:r>
      <w:r w:rsidRPr="009F3A17">
        <w:rPr>
          <w:sz w:val="24"/>
          <w:szCs w:val="24"/>
        </w:rPr>
        <w:t xml:space="preserve"> отделени</w:t>
      </w:r>
      <w:r>
        <w:rPr>
          <w:sz w:val="24"/>
          <w:szCs w:val="24"/>
        </w:rPr>
        <w:t>я</w:t>
      </w:r>
      <w:r w:rsidRPr="009F3A17">
        <w:rPr>
          <w:sz w:val="24"/>
          <w:szCs w:val="24"/>
        </w:rPr>
        <w:t xml:space="preserve"> Чувашского республиканского отделения политической партии «КОММУНИСТИЧЕСКАЯ ПАРТИЯ РОССИЙСКОЙ ФЕДЕРАЦИИ»   копи</w:t>
      </w:r>
      <w:r>
        <w:rPr>
          <w:sz w:val="24"/>
          <w:szCs w:val="24"/>
        </w:rPr>
        <w:t>ю</w:t>
      </w:r>
      <w:r w:rsidRPr="009F3A17">
        <w:rPr>
          <w:sz w:val="24"/>
          <w:szCs w:val="24"/>
        </w:rPr>
        <w:t xml:space="preserve"> заверенного списка кандидатов </w:t>
      </w:r>
      <w:r w:rsidR="00832C69" w:rsidRPr="00832C69">
        <w:rPr>
          <w:sz w:val="24"/>
          <w:szCs w:val="24"/>
        </w:rPr>
        <w:t xml:space="preserve">на дополнительных выборах  депутата Собрания депутатов Красноармейского муниципального округа Чувашской Республики первого созыва по </w:t>
      </w:r>
      <w:proofErr w:type="spellStart"/>
      <w:r w:rsidR="00832C69" w:rsidRPr="00832C69">
        <w:rPr>
          <w:sz w:val="24"/>
          <w:szCs w:val="24"/>
        </w:rPr>
        <w:t>Убеевскому</w:t>
      </w:r>
      <w:proofErr w:type="spellEnd"/>
      <w:r w:rsidR="00832C69" w:rsidRPr="00832C69">
        <w:rPr>
          <w:sz w:val="24"/>
          <w:szCs w:val="24"/>
        </w:rPr>
        <w:t xml:space="preserve"> одномандатному избирательному округу № 12</w:t>
      </w:r>
      <w:r w:rsidRPr="009F3A17">
        <w:rPr>
          <w:sz w:val="24"/>
          <w:szCs w:val="24"/>
        </w:rPr>
        <w:t>, выдвинутых Красноармейским районным отделением Чувашского республиканского отделения политической партии «КОММУНИСТИЧЕСКАЯ ПАРТИЯ РОССИЙСКОЙ ФЕДЕРАЦИИ».</w:t>
      </w:r>
      <w:proofErr w:type="gramEnd"/>
    </w:p>
    <w:p w:rsidR="009F3A17" w:rsidRPr="009F3A17" w:rsidRDefault="009F3A17" w:rsidP="009F3A17">
      <w:pPr>
        <w:shd w:val="clear" w:color="auto" w:fill="FFFFFF"/>
        <w:jc w:val="both"/>
        <w:rPr>
          <w:sz w:val="24"/>
          <w:szCs w:val="24"/>
        </w:rPr>
      </w:pPr>
      <w:r w:rsidRPr="009F3A17">
        <w:rPr>
          <w:sz w:val="24"/>
          <w:szCs w:val="24"/>
        </w:rPr>
        <w:t>3.</w:t>
      </w:r>
      <w:r w:rsidR="005533D5">
        <w:rPr>
          <w:sz w:val="24"/>
          <w:szCs w:val="24"/>
        </w:rPr>
        <w:t xml:space="preserve"> </w:t>
      </w:r>
      <w:proofErr w:type="gramStart"/>
      <w:r w:rsidRPr="009F3A17">
        <w:rPr>
          <w:sz w:val="24"/>
          <w:szCs w:val="24"/>
        </w:rPr>
        <w:t>Разместить</w:t>
      </w:r>
      <w:proofErr w:type="gramEnd"/>
      <w:r w:rsidRPr="009F3A17">
        <w:rPr>
          <w:sz w:val="24"/>
          <w:szCs w:val="24"/>
        </w:rPr>
        <w:t xml:space="preserve"> настоящее решение на официальном сайте администрации Красноармейского района Чувашской Республики.</w:t>
      </w:r>
    </w:p>
    <w:p w:rsidR="00DC3B3C" w:rsidRDefault="009F3A17" w:rsidP="009F3A17">
      <w:pPr>
        <w:shd w:val="clear" w:color="auto" w:fill="FFFFFF"/>
        <w:jc w:val="both"/>
        <w:rPr>
          <w:sz w:val="24"/>
          <w:szCs w:val="24"/>
        </w:rPr>
      </w:pPr>
      <w:r w:rsidRPr="009F3A17">
        <w:rPr>
          <w:sz w:val="24"/>
          <w:szCs w:val="24"/>
        </w:rPr>
        <w:t>4.</w:t>
      </w:r>
      <w:r w:rsidR="005533D5">
        <w:rPr>
          <w:sz w:val="24"/>
          <w:szCs w:val="24"/>
        </w:rPr>
        <w:t xml:space="preserve"> </w:t>
      </w:r>
      <w:proofErr w:type="gramStart"/>
      <w:r w:rsidRPr="009F3A17">
        <w:rPr>
          <w:sz w:val="24"/>
          <w:szCs w:val="24"/>
        </w:rPr>
        <w:t>Контроль за</w:t>
      </w:r>
      <w:proofErr w:type="gramEnd"/>
      <w:r w:rsidRPr="009F3A17">
        <w:rPr>
          <w:sz w:val="24"/>
          <w:szCs w:val="24"/>
        </w:rPr>
        <w:t xml:space="preserve"> выполнением настоящего решения возложить на секретаря избирательной комиссии Павлову Е.Л.</w:t>
      </w:r>
    </w:p>
    <w:p w:rsidR="00E6406B" w:rsidRPr="00E213FB" w:rsidRDefault="00E6406B" w:rsidP="00DC3B3C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                                                                             </w:t>
      </w:r>
    </w:p>
    <w:p w:rsidR="00FB5951" w:rsidRPr="00E213FB" w:rsidRDefault="00FB5951" w:rsidP="00F33472">
      <w:pPr>
        <w:shd w:val="clear" w:color="auto" w:fill="FFFFFF"/>
        <w:rPr>
          <w:sz w:val="24"/>
          <w:szCs w:val="24"/>
        </w:rPr>
      </w:pPr>
      <w:r w:rsidRPr="00E213FB">
        <w:rPr>
          <w:sz w:val="24"/>
          <w:szCs w:val="24"/>
        </w:rPr>
        <w:t xml:space="preserve">Председатель 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Красноармейской территориальной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А.В. Петрова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Секретарь Красноармейской территориальной</w:t>
      </w:r>
    </w:p>
    <w:p w:rsid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Е.Л. Павлова</w:t>
      </w:r>
      <w:bookmarkStart w:id="0" w:name="_GoBack"/>
      <w:bookmarkEnd w:id="0"/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Pr="00E213FB" w:rsidRDefault="00101BA1" w:rsidP="00E21F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213FB" w:rsidRPr="00E213FB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0C4B64"/>
    <w:rsid w:val="00101BA1"/>
    <w:rsid w:val="00130A84"/>
    <w:rsid w:val="00183C20"/>
    <w:rsid w:val="00196896"/>
    <w:rsid w:val="001A1282"/>
    <w:rsid w:val="001A501B"/>
    <w:rsid w:val="001C08E2"/>
    <w:rsid w:val="00231958"/>
    <w:rsid w:val="002339B2"/>
    <w:rsid w:val="00244267"/>
    <w:rsid w:val="00266217"/>
    <w:rsid w:val="002805D4"/>
    <w:rsid w:val="00313B08"/>
    <w:rsid w:val="00354AE7"/>
    <w:rsid w:val="00393657"/>
    <w:rsid w:val="0039430C"/>
    <w:rsid w:val="003B4A28"/>
    <w:rsid w:val="003C773E"/>
    <w:rsid w:val="003D691C"/>
    <w:rsid w:val="003E0C6A"/>
    <w:rsid w:val="00404AE6"/>
    <w:rsid w:val="00410D20"/>
    <w:rsid w:val="00412DAB"/>
    <w:rsid w:val="0041408D"/>
    <w:rsid w:val="00432624"/>
    <w:rsid w:val="004B6F8D"/>
    <w:rsid w:val="004D701B"/>
    <w:rsid w:val="005533D5"/>
    <w:rsid w:val="00643489"/>
    <w:rsid w:val="00676ED2"/>
    <w:rsid w:val="006900B5"/>
    <w:rsid w:val="007C4062"/>
    <w:rsid w:val="00832C69"/>
    <w:rsid w:val="008E00B3"/>
    <w:rsid w:val="008E3220"/>
    <w:rsid w:val="008F0C89"/>
    <w:rsid w:val="00964F50"/>
    <w:rsid w:val="00994B55"/>
    <w:rsid w:val="009E3A66"/>
    <w:rsid w:val="009F3A17"/>
    <w:rsid w:val="009F5BE9"/>
    <w:rsid w:val="00A7326E"/>
    <w:rsid w:val="00B21EE3"/>
    <w:rsid w:val="00BA4632"/>
    <w:rsid w:val="00BC5BF7"/>
    <w:rsid w:val="00BE023A"/>
    <w:rsid w:val="00BE1B5B"/>
    <w:rsid w:val="00C16C89"/>
    <w:rsid w:val="00C77BB4"/>
    <w:rsid w:val="00D464E0"/>
    <w:rsid w:val="00D56F01"/>
    <w:rsid w:val="00D80084"/>
    <w:rsid w:val="00D8244A"/>
    <w:rsid w:val="00DC3B3C"/>
    <w:rsid w:val="00E213FB"/>
    <w:rsid w:val="00E21F2B"/>
    <w:rsid w:val="00E44128"/>
    <w:rsid w:val="00E57D51"/>
    <w:rsid w:val="00E6406B"/>
    <w:rsid w:val="00E94080"/>
    <w:rsid w:val="00EA0EF5"/>
    <w:rsid w:val="00EE06E4"/>
    <w:rsid w:val="00EE6272"/>
    <w:rsid w:val="00F16D2C"/>
    <w:rsid w:val="00F32983"/>
    <w:rsid w:val="00F33472"/>
    <w:rsid w:val="00F40E10"/>
    <w:rsid w:val="00F47E49"/>
    <w:rsid w:val="00F629E8"/>
    <w:rsid w:val="00F92168"/>
    <w:rsid w:val="00FB3D41"/>
    <w:rsid w:val="00FB5951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UserPC</cp:lastModifiedBy>
  <cp:revision>5</cp:revision>
  <cp:lastPrinted>2021-07-30T13:13:00Z</cp:lastPrinted>
  <dcterms:created xsi:type="dcterms:W3CDTF">2022-07-19T10:55:00Z</dcterms:created>
  <dcterms:modified xsi:type="dcterms:W3CDTF">2022-07-19T12:45:00Z</dcterms:modified>
</cp:coreProperties>
</file>