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18" w:rsidRPr="00185A98" w:rsidRDefault="004A0552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Министерство промышленности и </w:t>
      </w:r>
      <w:r w:rsidR="0073026A" w:rsidRPr="001D6418">
        <w:rPr>
          <w:rFonts w:ascii="Times New Roman" w:hAnsi="Times New Roman" w:cs="Times New Roman"/>
          <w:snapToGrid w:val="0"/>
          <w:sz w:val="26"/>
          <w:szCs w:val="26"/>
        </w:rPr>
        <w:t>энергетики</w:t>
      </w:r>
      <w:r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 Чувашской Республики во исполнение п.16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 № 442, на основании уведомлени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>я</w:t>
      </w:r>
      <w:r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АО «Чувашская </w:t>
      </w:r>
      <w:proofErr w:type="spellStart"/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>энергосбытовая</w:t>
      </w:r>
      <w:proofErr w:type="spellEnd"/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 компания» от 28.04.2022 об одностороннем отказе от исполнения договора энергоснабжения от 25.12.2014 № 36-01/1437-3620, заключенного с </w:t>
      </w:r>
      <w:r w:rsidR="001D6418"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    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>ООО «</w:t>
      </w:r>
      <w:proofErr w:type="spellStart"/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>Монолитсервис</w:t>
      </w:r>
      <w:proofErr w:type="spellEnd"/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», в части снабжения электроэнергией </w:t>
      </w:r>
      <w:r w:rsidR="00E4774B">
        <w:rPr>
          <w:rFonts w:ascii="Times New Roman" w:hAnsi="Times New Roman" w:cs="Times New Roman"/>
          <w:snapToGrid w:val="0"/>
          <w:sz w:val="26"/>
          <w:szCs w:val="26"/>
        </w:rPr>
        <w:t xml:space="preserve">в целях предоставления 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соответствующей коммунальной услуги собственникам и пользователям помещений, </w:t>
      </w:r>
      <w:r w:rsidR="001D6418" w:rsidRPr="00185A98">
        <w:rPr>
          <w:rFonts w:ascii="Times New Roman" w:hAnsi="Times New Roman" w:cs="Times New Roman"/>
          <w:sz w:val="26"/>
          <w:szCs w:val="26"/>
        </w:rPr>
        <w:t xml:space="preserve">в связи с ненадлежащим </w:t>
      </w:r>
      <w:bookmarkStart w:id="0" w:name="_GoBack"/>
      <w:bookmarkEnd w:id="0"/>
      <w:r w:rsidR="001D6418" w:rsidRPr="00185A98">
        <w:rPr>
          <w:rFonts w:ascii="Times New Roman" w:hAnsi="Times New Roman" w:cs="Times New Roman"/>
          <w:sz w:val="26"/>
          <w:szCs w:val="26"/>
        </w:rPr>
        <w:t xml:space="preserve">исполнением обязательств по оплате за потребленную электрическую энергию сообщает: </w:t>
      </w:r>
    </w:p>
    <w:p w:rsidR="001D6418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1. Обслуживание потребителей </w:t>
      </w:r>
      <w:r>
        <w:rPr>
          <w:rFonts w:ascii="Times New Roman" w:hAnsi="Times New Roman" w:cs="Times New Roman"/>
          <w:snapToGrid w:val="0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napToGrid w:val="0"/>
          <w:sz w:val="26"/>
          <w:szCs w:val="26"/>
        </w:rPr>
        <w:t>Монолитсервис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 xml:space="preserve">» 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с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июня 2022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года </w:t>
      </w: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АО «Чувашская </w:t>
      </w:r>
      <w:proofErr w:type="spellStart"/>
      <w:r w:rsidRPr="00185A98">
        <w:rPr>
          <w:rFonts w:ascii="Times New Roman" w:hAnsi="Times New Roman" w:cs="Times New Roman"/>
          <w:snapToGrid w:val="0"/>
          <w:sz w:val="26"/>
          <w:szCs w:val="26"/>
        </w:rPr>
        <w:t>энергосбытовая</w:t>
      </w:r>
      <w:proofErr w:type="spellEnd"/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 компания»</w:t>
      </w:r>
      <w:r w:rsidRPr="00185A98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</w:p>
    <w:p w:rsidR="001D6418" w:rsidRPr="0073026A" w:rsidRDefault="001D6418" w:rsidP="001D6418">
      <w:pPr>
        <w:pStyle w:val="2"/>
        <w:spacing w:after="0" w:line="240" w:lineRule="auto"/>
        <w:ind w:left="0" w:firstLine="567"/>
        <w:rPr>
          <w:snapToGrid w:val="0"/>
          <w:sz w:val="26"/>
          <w:szCs w:val="26"/>
        </w:rPr>
      </w:pPr>
      <w:r w:rsidRPr="0073026A">
        <w:rPr>
          <w:sz w:val="26"/>
          <w:szCs w:val="26"/>
        </w:rPr>
        <w:t xml:space="preserve">Адрес места нахождения: </w:t>
      </w:r>
      <w:r w:rsidRPr="0073026A">
        <w:rPr>
          <w:sz w:val="26"/>
          <w:szCs w:val="26"/>
          <w:shd w:val="clear" w:color="auto" w:fill="FFFFFF"/>
        </w:rPr>
        <w:t xml:space="preserve">428020, Чувашская Республика, г. Чебоксары, ул. </w:t>
      </w:r>
      <w:proofErr w:type="spellStart"/>
      <w:r w:rsidRPr="0073026A">
        <w:rPr>
          <w:sz w:val="26"/>
          <w:szCs w:val="26"/>
          <w:shd w:val="clear" w:color="auto" w:fill="FFFFFF"/>
        </w:rPr>
        <w:t>Ф.Гладкова</w:t>
      </w:r>
      <w:proofErr w:type="spellEnd"/>
      <w:r w:rsidRPr="0073026A">
        <w:rPr>
          <w:sz w:val="26"/>
          <w:szCs w:val="26"/>
          <w:shd w:val="clear" w:color="auto" w:fill="FFFFFF"/>
        </w:rPr>
        <w:t xml:space="preserve">, д.13а; </w:t>
      </w:r>
      <w:r w:rsidRPr="0073026A">
        <w:rPr>
          <w:snapToGrid w:val="0"/>
          <w:sz w:val="26"/>
          <w:szCs w:val="26"/>
        </w:rPr>
        <w:t xml:space="preserve">Телефон: (8352) 36-80-04;   Электронная почта: </w:t>
      </w:r>
      <w:hyperlink r:id="rId6" w:history="1">
        <w:r w:rsidRPr="0073026A">
          <w:rPr>
            <w:rStyle w:val="a4"/>
            <w:snapToGrid w:val="0"/>
            <w:sz w:val="26"/>
            <w:szCs w:val="26"/>
          </w:rPr>
          <w:t>priem@ch-sk.ru</w:t>
        </w:r>
      </w:hyperlink>
      <w:r w:rsidRPr="0073026A">
        <w:rPr>
          <w:snapToGrid w:val="0"/>
          <w:sz w:val="26"/>
          <w:szCs w:val="26"/>
        </w:rPr>
        <w:t xml:space="preserve"> 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73026A">
        <w:rPr>
          <w:rFonts w:ascii="Times New Roman" w:hAnsi="Times New Roman" w:cs="Times New Roman"/>
          <w:snapToGrid w:val="0"/>
          <w:sz w:val="26"/>
          <w:szCs w:val="26"/>
        </w:rPr>
        <w:t>р</w:t>
      </w:r>
      <w:proofErr w:type="gramEnd"/>
      <w:r w:rsidRPr="0073026A">
        <w:rPr>
          <w:rFonts w:ascii="Times New Roman" w:hAnsi="Times New Roman" w:cs="Times New Roman"/>
          <w:snapToGrid w:val="0"/>
          <w:sz w:val="26"/>
          <w:szCs w:val="26"/>
        </w:rPr>
        <w:t>/с: 40702810803000152132 в Приволжском филиале ПАО «Промсвязьбанк» г. Нижний Новгород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К/с: 30101810700000000803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БИК: 042202803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ОГРН 1052128000033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ИНН 2128700232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КПП 213003001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ОКВЭД: 35.14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ОКПО: 75691281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 xml:space="preserve">2. Потребителям коммунальной услуги по электроснабжению, предоставление коммунальной услуги по электроснабжению которым обеспечивалось                       </w:t>
      </w:r>
      <w:r w:rsidRPr="002C6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napToGrid w:val="0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napToGrid w:val="0"/>
          <w:sz w:val="26"/>
          <w:szCs w:val="26"/>
        </w:rPr>
        <w:t>Монолитсервис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 xml:space="preserve">необходимо вносить плату за потребленную </w:t>
      </w:r>
      <w:r w:rsidRPr="002F164E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июня 2022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2F164E"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>электрическую энергию в адрес гарантирующего поставщика. Соответствующие договоры с указанными потребителями коммунальной услуги электроснабжения, в том числе в отсутствие их письменной формы, заключаются в соответствии с жилищным законодательством Российской Федерации.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3.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napToGrid w:val="0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napToGrid w:val="0"/>
          <w:sz w:val="26"/>
          <w:szCs w:val="26"/>
        </w:rPr>
        <w:t>Монолитсервис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Pr="00185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необходимо </w:t>
      </w:r>
      <w:r w:rsidRPr="00185A98">
        <w:rPr>
          <w:rFonts w:ascii="Times New Roman" w:hAnsi="Times New Roman" w:cs="Times New Roman"/>
          <w:sz w:val="26"/>
          <w:szCs w:val="26"/>
        </w:rPr>
        <w:t>снять показания приборов учета на</w:t>
      </w:r>
      <w:r w:rsidRPr="002F164E"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июня 2022</w:t>
      </w:r>
      <w:r w:rsidRPr="002F16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5A98">
        <w:rPr>
          <w:rFonts w:ascii="Times New Roman" w:hAnsi="Times New Roman" w:cs="Times New Roman"/>
          <w:sz w:val="26"/>
          <w:szCs w:val="26"/>
        </w:rPr>
        <w:t xml:space="preserve">, и передать сведения, не позднее 2 месяцев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>с даты снятия</w:t>
      </w:r>
      <w:proofErr w:type="gramEnd"/>
      <w:r w:rsidRPr="00185A98">
        <w:rPr>
          <w:rFonts w:ascii="Times New Roman" w:hAnsi="Times New Roman" w:cs="Times New Roman"/>
          <w:sz w:val="26"/>
          <w:szCs w:val="26"/>
        </w:rPr>
        <w:t xml:space="preserve"> показаний, в адрес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85A98">
        <w:rPr>
          <w:rFonts w:ascii="Times New Roman" w:hAnsi="Times New Roman" w:cs="Times New Roman"/>
          <w:sz w:val="26"/>
          <w:szCs w:val="26"/>
        </w:rPr>
        <w:t xml:space="preserve">АО «Чувашская </w:t>
      </w:r>
      <w:proofErr w:type="spellStart"/>
      <w:r w:rsidRPr="00185A98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185A98">
        <w:rPr>
          <w:rFonts w:ascii="Times New Roman" w:hAnsi="Times New Roman" w:cs="Times New Roman"/>
          <w:sz w:val="26"/>
          <w:szCs w:val="26"/>
        </w:rPr>
        <w:t xml:space="preserve"> компания».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4.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napToGrid w:val="0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napToGrid w:val="0"/>
          <w:sz w:val="26"/>
          <w:szCs w:val="26"/>
        </w:rPr>
        <w:t>Монолитсервис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 xml:space="preserve">не позднее 2 месяцев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185A98">
        <w:rPr>
          <w:rFonts w:ascii="Times New Roman" w:hAnsi="Times New Roman" w:cs="Times New Roman"/>
          <w:sz w:val="26"/>
          <w:szCs w:val="26"/>
        </w:rPr>
        <w:t xml:space="preserve"> гарантирующим поставщиком на обслуживание потребителей необходимо заключить договор, обеспечивающий продажу электрической энергии (мощности), с условием о продаже электрической энергии (мощности) начиная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 xml:space="preserve">с  01 </w:t>
      </w:r>
      <w:r>
        <w:rPr>
          <w:rFonts w:ascii="Times New Roman" w:hAnsi="Times New Roman" w:cs="Times New Roman"/>
          <w:sz w:val="26"/>
          <w:szCs w:val="26"/>
        </w:rPr>
        <w:t>июня 2022</w:t>
      </w:r>
      <w:r w:rsidRPr="002F16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5A98">
        <w:rPr>
          <w:rFonts w:ascii="Times New Roman" w:hAnsi="Times New Roman" w:cs="Times New Roman"/>
          <w:sz w:val="26"/>
          <w:szCs w:val="26"/>
        </w:rPr>
        <w:t>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 случае не заключения  такого договора сетевая организация в соответствии с    п.26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442: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выявляет лиц, которые не заключили договоры, обеспечивающие продажу им электрической энергии (мощности), и при этом фактически потребляют электрическую энергию;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составляет в установленном порядке акт о неучтенном потреблении электрической энергии;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lastRenderedPageBreak/>
        <w:t>рассчитывает объемы бездоговорного потребления электрической энергии за период, истекший с даты, установленной для принятия гарантирующим поставщиком на обслуживание потребителей;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принимает меры по прекращению потребления электрической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полного ограничения режима потребления электрической энергии.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Отмена ограничения режима потребления электрической энергии осуществляется после заключения лицом, потребляющим электрическую энергию, договора, обеспечивающего продажу ему электрической энергии (мощности), и исполнения им обязательств перед сетевой организацией по оплате электрической энергии, потребленной без заключенного в установленном порядке договора.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D6418" w:rsidRDefault="001D6418" w:rsidP="001D6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sectPr w:rsidR="001D6418" w:rsidSect="00B24D4C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9BD"/>
    <w:multiLevelType w:val="hybridMultilevel"/>
    <w:tmpl w:val="6B700D2E"/>
    <w:lvl w:ilvl="0" w:tplc="44F036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138791F"/>
    <w:multiLevelType w:val="hybridMultilevel"/>
    <w:tmpl w:val="F0208576"/>
    <w:lvl w:ilvl="0" w:tplc="060E8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4"/>
    <w:rsid w:val="00004525"/>
    <w:rsid w:val="000121C2"/>
    <w:rsid w:val="00031796"/>
    <w:rsid w:val="000326A2"/>
    <w:rsid w:val="000402A5"/>
    <w:rsid w:val="00051BFB"/>
    <w:rsid w:val="000703E3"/>
    <w:rsid w:val="00071ABC"/>
    <w:rsid w:val="000A0765"/>
    <w:rsid w:val="000B44F8"/>
    <w:rsid w:val="000B781B"/>
    <w:rsid w:val="000C1355"/>
    <w:rsid w:val="000C32C3"/>
    <w:rsid w:val="0013345C"/>
    <w:rsid w:val="001444E2"/>
    <w:rsid w:val="0014526D"/>
    <w:rsid w:val="00167004"/>
    <w:rsid w:val="0018270C"/>
    <w:rsid w:val="00185A98"/>
    <w:rsid w:val="001A0F4F"/>
    <w:rsid w:val="001D6418"/>
    <w:rsid w:val="00236E9C"/>
    <w:rsid w:val="002510F8"/>
    <w:rsid w:val="00297886"/>
    <w:rsid w:val="002B2E1F"/>
    <w:rsid w:val="002C73B3"/>
    <w:rsid w:val="002E4B20"/>
    <w:rsid w:val="002F164E"/>
    <w:rsid w:val="002F2671"/>
    <w:rsid w:val="00301451"/>
    <w:rsid w:val="003065DB"/>
    <w:rsid w:val="003246EC"/>
    <w:rsid w:val="00336520"/>
    <w:rsid w:val="0034061F"/>
    <w:rsid w:val="00380A2F"/>
    <w:rsid w:val="00383DEA"/>
    <w:rsid w:val="003A6467"/>
    <w:rsid w:val="003A65DB"/>
    <w:rsid w:val="003B2030"/>
    <w:rsid w:val="003D3CFB"/>
    <w:rsid w:val="003E4BA6"/>
    <w:rsid w:val="003F02DB"/>
    <w:rsid w:val="004000B6"/>
    <w:rsid w:val="00434B1C"/>
    <w:rsid w:val="004645EE"/>
    <w:rsid w:val="0047329E"/>
    <w:rsid w:val="004822D0"/>
    <w:rsid w:val="004877D4"/>
    <w:rsid w:val="0049291A"/>
    <w:rsid w:val="004A0552"/>
    <w:rsid w:val="004A67D0"/>
    <w:rsid w:val="004F31F7"/>
    <w:rsid w:val="005035A4"/>
    <w:rsid w:val="00516D39"/>
    <w:rsid w:val="00551C6E"/>
    <w:rsid w:val="0057607F"/>
    <w:rsid w:val="00577865"/>
    <w:rsid w:val="00584DFD"/>
    <w:rsid w:val="00587CFE"/>
    <w:rsid w:val="005958E8"/>
    <w:rsid w:val="005B5B5E"/>
    <w:rsid w:val="005F734A"/>
    <w:rsid w:val="00623692"/>
    <w:rsid w:val="0063498E"/>
    <w:rsid w:val="006A03E2"/>
    <w:rsid w:val="006C7335"/>
    <w:rsid w:val="006F2039"/>
    <w:rsid w:val="0073026A"/>
    <w:rsid w:val="007574D4"/>
    <w:rsid w:val="007868AF"/>
    <w:rsid w:val="007E368E"/>
    <w:rsid w:val="007F0602"/>
    <w:rsid w:val="00813443"/>
    <w:rsid w:val="008572B5"/>
    <w:rsid w:val="0089186E"/>
    <w:rsid w:val="008F136F"/>
    <w:rsid w:val="00945920"/>
    <w:rsid w:val="0097398E"/>
    <w:rsid w:val="009B0B8A"/>
    <w:rsid w:val="009B47F7"/>
    <w:rsid w:val="009B543A"/>
    <w:rsid w:val="009F1C89"/>
    <w:rsid w:val="00A5632A"/>
    <w:rsid w:val="00A704F7"/>
    <w:rsid w:val="00A90F54"/>
    <w:rsid w:val="00A931E0"/>
    <w:rsid w:val="00B108B7"/>
    <w:rsid w:val="00B24D4C"/>
    <w:rsid w:val="00B61E1B"/>
    <w:rsid w:val="00B66F5B"/>
    <w:rsid w:val="00BC4648"/>
    <w:rsid w:val="00BD09C9"/>
    <w:rsid w:val="00C255E0"/>
    <w:rsid w:val="00C320AD"/>
    <w:rsid w:val="00C3329B"/>
    <w:rsid w:val="00C363A0"/>
    <w:rsid w:val="00C3658A"/>
    <w:rsid w:val="00C67089"/>
    <w:rsid w:val="00C77688"/>
    <w:rsid w:val="00C778E8"/>
    <w:rsid w:val="00CB6944"/>
    <w:rsid w:val="00CC21FD"/>
    <w:rsid w:val="00CD3C64"/>
    <w:rsid w:val="00D047E2"/>
    <w:rsid w:val="00D12FEF"/>
    <w:rsid w:val="00D1302E"/>
    <w:rsid w:val="00D15AA5"/>
    <w:rsid w:val="00D463F8"/>
    <w:rsid w:val="00D60231"/>
    <w:rsid w:val="00D84268"/>
    <w:rsid w:val="00DE3354"/>
    <w:rsid w:val="00DE52EF"/>
    <w:rsid w:val="00DF04AC"/>
    <w:rsid w:val="00E4774B"/>
    <w:rsid w:val="00E80F46"/>
    <w:rsid w:val="00EE3CD0"/>
    <w:rsid w:val="00F05EC9"/>
    <w:rsid w:val="00F152D5"/>
    <w:rsid w:val="00F31C26"/>
    <w:rsid w:val="00F90E06"/>
    <w:rsid w:val="00FD35EA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ch-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</dc:creator>
  <cp:lastModifiedBy>Яшнова Анна Вячеславовна</cp:lastModifiedBy>
  <cp:revision>4</cp:revision>
  <cp:lastPrinted>2022-04-21T08:06:00Z</cp:lastPrinted>
  <dcterms:created xsi:type="dcterms:W3CDTF">2022-04-21T08:09:00Z</dcterms:created>
  <dcterms:modified xsi:type="dcterms:W3CDTF">2022-05-13T14:15:00Z</dcterms:modified>
</cp:coreProperties>
</file>