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1C" w:rsidRDefault="00C7541C" w:rsidP="00C7541C">
      <w:pPr>
        <w:ind w:left="567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7541C">
        <w:rPr>
          <w:rFonts w:ascii="Times New Roman" w:hAnsi="Times New Roman"/>
          <w:color w:val="000000"/>
          <w:sz w:val="26"/>
          <w:szCs w:val="26"/>
        </w:rPr>
        <w:t>Приложение к письму</w:t>
      </w:r>
    </w:p>
    <w:p w:rsidR="00C7541C" w:rsidRDefault="00C7541C" w:rsidP="00C7541C">
      <w:pPr>
        <w:ind w:left="567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7541C">
        <w:rPr>
          <w:rFonts w:ascii="Times New Roman" w:hAnsi="Times New Roman"/>
          <w:color w:val="000000"/>
          <w:sz w:val="26"/>
          <w:szCs w:val="26"/>
        </w:rPr>
        <w:t xml:space="preserve">Минтруда </w:t>
      </w:r>
      <w:r>
        <w:rPr>
          <w:rFonts w:ascii="Times New Roman" w:hAnsi="Times New Roman"/>
          <w:color w:val="000000"/>
          <w:sz w:val="26"/>
          <w:szCs w:val="26"/>
        </w:rPr>
        <w:t>Ч</w:t>
      </w:r>
      <w:r w:rsidRPr="00C7541C">
        <w:rPr>
          <w:rFonts w:ascii="Times New Roman" w:hAnsi="Times New Roman"/>
          <w:color w:val="000000"/>
          <w:sz w:val="26"/>
          <w:szCs w:val="26"/>
        </w:rPr>
        <w:t>уваши</w:t>
      </w:r>
      <w:r>
        <w:rPr>
          <w:rFonts w:ascii="Times New Roman" w:hAnsi="Times New Roman"/>
          <w:color w:val="000000"/>
          <w:sz w:val="26"/>
          <w:szCs w:val="26"/>
        </w:rPr>
        <w:t>и</w:t>
      </w:r>
    </w:p>
    <w:p w:rsidR="006C4C50" w:rsidRPr="00C7541C" w:rsidRDefault="00C7541C" w:rsidP="00C7541C">
      <w:pPr>
        <w:ind w:left="5670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7541C">
        <w:rPr>
          <w:rFonts w:ascii="Times New Roman" w:hAnsi="Times New Roman"/>
          <w:color w:val="000000"/>
          <w:sz w:val="26"/>
          <w:szCs w:val="26"/>
        </w:rPr>
        <w:t>от               №</w:t>
      </w:r>
    </w:p>
    <w:p w:rsidR="003E03E7" w:rsidRDefault="003E03E7" w:rsidP="006C4C50">
      <w:pPr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C4C50" w:rsidRDefault="003E03E7" w:rsidP="006C4C50">
      <w:pPr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ИНФОРМАЦИЯ</w:t>
      </w:r>
    </w:p>
    <w:p w:rsidR="006466C9" w:rsidRPr="004D4C1E" w:rsidRDefault="006466C9" w:rsidP="006C4C50">
      <w:pPr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О ПОЛОЖЕНИИ ДЕТЕЙ </w:t>
      </w:r>
      <w:r w:rsidR="001A568E" w:rsidRPr="004D4C1E">
        <w:rPr>
          <w:rFonts w:ascii="Times New Roman" w:hAnsi="Times New Roman"/>
          <w:b/>
          <w:color w:val="000000"/>
          <w:sz w:val="26"/>
          <w:szCs w:val="26"/>
        </w:rPr>
        <w:t xml:space="preserve">И СЕМЕЙ, ИМЕЮЩИХ ДЕТЕЙ, 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В ЧУВАШСКОЙ РЕСПУБЛИКЕ </w:t>
      </w:r>
      <w:r w:rsidR="00F7262E" w:rsidRPr="004D4C1E">
        <w:rPr>
          <w:rFonts w:ascii="Times New Roman" w:hAnsi="Times New Roman"/>
          <w:b/>
          <w:color w:val="000000"/>
          <w:sz w:val="26"/>
          <w:szCs w:val="26"/>
        </w:rPr>
        <w:t>ЗА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 20</w:t>
      </w:r>
      <w:r w:rsidR="007D411D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F7262E" w:rsidRPr="004D4C1E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p w:rsidR="006466C9" w:rsidRDefault="006466C9" w:rsidP="006466C9">
      <w:pPr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6466C9" w:rsidRPr="004D4C1E" w:rsidRDefault="00317A57" w:rsidP="00557F90">
      <w:pPr>
        <w:pStyle w:val="8"/>
        <w:shd w:val="clear" w:color="auto" w:fill="FFFFFF" w:themeFill="background1"/>
        <w:ind w:firstLine="741"/>
        <w:jc w:val="both"/>
        <w:rPr>
          <w:bCs/>
          <w:color w:val="000000" w:themeColor="text1"/>
          <w:sz w:val="26"/>
          <w:szCs w:val="26"/>
        </w:rPr>
      </w:pPr>
      <w:r w:rsidRPr="004D4C1E">
        <w:rPr>
          <w:bCs/>
          <w:color w:val="000000" w:themeColor="text1"/>
          <w:sz w:val="26"/>
          <w:szCs w:val="26"/>
        </w:rPr>
        <w:t xml:space="preserve">1. </w:t>
      </w:r>
      <w:r w:rsidR="00D32D97" w:rsidRPr="004D4C1E">
        <w:rPr>
          <w:bCs/>
          <w:color w:val="000000" w:themeColor="text1"/>
          <w:sz w:val="26"/>
          <w:szCs w:val="26"/>
        </w:rPr>
        <w:t>Основные демографические характеристики</w:t>
      </w:r>
    </w:p>
    <w:p w:rsidR="00726676" w:rsidRDefault="00726676" w:rsidP="00557F90">
      <w:pPr>
        <w:pStyle w:val="af9"/>
        <w:shd w:val="clear" w:color="auto" w:fill="FFFFFF" w:themeFill="background1"/>
        <w:ind w:firstLine="709"/>
        <w:jc w:val="both"/>
      </w:pPr>
    </w:p>
    <w:p w:rsidR="00726676" w:rsidRPr="00726676" w:rsidRDefault="00726676" w:rsidP="00557F90">
      <w:pPr>
        <w:pStyle w:val="af9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726676">
        <w:rPr>
          <w:rFonts w:ascii="Times New Roman" w:hAnsi="Times New Roman"/>
          <w:sz w:val="26"/>
          <w:szCs w:val="26"/>
        </w:rPr>
        <w:t xml:space="preserve">По оценке, численность постоянного населения Чувашской Республики на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26676">
        <w:rPr>
          <w:rFonts w:ascii="Times New Roman" w:hAnsi="Times New Roman"/>
          <w:sz w:val="26"/>
          <w:szCs w:val="26"/>
        </w:rPr>
        <w:t xml:space="preserve">1 января 2021 года составила 1207875 человек, в том числе городского населения - 768955 человек (63,7%), сельского - 438920 человек (36,3%). </w:t>
      </w:r>
    </w:p>
    <w:p w:rsidR="008D177F" w:rsidRPr="004D4C1E" w:rsidRDefault="00726676" w:rsidP="00557F90">
      <w:pPr>
        <w:pStyle w:val="af9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26676">
        <w:rPr>
          <w:rFonts w:ascii="Times New Roman" w:hAnsi="Times New Roman"/>
          <w:sz w:val="26"/>
          <w:szCs w:val="26"/>
        </w:rPr>
        <w:t>За 2020 год численность населения республики уменьшилась на 9943 человека (на 0,8%).</w:t>
      </w:r>
      <w:r>
        <w:t xml:space="preserve"> </w:t>
      </w:r>
      <w:r w:rsidR="008D177F" w:rsidRPr="004D4C1E">
        <w:rPr>
          <w:rFonts w:ascii="Times New Roman" w:hAnsi="Times New Roman"/>
          <w:bCs/>
          <w:sz w:val="26"/>
          <w:szCs w:val="26"/>
        </w:rPr>
        <w:t>Численность детей в возрасте 0-17 лет на 1 января 20</w:t>
      </w:r>
      <w:r w:rsidR="007D411D">
        <w:rPr>
          <w:rFonts w:ascii="Times New Roman" w:hAnsi="Times New Roman"/>
          <w:bCs/>
          <w:sz w:val="26"/>
          <w:szCs w:val="26"/>
        </w:rPr>
        <w:t>20</w:t>
      </w:r>
      <w:r w:rsidR="008D177F" w:rsidRPr="004D4C1E">
        <w:rPr>
          <w:rFonts w:ascii="Times New Roman" w:hAnsi="Times New Roman"/>
          <w:bCs/>
          <w:sz w:val="26"/>
          <w:szCs w:val="26"/>
        </w:rPr>
        <w:t xml:space="preserve"> года в Чувашской Республике составила 25</w:t>
      </w:r>
      <w:r w:rsidR="007D411D">
        <w:rPr>
          <w:rFonts w:ascii="Times New Roman" w:hAnsi="Times New Roman"/>
          <w:bCs/>
          <w:sz w:val="26"/>
          <w:szCs w:val="26"/>
        </w:rPr>
        <w:t>8</w:t>
      </w:r>
      <w:r w:rsidR="008D177F" w:rsidRPr="004D4C1E">
        <w:rPr>
          <w:rFonts w:ascii="Times New Roman" w:hAnsi="Times New Roman"/>
          <w:bCs/>
          <w:sz w:val="26"/>
          <w:szCs w:val="26"/>
        </w:rPr>
        <w:t>,</w:t>
      </w:r>
      <w:r w:rsidR="007D411D">
        <w:rPr>
          <w:rFonts w:ascii="Times New Roman" w:hAnsi="Times New Roman"/>
          <w:bCs/>
          <w:sz w:val="26"/>
          <w:szCs w:val="26"/>
        </w:rPr>
        <w:t>9</w:t>
      </w:r>
      <w:r w:rsidR="008D177F" w:rsidRPr="004D4C1E">
        <w:rPr>
          <w:rFonts w:ascii="Times New Roman" w:hAnsi="Times New Roman"/>
          <w:bCs/>
          <w:sz w:val="26"/>
          <w:szCs w:val="26"/>
        </w:rPr>
        <w:t xml:space="preserve"> чел., или </w:t>
      </w:r>
      <w:r w:rsidR="008D177F" w:rsidRPr="00D446C9">
        <w:rPr>
          <w:rFonts w:ascii="Times New Roman" w:hAnsi="Times New Roman"/>
          <w:bCs/>
          <w:sz w:val="26"/>
          <w:szCs w:val="26"/>
        </w:rPr>
        <w:t>2</w:t>
      </w:r>
      <w:r w:rsidR="00D446C9" w:rsidRPr="00D446C9">
        <w:rPr>
          <w:rFonts w:ascii="Times New Roman" w:hAnsi="Times New Roman"/>
          <w:bCs/>
          <w:sz w:val="26"/>
          <w:szCs w:val="26"/>
        </w:rPr>
        <w:t>0</w:t>
      </w:r>
      <w:r w:rsidR="008D177F" w:rsidRPr="00D446C9">
        <w:rPr>
          <w:rFonts w:ascii="Times New Roman" w:hAnsi="Times New Roman"/>
          <w:bCs/>
          <w:sz w:val="26"/>
          <w:szCs w:val="26"/>
        </w:rPr>
        <w:t>,</w:t>
      </w:r>
      <w:r w:rsidR="00D446C9" w:rsidRPr="00D446C9">
        <w:rPr>
          <w:rFonts w:ascii="Times New Roman" w:hAnsi="Times New Roman"/>
          <w:bCs/>
          <w:sz w:val="26"/>
          <w:szCs w:val="26"/>
        </w:rPr>
        <w:t>8</w:t>
      </w:r>
      <w:r w:rsidR="008D177F" w:rsidRPr="00D446C9">
        <w:rPr>
          <w:rFonts w:ascii="Times New Roman" w:hAnsi="Times New Roman"/>
          <w:bCs/>
          <w:sz w:val="26"/>
          <w:szCs w:val="26"/>
        </w:rPr>
        <w:t>% от общей численности населения ре</w:t>
      </w:r>
      <w:r w:rsidR="008D177F" w:rsidRPr="00D446C9">
        <w:rPr>
          <w:rFonts w:ascii="Times New Roman" w:hAnsi="Times New Roman"/>
          <w:bCs/>
          <w:sz w:val="26"/>
          <w:szCs w:val="26"/>
        </w:rPr>
        <w:t>с</w:t>
      </w:r>
      <w:r w:rsidR="008D177F" w:rsidRPr="00D446C9">
        <w:rPr>
          <w:rFonts w:ascii="Times New Roman" w:hAnsi="Times New Roman"/>
          <w:bCs/>
          <w:sz w:val="26"/>
          <w:szCs w:val="26"/>
        </w:rPr>
        <w:t>публики (РФ и ПФО – по 20,6% от общ</w:t>
      </w:r>
      <w:r w:rsidR="008D177F" w:rsidRPr="004D4C1E">
        <w:rPr>
          <w:rFonts w:ascii="Times New Roman" w:hAnsi="Times New Roman"/>
          <w:bCs/>
          <w:sz w:val="26"/>
          <w:szCs w:val="26"/>
        </w:rPr>
        <w:t xml:space="preserve">ей численности </w:t>
      </w:r>
      <w:r w:rsidR="00C54AC2">
        <w:rPr>
          <w:rFonts w:ascii="Times New Roman" w:hAnsi="Times New Roman"/>
          <w:bCs/>
          <w:sz w:val="26"/>
          <w:szCs w:val="26"/>
        </w:rPr>
        <w:t xml:space="preserve">населения </w:t>
      </w:r>
      <w:r w:rsidR="008D177F" w:rsidRPr="004D4C1E">
        <w:rPr>
          <w:rFonts w:ascii="Times New Roman" w:hAnsi="Times New Roman"/>
          <w:bCs/>
          <w:sz w:val="26"/>
          <w:szCs w:val="26"/>
        </w:rPr>
        <w:t>Российской Фед</w:t>
      </w:r>
      <w:r w:rsidR="008D177F" w:rsidRPr="004D4C1E">
        <w:rPr>
          <w:rFonts w:ascii="Times New Roman" w:hAnsi="Times New Roman"/>
          <w:bCs/>
          <w:sz w:val="26"/>
          <w:szCs w:val="26"/>
        </w:rPr>
        <w:t>е</w:t>
      </w:r>
      <w:r w:rsidR="008D177F" w:rsidRPr="004D4C1E">
        <w:rPr>
          <w:rFonts w:ascii="Times New Roman" w:hAnsi="Times New Roman"/>
          <w:bCs/>
          <w:sz w:val="26"/>
          <w:szCs w:val="26"/>
        </w:rPr>
        <w:t>рации и Приволжского федерального округа соответственно).</w:t>
      </w:r>
    </w:p>
    <w:p w:rsidR="008D177F" w:rsidRPr="004D4C1E" w:rsidRDefault="00D446C9" w:rsidP="00557F90">
      <w:pPr>
        <w:pStyle w:val="af9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2020</w:t>
      </w:r>
      <w:r w:rsidR="008D177F" w:rsidRPr="004D4C1E">
        <w:rPr>
          <w:rFonts w:ascii="Times New Roman" w:hAnsi="Times New Roman"/>
          <w:bCs/>
          <w:sz w:val="26"/>
          <w:szCs w:val="26"/>
        </w:rPr>
        <w:t xml:space="preserve"> году в Чувашской Республике естественная убыль населения составила минус </w:t>
      </w:r>
      <w:r>
        <w:rPr>
          <w:rFonts w:ascii="Times New Roman" w:hAnsi="Times New Roman"/>
          <w:bCs/>
          <w:sz w:val="26"/>
          <w:szCs w:val="26"/>
        </w:rPr>
        <w:t>7430</w:t>
      </w:r>
      <w:r w:rsidR="008D177F" w:rsidRPr="004D4C1E">
        <w:rPr>
          <w:rFonts w:ascii="Times New Roman" w:hAnsi="Times New Roman"/>
          <w:bCs/>
          <w:sz w:val="26"/>
          <w:szCs w:val="26"/>
        </w:rPr>
        <w:t xml:space="preserve"> человека (РФ – минус </w:t>
      </w:r>
      <w:r>
        <w:rPr>
          <w:rFonts w:ascii="Times New Roman" w:hAnsi="Times New Roman"/>
          <w:bCs/>
          <w:sz w:val="26"/>
          <w:szCs w:val="26"/>
        </w:rPr>
        <w:t>688729</w:t>
      </w:r>
      <w:r w:rsidR="008D177F" w:rsidRPr="004D4C1E">
        <w:rPr>
          <w:rFonts w:ascii="Times New Roman" w:hAnsi="Times New Roman"/>
          <w:bCs/>
          <w:sz w:val="26"/>
          <w:szCs w:val="26"/>
        </w:rPr>
        <w:t xml:space="preserve">, ПФО – минус </w:t>
      </w:r>
      <w:r>
        <w:rPr>
          <w:rFonts w:ascii="Times New Roman" w:hAnsi="Times New Roman"/>
          <w:bCs/>
          <w:sz w:val="26"/>
          <w:szCs w:val="26"/>
        </w:rPr>
        <w:t>189909</w:t>
      </w:r>
      <w:r w:rsidR="008D177F" w:rsidRPr="004D4C1E">
        <w:rPr>
          <w:rFonts w:ascii="Times New Roman" w:hAnsi="Times New Roman"/>
          <w:bCs/>
          <w:sz w:val="26"/>
          <w:szCs w:val="26"/>
        </w:rPr>
        <w:t>), среди регионов ПФО занимала 4 место.</w:t>
      </w:r>
    </w:p>
    <w:p w:rsidR="008D177F" w:rsidRPr="004D4C1E" w:rsidRDefault="008D177F" w:rsidP="00557F90">
      <w:pPr>
        <w:pStyle w:val="af9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По предварительным данным суммарный коэффициент рождаемости (число детей, рожденных в среднем одной женщиной), отражающий уровень воспроизво</w:t>
      </w:r>
      <w:r w:rsidRPr="004D4C1E">
        <w:rPr>
          <w:rFonts w:ascii="Times New Roman" w:hAnsi="Times New Roman"/>
          <w:bCs/>
          <w:sz w:val="26"/>
          <w:szCs w:val="26"/>
        </w:rPr>
        <w:t>д</w:t>
      </w:r>
      <w:r w:rsidRPr="004D4C1E">
        <w:rPr>
          <w:rFonts w:ascii="Times New Roman" w:hAnsi="Times New Roman"/>
          <w:bCs/>
          <w:sz w:val="26"/>
          <w:szCs w:val="26"/>
        </w:rPr>
        <w:t>с</w:t>
      </w:r>
      <w:r w:rsidR="00D446C9">
        <w:rPr>
          <w:rFonts w:ascii="Times New Roman" w:hAnsi="Times New Roman"/>
          <w:bCs/>
          <w:sz w:val="26"/>
          <w:szCs w:val="26"/>
        </w:rPr>
        <w:t>тва населения, в 2020</w:t>
      </w:r>
      <w:r w:rsidRPr="004D4C1E">
        <w:rPr>
          <w:rFonts w:ascii="Times New Roman" w:hAnsi="Times New Roman"/>
          <w:bCs/>
          <w:sz w:val="26"/>
          <w:szCs w:val="26"/>
        </w:rPr>
        <w:t xml:space="preserve"> году по республике составил 1,46</w:t>
      </w:r>
      <w:r w:rsidR="00D446C9">
        <w:rPr>
          <w:rFonts w:ascii="Times New Roman" w:hAnsi="Times New Roman"/>
          <w:bCs/>
          <w:sz w:val="26"/>
          <w:szCs w:val="26"/>
        </w:rPr>
        <w:t>9</w:t>
      </w:r>
      <w:r w:rsidRPr="004D4C1E">
        <w:rPr>
          <w:rFonts w:ascii="Times New Roman" w:hAnsi="Times New Roman"/>
          <w:bCs/>
          <w:sz w:val="26"/>
          <w:szCs w:val="26"/>
        </w:rPr>
        <w:t xml:space="preserve"> (РФ – 1,50</w:t>
      </w:r>
      <w:r w:rsidR="00D446C9">
        <w:rPr>
          <w:rFonts w:ascii="Times New Roman" w:hAnsi="Times New Roman"/>
          <w:bCs/>
          <w:sz w:val="26"/>
          <w:szCs w:val="26"/>
        </w:rPr>
        <w:t>5</w:t>
      </w:r>
      <w:r w:rsidRPr="004D4C1E">
        <w:rPr>
          <w:rFonts w:ascii="Times New Roman" w:hAnsi="Times New Roman"/>
          <w:bCs/>
          <w:sz w:val="26"/>
          <w:szCs w:val="26"/>
        </w:rPr>
        <w:t>, ПФО – 1,4</w:t>
      </w:r>
      <w:r w:rsidR="00D446C9">
        <w:rPr>
          <w:rFonts w:ascii="Times New Roman" w:hAnsi="Times New Roman"/>
          <w:bCs/>
          <w:sz w:val="26"/>
          <w:szCs w:val="26"/>
        </w:rPr>
        <w:t>37), среди регионов ПФО занимала 7</w:t>
      </w:r>
      <w:r w:rsidRPr="004D4C1E">
        <w:rPr>
          <w:rFonts w:ascii="Times New Roman" w:hAnsi="Times New Roman"/>
          <w:bCs/>
          <w:sz w:val="26"/>
          <w:szCs w:val="26"/>
        </w:rPr>
        <w:t xml:space="preserve"> место.</w:t>
      </w:r>
    </w:p>
    <w:p w:rsidR="008D177F" w:rsidRPr="004D4C1E" w:rsidRDefault="008D177F" w:rsidP="00557F90">
      <w:pPr>
        <w:pStyle w:val="af9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D177F" w:rsidRPr="004D4C1E" w:rsidRDefault="008D177F" w:rsidP="00557F90">
      <w:pPr>
        <w:pStyle w:val="3"/>
        <w:shd w:val="clear" w:color="auto" w:fill="FFFFFF" w:themeFill="background1"/>
        <w:ind w:firstLine="0"/>
        <w:rPr>
          <w:rFonts w:ascii="Times New Roman" w:hAnsi="Times New Roman"/>
          <w:b/>
          <w:i w:val="0"/>
          <w:sz w:val="26"/>
        </w:rPr>
      </w:pPr>
      <w:r w:rsidRPr="004D4C1E">
        <w:rPr>
          <w:rFonts w:ascii="Times New Roman" w:hAnsi="Times New Roman"/>
          <w:b/>
          <w:i w:val="0"/>
          <w:sz w:val="26"/>
        </w:rPr>
        <w:t>Основные демографические показатели по Чувашской Республике</w:t>
      </w:r>
    </w:p>
    <w:p w:rsidR="008D177F" w:rsidRPr="004D4C1E" w:rsidRDefault="008D177F" w:rsidP="00557F90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26"/>
        </w:rPr>
      </w:pPr>
      <w:r w:rsidRPr="004D4C1E">
        <w:rPr>
          <w:rFonts w:ascii="Times New Roman" w:hAnsi="Times New Roman"/>
          <w:sz w:val="26"/>
        </w:rPr>
        <w:t>в динамике (на 1000 населения)</w:t>
      </w:r>
      <w:r w:rsidRPr="004D4C1E">
        <w:rPr>
          <w:rFonts w:ascii="Times New Roman" w:hAnsi="Times New Roman"/>
          <w:sz w:val="26"/>
        </w:rPr>
        <w:tab/>
      </w:r>
    </w:p>
    <w:p w:rsidR="008D177F" w:rsidRPr="004D4C1E" w:rsidRDefault="008D177F" w:rsidP="00557F90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26"/>
        </w:rPr>
      </w:pPr>
    </w:p>
    <w:tbl>
      <w:tblPr>
        <w:tblW w:w="9409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1"/>
        <w:gridCol w:w="1082"/>
        <w:gridCol w:w="1082"/>
        <w:gridCol w:w="1289"/>
        <w:gridCol w:w="1341"/>
        <w:gridCol w:w="1264"/>
      </w:tblGrid>
      <w:tr w:rsidR="008D177F" w:rsidRPr="004D4C1E" w:rsidTr="00113236">
        <w:tc>
          <w:tcPr>
            <w:tcW w:w="3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77F" w:rsidRPr="004D4C1E" w:rsidRDefault="008D177F" w:rsidP="00557F90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F" w:rsidRPr="00113236" w:rsidRDefault="008D177F" w:rsidP="00D446C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201</w:t>
            </w:r>
            <w:r w:rsidR="00D446C9" w:rsidRPr="00113236">
              <w:rPr>
                <w:rFonts w:ascii="Times New Roman" w:hAnsi="Times New Roman"/>
                <w:sz w:val="26"/>
                <w:szCs w:val="26"/>
              </w:rPr>
              <w:t>8</w:t>
            </w:r>
            <w:r w:rsidRPr="0011323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F" w:rsidRPr="00113236" w:rsidRDefault="008D177F" w:rsidP="00D446C9">
            <w:pPr>
              <w:shd w:val="clear" w:color="auto" w:fill="FFFFFF" w:themeFill="background1"/>
              <w:spacing w:line="276" w:lineRule="auto"/>
              <w:ind w:right="-7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201</w:t>
            </w:r>
            <w:r w:rsidR="00D446C9" w:rsidRPr="00113236">
              <w:rPr>
                <w:rFonts w:ascii="Times New Roman" w:hAnsi="Times New Roman"/>
                <w:sz w:val="26"/>
                <w:szCs w:val="26"/>
              </w:rPr>
              <w:t>9</w:t>
            </w:r>
            <w:r w:rsidRPr="0011323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F" w:rsidRPr="00113236" w:rsidRDefault="00D446C9" w:rsidP="00D446C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2020</w:t>
            </w:r>
            <w:r w:rsidR="008D177F" w:rsidRPr="00113236">
              <w:rPr>
                <w:rFonts w:ascii="Times New Roman" w:hAnsi="Times New Roman"/>
                <w:sz w:val="26"/>
                <w:szCs w:val="26"/>
              </w:rPr>
              <w:t xml:space="preserve"> г.*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7F" w:rsidRPr="00113236" w:rsidRDefault="00D446C9" w:rsidP="00D446C9">
            <w:pPr>
              <w:shd w:val="clear" w:color="auto" w:fill="FFFFFF" w:themeFill="background1"/>
              <w:spacing w:line="276" w:lineRule="auto"/>
              <w:ind w:left="-138" w:right="-118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2020</w:t>
            </w:r>
            <w:r w:rsidR="008D177F" w:rsidRPr="00113236">
              <w:rPr>
                <w:rFonts w:ascii="Times New Roman" w:hAnsi="Times New Roman"/>
                <w:sz w:val="26"/>
                <w:szCs w:val="26"/>
              </w:rPr>
              <w:t>, РФ*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77F" w:rsidRPr="00113236" w:rsidRDefault="00D446C9" w:rsidP="00113236">
            <w:pPr>
              <w:shd w:val="clear" w:color="auto" w:fill="FFFFFF" w:themeFill="background1"/>
              <w:spacing w:line="276" w:lineRule="auto"/>
              <w:ind w:left="-138" w:right="-11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2020</w:t>
            </w:r>
            <w:r w:rsidR="008D177F" w:rsidRPr="00113236">
              <w:rPr>
                <w:rFonts w:ascii="Times New Roman" w:hAnsi="Times New Roman"/>
                <w:sz w:val="26"/>
                <w:szCs w:val="26"/>
              </w:rPr>
              <w:t>, ПФО*</w:t>
            </w:r>
          </w:p>
        </w:tc>
      </w:tr>
      <w:tr w:rsidR="00D446C9" w:rsidRPr="004D4C1E" w:rsidTr="00113236">
        <w:tc>
          <w:tcPr>
            <w:tcW w:w="3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4D4C1E" w:rsidRDefault="00D446C9" w:rsidP="00557F90">
            <w:pPr>
              <w:pStyle w:val="4"/>
              <w:shd w:val="clear" w:color="auto" w:fill="FFFFFF" w:themeFill="background1"/>
              <w:spacing w:line="276" w:lineRule="auto"/>
              <w:ind w:firstLine="34"/>
              <w:rPr>
                <w:rFonts w:ascii="Times New Roman" w:hAnsi="Times New Roman"/>
                <w:b w:val="0"/>
                <w:sz w:val="26"/>
              </w:rPr>
            </w:pPr>
            <w:r w:rsidRPr="004D4C1E">
              <w:rPr>
                <w:rFonts w:ascii="Times New Roman" w:hAnsi="Times New Roman"/>
                <w:b w:val="0"/>
                <w:sz w:val="26"/>
              </w:rPr>
              <w:t>Рождаемость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113236" w:rsidRDefault="00D446C9" w:rsidP="00011D16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10,6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113236" w:rsidRDefault="00D446C9" w:rsidP="00011D16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9,5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113236" w:rsidRDefault="00D446C9" w:rsidP="00557F90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color w:val="000000"/>
                <w:sz w:val="26"/>
                <w:szCs w:val="26"/>
              </w:rPr>
              <w:t>11,3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325B23" w:rsidRDefault="00325B23" w:rsidP="00557F90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5B23">
              <w:rPr>
                <w:rFonts w:ascii="Times New Roman" w:hAnsi="Times New Roman"/>
                <w:color w:val="000000"/>
                <w:sz w:val="26"/>
                <w:szCs w:val="26"/>
              </w:rPr>
              <w:t>9,8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446C9" w:rsidRPr="00325B23" w:rsidRDefault="00D446C9" w:rsidP="00325B23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5B23">
              <w:rPr>
                <w:rFonts w:ascii="Times New Roman" w:hAnsi="Times New Roman"/>
                <w:sz w:val="26"/>
                <w:szCs w:val="26"/>
              </w:rPr>
              <w:t>9,</w:t>
            </w:r>
            <w:r w:rsidR="00325B23" w:rsidRPr="00325B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446C9" w:rsidRPr="004D4C1E" w:rsidTr="00113236">
        <w:tc>
          <w:tcPr>
            <w:tcW w:w="3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4D4C1E" w:rsidRDefault="00D446C9" w:rsidP="00557F90">
            <w:pPr>
              <w:shd w:val="clear" w:color="auto" w:fill="FFFFFF" w:themeFill="background1"/>
              <w:spacing w:line="276" w:lineRule="auto"/>
              <w:ind w:firstLine="34"/>
              <w:rPr>
                <w:rFonts w:ascii="Times New Roman" w:hAnsi="Times New Roman"/>
                <w:color w:val="000000"/>
                <w:sz w:val="26"/>
              </w:rPr>
            </w:pPr>
            <w:r w:rsidRPr="004D4C1E">
              <w:rPr>
                <w:rFonts w:ascii="Times New Roman" w:hAnsi="Times New Roman"/>
                <w:sz w:val="26"/>
              </w:rPr>
              <w:t>Общая смертность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113236" w:rsidRDefault="00D446C9" w:rsidP="00011D16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113236" w:rsidRDefault="00D446C9" w:rsidP="00011D16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113236" w:rsidRDefault="00D446C9" w:rsidP="00557F90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325B23" w:rsidRDefault="00325B23" w:rsidP="00557F90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5B23">
              <w:rPr>
                <w:rFonts w:ascii="Times New Roman" w:hAnsi="Times New Roman"/>
                <w:color w:val="000000"/>
                <w:sz w:val="26"/>
                <w:szCs w:val="26"/>
              </w:rPr>
              <w:t>14,5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446C9" w:rsidRPr="00325B23" w:rsidRDefault="00325B23" w:rsidP="00557F90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5B23">
              <w:rPr>
                <w:rFonts w:ascii="Times New Roman" w:hAnsi="Times New Roman"/>
                <w:sz w:val="26"/>
                <w:szCs w:val="26"/>
              </w:rPr>
              <w:t>15,8</w:t>
            </w:r>
          </w:p>
        </w:tc>
      </w:tr>
      <w:tr w:rsidR="00D446C9" w:rsidRPr="004D4C1E" w:rsidTr="00113236">
        <w:tc>
          <w:tcPr>
            <w:tcW w:w="3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4D4C1E" w:rsidRDefault="00D446C9" w:rsidP="00557F90">
            <w:pPr>
              <w:shd w:val="clear" w:color="auto" w:fill="FFFFFF" w:themeFill="background1"/>
              <w:spacing w:line="276" w:lineRule="auto"/>
              <w:ind w:firstLine="34"/>
              <w:rPr>
                <w:rFonts w:ascii="Times New Roman" w:hAnsi="Times New Roman"/>
                <w:color w:val="000000"/>
                <w:sz w:val="26"/>
              </w:rPr>
            </w:pPr>
            <w:r w:rsidRPr="004D4C1E">
              <w:rPr>
                <w:rFonts w:ascii="Times New Roman" w:hAnsi="Times New Roman"/>
                <w:sz w:val="26"/>
              </w:rPr>
              <w:t>Естественный прирост (+), убыль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4D4C1E">
              <w:rPr>
                <w:rFonts w:ascii="Times New Roman" w:hAnsi="Times New Roman"/>
                <w:sz w:val="26"/>
              </w:rPr>
              <w:t>(-)населения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113236" w:rsidRDefault="00D446C9" w:rsidP="00011D16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-2397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113236" w:rsidRDefault="00D446C9" w:rsidP="00011D16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-3572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113236" w:rsidRDefault="00D446C9" w:rsidP="00557F90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color w:val="000000"/>
                <w:sz w:val="26"/>
                <w:szCs w:val="26"/>
              </w:rPr>
              <w:t>-7430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325B23" w:rsidRDefault="00D446C9" w:rsidP="00D446C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5B23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325B23">
              <w:rPr>
                <w:rFonts w:ascii="Times New Roman" w:hAnsi="Times New Roman"/>
                <w:sz w:val="26"/>
                <w:szCs w:val="26"/>
              </w:rPr>
              <w:t>688729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446C9" w:rsidRPr="00325B23" w:rsidRDefault="00D446C9" w:rsidP="00D446C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5B23">
              <w:rPr>
                <w:rFonts w:ascii="Times New Roman" w:hAnsi="Times New Roman"/>
                <w:sz w:val="26"/>
                <w:szCs w:val="26"/>
              </w:rPr>
              <w:t>-189909</w:t>
            </w:r>
          </w:p>
        </w:tc>
      </w:tr>
      <w:tr w:rsidR="00D446C9" w:rsidRPr="004D4C1E" w:rsidTr="00113236">
        <w:tc>
          <w:tcPr>
            <w:tcW w:w="3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46C9" w:rsidRPr="004D4C1E" w:rsidRDefault="00D446C9" w:rsidP="00557F90">
            <w:pPr>
              <w:shd w:val="clear" w:color="auto" w:fill="FFFFFF" w:themeFill="background1"/>
              <w:spacing w:line="276" w:lineRule="auto"/>
              <w:ind w:firstLine="34"/>
              <w:rPr>
                <w:rFonts w:ascii="Times New Roman" w:hAnsi="Times New Roman"/>
                <w:color w:val="000000"/>
                <w:sz w:val="26"/>
              </w:rPr>
            </w:pPr>
            <w:r w:rsidRPr="004D4C1E">
              <w:rPr>
                <w:rFonts w:ascii="Times New Roman" w:hAnsi="Times New Roman"/>
                <w:sz w:val="26"/>
              </w:rPr>
              <w:t>Суммарный коэффициент рождаемости, единиц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113236" w:rsidRDefault="00D446C9" w:rsidP="00011D16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1,594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113236" w:rsidRDefault="00D446C9" w:rsidP="00011D16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1,465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113236" w:rsidRDefault="00D446C9" w:rsidP="00557F90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color w:val="000000"/>
                <w:sz w:val="26"/>
                <w:szCs w:val="26"/>
              </w:rPr>
              <w:t>1,469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46C9" w:rsidRPr="00113236" w:rsidRDefault="00D446C9" w:rsidP="00557F90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color w:val="000000"/>
                <w:sz w:val="26"/>
                <w:szCs w:val="26"/>
              </w:rPr>
              <w:t>1,505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446C9" w:rsidRPr="00113236" w:rsidRDefault="00D446C9" w:rsidP="00D446C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3236">
              <w:rPr>
                <w:rFonts w:ascii="Times New Roman" w:hAnsi="Times New Roman"/>
                <w:sz w:val="26"/>
                <w:szCs w:val="26"/>
              </w:rPr>
              <w:t>1,437</w:t>
            </w:r>
          </w:p>
        </w:tc>
      </w:tr>
    </w:tbl>
    <w:p w:rsidR="008D177F" w:rsidRPr="004D4C1E" w:rsidRDefault="008D177F" w:rsidP="00557F90">
      <w:pPr>
        <w:pStyle w:val="a3"/>
        <w:shd w:val="clear" w:color="auto" w:fill="FFFFFF" w:themeFill="background1"/>
        <w:rPr>
          <w:color w:val="000000"/>
          <w:sz w:val="12"/>
          <w:szCs w:val="12"/>
        </w:rPr>
      </w:pPr>
    </w:p>
    <w:p w:rsidR="008D177F" w:rsidRPr="004D4C1E" w:rsidRDefault="008D177F" w:rsidP="00557F90">
      <w:pPr>
        <w:pStyle w:val="a3"/>
        <w:shd w:val="clear" w:color="auto" w:fill="FFFFFF" w:themeFill="background1"/>
      </w:pPr>
      <w:r w:rsidRPr="004D4C1E">
        <w:t>*предварительные</w:t>
      </w:r>
      <w:r w:rsidR="00CC46D8">
        <w:t xml:space="preserve"> данные</w:t>
      </w:r>
    </w:p>
    <w:p w:rsidR="008D177F" w:rsidRPr="004D4C1E" w:rsidRDefault="008D177F" w:rsidP="00557F90">
      <w:pPr>
        <w:pStyle w:val="main"/>
        <w:shd w:val="clear" w:color="auto" w:fill="FFFFFF" w:themeFill="background1"/>
        <w:spacing w:after="0" w:line="216" w:lineRule="auto"/>
      </w:pPr>
    </w:p>
    <w:p w:rsidR="008D177F" w:rsidRPr="004D4C1E" w:rsidRDefault="008D177F" w:rsidP="00557F90">
      <w:pPr>
        <w:pStyle w:val="main"/>
        <w:shd w:val="clear" w:color="auto" w:fill="FFFFFF" w:themeFill="background1"/>
        <w:spacing w:after="0" w:line="216" w:lineRule="auto"/>
      </w:pPr>
      <w:r w:rsidRPr="00E22F09">
        <w:t>В 20</w:t>
      </w:r>
      <w:r w:rsidR="005D5661" w:rsidRPr="00E22F09">
        <w:t>20</w:t>
      </w:r>
      <w:r w:rsidRPr="00E22F09">
        <w:t xml:space="preserve"> году количество зарегистрированных в органах ЗАГС браков умен</w:t>
      </w:r>
      <w:r w:rsidRPr="00E22F09">
        <w:t>ь</w:t>
      </w:r>
      <w:r w:rsidRPr="00E22F09">
        <w:t>шилось по сравнению с 201</w:t>
      </w:r>
      <w:r w:rsidR="005D5661" w:rsidRPr="00E22F09">
        <w:t>9</w:t>
      </w:r>
      <w:r w:rsidRPr="00E22F09">
        <w:t xml:space="preserve"> годом на </w:t>
      </w:r>
      <w:r w:rsidR="00E22F09" w:rsidRPr="00E22F09">
        <w:t>1693</w:t>
      </w:r>
      <w:r w:rsidRPr="00E22F09">
        <w:t xml:space="preserve"> или на </w:t>
      </w:r>
      <w:r w:rsidR="00E22F09" w:rsidRPr="00E22F09">
        <w:t>26,8</w:t>
      </w:r>
      <w:r w:rsidRPr="00E22F09">
        <w:t>%, число разводов</w:t>
      </w:r>
      <w:r w:rsidR="00F14B8D" w:rsidRPr="00E22F09">
        <w:t xml:space="preserve"> – </w:t>
      </w:r>
      <w:r w:rsidRPr="00E22F09">
        <w:t xml:space="preserve">на </w:t>
      </w:r>
      <w:r w:rsidR="001F596A">
        <w:t xml:space="preserve">        </w:t>
      </w:r>
      <w:r w:rsidR="00E22F09" w:rsidRPr="00E22F09">
        <w:t>208</w:t>
      </w:r>
      <w:r w:rsidRPr="00E22F09">
        <w:t xml:space="preserve"> или на </w:t>
      </w:r>
      <w:r w:rsidR="00E22F09" w:rsidRPr="00E22F09">
        <w:t>5</w:t>
      </w:r>
      <w:r w:rsidRPr="00E22F09">
        <w:t>,3%.</w:t>
      </w:r>
    </w:p>
    <w:p w:rsidR="00BE5748" w:rsidRPr="004D4C1E" w:rsidRDefault="00BE5748" w:rsidP="00156034">
      <w:pPr>
        <w:pStyle w:val="main"/>
        <w:spacing w:after="0" w:line="218" w:lineRule="auto"/>
        <w:rPr>
          <w:color w:val="FF0000"/>
        </w:rPr>
      </w:pPr>
    </w:p>
    <w:p w:rsidR="00AD0927" w:rsidRPr="004D4C1E" w:rsidRDefault="00AD0927" w:rsidP="009E0E70">
      <w:pPr>
        <w:pStyle w:val="8"/>
        <w:ind w:firstLine="741"/>
        <w:jc w:val="both"/>
        <w:rPr>
          <w:bCs/>
          <w:color w:val="000000"/>
          <w:sz w:val="26"/>
          <w:szCs w:val="26"/>
        </w:rPr>
      </w:pPr>
      <w:r w:rsidRPr="004D4C1E">
        <w:rPr>
          <w:bCs/>
          <w:color w:val="000000"/>
          <w:sz w:val="26"/>
          <w:szCs w:val="26"/>
        </w:rPr>
        <w:t xml:space="preserve">2. </w:t>
      </w:r>
      <w:r w:rsidR="00C1175D" w:rsidRPr="004D4C1E">
        <w:rPr>
          <w:bCs/>
          <w:color w:val="000000"/>
          <w:sz w:val="26"/>
          <w:szCs w:val="26"/>
        </w:rPr>
        <w:t>У</w:t>
      </w:r>
      <w:r w:rsidRPr="004D4C1E">
        <w:rPr>
          <w:bCs/>
          <w:color w:val="000000"/>
          <w:sz w:val="26"/>
          <w:szCs w:val="26"/>
        </w:rPr>
        <w:t>ров</w:t>
      </w:r>
      <w:r w:rsidR="00226EB3" w:rsidRPr="004D4C1E">
        <w:rPr>
          <w:bCs/>
          <w:color w:val="000000"/>
          <w:sz w:val="26"/>
          <w:szCs w:val="26"/>
        </w:rPr>
        <w:t>е</w:t>
      </w:r>
      <w:r w:rsidRPr="004D4C1E">
        <w:rPr>
          <w:bCs/>
          <w:color w:val="000000"/>
          <w:sz w:val="26"/>
          <w:szCs w:val="26"/>
        </w:rPr>
        <w:t>н</w:t>
      </w:r>
      <w:r w:rsidR="00AF7177" w:rsidRPr="004D4C1E">
        <w:rPr>
          <w:bCs/>
          <w:color w:val="000000"/>
          <w:sz w:val="26"/>
          <w:szCs w:val="26"/>
        </w:rPr>
        <w:t>ь</w:t>
      </w:r>
      <w:r w:rsidRPr="004D4C1E">
        <w:rPr>
          <w:bCs/>
          <w:color w:val="000000"/>
          <w:sz w:val="26"/>
          <w:szCs w:val="26"/>
        </w:rPr>
        <w:t xml:space="preserve"> жизни семей с детьми</w:t>
      </w:r>
    </w:p>
    <w:p w:rsidR="00C1175D" w:rsidRPr="004D4C1E" w:rsidRDefault="00246F0F" w:rsidP="009E0E70">
      <w:pPr>
        <w:pStyle w:val="8"/>
        <w:ind w:firstLine="741"/>
        <w:jc w:val="both"/>
        <w:rPr>
          <w:bCs/>
          <w:color w:val="000000"/>
          <w:sz w:val="26"/>
          <w:szCs w:val="26"/>
        </w:rPr>
      </w:pPr>
      <w:r w:rsidRPr="004D4C1E">
        <w:rPr>
          <w:bCs/>
          <w:color w:val="000000"/>
          <w:sz w:val="26"/>
          <w:szCs w:val="26"/>
        </w:rPr>
        <w:t>Оценка с</w:t>
      </w:r>
      <w:r w:rsidR="00AF7177" w:rsidRPr="004D4C1E">
        <w:rPr>
          <w:bCs/>
          <w:color w:val="000000"/>
          <w:sz w:val="26"/>
          <w:szCs w:val="26"/>
        </w:rPr>
        <w:t>оциально-экономическ</w:t>
      </w:r>
      <w:r w:rsidRPr="004D4C1E">
        <w:rPr>
          <w:bCs/>
          <w:color w:val="000000"/>
          <w:sz w:val="26"/>
          <w:szCs w:val="26"/>
        </w:rPr>
        <w:t xml:space="preserve">ого положения семей, </w:t>
      </w:r>
      <w:r w:rsidR="00AF7177" w:rsidRPr="004D4C1E">
        <w:rPr>
          <w:bCs/>
          <w:color w:val="000000"/>
          <w:sz w:val="26"/>
          <w:szCs w:val="26"/>
        </w:rPr>
        <w:t>имеющих де</w:t>
      </w:r>
      <w:r w:rsidRPr="004D4C1E">
        <w:rPr>
          <w:bCs/>
          <w:color w:val="000000"/>
          <w:sz w:val="26"/>
          <w:szCs w:val="26"/>
        </w:rPr>
        <w:t>тей</w:t>
      </w:r>
    </w:p>
    <w:p w:rsidR="004E6CF4" w:rsidRPr="004D4C1E" w:rsidRDefault="004E6CF4" w:rsidP="00BB667F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Важнейшим условием повышения эффективности государственной политики по поддержке детей и семей, имеющих детей, является развитая экономика.</w:t>
      </w:r>
    </w:p>
    <w:p w:rsidR="004E6CF4" w:rsidRPr="004D4C1E" w:rsidRDefault="004E6CF4" w:rsidP="00BB667F">
      <w:pPr>
        <w:pStyle w:val="af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Основное внимание при определении мер социально-экономического разв</w:t>
      </w:r>
      <w:r w:rsidRPr="004D4C1E">
        <w:rPr>
          <w:rFonts w:ascii="Times New Roman" w:hAnsi="Times New Roman"/>
          <w:bCs/>
          <w:sz w:val="26"/>
          <w:szCs w:val="26"/>
        </w:rPr>
        <w:t>и</w:t>
      </w:r>
      <w:r w:rsidRPr="004D4C1E">
        <w:rPr>
          <w:rFonts w:ascii="Times New Roman" w:hAnsi="Times New Roman"/>
          <w:bCs/>
          <w:sz w:val="26"/>
          <w:szCs w:val="26"/>
        </w:rPr>
        <w:t>тия уделяется поддержанию макроэкономической стабильности.</w:t>
      </w:r>
    </w:p>
    <w:p w:rsidR="005D5661" w:rsidRPr="005D5661" w:rsidRDefault="005D5661" w:rsidP="005D5661">
      <w:pPr>
        <w:pStyle w:val="af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D5661">
        <w:rPr>
          <w:rFonts w:ascii="Times New Roman" w:hAnsi="Times New Roman"/>
          <w:bCs/>
          <w:sz w:val="26"/>
          <w:szCs w:val="26"/>
        </w:rPr>
        <w:lastRenderedPageBreak/>
        <w:t>Социально-экономическое развитие Чувашской Республики в 2020 году х</w:t>
      </w:r>
      <w:r w:rsidRPr="005D5661">
        <w:rPr>
          <w:rFonts w:ascii="Times New Roman" w:hAnsi="Times New Roman"/>
          <w:bCs/>
          <w:sz w:val="26"/>
          <w:szCs w:val="26"/>
        </w:rPr>
        <w:t>а</w:t>
      </w:r>
      <w:r w:rsidRPr="005D5661">
        <w:rPr>
          <w:rFonts w:ascii="Times New Roman" w:hAnsi="Times New Roman"/>
          <w:bCs/>
          <w:sz w:val="26"/>
          <w:szCs w:val="26"/>
        </w:rPr>
        <w:t>рактеризовалось ростом объемов сельскохозяйственного производства, увеличением номинальной и реальной заработной платы. При этом ограничительные меропри</w:t>
      </w:r>
      <w:r w:rsidRPr="005D5661">
        <w:rPr>
          <w:rFonts w:ascii="Times New Roman" w:hAnsi="Times New Roman"/>
          <w:bCs/>
          <w:sz w:val="26"/>
          <w:szCs w:val="26"/>
        </w:rPr>
        <w:t>я</w:t>
      </w:r>
      <w:r w:rsidRPr="005D5661">
        <w:rPr>
          <w:rFonts w:ascii="Times New Roman" w:hAnsi="Times New Roman"/>
          <w:bCs/>
          <w:sz w:val="26"/>
          <w:szCs w:val="26"/>
        </w:rPr>
        <w:t xml:space="preserve">тия из-за распространения коронавирусной инфекции </w:t>
      </w:r>
      <w:r w:rsidRPr="005D5661">
        <w:rPr>
          <w:rFonts w:ascii="Times New Roman" w:hAnsi="Times New Roman"/>
          <w:bCs/>
          <w:sz w:val="26"/>
          <w:szCs w:val="26"/>
          <w:lang w:val="en-US"/>
        </w:rPr>
        <w:t>COVID</w:t>
      </w:r>
      <w:r w:rsidRPr="005D5661">
        <w:rPr>
          <w:rFonts w:ascii="Times New Roman" w:hAnsi="Times New Roman"/>
          <w:bCs/>
          <w:sz w:val="26"/>
          <w:szCs w:val="26"/>
        </w:rPr>
        <w:t>-19 повлияли на сн</w:t>
      </w:r>
      <w:r w:rsidRPr="005D5661">
        <w:rPr>
          <w:rFonts w:ascii="Times New Roman" w:hAnsi="Times New Roman"/>
          <w:bCs/>
          <w:sz w:val="26"/>
          <w:szCs w:val="26"/>
        </w:rPr>
        <w:t>и</w:t>
      </w:r>
      <w:r w:rsidRPr="005D5661">
        <w:rPr>
          <w:rFonts w:ascii="Times New Roman" w:hAnsi="Times New Roman"/>
          <w:bCs/>
          <w:sz w:val="26"/>
          <w:szCs w:val="26"/>
        </w:rPr>
        <w:t>жение в 2020 году объемов промышленного производства, работ по виду деятельн</w:t>
      </w:r>
      <w:r w:rsidRPr="005D5661">
        <w:rPr>
          <w:rFonts w:ascii="Times New Roman" w:hAnsi="Times New Roman"/>
          <w:bCs/>
          <w:sz w:val="26"/>
          <w:szCs w:val="26"/>
        </w:rPr>
        <w:t>о</w:t>
      </w:r>
      <w:r w:rsidRPr="005D5661">
        <w:rPr>
          <w:rFonts w:ascii="Times New Roman" w:hAnsi="Times New Roman"/>
          <w:bCs/>
          <w:sz w:val="26"/>
          <w:szCs w:val="26"/>
        </w:rPr>
        <w:t>сти «Строительство», ввода жилья, оборота розничной торговли, платных услуг населению.</w:t>
      </w:r>
    </w:p>
    <w:p w:rsidR="00E91D79" w:rsidRPr="00E91D79" w:rsidRDefault="00E91D79" w:rsidP="00E91D79">
      <w:pPr>
        <w:pStyle w:val="af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91D79">
        <w:rPr>
          <w:rFonts w:ascii="Times New Roman" w:hAnsi="Times New Roman"/>
          <w:bCs/>
          <w:sz w:val="26"/>
          <w:szCs w:val="26"/>
        </w:rPr>
        <w:t>Инфляция в декабре 2020 года к декабрю 2019 года составила 5,2% (по России – 4,9%, ПФО – 5,3%). Цены на продовольственные товары увеличились на 8,0% (по России – на 6,7%, ПФО – на 7,3%), непродовольственные товары – на 5,1% (по Ро</w:t>
      </w:r>
      <w:r w:rsidRPr="00E91D79">
        <w:rPr>
          <w:rFonts w:ascii="Times New Roman" w:hAnsi="Times New Roman"/>
          <w:bCs/>
          <w:sz w:val="26"/>
          <w:szCs w:val="26"/>
        </w:rPr>
        <w:t>с</w:t>
      </w:r>
      <w:r w:rsidRPr="00E91D79">
        <w:rPr>
          <w:rFonts w:ascii="Times New Roman" w:hAnsi="Times New Roman"/>
          <w:bCs/>
          <w:sz w:val="26"/>
          <w:szCs w:val="26"/>
        </w:rPr>
        <w:t>сии – на 4,8%, ПФО – на 5,0%), услуги – на 1,3% (по России – на 2,7%, ПФО – на 2,8%).</w:t>
      </w:r>
    </w:p>
    <w:p w:rsidR="00E91D79" w:rsidRPr="00E91D79" w:rsidRDefault="00E91D79" w:rsidP="00E91D79">
      <w:pPr>
        <w:pStyle w:val="af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91D79">
        <w:rPr>
          <w:rFonts w:ascii="Times New Roman" w:hAnsi="Times New Roman"/>
          <w:bCs/>
          <w:sz w:val="26"/>
          <w:szCs w:val="26"/>
        </w:rPr>
        <w:t>В Чувашской Республике отмечается низкий уровень потребительских цен на фоне России и ПФО на ряд социально значимых продовольственных товаров. Это достигается благодаря государственной поддержке и развитию аграрного сектора экономики республики, развитию инфраструктуры (строительству картофеле- и овощехранилищ), созданию условий для реализации продукции, произведенной местными сельхозтоваропроизводителями, мониторингу цен и представленности с</w:t>
      </w:r>
      <w:r w:rsidRPr="00E91D79">
        <w:rPr>
          <w:rFonts w:ascii="Times New Roman" w:hAnsi="Times New Roman"/>
          <w:bCs/>
          <w:sz w:val="26"/>
          <w:szCs w:val="26"/>
        </w:rPr>
        <w:t>о</w:t>
      </w:r>
      <w:r w:rsidRPr="00E91D79">
        <w:rPr>
          <w:rFonts w:ascii="Times New Roman" w:hAnsi="Times New Roman"/>
          <w:bCs/>
          <w:sz w:val="26"/>
          <w:szCs w:val="26"/>
        </w:rPr>
        <w:t>циально значимых товаров во всех форматах торговли.</w:t>
      </w:r>
    </w:p>
    <w:p w:rsidR="00436341" w:rsidRPr="00436341" w:rsidRDefault="00436341" w:rsidP="00436341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436341">
        <w:rPr>
          <w:rFonts w:ascii="Times New Roman" w:hAnsi="Times New Roman"/>
          <w:sz w:val="26"/>
          <w:szCs w:val="26"/>
        </w:rPr>
        <w:t xml:space="preserve">Среднедушевые денежные доходы населения в 2020 году составили </w:t>
      </w:r>
      <w:r w:rsidR="001F596A">
        <w:rPr>
          <w:rFonts w:ascii="Times New Roman" w:hAnsi="Times New Roman"/>
          <w:sz w:val="26"/>
          <w:szCs w:val="26"/>
        </w:rPr>
        <w:t xml:space="preserve">     </w:t>
      </w:r>
      <w:r w:rsidRPr="00436341">
        <w:rPr>
          <w:rFonts w:ascii="Times New Roman" w:hAnsi="Times New Roman"/>
          <w:sz w:val="26"/>
          <w:szCs w:val="26"/>
        </w:rPr>
        <w:t>20645,6 руб</w:t>
      </w:r>
      <w:r w:rsidR="00E22F09">
        <w:rPr>
          <w:rFonts w:ascii="Times New Roman" w:hAnsi="Times New Roman"/>
          <w:sz w:val="26"/>
          <w:szCs w:val="26"/>
        </w:rPr>
        <w:t>.</w:t>
      </w:r>
      <w:r w:rsidRPr="00436341">
        <w:rPr>
          <w:rFonts w:ascii="Times New Roman" w:hAnsi="Times New Roman"/>
          <w:sz w:val="26"/>
          <w:szCs w:val="26"/>
        </w:rPr>
        <w:t xml:space="preserve"> в месяц и по сравнению с 2019 годом увеличились на 2,4% (по России – на 0,3%, ПФО – остались неизменными). При этом реальные денежные доходы населения составили 99,3% (по России – 97,0%, ПФО – 96,5%) к уровню предыд</w:t>
      </w:r>
      <w:r w:rsidRPr="00436341">
        <w:rPr>
          <w:rFonts w:ascii="Times New Roman" w:hAnsi="Times New Roman"/>
          <w:sz w:val="26"/>
          <w:szCs w:val="26"/>
        </w:rPr>
        <w:t>у</w:t>
      </w:r>
      <w:r w:rsidRPr="00436341">
        <w:rPr>
          <w:rFonts w:ascii="Times New Roman" w:hAnsi="Times New Roman"/>
          <w:sz w:val="26"/>
          <w:szCs w:val="26"/>
        </w:rPr>
        <w:t>щего года.</w:t>
      </w:r>
    </w:p>
    <w:p w:rsidR="00E41023" w:rsidRPr="00E41023" w:rsidRDefault="00E41023" w:rsidP="00E41023">
      <w:pPr>
        <w:pStyle w:val="af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41023">
        <w:rPr>
          <w:rFonts w:ascii="Times New Roman" w:hAnsi="Times New Roman"/>
          <w:bCs/>
          <w:sz w:val="26"/>
          <w:szCs w:val="26"/>
        </w:rPr>
        <w:t>Среднемесячная номинальная начисленная заработная плата</w:t>
      </w:r>
      <w:r w:rsidRPr="00E410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41023">
        <w:rPr>
          <w:rFonts w:ascii="Times New Roman" w:hAnsi="Times New Roman"/>
          <w:bCs/>
          <w:sz w:val="26"/>
          <w:szCs w:val="26"/>
        </w:rPr>
        <w:t>в 2020 году по предварительным данным составила 31889,7 руб</w:t>
      </w:r>
      <w:r w:rsidR="00E22F09">
        <w:rPr>
          <w:rFonts w:ascii="Times New Roman" w:hAnsi="Times New Roman"/>
          <w:bCs/>
          <w:sz w:val="26"/>
          <w:szCs w:val="26"/>
        </w:rPr>
        <w:t>.</w:t>
      </w:r>
      <w:r w:rsidRPr="00E41023">
        <w:rPr>
          <w:rFonts w:ascii="Times New Roman" w:hAnsi="Times New Roman"/>
          <w:bCs/>
          <w:sz w:val="26"/>
          <w:szCs w:val="26"/>
        </w:rPr>
        <w:t>, или 106,9% к 2019 году (по Ро</w:t>
      </w:r>
      <w:r w:rsidRPr="00E41023">
        <w:rPr>
          <w:rFonts w:ascii="Times New Roman" w:hAnsi="Times New Roman"/>
          <w:bCs/>
          <w:sz w:val="26"/>
          <w:szCs w:val="26"/>
        </w:rPr>
        <w:t>с</w:t>
      </w:r>
      <w:r w:rsidRPr="00E41023">
        <w:rPr>
          <w:rFonts w:ascii="Times New Roman" w:hAnsi="Times New Roman"/>
          <w:bCs/>
          <w:sz w:val="26"/>
          <w:szCs w:val="26"/>
        </w:rPr>
        <w:t>сии – 106,0%, ПФО – 105,5%). При этом реальная заработная плата с учетом индекса потребительских цен составила 103,9% (по России – 102,5%, ПФО – 102,0%)</w:t>
      </w:r>
      <w:r w:rsidR="00E22F09">
        <w:rPr>
          <w:rFonts w:ascii="Times New Roman" w:hAnsi="Times New Roman"/>
          <w:bCs/>
          <w:sz w:val="26"/>
          <w:szCs w:val="26"/>
        </w:rPr>
        <w:t xml:space="preserve"> </w:t>
      </w:r>
      <w:r w:rsidR="004E6CF4" w:rsidRPr="00E41023">
        <w:rPr>
          <w:rFonts w:ascii="Times New Roman" w:hAnsi="Times New Roman"/>
          <w:sz w:val="26"/>
          <w:szCs w:val="26"/>
        </w:rPr>
        <w:t>к уро</w:t>
      </w:r>
      <w:r w:rsidR="004E6CF4" w:rsidRPr="00E41023">
        <w:rPr>
          <w:rFonts w:ascii="Times New Roman" w:hAnsi="Times New Roman"/>
          <w:sz w:val="26"/>
          <w:szCs w:val="26"/>
        </w:rPr>
        <w:t>в</w:t>
      </w:r>
      <w:r w:rsidR="004E6CF4" w:rsidRPr="00E41023">
        <w:rPr>
          <w:rFonts w:ascii="Times New Roman" w:hAnsi="Times New Roman"/>
          <w:sz w:val="26"/>
          <w:szCs w:val="26"/>
        </w:rPr>
        <w:t xml:space="preserve">ню предыдущего года. </w:t>
      </w:r>
      <w:r w:rsidRPr="00E41023">
        <w:rPr>
          <w:rFonts w:ascii="Times New Roman" w:hAnsi="Times New Roman"/>
          <w:bCs/>
          <w:sz w:val="26"/>
          <w:szCs w:val="26"/>
        </w:rPr>
        <w:t>Среди регионов ПФО уровень заработной платы сложился ниже, чем в Чувашии, в Республике Мордовия (31097,0 рублей). При этом Чува</w:t>
      </w:r>
      <w:r w:rsidRPr="00E41023">
        <w:rPr>
          <w:rFonts w:ascii="Times New Roman" w:hAnsi="Times New Roman"/>
          <w:bCs/>
          <w:sz w:val="26"/>
          <w:szCs w:val="26"/>
        </w:rPr>
        <w:t>ш</w:t>
      </w:r>
      <w:r w:rsidRPr="00E41023">
        <w:rPr>
          <w:rFonts w:ascii="Times New Roman" w:hAnsi="Times New Roman"/>
          <w:bCs/>
          <w:sz w:val="26"/>
          <w:szCs w:val="26"/>
        </w:rPr>
        <w:t>ская Республика входит в тройку регионов ПФО с наибольшим темпом роста зар</w:t>
      </w:r>
      <w:r w:rsidRPr="00E41023">
        <w:rPr>
          <w:rFonts w:ascii="Times New Roman" w:hAnsi="Times New Roman"/>
          <w:bCs/>
          <w:sz w:val="26"/>
          <w:szCs w:val="26"/>
        </w:rPr>
        <w:t>а</w:t>
      </w:r>
      <w:r w:rsidRPr="00E41023">
        <w:rPr>
          <w:rFonts w:ascii="Times New Roman" w:hAnsi="Times New Roman"/>
          <w:bCs/>
          <w:sz w:val="26"/>
          <w:szCs w:val="26"/>
        </w:rPr>
        <w:t>ботной платы.</w:t>
      </w:r>
    </w:p>
    <w:p w:rsidR="00F35B9F" w:rsidRPr="004D4C1E" w:rsidRDefault="00F35B9F" w:rsidP="00E41023">
      <w:pPr>
        <w:pStyle w:val="af9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E6CF4" w:rsidRPr="004D4C1E" w:rsidRDefault="004E6CF4" w:rsidP="004E6CF4">
      <w:pPr>
        <w:pStyle w:val="af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D4C1E">
        <w:rPr>
          <w:rFonts w:ascii="Times New Roman" w:hAnsi="Times New Roman"/>
          <w:b/>
          <w:sz w:val="26"/>
          <w:szCs w:val="26"/>
        </w:rPr>
        <w:t>Динамика денежных доходов,</w:t>
      </w:r>
    </w:p>
    <w:p w:rsidR="004E6CF4" w:rsidRPr="004D4C1E" w:rsidRDefault="004E6CF4" w:rsidP="004E6CF4">
      <w:pPr>
        <w:pStyle w:val="af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D4C1E">
        <w:rPr>
          <w:rFonts w:ascii="Times New Roman" w:hAnsi="Times New Roman"/>
          <w:b/>
          <w:sz w:val="26"/>
          <w:szCs w:val="26"/>
        </w:rPr>
        <w:t>среднемесячной номинальной и реальной заработной платы</w:t>
      </w:r>
    </w:p>
    <w:p w:rsidR="004E6CF4" w:rsidRPr="004D4C1E" w:rsidRDefault="004E6CF4" w:rsidP="004E6CF4">
      <w:pPr>
        <w:pStyle w:val="af9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44"/>
        <w:gridCol w:w="1559"/>
        <w:gridCol w:w="1559"/>
        <w:gridCol w:w="1559"/>
      </w:tblGrid>
      <w:tr w:rsidR="00760D64" w:rsidRPr="004D4C1E" w:rsidTr="001F59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4" w:rsidRPr="004D4C1E" w:rsidRDefault="00760D64" w:rsidP="004E6CF4">
            <w:pPr>
              <w:tabs>
                <w:tab w:val="left" w:pos="1210"/>
              </w:tabs>
              <w:ind w:firstLine="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4" w:rsidRPr="004D4C1E" w:rsidRDefault="00760D64" w:rsidP="00011D16">
            <w:pPr>
              <w:tabs>
                <w:tab w:val="left" w:pos="1210"/>
              </w:tabs>
              <w:ind w:firstLine="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4" w:rsidRPr="004D4C1E" w:rsidRDefault="00760D64" w:rsidP="00011D16">
            <w:pPr>
              <w:tabs>
                <w:tab w:val="left" w:pos="1210"/>
              </w:tabs>
              <w:ind w:firstLine="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4" w:rsidRPr="004D4C1E" w:rsidRDefault="00760D64" w:rsidP="00760D64">
            <w:pPr>
              <w:tabs>
                <w:tab w:val="left" w:pos="1210"/>
              </w:tabs>
              <w:ind w:firstLine="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год**</w:t>
            </w:r>
          </w:p>
        </w:tc>
      </w:tr>
      <w:tr w:rsidR="00760D64" w:rsidRPr="004D4C1E" w:rsidTr="001F59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4" w:rsidRPr="004D4C1E" w:rsidRDefault="00760D64" w:rsidP="004E6CF4">
            <w:pPr>
              <w:tabs>
                <w:tab w:val="left" w:pos="1210"/>
              </w:tabs>
              <w:ind w:firstLine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Среднедушевые денежные доходы населения (в среднем за месяц), ру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б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лей</w:t>
            </w: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18461,8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3B2753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20645,6</w:t>
            </w:r>
          </w:p>
        </w:tc>
      </w:tr>
      <w:tr w:rsidR="00760D64" w:rsidRPr="004D4C1E" w:rsidTr="001F59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4" w:rsidRPr="004D4C1E" w:rsidRDefault="00760D64" w:rsidP="004E6CF4">
            <w:pPr>
              <w:tabs>
                <w:tab w:val="left" w:pos="1210"/>
              </w:tabs>
              <w:ind w:firstLine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Реальные располагаемые денежные д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о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ходы, в % к соответствующему пери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о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ду предыдущего года</w:t>
            </w: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760D64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3B2753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99,0</w:t>
            </w:r>
          </w:p>
        </w:tc>
      </w:tr>
      <w:tr w:rsidR="00760D64" w:rsidRPr="004D4C1E" w:rsidTr="001F59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4" w:rsidRPr="004D4C1E" w:rsidRDefault="00760D64" w:rsidP="004E6CF4">
            <w:pPr>
              <w:tabs>
                <w:tab w:val="left" w:pos="1210"/>
              </w:tabs>
              <w:ind w:firstLine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Среднемесячная номинальная начи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с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ленная заработная плата,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760D64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>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D64" w:rsidRPr="004D4C1E" w:rsidRDefault="00760D64" w:rsidP="00760D64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296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3B2753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31890</w:t>
            </w:r>
          </w:p>
        </w:tc>
      </w:tr>
      <w:tr w:rsidR="00760D64" w:rsidRPr="004D4C1E" w:rsidTr="001F59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4" w:rsidRPr="004D4C1E" w:rsidRDefault="00760D64" w:rsidP="004E6CF4">
            <w:pPr>
              <w:tabs>
                <w:tab w:val="left" w:pos="1210"/>
              </w:tabs>
              <w:ind w:firstLine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 xml:space="preserve">в % к соответствующему периоду предыдущего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110,2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D64" w:rsidRPr="004D4C1E" w:rsidRDefault="00760D64" w:rsidP="00760D64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3B2753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106,9</w:t>
            </w:r>
          </w:p>
        </w:tc>
      </w:tr>
      <w:tr w:rsidR="00760D64" w:rsidRPr="004D4C1E" w:rsidTr="001F59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4" w:rsidRPr="004D4C1E" w:rsidRDefault="00760D64" w:rsidP="004E6CF4">
            <w:pPr>
              <w:tabs>
                <w:tab w:val="left" w:pos="1210"/>
              </w:tabs>
              <w:ind w:firstLine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Реальная начисленная заработная пл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а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та, в % к соответствующему периоду предыдущего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107,7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D64" w:rsidRPr="004D4C1E" w:rsidRDefault="00760D64" w:rsidP="00011D16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D64" w:rsidRPr="004D4C1E" w:rsidRDefault="00760D64" w:rsidP="00760D64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D64" w:rsidRPr="004D4C1E" w:rsidRDefault="00760D64" w:rsidP="003B2753">
            <w:pPr>
              <w:pStyle w:val="af9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103,9</w:t>
            </w:r>
          </w:p>
        </w:tc>
      </w:tr>
    </w:tbl>
    <w:p w:rsidR="009E15B1" w:rsidRDefault="009E15B1" w:rsidP="009E15B1">
      <w:pPr>
        <w:ind w:firstLine="284"/>
        <w:rPr>
          <w:rFonts w:ascii="Times New Roman" w:hAnsi="Times New Roman"/>
          <w:spacing w:val="-2"/>
          <w:sz w:val="20"/>
          <w:szCs w:val="20"/>
        </w:rPr>
      </w:pPr>
      <w:r w:rsidRPr="000B205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lastRenderedPageBreak/>
        <w:t>*</w:t>
      </w:r>
      <w:r w:rsidRPr="009E15B1">
        <w:rPr>
          <w:rFonts w:ascii="Times New Roman" w:hAnsi="Times New Roman"/>
          <w:sz w:val="20"/>
          <w:szCs w:val="20"/>
        </w:rPr>
        <w:t xml:space="preserve"> </w:t>
      </w:r>
      <w:r w:rsidRPr="00A827CA">
        <w:rPr>
          <w:rFonts w:ascii="Times New Roman" w:hAnsi="Times New Roman"/>
          <w:sz w:val="20"/>
          <w:szCs w:val="20"/>
        </w:rPr>
        <w:t>Показатели рассчитаны в соответствии с Методологическими положениями  по расчету показателей д</w:t>
      </w:r>
      <w:r w:rsidRPr="00A827CA">
        <w:rPr>
          <w:rFonts w:ascii="Times New Roman" w:hAnsi="Times New Roman"/>
          <w:sz w:val="20"/>
          <w:szCs w:val="20"/>
        </w:rPr>
        <w:t>е</w:t>
      </w:r>
      <w:r w:rsidRPr="00A827CA">
        <w:rPr>
          <w:rFonts w:ascii="Times New Roman" w:hAnsi="Times New Roman"/>
          <w:sz w:val="20"/>
          <w:szCs w:val="20"/>
        </w:rPr>
        <w:t>нежных доходов  и расходов населения, утвержденными приказом Росстата от 02.07.2014 № 465 с  изменен</w:t>
      </w:r>
      <w:r w:rsidRPr="00A827CA">
        <w:rPr>
          <w:rFonts w:ascii="Times New Roman" w:hAnsi="Times New Roman"/>
          <w:sz w:val="20"/>
          <w:szCs w:val="20"/>
        </w:rPr>
        <w:t>и</w:t>
      </w:r>
      <w:r w:rsidRPr="00A827CA">
        <w:rPr>
          <w:rFonts w:ascii="Times New Roman" w:hAnsi="Times New Roman"/>
          <w:sz w:val="20"/>
          <w:szCs w:val="20"/>
        </w:rPr>
        <w:t>ями, внесенными  приказом Росстата от 20.11.2018 . №680.</w:t>
      </w:r>
      <w:r w:rsidRPr="00A827CA">
        <w:rPr>
          <w:rFonts w:ascii="Times New Roman" w:hAnsi="Times New Roman"/>
          <w:spacing w:val="-4"/>
          <w:sz w:val="20"/>
          <w:szCs w:val="20"/>
        </w:rPr>
        <w:t xml:space="preserve"> Данные за 2019 г. уточнены по итогам годовых ра</w:t>
      </w:r>
      <w:r w:rsidRPr="00A827CA">
        <w:rPr>
          <w:rFonts w:ascii="Times New Roman" w:hAnsi="Times New Roman"/>
          <w:spacing w:val="-4"/>
          <w:sz w:val="20"/>
          <w:szCs w:val="20"/>
        </w:rPr>
        <w:t>с</w:t>
      </w:r>
      <w:r w:rsidRPr="00A827CA">
        <w:rPr>
          <w:rFonts w:ascii="Times New Roman" w:hAnsi="Times New Roman"/>
          <w:spacing w:val="-4"/>
          <w:sz w:val="20"/>
          <w:szCs w:val="20"/>
        </w:rPr>
        <w:t>четов показателей денежных</w:t>
      </w:r>
      <w:r w:rsidRPr="00A827CA">
        <w:rPr>
          <w:rFonts w:ascii="Times New Roman" w:hAnsi="Times New Roman"/>
          <w:spacing w:val="-2"/>
          <w:sz w:val="20"/>
          <w:szCs w:val="20"/>
        </w:rPr>
        <w:t xml:space="preserve"> дох</w:t>
      </w:r>
      <w:r>
        <w:rPr>
          <w:rFonts w:ascii="Times New Roman" w:hAnsi="Times New Roman"/>
          <w:spacing w:val="-2"/>
          <w:sz w:val="20"/>
          <w:szCs w:val="20"/>
        </w:rPr>
        <w:t>одов и расходов населения;</w:t>
      </w:r>
    </w:p>
    <w:p w:rsidR="009E15B1" w:rsidRPr="00A827CA" w:rsidRDefault="009E15B1" w:rsidP="009E15B1">
      <w:pPr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**</w:t>
      </w:r>
      <w:r w:rsidRPr="00A827CA">
        <w:rPr>
          <w:rFonts w:ascii="Times New Roman" w:hAnsi="Times New Roman"/>
          <w:spacing w:val="-2"/>
          <w:sz w:val="20"/>
          <w:szCs w:val="20"/>
        </w:rPr>
        <w:t>п</w:t>
      </w:r>
      <w:r w:rsidRPr="00A827CA">
        <w:rPr>
          <w:rFonts w:ascii="Times New Roman" w:hAnsi="Times New Roman"/>
          <w:sz w:val="20"/>
          <w:szCs w:val="20"/>
        </w:rPr>
        <w:t>редварительные данные.</w:t>
      </w:r>
    </w:p>
    <w:p w:rsidR="004E6CF4" w:rsidRPr="004D4C1E" w:rsidRDefault="004E6CF4" w:rsidP="004E6CF4">
      <w:pPr>
        <w:tabs>
          <w:tab w:val="left" w:pos="1210"/>
        </w:tabs>
        <w:ind w:firstLine="0"/>
        <w:contextualSpacing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</w:p>
    <w:p w:rsidR="00814CF7" w:rsidRDefault="00814CF7" w:rsidP="00814CF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 xml:space="preserve">По данным </w:t>
      </w:r>
      <w:r w:rsidR="009E15B1">
        <w:rPr>
          <w:rFonts w:ascii="Times New Roman" w:hAnsi="Times New Roman"/>
          <w:color w:val="000000"/>
          <w:sz w:val="26"/>
          <w:szCs w:val="26"/>
        </w:rPr>
        <w:t xml:space="preserve">итогов </w:t>
      </w:r>
      <w:r w:rsidRPr="004D4C1E">
        <w:rPr>
          <w:rFonts w:ascii="Times New Roman" w:hAnsi="Times New Roman"/>
          <w:color w:val="000000"/>
          <w:sz w:val="26"/>
          <w:szCs w:val="26"/>
        </w:rPr>
        <w:t>выборочного обследования бюджетов домашних хозяйств за 201</w:t>
      </w:r>
      <w:r w:rsidR="00536444" w:rsidRPr="004D4C1E">
        <w:rPr>
          <w:rFonts w:ascii="Times New Roman" w:hAnsi="Times New Roman"/>
          <w:color w:val="000000"/>
          <w:sz w:val="26"/>
          <w:szCs w:val="26"/>
        </w:rPr>
        <w:t>9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год </w:t>
      </w:r>
      <w:r w:rsidR="00393D8D" w:rsidRPr="004D4C1E">
        <w:rPr>
          <w:rFonts w:ascii="Times New Roman" w:hAnsi="Times New Roman"/>
          <w:color w:val="000000"/>
          <w:sz w:val="26"/>
          <w:szCs w:val="26"/>
        </w:rPr>
        <w:t>денежный доход в среднем на члена домохозяйства в месяц составил 1</w:t>
      </w:r>
      <w:r w:rsidR="00536444" w:rsidRPr="004D4C1E">
        <w:rPr>
          <w:rFonts w:ascii="Times New Roman" w:hAnsi="Times New Roman"/>
          <w:color w:val="000000"/>
          <w:sz w:val="26"/>
          <w:szCs w:val="26"/>
        </w:rPr>
        <w:t>5565,5</w:t>
      </w:r>
      <w:r w:rsidR="00393D8D" w:rsidRPr="004D4C1E">
        <w:rPr>
          <w:rFonts w:ascii="Times New Roman" w:hAnsi="Times New Roman"/>
          <w:color w:val="000000"/>
          <w:sz w:val="26"/>
          <w:szCs w:val="26"/>
        </w:rPr>
        <w:t xml:space="preserve"> руб.</w:t>
      </w:r>
      <w:r w:rsidR="00411BE0" w:rsidRPr="004D4C1E">
        <w:rPr>
          <w:rFonts w:ascii="Times New Roman" w:hAnsi="Times New Roman"/>
          <w:color w:val="000000"/>
          <w:sz w:val="26"/>
          <w:szCs w:val="26"/>
        </w:rPr>
        <w:t>,</w:t>
      </w:r>
      <w:r w:rsidR="00393D8D" w:rsidRPr="004D4C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D4C1E">
        <w:rPr>
          <w:rFonts w:ascii="Times New Roman" w:hAnsi="Times New Roman"/>
          <w:color w:val="000000"/>
          <w:sz w:val="26"/>
          <w:szCs w:val="26"/>
        </w:rPr>
        <w:t>в домохозяйствах, имеющих детей в возрасте до 16 лет, сложились в сумме 1</w:t>
      </w:r>
      <w:r w:rsidR="00101A08" w:rsidRPr="004D4C1E">
        <w:rPr>
          <w:rFonts w:ascii="Times New Roman" w:hAnsi="Times New Roman"/>
          <w:color w:val="000000"/>
          <w:sz w:val="26"/>
          <w:szCs w:val="26"/>
        </w:rPr>
        <w:t>3394,4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руб</w:t>
      </w:r>
      <w:r w:rsidR="009B2693" w:rsidRPr="004D4C1E">
        <w:rPr>
          <w:rFonts w:ascii="Times New Roman" w:hAnsi="Times New Roman"/>
          <w:color w:val="000000"/>
          <w:sz w:val="26"/>
          <w:szCs w:val="26"/>
        </w:rPr>
        <w:t>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, из них имеющих одного ребенка – </w:t>
      </w:r>
      <w:r w:rsidR="00101A08" w:rsidRPr="004D4C1E">
        <w:rPr>
          <w:rFonts w:ascii="Times New Roman" w:hAnsi="Times New Roman"/>
          <w:color w:val="000000"/>
          <w:sz w:val="26"/>
          <w:szCs w:val="26"/>
        </w:rPr>
        <w:t>13987,9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руб</w:t>
      </w:r>
      <w:r w:rsidR="009B2693" w:rsidRPr="004D4C1E">
        <w:rPr>
          <w:rFonts w:ascii="Times New Roman" w:hAnsi="Times New Roman"/>
          <w:color w:val="000000"/>
          <w:sz w:val="26"/>
          <w:szCs w:val="26"/>
        </w:rPr>
        <w:t>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, двоих и более детей – </w:t>
      </w:r>
      <w:r w:rsidR="00411BE0" w:rsidRPr="004D4C1E">
        <w:rPr>
          <w:rFonts w:ascii="Times New Roman" w:hAnsi="Times New Roman"/>
          <w:color w:val="000000"/>
          <w:sz w:val="26"/>
          <w:szCs w:val="26"/>
        </w:rPr>
        <w:t>1</w:t>
      </w:r>
      <w:r w:rsidR="00101A08" w:rsidRPr="004D4C1E">
        <w:rPr>
          <w:rFonts w:ascii="Times New Roman" w:hAnsi="Times New Roman"/>
          <w:color w:val="000000"/>
          <w:sz w:val="26"/>
          <w:szCs w:val="26"/>
        </w:rPr>
        <w:t>2798,9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руб</w:t>
      </w:r>
      <w:r w:rsidR="009B2693" w:rsidRPr="004D4C1E">
        <w:rPr>
          <w:rFonts w:ascii="Times New Roman" w:hAnsi="Times New Roman"/>
          <w:color w:val="000000"/>
          <w:sz w:val="26"/>
          <w:szCs w:val="26"/>
        </w:rPr>
        <w:t>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14CF7" w:rsidRDefault="00814CF7" w:rsidP="00814CF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В 201</w:t>
      </w:r>
      <w:r w:rsidR="00101A08" w:rsidRPr="004D4C1E">
        <w:rPr>
          <w:rFonts w:ascii="Times New Roman" w:hAnsi="Times New Roman"/>
          <w:color w:val="000000"/>
          <w:sz w:val="26"/>
          <w:szCs w:val="26"/>
        </w:rPr>
        <w:t>9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году потребительские расходы домашних хозяйств составили </w:t>
      </w:r>
      <w:r w:rsidR="008935B8">
        <w:rPr>
          <w:rFonts w:ascii="Times New Roman" w:hAnsi="Times New Roman"/>
          <w:color w:val="000000"/>
          <w:sz w:val="26"/>
          <w:szCs w:val="26"/>
        </w:rPr>
        <w:br/>
      </w:r>
      <w:r w:rsidR="003D2350" w:rsidRPr="004D4C1E">
        <w:rPr>
          <w:rFonts w:ascii="Times New Roman" w:hAnsi="Times New Roman"/>
          <w:color w:val="000000"/>
          <w:sz w:val="26"/>
          <w:szCs w:val="26"/>
        </w:rPr>
        <w:t>10</w:t>
      </w:r>
      <w:r w:rsidR="00E256DE" w:rsidRPr="004D4C1E">
        <w:rPr>
          <w:rFonts w:ascii="Times New Roman" w:hAnsi="Times New Roman"/>
          <w:color w:val="000000"/>
          <w:sz w:val="26"/>
          <w:szCs w:val="26"/>
        </w:rPr>
        <w:t>540,7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руб</w:t>
      </w:r>
      <w:r w:rsidR="009B2693" w:rsidRPr="004D4C1E">
        <w:rPr>
          <w:rFonts w:ascii="Times New Roman" w:hAnsi="Times New Roman"/>
          <w:color w:val="000000"/>
          <w:sz w:val="26"/>
          <w:szCs w:val="26"/>
        </w:rPr>
        <w:t>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в среднем за месяц на члена домохозяйства и у</w:t>
      </w:r>
      <w:r w:rsidR="00A33D4D" w:rsidRPr="004D4C1E">
        <w:rPr>
          <w:rFonts w:ascii="Times New Roman" w:hAnsi="Times New Roman"/>
          <w:color w:val="000000"/>
          <w:sz w:val="26"/>
          <w:szCs w:val="26"/>
        </w:rPr>
        <w:t>меньшилось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по сравн</w:t>
      </w:r>
      <w:r w:rsidRPr="004D4C1E">
        <w:rPr>
          <w:rFonts w:ascii="Times New Roman" w:hAnsi="Times New Roman"/>
          <w:color w:val="000000"/>
          <w:sz w:val="26"/>
          <w:szCs w:val="26"/>
        </w:rPr>
        <w:t>е</w:t>
      </w:r>
      <w:r w:rsidRPr="004D4C1E">
        <w:rPr>
          <w:rFonts w:ascii="Times New Roman" w:hAnsi="Times New Roman"/>
          <w:color w:val="000000"/>
          <w:sz w:val="26"/>
          <w:szCs w:val="26"/>
        </w:rPr>
        <w:t>нию с 201</w:t>
      </w:r>
      <w:r w:rsidR="00A33D4D" w:rsidRPr="004D4C1E">
        <w:rPr>
          <w:rFonts w:ascii="Times New Roman" w:hAnsi="Times New Roman"/>
          <w:color w:val="000000"/>
          <w:sz w:val="26"/>
          <w:szCs w:val="26"/>
        </w:rPr>
        <w:t>8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годом на </w:t>
      </w:r>
      <w:r w:rsidR="00A33D4D" w:rsidRPr="004D4C1E">
        <w:rPr>
          <w:rFonts w:ascii="Times New Roman" w:hAnsi="Times New Roman"/>
          <w:color w:val="000000"/>
          <w:sz w:val="26"/>
          <w:szCs w:val="26"/>
        </w:rPr>
        <w:t>1,5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%. Потребительские расходы в домохозяйствах, имеющих детей в возрасте до 16 лет, сложились в сумме </w:t>
      </w:r>
      <w:r w:rsidR="003D2350" w:rsidRPr="004D4C1E">
        <w:rPr>
          <w:rFonts w:ascii="Times New Roman" w:hAnsi="Times New Roman"/>
          <w:color w:val="000000"/>
          <w:sz w:val="26"/>
          <w:szCs w:val="26"/>
        </w:rPr>
        <w:t>9</w:t>
      </w:r>
      <w:r w:rsidR="00A33D4D" w:rsidRPr="004D4C1E">
        <w:rPr>
          <w:rFonts w:ascii="Times New Roman" w:hAnsi="Times New Roman"/>
          <w:color w:val="000000"/>
          <w:sz w:val="26"/>
          <w:szCs w:val="26"/>
        </w:rPr>
        <w:t>363,7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руб</w:t>
      </w:r>
      <w:r w:rsidR="009B2693" w:rsidRPr="004D4C1E">
        <w:rPr>
          <w:rFonts w:ascii="Times New Roman" w:hAnsi="Times New Roman"/>
          <w:color w:val="000000"/>
          <w:sz w:val="26"/>
          <w:szCs w:val="26"/>
        </w:rPr>
        <w:t>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в месяц на члена домох</w:t>
      </w:r>
      <w:r w:rsidRPr="004D4C1E">
        <w:rPr>
          <w:rFonts w:ascii="Times New Roman" w:hAnsi="Times New Roman"/>
          <w:color w:val="000000"/>
          <w:sz w:val="26"/>
          <w:szCs w:val="26"/>
        </w:rPr>
        <w:t>о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зяйства, из них имеющих одного ребенка – </w:t>
      </w:r>
      <w:r w:rsidR="003D2350" w:rsidRPr="004D4C1E">
        <w:rPr>
          <w:rFonts w:ascii="Times New Roman" w:hAnsi="Times New Roman"/>
          <w:color w:val="000000"/>
          <w:sz w:val="26"/>
          <w:szCs w:val="26"/>
        </w:rPr>
        <w:t>9</w:t>
      </w:r>
      <w:r w:rsidR="00A33D4D" w:rsidRPr="004D4C1E">
        <w:rPr>
          <w:rFonts w:ascii="Times New Roman" w:hAnsi="Times New Roman"/>
          <w:color w:val="000000"/>
          <w:sz w:val="26"/>
          <w:szCs w:val="26"/>
        </w:rPr>
        <w:t>225,4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руб</w:t>
      </w:r>
      <w:r w:rsidR="009B2693" w:rsidRPr="004D4C1E">
        <w:rPr>
          <w:rFonts w:ascii="Times New Roman" w:hAnsi="Times New Roman"/>
          <w:color w:val="000000"/>
          <w:sz w:val="26"/>
          <w:szCs w:val="26"/>
        </w:rPr>
        <w:t>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, двоих и более детей – </w:t>
      </w:r>
      <w:r w:rsidR="008935B8">
        <w:rPr>
          <w:rFonts w:ascii="Times New Roman" w:hAnsi="Times New Roman"/>
          <w:color w:val="000000"/>
          <w:sz w:val="26"/>
          <w:szCs w:val="26"/>
        </w:rPr>
        <w:br/>
      </w:r>
      <w:r w:rsidR="003D2350" w:rsidRPr="004D4C1E">
        <w:rPr>
          <w:rFonts w:ascii="Times New Roman" w:hAnsi="Times New Roman"/>
          <w:color w:val="000000"/>
          <w:sz w:val="26"/>
          <w:szCs w:val="26"/>
        </w:rPr>
        <w:t>9</w:t>
      </w:r>
      <w:r w:rsidR="00AD6525" w:rsidRPr="004D4C1E">
        <w:rPr>
          <w:rFonts w:ascii="Times New Roman" w:hAnsi="Times New Roman"/>
          <w:color w:val="000000"/>
          <w:sz w:val="26"/>
          <w:szCs w:val="26"/>
        </w:rPr>
        <w:t>502,3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руб. </w:t>
      </w:r>
    </w:p>
    <w:p w:rsidR="000B205F" w:rsidRPr="004D4C1E" w:rsidRDefault="000B205F" w:rsidP="003E48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Срок представления пользователям официальной статистической информации по итогам выборочного обследования бюджетов домашних хозяйств за 2020 год </w:t>
      </w:r>
      <w:r w:rsidR="003E484F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1F59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484F">
        <w:rPr>
          <w:rFonts w:ascii="Times New Roman" w:hAnsi="Times New Roman"/>
          <w:color w:val="000000"/>
          <w:sz w:val="26"/>
          <w:szCs w:val="26"/>
        </w:rPr>
        <w:t>16 июля 2021 года.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814CF7" w:rsidRPr="004D4C1E" w:rsidRDefault="00814CF7" w:rsidP="00600A4D">
      <w:pPr>
        <w:jc w:val="center"/>
        <w:rPr>
          <w:rFonts w:ascii="Times New Roman" w:hAnsi="Times New Roman"/>
          <w:b/>
        </w:rPr>
      </w:pPr>
    </w:p>
    <w:p w:rsidR="003D2350" w:rsidRPr="004D4C1E" w:rsidRDefault="003D2350" w:rsidP="003D2350">
      <w:pPr>
        <w:jc w:val="center"/>
        <w:rPr>
          <w:rFonts w:ascii="Times New Roman" w:hAnsi="Times New Roman"/>
          <w:b/>
          <w:sz w:val="26"/>
          <w:szCs w:val="26"/>
        </w:rPr>
      </w:pPr>
      <w:r w:rsidRPr="004D4C1E">
        <w:rPr>
          <w:rFonts w:ascii="Times New Roman" w:hAnsi="Times New Roman"/>
          <w:b/>
          <w:sz w:val="26"/>
          <w:szCs w:val="26"/>
        </w:rPr>
        <w:t xml:space="preserve">Структура потребительских расходов, денежные расходы </w:t>
      </w:r>
    </w:p>
    <w:p w:rsidR="003D2350" w:rsidRPr="004D4C1E" w:rsidRDefault="003D2350" w:rsidP="003D2350">
      <w:pPr>
        <w:jc w:val="center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b/>
          <w:sz w:val="26"/>
          <w:szCs w:val="26"/>
        </w:rPr>
        <w:t>и денежные доходы по Чувашской Республике</w:t>
      </w:r>
    </w:p>
    <w:p w:rsidR="003D2350" w:rsidRPr="004D4C1E" w:rsidRDefault="003D2350" w:rsidP="003D2350">
      <w:pPr>
        <w:jc w:val="center"/>
        <w:rPr>
          <w:rFonts w:ascii="Times New Roman" w:hAnsi="Times New Roman"/>
          <w:sz w:val="22"/>
          <w:szCs w:val="22"/>
        </w:rPr>
      </w:pPr>
      <w:r w:rsidRPr="004D4C1E">
        <w:rPr>
          <w:rFonts w:ascii="Times New Roman" w:hAnsi="Times New Roman"/>
          <w:sz w:val="22"/>
          <w:szCs w:val="22"/>
        </w:rPr>
        <w:t>(по итогам выборочного обследования бюджетов домашних хозяйств)</w:t>
      </w:r>
    </w:p>
    <w:p w:rsidR="003D2350" w:rsidRPr="004D4C1E" w:rsidRDefault="003D2350" w:rsidP="003D2350">
      <w:pPr>
        <w:rPr>
          <w:rFonts w:ascii="Times New Roman" w:hAnsi="Times New Roman"/>
          <w:sz w:val="26"/>
          <w:szCs w:val="26"/>
        </w:rPr>
      </w:pPr>
    </w:p>
    <w:p w:rsidR="003D2350" w:rsidRPr="004D4C1E" w:rsidRDefault="003D2350" w:rsidP="003D2350">
      <w:pPr>
        <w:jc w:val="right"/>
        <w:rPr>
          <w:rFonts w:ascii="Times New Roman" w:hAnsi="Times New Roman"/>
          <w:sz w:val="22"/>
          <w:szCs w:val="22"/>
        </w:rPr>
      </w:pPr>
      <w:r w:rsidRPr="004D4C1E">
        <w:rPr>
          <w:rFonts w:ascii="Times New Roman" w:hAnsi="Times New Roman"/>
          <w:sz w:val="22"/>
          <w:szCs w:val="22"/>
        </w:rPr>
        <w:t>в среднем на члена домашнего хозяйства в месяц, рублей</w:t>
      </w:r>
    </w:p>
    <w:tbl>
      <w:tblPr>
        <w:tblW w:w="9699" w:type="dxa"/>
        <w:tblInd w:w="-34" w:type="dxa"/>
        <w:tblLook w:val="04A0" w:firstRow="1" w:lastRow="0" w:firstColumn="1" w:lastColumn="0" w:noHBand="0" w:noVBand="1"/>
      </w:tblPr>
      <w:tblGrid>
        <w:gridCol w:w="2494"/>
        <w:gridCol w:w="906"/>
        <w:gridCol w:w="906"/>
        <w:gridCol w:w="905"/>
        <w:gridCol w:w="817"/>
        <w:gridCol w:w="1066"/>
        <w:gridCol w:w="912"/>
        <w:gridCol w:w="795"/>
        <w:gridCol w:w="898"/>
      </w:tblGrid>
      <w:tr w:rsidR="0031540B" w:rsidRPr="004D4C1E" w:rsidTr="00E256DE">
        <w:trPr>
          <w:trHeight w:val="429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E68" w:rsidRPr="004D4C1E" w:rsidRDefault="00743E68" w:rsidP="003D23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 xml:space="preserve">Все </w:t>
            </w:r>
            <w:r w:rsidRPr="004D4C1E">
              <w:rPr>
                <w:rFonts w:ascii="Times New Roman" w:hAnsi="Times New Roman"/>
                <w:sz w:val="22"/>
                <w:szCs w:val="22"/>
              </w:rPr>
              <w:br/>
              <w:t>домохозяйства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из них по наличию и числу детей</w:t>
            </w:r>
          </w:p>
        </w:tc>
      </w:tr>
      <w:tr w:rsidR="00F44FEE" w:rsidRPr="004D4C1E" w:rsidTr="00E256DE">
        <w:trPr>
          <w:trHeight w:val="285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E68" w:rsidRPr="004D4C1E" w:rsidRDefault="00743E68" w:rsidP="003D23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имеющие детей в возрасте до 16 лет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из них имеющие:</w:t>
            </w:r>
          </w:p>
        </w:tc>
      </w:tr>
      <w:tr w:rsidR="00E42860" w:rsidRPr="004D4C1E" w:rsidTr="00E256DE">
        <w:trPr>
          <w:trHeight w:val="796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E68" w:rsidRPr="004D4C1E" w:rsidRDefault="00743E68" w:rsidP="003D23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 ребенка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E68" w:rsidRPr="004D4C1E" w:rsidRDefault="00743E68" w:rsidP="00743E6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 и более детей</w:t>
            </w:r>
          </w:p>
        </w:tc>
      </w:tr>
      <w:tr w:rsidR="00E256DE" w:rsidRPr="004D4C1E" w:rsidTr="00E256DE"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F33" w:rsidRPr="004D4C1E" w:rsidRDefault="00832F33" w:rsidP="003D23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33" w:rsidRPr="004D4C1E" w:rsidRDefault="00832F33" w:rsidP="00743E68">
            <w:pPr>
              <w:ind w:right="-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33" w:rsidRPr="004D4C1E" w:rsidRDefault="00832F33" w:rsidP="00723F63">
            <w:pPr>
              <w:ind w:right="-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33" w:rsidRPr="004D4C1E" w:rsidRDefault="00832F33" w:rsidP="00743E68">
            <w:pPr>
              <w:ind w:right="-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33" w:rsidRPr="004D4C1E" w:rsidRDefault="00832F33" w:rsidP="00723F63">
            <w:pPr>
              <w:ind w:right="-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33" w:rsidRPr="004D4C1E" w:rsidRDefault="00832F33" w:rsidP="00743E68">
            <w:pPr>
              <w:ind w:right="-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33" w:rsidRPr="004D4C1E" w:rsidRDefault="00832F33" w:rsidP="00723F63">
            <w:pPr>
              <w:ind w:right="-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33" w:rsidRPr="004D4C1E" w:rsidRDefault="00832F33" w:rsidP="00743E68">
            <w:pPr>
              <w:ind w:right="-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F33" w:rsidRPr="004D4C1E" w:rsidRDefault="00832F33" w:rsidP="00723F63">
            <w:pPr>
              <w:ind w:right="-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3D23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Потребительские ра</w:t>
            </w:r>
            <w:r w:rsidRPr="004D4C1E">
              <w:rPr>
                <w:rFonts w:ascii="Times New Roman" w:hAnsi="Times New Roman"/>
                <w:sz w:val="22"/>
                <w:szCs w:val="22"/>
              </w:rPr>
              <w:t>с</w:t>
            </w:r>
            <w:r w:rsidRPr="004D4C1E">
              <w:rPr>
                <w:rFonts w:ascii="Times New Roman" w:hAnsi="Times New Roman"/>
                <w:sz w:val="22"/>
                <w:szCs w:val="22"/>
              </w:rPr>
              <w:t>ходы – всего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10540,7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10703,8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9363,7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9643,9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9225,4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9852,7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9502,3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9467,1</w:t>
            </w: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3D23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3D235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на покупку продуктов питания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3752,2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3689,6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3244,5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3226,5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3482,0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tabs>
                <w:tab w:val="left" w:pos="1046"/>
              </w:tabs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3177,7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3006,2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3267,8</w:t>
            </w: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516A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на питание вне дома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334,0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303,4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403,8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306,2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379,0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tabs>
                <w:tab w:val="left" w:pos="1046"/>
              </w:tabs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277,1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428,7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330,8</w:t>
            </w: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743E6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на покупку алкогол</w:t>
            </w:r>
            <w:r w:rsidRPr="004D4C1E">
              <w:rPr>
                <w:rFonts w:ascii="Times New Roman" w:hAnsi="Times New Roman"/>
                <w:sz w:val="22"/>
                <w:szCs w:val="22"/>
              </w:rPr>
              <w:t>ь</w:t>
            </w:r>
            <w:r w:rsidRPr="004D4C1E">
              <w:rPr>
                <w:rFonts w:ascii="Times New Roman" w:hAnsi="Times New Roman"/>
                <w:sz w:val="22"/>
                <w:szCs w:val="22"/>
              </w:rPr>
              <w:t>ных напитков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171,0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174,4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168,2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155,1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161,9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tabs>
                <w:tab w:val="left" w:pos="1046"/>
              </w:tabs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174,5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167,9</w:t>
            </w: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516A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на покупку непрод</w:t>
            </w:r>
            <w:r w:rsidRPr="004D4C1E">
              <w:rPr>
                <w:rFonts w:ascii="Times New Roman" w:hAnsi="Times New Roman"/>
                <w:sz w:val="22"/>
                <w:szCs w:val="22"/>
              </w:rPr>
              <w:t>о</w:t>
            </w:r>
            <w:r w:rsidRPr="004D4C1E">
              <w:rPr>
                <w:rFonts w:ascii="Times New Roman" w:hAnsi="Times New Roman"/>
                <w:sz w:val="22"/>
                <w:szCs w:val="22"/>
              </w:rPr>
              <w:t>вольственных товаров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3125,5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3646,8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2756,3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3181,8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2576,2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tabs>
                <w:tab w:val="left" w:pos="1046"/>
              </w:tabs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3344,4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2937,1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3044.0</w:t>
            </w: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516A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на оплату услуг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3157,9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2889,4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2790,8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2774,3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2626,3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tabs>
                <w:tab w:val="left" w:pos="1046"/>
              </w:tabs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2913,4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2955,8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2656,5</w:t>
            </w: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516A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Денежный расход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13177,9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13708,8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11451,2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11218,1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12097,8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tabs>
                <w:tab w:val="left" w:pos="1046"/>
              </w:tabs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11686,6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10802,4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10821,4</w:t>
            </w:r>
          </w:p>
        </w:tc>
      </w:tr>
      <w:tr w:rsidR="00E256DE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60" w:rsidRPr="004D4C1E" w:rsidRDefault="00E42860" w:rsidP="00516A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Денежный доход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15565,5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14645,9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13394,4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12846,0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13987,9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tabs>
                <w:tab w:val="left" w:pos="1046"/>
              </w:tabs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12620,4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12798,9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860" w:rsidRPr="004D4C1E" w:rsidRDefault="00E42860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C1E">
              <w:rPr>
                <w:rFonts w:ascii="Times New Roman" w:hAnsi="Times New Roman"/>
                <w:sz w:val="22"/>
                <w:szCs w:val="22"/>
              </w:rPr>
              <w:t>13037,0</w:t>
            </w:r>
          </w:p>
        </w:tc>
      </w:tr>
      <w:tr w:rsidR="00D21E96" w:rsidRPr="004D4C1E" w:rsidTr="00E256D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E96" w:rsidRPr="004D4C1E" w:rsidRDefault="00D21E96" w:rsidP="00516AB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Располагаемые расходы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96" w:rsidRPr="004D4C1E" w:rsidRDefault="00D21E96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17318,5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96" w:rsidRPr="004D4C1E" w:rsidRDefault="00D21E96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17632,9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96" w:rsidRPr="004D4C1E" w:rsidRDefault="00D21E96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14664,2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96" w:rsidRPr="004D4C1E" w:rsidRDefault="00D21E96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96" w:rsidRPr="004D4C1E" w:rsidRDefault="00D21E96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14990,2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96" w:rsidRPr="004D4C1E" w:rsidRDefault="00D21E96" w:rsidP="00F44FEE">
            <w:pPr>
              <w:tabs>
                <w:tab w:val="left" w:pos="1046"/>
              </w:tabs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14846,1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96" w:rsidRPr="004D4C1E" w:rsidRDefault="00D21E96" w:rsidP="00F44FEE">
            <w:pPr>
              <w:ind w:left="-13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14337,2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96" w:rsidRPr="004D4C1E" w:rsidRDefault="00D21E96" w:rsidP="00DD0939">
            <w:pPr>
              <w:ind w:left="-136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14428,6</w:t>
            </w:r>
          </w:p>
        </w:tc>
      </w:tr>
    </w:tbl>
    <w:p w:rsidR="003D2350" w:rsidRPr="004D4C1E" w:rsidRDefault="003D2350" w:rsidP="003D235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C1175D" w:rsidRPr="0015159C" w:rsidRDefault="00C1175D" w:rsidP="00113236">
      <w:pPr>
        <w:pStyle w:val="style20"/>
        <w:spacing w:line="240" w:lineRule="auto"/>
        <w:ind w:firstLine="709"/>
        <w:rPr>
          <w:rStyle w:val="fontstyle110"/>
          <w:b/>
          <w:color w:val="000000"/>
          <w:sz w:val="26"/>
          <w:szCs w:val="26"/>
        </w:rPr>
      </w:pPr>
      <w:r w:rsidRPr="0015159C">
        <w:rPr>
          <w:rStyle w:val="fontstyle110"/>
          <w:b/>
          <w:sz w:val="26"/>
          <w:szCs w:val="26"/>
        </w:rPr>
        <w:t>Государственные</w:t>
      </w:r>
      <w:r w:rsidRPr="0015159C">
        <w:rPr>
          <w:rStyle w:val="fontstyle110"/>
          <w:b/>
          <w:color w:val="000000"/>
          <w:sz w:val="26"/>
          <w:szCs w:val="26"/>
        </w:rPr>
        <w:t xml:space="preserve"> пособия и дополнительные меры государственной по</w:t>
      </w:r>
      <w:r w:rsidRPr="0015159C">
        <w:rPr>
          <w:rStyle w:val="fontstyle110"/>
          <w:b/>
          <w:color w:val="000000"/>
          <w:sz w:val="26"/>
          <w:szCs w:val="26"/>
        </w:rPr>
        <w:t>д</w:t>
      </w:r>
      <w:r w:rsidRPr="0015159C">
        <w:rPr>
          <w:rStyle w:val="fontstyle110"/>
          <w:b/>
          <w:color w:val="000000"/>
          <w:sz w:val="26"/>
          <w:szCs w:val="26"/>
        </w:rPr>
        <w:t>держки семей, имеющих детей</w:t>
      </w:r>
    </w:p>
    <w:p w:rsidR="00C80DB3" w:rsidRPr="0015159C" w:rsidRDefault="00C80DB3" w:rsidP="00113236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5159C">
        <w:rPr>
          <w:rFonts w:ascii="Times New Roman" w:hAnsi="Times New Roman"/>
          <w:color w:val="000000"/>
          <w:sz w:val="26"/>
          <w:szCs w:val="26"/>
        </w:rPr>
        <w:t>Одной из мер, направленной на улучшение положения семей с детьми, явл</w:t>
      </w:r>
      <w:r w:rsidRPr="0015159C">
        <w:rPr>
          <w:rFonts w:ascii="Times New Roman" w:hAnsi="Times New Roman"/>
          <w:color w:val="000000"/>
          <w:sz w:val="26"/>
          <w:szCs w:val="26"/>
        </w:rPr>
        <w:t>я</w:t>
      </w:r>
      <w:r w:rsidRPr="0015159C">
        <w:rPr>
          <w:rFonts w:ascii="Times New Roman" w:hAnsi="Times New Roman"/>
          <w:color w:val="000000"/>
          <w:sz w:val="26"/>
          <w:szCs w:val="26"/>
        </w:rPr>
        <w:t>ются государственные пособия, выплачиваемые в соответствии с Законом Чува</w:t>
      </w:r>
      <w:r w:rsidRPr="0015159C">
        <w:rPr>
          <w:rFonts w:ascii="Times New Roman" w:hAnsi="Times New Roman"/>
          <w:color w:val="000000"/>
          <w:sz w:val="26"/>
          <w:szCs w:val="26"/>
        </w:rPr>
        <w:t>ш</w:t>
      </w:r>
      <w:r w:rsidRPr="0015159C">
        <w:rPr>
          <w:rFonts w:ascii="Times New Roman" w:hAnsi="Times New Roman"/>
          <w:color w:val="000000"/>
          <w:sz w:val="26"/>
          <w:szCs w:val="26"/>
        </w:rPr>
        <w:t xml:space="preserve">ской Республики от 24 ноября </w:t>
      </w:r>
      <w:smartTag w:uri="urn:schemas-microsoft-com:office:smarttags" w:element="metricconverter">
        <w:smartTagPr>
          <w:attr w:name="ProductID" w:val="2004 г"/>
        </w:smartTagPr>
        <w:r w:rsidRPr="0015159C"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 w:rsidRPr="0015159C">
        <w:rPr>
          <w:rFonts w:ascii="Times New Roman" w:hAnsi="Times New Roman"/>
          <w:color w:val="000000"/>
          <w:sz w:val="26"/>
          <w:szCs w:val="26"/>
        </w:rPr>
        <w:t>. № 46 «О государственных пособиях гражд</w:t>
      </w:r>
      <w:r w:rsidRPr="0015159C">
        <w:rPr>
          <w:rFonts w:ascii="Times New Roman" w:hAnsi="Times New Roman"/>
          <w:color w:val="000000"/>
          <w:sz w:val="26"/>
          <w:szCs w:val="26"/>
        </w:rPr>
        <w:t>а</w:t>
      </w:r>
      <w:r w:rsidRPr="0015159C">
        <w:rPr>
          <w:rFonts w:ascii="Times New Roman" w:hAnsi="Times New Roman"/>
          <w:color w:val="000000"/>
          <w:sz w:val="26"/>
          <w:szCs w:val="26"/>
        </w:rPr>
        <w:t xml:space="preserve">нам, имеющим детей»: ежемесячное пособие на ребенка, пособие по беременности и </w:t>
      </w:r>
      <w:r w:rsidRPr="0015159C">
        <w:rPr>
          <w:rFonts w:ascii="Times New Roman" w:hAnsi="Times New Roman"/>
          <w:color w:val="000000"/>
          <w:sz w:val="26"/>
          <w:szCs w:val="26"/>
        </w:rPr>
        <w:lastRenderedPageBreak/>
        <w:t>родам женщинам, признанным в установленном порядке безработными</w:t>
      </w:r>
      <w:r w:rsidR="00B37197" w:rsidRPr="0015159C">
        <w:rPr>
          <w:rFonts w:ascii="Times New Roman" w:hAnsi="Times New Roman"/>
          <w:color w:val="000000"/>
          <w:sz w:val="26"/>
          <w:szCs w:val="26"/>
        </w:rPr>
        <w:t>,</w:t>
      </w:r>
      <w:r w:rsidRPr="0015159C">
        <w:rPr>
          <w:rFonts w:ascii="Times New Roman" w:hAnsi="Times New Roman"/>
          <w:color w:val="000000"/>
          <w:sz w:val="26"/>
          <w:szCs w:val="26"/>
        </w:rPr>
        <w:t xml:space="preserve"> и некот</w:t>
      </w:r>
      <w:r w:rsidRPr="0015159C">
        <w:rPr>
          <w:rFonts w:ascii="Times New Roman" w:hAnsi="Times New Roman"/>
          <w:color w:val="000000"/>
          <w:sz w:val="26"/>
          <w:szCs w:val="26"/>
        </w:rPr>
        <w:t>о</w:t>
      </w:r>
      <w:r w:rsidRPr="0015159C">
        <w:rPr>
          <w:rFonts w:ascii="Times New Roman" w:hAnsi="Times New Roman"/>
          <w:color w:val="000000"/>
          <w:sz w:val="26"/>
          <w:szCs w:val="26"/>
        </w:rPr>
        <w:t xml:space="preserve">рым другим категориям женщин. </w:t>
      </w:r>
    </w:p>
    <w:p w:rsidR="0015159C" w:rsidRDefault="00C80DB3" w:rsidP="00113236">
      <w:pPr>
        <w:ind w:firstLine="709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5159C">
        <w:rPr>
          <w:rFonts w:ascii="Times New Roman" w:hAnsi="Times New Roman"/>
          <w:color w:val="000000"/>
          <w:sz w:val="26"/>
          <w:szCs w:val="26"/>
        </w:rPr>
        <w:t xml:space="preserve">Размер пособия ранжирован по 54 позициям и зависит от </w:t>
      </w:r>
      <w:r w:rsidR="0015159C" w:rsidRPr="0015159C">
        <w:rPr>
          <w:rFonts w:ascii="Times New Roman" w:hAnsi="Times New Roman"/>
          <w:color w:val="000000"/>
          <w:sz w:val="26"/>
          <w:szCs w:val="26"/>
        </w:rPr>
        <w:t xml:space="preserve">состава, категории, дохода семьи и возраста ребенка варьируется от 92 до </w:t>
      </w:r>
      <w:r w:rsidR="0015159C" w:rsidRPr="009C7C67">
        <w:rPr>
          <w:rFonts w:ascii="Times New Roman" w:hAnsi="Times New Roman"/>
          <w:color w:val="000000"/>
          <w:sz w:val="26"/>
          <w:szCs w:val="26"/>
        </w:rPr>
        <w:t>1827 рублей</w:t>
      </w:r>
      <w:r w:rsidRPr="009C7C67">
        <w:rPr>
          <w:rFonts w:ascii="Times New Roman" w:hAnsi="Times New Roman"/>
          <w:color w:val="000000"/>
          <w:sz w:val="26"/>
          <w:szCs w:val="26"/>
        </w:rPr>
        <w:t>.</w:t>
      </w:r>
    </w:p>
    <w:p w:rsidR="00C80DB3" w:rsidRPr="009C7C67" w:rsidRDefault="0015159C" w:rsidP="00113236">
      <w:pPr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9C7C67">
        <w:rPr>
          <w:rFonts w:ascii="Times New Roman" w:hAnsi="Times New Roman"/>
          <w:sz w:val="26"/>
          <w:szCs w:val="26"/>
        </w:rPr>
        <w:t xml:space="preserve">По состоянию на </w:t>
      </w:r>
      <w:r w:rsidR="00295AD7">
        <w:rPr>
          <w:rFonts w:ascii="Times New Roman" w:hAnsi="Times New Roman"/>
          <w:sz w:val="26"/>
          <w:szCs w:val="26"/>
        </w:rPr>
        <w:t>0</w:t>
      </w:r>
      <w:r w:rsidRPr="009C7C67">
        <w:rPr>
          <w:rFonts w:ascii="Times New Roman" w:hAnsi="Times New Roman"/>
          <w:sz w:val="26"/>
          <w:szCs w:val="26"/>
        </w:rPr>
        <w:t>1</w:t>
      </w:r>
      <w:r w:rsidR="00295AD7">
        <w:rPr>
          <w:rFonts w:ascii="Times New Roman" w:hAnsi="Times New Roman"/>
          <w:sz w:val="26"/>
          <w:szCs w:val="26"/>
        </w:rPr>
        <w:t>.01.</w:t>
      </w:r>
      <w:r w:rsidRPr="009C7C67">
        <w:rPr>
          <w:rFonts w:ascii="Times New Roman" w:hAnsi="Times New Roman"/>
          <w:sz w:val="26"/>
          <w:szCs w:val="26"/>
        </w:rPr>
        <w:t>2021 численность детей, на которых назначено ежем</w:t>
      </w:r>
      <w:r w:rsidRPr="009C7C67">
        <w:rPr>
          <w:rFonts w:ascii="Times New Roman" w:hAnsi="Times New Roman"/>
          <w:sz w:val="26"/>
          <w:szCs w:val="26"/>
        </w:rPr>
        <w:t>е</w:t>
      </w:r>
      <w:r w:rsidRPr="009C7C67">
        <w:rPr>
          <w:rFonts w:ascii="Times New Roman" w:hAnsi="Times New Roman"/>
          <w:sz w:val="26"/>
          <w:szCs w:val="26"/>
        </w:rPr>
        <w:t>сячное пособие на ребенка в Чувашской Республике</w:t>
      </w:r>
      <w:r w:rsidR="00EC7F9F" w:rsidRPr="009C7C67">
        <w:rPr>
          <w:rFonts w:ascii="Times New Roman" w:hAnsi="Times New Roman"/>
          <w:sz w:val="26"/>
          <w:szCs w:val="26"/>
        </w:rPr>
        <w:t>, составила 79412 чел. (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295AD7">
        <w:rPr>
          <w:rFonts w:ascii="Times New Roman" w:hAnsi="Times New Roman"/>
          <w:color w:val="000000"/>
          <w:sz w:val="26"/>
          <w:szCs w:val="26"/>
        </w:rPr>
        <w:t>0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>1</w:t>
      </w:r>
      <w:r w:rsidR="00295AD7">
        <w:rPr>
          <w:rFonts w:ascii="Times New Roman" w:hAnsi="Times New Roman"/>
          <w:color w:val="000000"/>
          <w:sz w:val="26"/>
          <w:szCs w:val="26"/>
        </w:rPr>
        <w:t>.01.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>2020 – 67,0 тыс</w:t>
      </w:r>
      <w:r w:rsidR="00295AD7">
        <w:rPr>
          <w:rFonts w:ascii="Times New Roman" w:hAnsi="Times New Roman"/>
          <w:color w:val="000000"/>
          <w:sz w:val="26"/>
          <w:szCs w:val="26"/>
        </w:rPr>
        <w:t xml:space="preserve">. детей, на 01.01.2019 – 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>65,9 тыс. детей)</w:t>
      </w:r>
      <w:r w:rsidRPr="009C7C67">
        <w:rPr>
          <w:rFonts w:ascii="Times New Roman" w:hAnsi="Times New Roman"/>
          <w:sz w:val="26"/>
          <w:szCs w:val="26"/>
        </w:rPr>
        <w:t>. Расходы республика</w:t>
      </w:r>
      <w:r w:rsidRPr="009C7C67">
        <w:rPr>
          <w:rFonts w:ascii="Times New Roman" w:hAnsi="Times New Roman"/>
          <w:sz w:val="26"/>
          <w:szCs w:val="26"/>
        </w:rPr>
        <w:t>н</w:t>
      </w:r>
      <w:r w:rsidRPr="009C7C67">
        <w:rPr>
          <w:rFonts w:ascii="Times New Roman" w:hAnsi="Times New Roman"/>
          <w:sz w:val="26"/>
          <w:szCs w:val="26"/>
        </w:rPr>
        <w:t>ского бюджета Чувашской Республики в 2020 году на выплату ежемесячного пос</w:t>
      </w:r>
      <w:r w:rsidRPr="009C7C67">
        <w:rPr>
          <w:rFonts w:ascii="Times New Roman" w:hAnsi="Times New Roman"/>
          <w:sz w:val="26"/>
          <w:szCs w:val="26"/>
        </w:rPr>
        <w:t>о</w:t>
      </w:r>
      <w:r w:rsidRPr="009C7C67">
        <w:rPr>
          <w:rFonts w:ascii="Times New Roman" w:hAnsi="Times New Roman"/>
          <w:sz w:val="26"/>
          <w:szCs w:val="26"/>
        </w:rPr>
        <w:t xml:space="preserve">бия на ребенка в соответствии с Законом Чувашской Республики от 24 ноября </w:t>
      </w:r>
      <w:r w:rsidR="00295AD7">
        <w:rPr>
          <w:rFonts w:ascii="Times New Roman" w:hAnsi="Times New Roman"/>
          <w:sz w:val="26"/>
          <w:szCs w:val="26"/>
        </w:rPr>
        <w:t xml:space="preserve">    </w:t>
      </w:r>
      <w:r w:rsidRPr="009C7C67">
        <w:rPr>
          <w:rFonts w:ascii="Times New Roman" w:hAnsi="Times New Roman"/>
          <w:sz w:val="26"/>
          <w:szCs w:val="26"/>
        </w:rPr>
        <w:t>2004 г. № 46 «О государственных пособиях гражданам, имеющим детей» составили 699,8 млн. руб</w:t>
      </w:r>
      <w:r w:rsidR="00EC7F9F" w:rsidRPr="009C7C67">
        <w:rPr>
          <w:rFonts w:ascii="Times New Roman" w:hAnsi="Times New Roman"/>
          <w:sz w:val="26"/>
          <w:szCs w:val="26"/>
        </w:rPr>
        <w:t>. (</w:t>
      </w:r>
      <w:r w:rsidR="00C80DB3" w:rsidRPr="009C7C67">
        <w:rPr>
          <w:rFonts w:ascii="Times New Roman" w:hAnsi="Times New Roman"/>
          <w:color w:val="000000"/>
          <w:sz w:val="26"/>
          <w:szCs w:val="26"/>
        </w:rPr>
        <w:t xml:space="preserve">в 2019 г. 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>–</w:t>
      </w:r>
      <w:r w:rsidR="00C80DB3" w:rsidRPr="009C7C67">
        <w:rPr>
          <w:rFonts w:ascii="Times New Roman" w:hAnsi="Times New Roman"/>
          <w:color w:val="000000"/>
          <w:sz w:val="26"/>
          <w:szCs w:val="26"/>
        </w:rPr>
        <w:t xml:space="preserve"> 619,5 млн. руб., в 2018 г. – 425,8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 xml:space="preserve"> млн. рублей</w:t>
      </w:r>
      <w:r w:rsidR="00C80DB3" w:rsidRPr="009C7C67"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:rsidR="00EC7F9F" w:rsidRPr="009C7C67" w:rsidRDefault="00EC7F9F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9C7C67">
        <w:rPr>
          <w:rFonts w:ascii="Times New Roman" w:hAnsi="Times New Roman"/>
          <w:sz w:val="26"/>
          <w:szCs w:val="26"/>
        </w:rPr>
        <w:t xml:space="preserve">В соответствии с 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9C7C67">
          <w:rPr>
            <w:rFonts w:ascii="Times New Roman" w:hAnsi="Times New Roman"/>
            <w:sz w:val="26"/>
            <w:szCs w:val="26"/>
          </w:rPr>
          <w:t>1995 г</w:t>
        </w:r>
      </w:smartTag>
      <w:r w:rsidR="00295AD7">
        <w:rPr>
          <w:rFonts w:ascii="Times New Roman" w:hAnsi="Times New Roman"/>
          <w:sz w:val="26"/>
          <w:szCs w:val="26"/>
        </w:rPr>
        <w:t xml:space="preserve">. № 81-ФЗ </w:t>
      </w:r>
      <w:r w:rsidRPr="009C7C67">
        <w:rPr>
          <w:rFonts w:ascii="Times New Roman" w:hAnsi="Times New Roman"/>
          <w:sz w:val="26"/>
          <w:szCs w:val="26"/>
        </w:rPr>
        <w:t>«О гос</w:t>
      </w:r>
      <w:r w:rsidRPr="009C7C67">
        <w:rPr>
          <w:rFonts w:ascii="Times New Roman" w:hAnsi="Times New Roman"/>
          <w:sz w:val="26"/>
          <w:szCs w:val="26"/>
        </w:rPr>
        <w:t>у</w:t>
      </w:r>
      <w:r w:rsidRPr="009C7C67">
        <w:rPr>
          <w:rFonts w:ascii="Times New Roman" w:hAnsi="Times New Roman"/>
          <w:sz w:val="26"/>
          <w:szCs w:val="26"/>
        </w:rPr>
        <w:t>дарственных пособиях гражданам, имеющим детей» гражданам, уволенным в пер</w:t>
      </w:r>
      <w:r w:rsidRPr="009C7C67">
        <w:rPr>
          <w:rFonts w:ascii="Times New Roman" w:hAnsi="Times New Roman"/>
          <w:sz w:val="26"/>
          <w:szCs w:val="26"/>
        </w:rPr>
        <w:t>и</w:t>
      </w:r>
      <w:r w:rsidRPr="009C7C67">
        <w:rPr>
          <w:rFonts w:ascii="Times New Roman" w:hAnsi="Times New Roman"/>
          <w:sz w:val="26"/>
          <w:szCs w:val="26"/>
        </w:rPr>
        <w:t>од отпуска по уходу за ребенком, в период беременности в связи с ликвидацией о</w:t>
      </w:r>
      <w:r w:rsidRPr="009C7C67">
        <w:rPr>
          <w:rFonts w:ascii="Times New Roman" w:hAnsi="Times New Roman"/>
          <w:sz w:val="26"/>
          <w:szCs w:val="26"/>
        </w:rPr>
        <w:t>р</w:t>
      </w:r>
      <w:r w:rsidRPr="009C7C67">
        <w:rPr>
          <w:rFonts w:ascii="Times New Roman" w:hAnsi="Times New Roman"/>
          <w:sz w:val="26"/>
          <w:szCs w:val="26"/>
        </w:rPr>
        <w:t>ганизаций, не подлежащим обязательному социальному страхованию на случай временной нетрудоспособности и в связи с материнством осуществлены выплаты единовременного пособия при рождении ребенка и ежемесячного пособиям по ух</w:t>
      </w:r>
      <w:r w:rsidRPr="009C7C67">
        <w:rPr>
          <w:rFonts w:ascii="Times New Roman" w:hAnsi="Times New Roman"/>
          <w:sz w:val="26"/>
          <w:szCs w:val="26"/>
        </w:rPr>
        <w:t>о</w:t>
      </w:r>
      <w:r w:rsidRPr="009C7C67">
        <w:rPr>
          <w:rFonts w:ascii="Times New Roman" w:hAnsi="Times New Roman"/>
          <w:sz w:val="26"/>
          <w:szCs w:val="26"/>
        </w:rPr>
        <w:t>ду за ребенком до достижениям им возраста полутора лет. Единовременное пособие при рождении ребенка в 2020 году выплачивалось в размере 18 004,12 руб., ежем</w:t>
      </w:r>
      <w:r w:rsidRPr="009C7C67">
        <w:rPr>
          <w:rFonts w:ascii="Times New Roman" w:hAnsi="Times New Roman"/>
          <w:sz w:val="26"/>
          <w:szCs w:val="26"/>
        </w:rPr>
        <w:t>е</w:t>
      </w:r>
      <w:r w:rsidRPr="009C7C67">
        <w:rPr>
          <w:rFonts w:ascii="Times New Roman" w:hAnsi="Times New Roman"/>
          <w:sz w:val="26"/>
          <w:szCs w:val="26"/>
        </w:rPr>
        <w:t>сячное пособие по уходу за ребенком – в размере 6752 рубля. По итогам 2020 года расходы республиканского бюджета Чувашской Республики по данному направл</w:t>
      </w:r>
      <w:r w:rsidRPr="009C7C67">
        <w:rPr>
          <w:rFonts w:ascii="Times New Roman" w:hAnsi="Times New Roman"/>
          <w:sz w:val="26"/>
          <w:szCs w:val="26"/>
        </w:rPr>
        <w:t>е</w:t>
      </w:r>
      <w:r w:rsidRPr="009C7C67">
        <w:rPr>
          <w:rFonts w:ascii="Times New Roman" w:hAnsi="Times New Roman"/>
          <w:sz w:val="26"/>
          <w:szCs w:val="26"/>
        </w:rPr>
        <w:t>нию составили 442,1 млн. руб</w:t>
      </w:r>
      <w:r w:rsidR="00295AD7">
        <w:rPr>
          <w:rFonts w:ascii="Times New Roman" w:hAnsi="Times New Roman"/>
          <w:sz w:val="26"/>
          <w:szCs w:val="26"/>
        </w:rPr>
        <w:t>.</w:t>
      </w:r>
      <w:r w:rsidRPr="009C7C67">
        <w:rPr>
          <w:rFonts w:ascii="Times New Roman" w:hAnsi="Times New Roman"/>
          <w:sz w:val="26"/>
          <w:szCs w:val="26"/>
        </w:rPr>
        <w:t>, выплаты пособия осуществлены 8466 гражданам.</w:t>
      </w:r>
    </w:p>
    <w:p w:rsidR="00C80DB3" w:rsidRPr="009C7C67" w:rsidRDefault="00C80DB3" w:rsidP="00113236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C7C67">
        <w:rPr>
          <w:rFonts w:ascii="Times New Roman" w:hAnsi="Times New Roman"/>
          <w:color w:val="000000"/>
          <w:sz w:val="26"/>
          <w:szCs w:val="26"/>
        </w:rPr>
        <w:t xml:space="preserve">В 2019 году </w:t>
      </w:r>
      <w:r w:rsidR="00295AD7">
        <w:rPr>
          <w:rFonts w:ascii="Times New Roman" w:hAnsi="Times New Roman"/>
          <w:color w:val="000000"/>
          <w:sz w:val="26"/>
          <w:szCs w:val="26"/>
        </w:rPr>
        <w:t>е</w:t>
      </w:r>
      <w:r w:rsidRPr="009C7C67">
        <w:rPr>
          <w:rFonts w:ascii="Times New Roman" w:hAnsi="Times New Roman"/>
          <w:color w:val="000000"/>
          <w:sz w:val="26"/>
          <w:szCs w:val="26"/>
        </w:rPr>
        <w:t>диновременное пособие при рождении ребенка в размере 17 479,73 руб. лицам из числа не подлежащих обязательному социальному страх</w:t>
      </w:r>
      <w:r w:rsidRPr="009C7C67">
        <w:rPr>
          <w:rFonts w:ascii="Times New Roman" w:hAnsi="Times New Roman"/>
          <w:color w:val="000000"/>
          <w:sz w:val="26"/>
          <w:szCs w:val="26"/>
        </w:rPr>
        <w:t>о</w:t>
      </w:r>
      <w:r w:rsidRPr="009C7C67">
        <w:rPr>
          <w:rFonts w:ascii="Times New Roman" w:hAnsi="Times New Roman"/>
          <w:color w:val="000000"/>
          <w:sz w:val="26"/>
          <w:szCs w:val="26"/>
        </w:rPr>
        <w:t xml:space="preserve">ванию получили 2 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>128 чел. (в 2018 г. – 2 563 чел</w:t>
      </w:r>
      <w:r w:rsidRPr="009C7C67">
        <w:rPr>
          <w:rFonts w:ascii="Times New Roman" w:hAnsi="Times New Roman"/>
          <w:color w:val="000000"/>
          <w:sz w:val="26"/>
          <w:szCs w:val="26"/>
        </w:rPr>
        <w:t>.). Ежемесячным пособием по уходу за первым ребенком до полутора лет в размере 3 277,45 руб. и по уходу за вторым ребенком в размере 6 554,89 руб. лицам из числа не подлежащих обязательному с</w:t>
      </w:r>
      <w:r w:rsidRPr="009C7C67">
        <w:rPr>
          <w:rFonts w:ascii="Times New Roman" w:hAnsi="Times New Roman"/>
          <w:color w:val="000000"/>
          <w:sz w:val="26"/>
          <w:szCs w:val="26"/>
        </w:rPr>
        <w:t>о</w:t>
      </w:r>
      <w:r w:rsidRPr="009C7C67">
        <w:rPr>
          <w:rFonts w:ascii="Times New Roman" w:hAnsi="Times New Roman"/>
          <w:color w:val="000000"/>
          <w:sz w:val="26"/>
          <w:szCs w:val="26"/>
        </w:rPr>
        <w:t>циальному страхованию в 2019 году воспользовал</w:t>
      </w:r>
      <w:r w:rsidR="00D8136F" w:rsidRPr="009C7C67">
        <w:rPr>
          <w:rFonts w:ascii="Times New Roman" w:hAnsi="Times New Roman"/>
          <w:color w:val="000000"/>
          <w:sz w:val="26"/>
          <w:szCs w:val="26"/>
        </w:rPr>
        <w:t>и</w:t>
      </w:r>
      <w:r w:rsidRPr="009C7C67">
        <w:rPr>
          <w:rFonts w:ascii="Times New Roman" w:hAnsi="Times New Roman"/>
          <w:color w:val="000000"/>
          <w:sz w:val="26"/>
          <w:szCs w:val="26"/>
        </w:rPr>
        <w:t>сь 9 359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 xml:space="preserve"> чел. (в 2018 г. – </w:t>
      </w:r>
      <w:r w:rsidR="001F596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EC7F9F" w:rsidRPr="009C7C67">
        <w:rPr>
          <w:rFonts w:ascii="Times New Roman" w:hAnsi="Times New Roman"/>
          <w:color w:val="000000"/>
          <w:sz w:val="26"/>
          <w:szCs w:val="26"/>
        </w:rPr>
        <w:t>11 096 чел.</w:t>
      </w:r>
      <w:r w:rsidRPr="009C7C67"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:rsidR="00C80DB3" w:rsidRPr="00295AD7" w:rsidRDefault="00EC7F9F" w:rsidP="00113236">
      <w:pPr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9C7C67">
        <w:rPr>
          <w:rFonts w:ascii="Times New Roman" w:hAnsi="Times New Roman"/>
          <w:sz w:val="26"/>
          <w:szCs w:val="26"/>
        </w:rPr>
        <w:t xml:space="preserve">Также в соответствии с 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9C7C67">
          <w:rPr>
            <w:rFonts w:ascii="Times New Roman" w:hAnsi="Times New Roman"/>
            <w:sz w:val="26"/>
            <w:szCs w:val="26"/>
          </w:rPr>
          <w:t>1995 г</w:t>
        </w:r>
      </w:smartTag>
      <w:r w:rsidR="00295AD7">
        <w:rPr>
          <w:rFonts w:ascii="Times New Roman" w:hAnsi="Times New Roman"/>
          <w:sz w:val="26"/>
          <w:szCs w:val="26"/>
        </w:rPr>
        <w:t xml:space="preserve">. </w:t>
      </w:r>
      <w:r w:rsidRPr="009C7C67">
        <w:rPr>
          <w:rFonts w:ascii="Times New Roman" w:hAnsi="Times New Roman"/>
          <w:sz w:val="26"/>
          <w:szCs w:val="26"/>
        </w:rPr>
        <w:t>№ 81-ФЗ «О государственных пособиях гражданам, имеющим детей» осуществлялось назнач</w:t>
      </w:r>
      <w:r w:rsidRPr="009C7C67">
        <w:rPr>
          <w:rFonts w:ascii="Times New Roman" w:hAnsi="Times New Roman"/>
          <w:sz w:val="26"/>
          <w:szCs w:val="26"/>
        </w:rPr>
        <w:t>е</w:t>
      </w:r>
      <w:r w:rsidRPr="009C7C67">
        <w:rPr>
          <w:rFonts w:ascii="Times New Roman" w:hAnsi="Times New Roman"/>
          <w:sz w:val="26"/>
          <w:szCs w:val="26"/>
        </w:rPr>
        <w:t>ние и выплата единовременного пособия беременным женам военнослужащих, пр</w:t>
      </w:r>
      <w:r w:rsidRPr="009C7C67">
        <w:rPr>
          <w:rFonts w:ascii="Times New Roman" w:hAnsi="Times New Roman"/>
          <w:sz w:val="26"/>
          <w:szCs w:val="26"/>
        </w:rPr>
        <w:t>о</w:t>
      </w:r>
      <w:r w:rsidRPr="009C7C67">
        <w:rPr>
          <w:rFonts w:ascii="Times New Roman" w:hAnsi="Times New Roman"/>
          <w:sz w:val="26"/>
          <w:szCs w:val="26"/>
        </w:rPr>
        <w:t>ходящих военную</w:t>
      </w:r>
      <w:r w:rsidR="00295AD7">
        <w:rPr>
          <w:rFonts w:ascii="Times New Roman" w:hAnsi="Times New Roman"/>
          <w:sz w:val="26"/>
          <w:szCs w:val="26"/>
        </w:rPr>
        <w:t xml:space="preserve"> </w:t>
      </w:r>
      <w:r w:rsidR="00295AD7" w:rsidRPr="00AC6C6E">
        <w:rPr>
          <w:rFonts w:ascii="Times New Roman" w:hAnsi="Times New Roman"/>
          <w:sz w:val="26"/>
          <w:szCs w:val="26"/>
        </w:rPr>
        <w:t>службу по призыву в размере 28</w:t>
      </w:r>
      <w:r w:rsidRPr="00AC6C6E">
        <w:rPr>
          <w:rFonts w:ascii="Times New Roman" w:hAnsi="Times New Roman"/>
          <w:sz w:val="26"/>
          <w:szCs w:val="26"/>
        </w:rPr>
        <w:t xml:space="preserve">511,40 руб. </w:t>
      </w:r>
      <w:r w:rsidR="005D1D16" w:rsidRPr="00AC6C6E">
        <w:rPr>
          <w:rFonts w:ascii="Times New Roman" w:hAnsi="Times New Roman"/>
          <w:sz w:val="26"/>
          <w:szCs w:val="26"/>
        </w:rPr>
        <w:t>(в</w:t>
      </w:r>
      <w:r w:rsidR="00295AD7" w:rsidRPr="00AC6C6E">
        <w:rPr>
          <w:rFonts w:ascii="Times New Roman" w:hAnsi="Times New Roman"/>
          <w:color w:val="000000"/>
          <w:sz w:val="26"/>
          <w:szCs w:val="26"/>
        </w:rPr>
        <w:t xml:space="preserve"> 2019 г. –  </w:t>
      </w:r>
      <w:r w:rsidR="001F596A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295AD7" w:rsidRPr="00AC6C6E">
        <w:rPr>
          <w:rFonts w:ascii="Times New Roman" w:hAnsi="Times New Roman"/>
          <w:color w:val="000000"/>
          <w:sz w:val="26"/>
          <w:szCs w:val="26"/>
        </w:rPr>
        <w:t>27</w:t>
      </w:r>
      <w:r w:rsidR="005D1D16" w:rsidRPr="00AC6C6E">
        <w:rPr>
          <w:rFonts w:ascii="Times New Roman" w:hAnsi="Times New Roman"/>
          <w:color w:val="000000"/>
          <w:sz w:val="26"/>
          <w:szCs w:val="26"/>
        </w:rPr>
        <w:t>680,9 руб.</w:t>
      </w:r>
      <w:r w:rsidR="00295AD7" w:rsidRPr="00AC6C6E">
        <w:rPr>
          <w:rFonts w:ascii="Times New Roman" w:hAnsi="Times New Roman"/>
          <w:color w:val="000000"/>
          <w:sz w:val="26"/>
          <w:szCs w:val="26"/>
        </w:rPr>
        <w:t xml:space="preserve">, в 2018 г. – </w:t>
      </w:r>
      <w:r w:rsidR="00AC6C6E" w:rsidRPr="00AC6C6E">
        <w:rPr>
          <w:rFonts w:ascii="Times New Roman" w:hAnsi="Times New Roman"/>
          <w:color w:val="000000"/>
          <w:sz w:val="26"/>
          <w:szCs w:val="26"/>
        </w:rPr>
        <w:t>25892,45</w:t>
      </w:r>
      <w:r w:rsidR="00295AD7" w:rsidRPr="00AC6C6E">
        <w:rPr>
          <w:rFonts w:ascii="Times New Roman" w:hAnsi="Times New Roman"/>
          <w:color w:val="000000"/>
          <w:sz w:val="26"/>
          <w:szCs w:val="26"/>
        </w:rPr>
        <w:t xml:space="preserve"> руб.</w:t>
      </w:r>
      <w:r w:rsidR="005D1D16" w:rsidRPr="00AC6C6E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AC6C6E">
        <w:rPr>
          <w:rFonts w:ascii="Times New Roman" w:hAnsi="Times New Roman"/>
          <w:sz w:val="26"/>
          <w:szCs w:val="26"/>
        </w:rPr>
        <w:t>и ежемесячного</w:t>
      </w:r>
      <w:r w:rsidRPr="009C7C67">
        <w:rPr>
          <w:rFonts w:ascii="Times New Roman" w:hAnsi="Times New Roman"/>
          <w:sz w:val="26"/>
          <w:szCs w:val="26"/>
        </w:rPr>
        <w:t xml:space="preserve"> пособия на ребенка военн</w:t>
      </w:r>
      <w:r w:rsidRPr="009C7C67">
        <w:rPr>
          <w:rFonts w:ascii="Times New Roman" w:hAnsi="Times New Roman"/>
          <w:sz w:val="26"/>
          <w:szCs w:val="26"/>
        </w:rPr>
        <w:t>о</w:t>
      </w:r>
      <w:r w:rsidRPr="009C7C67">
        <w:rPr>
          <w:rFonts w:ascii="Times New Roman" w:hAnsi="Times New Roman"/>
          <w:sz w:val="26"/>
          <w:szCs w:val="26"/>
        </w:rPr>
        <w:t>служащего, проходящего военную службу по призыву</w:t>
      </w:r>
      <w:r w:rsidR="005D1D16" w:rsidRPr="009C7C67">
        <w:rPr>
          <w:rFonts w:ascii="Times New Roman" w:hAnsi="Times New Roman"/>
          <w:sz w:val="26"/>
          <w:szCs w:val="26"/>
        </w:rPr>
        <w:t>,</w:t>
      </w:r>
      <w:r w:rsidRPr="009C7C67">
        <w:rPr>
          <w:rFonts w:ascii="Times New Roman" w:hAnsi="Times New Roman"/>
          <w:sz w:val="26"/>
          <w:szCs w:val="26"/>
        </w:rPr>
        <w:t xml:space="preserve"> в размере 12219,17 руб</w:t>
      </w:r>
      <w:r w:rsidR="005D1D16" w:rsidRPr="009C7C67">
        <w:rPr>
          <w:rFonts w:ascii="Times New Roman" w:hAnsi="Times New Roman"/>
          <w:sz w:val="26"/>
          <w:szCs w:val="26"/>
        </w:rPr>
        <w:t>. (в 2019 г</w:t>
      </w:r>
      <w:r w:rsidR="00295AD7">
        <w:rPr>
          <w:rFonts w:ascii="Times New Roman" w:hAnsi="Times New Roman"/>
          <w:sz w:val="26"/>
          <w:szCs w:val="26"/>
        </w:rPr>
        <w:t>.</w:t>
      </w:r>
      <w:r w:rsidR="005D1D16" w:rsidRPr="009C7C67">
        <w:rPr>
          <w:rFonts w:ascii="Times New Roman" w:hAnsi="Times New Roman"/>
          <w:sz w:val="26"/>
          <w:szCs w:val="26"/>
        </w:rPr>
        <w:t xml:space="preserve"> – </w:t>
      </w:r>
      <w:r w:rsidR="00295AD7" w:rsidRPr="00295AD7">
        <w:rPr>
          <w:rFonts w:ascii="Times New Roman" w:hAnsi="Times New Roman"/>
          <w:color w:val="000000"/>
          <w:sz w:val="26"/>
          <w:szCs w:val="26"/>
        </w:rPr>
        <w:t>11</w:t>
      </w:r>
      <w:r w:rsidR="005D1D16" w:rsidRPr="00295AD7">
        <w:rPr>
          <w:rFonts w:ascii="Times New Roman" w:hAnsi="Times New Roman"/>
          <w:color w:val="000000"/>
          <w:sz w:val="26"/>
          <w:szCs w:val="26"/>
        </w:rPr>
        <w:t>863,27 руб</w:t>
      </w:r>
      <w:r w:rsidR="00295AD7" w:rsidRPr="00AC6C6E">
        <w:rPr>
          <w:rFonts w:ascii="Times New Roman" w:hAnsi="Times New Roman"/>
          <w:color w:val="000000"/>
          <w:sz w:val="26"/>
          <w:szCs w:val="26"/>
        </w:rPr>
        <w:t xml:space="preserve">., в 2018 г. – </w:t>
      </w:r>
      <w:r w:rsidR="00AC6C6E" w:rsidRPr="00AC6C6E">
        <w:rPr>
          <w:rFonts w:ascii="Times New Roman" w:hAnsi="Times New Roman"/>
          <w:color w:val="000000"/>
          <w:sz w:val="26"/>
          <w:szCs w:val="26"/>
        </w:rPr>
        <w:t>11096,76</w:t>
      </w:r>
      <w:r w:rsidR="00295AD7" w:rsidRPr="00AC6C6E">
        <w:rPr>
          <w:rFonts w:ascii="Times New Roman" w:hAnsi="Times New Roman"/>
          <w:color w:val="000000"/>
          <w:sz w:val="26"/>
          <w:szCs w:val="26"/>
        </w:rPr>
        <w:t xml:space="preserve"> руб.)</w:t>
      </w:r>
      <w:r w:rsidRPr="00AC6C6E">
        <w:rPr>
          <w:rFonts w:ascii="Times New Roman" w:hAnsi="Times New Roman"/>
          <w:sz w:val="26"/>
          <w:szCs w:val="26"/>
        </w:rPr>
        <w:t>.</w:t>
      </w:r>
      <w:r w:rsidRPr="009C7C67">
        <w:rPr>
          <w:rFonts w:ascii="Times New Roman" w:hAnsi="Times New Roman"/>
          <w:sz w:val="26"/>
          <w:szCs w:val="26"/>
        </w:rPr>
        <w:t xml:space="preserve"> Расходы республиканского бю</w:t>
      </w:r>
      <w:r w:rsidRPr="009C7C67">
        <w:rPr>
          <w:rFonts w:ascii="Times New Roman" w:hAnsi="Times New Roman"/>
          <w:sz w:val="26"/>
          <w:szCs w:val="26"/>
        </w:rPr>
        <w:t>д</w:t>
      </w:r>
      <w:r w:rsidRPr="009C7C67">
        <w:rPr>
          <w:rFonts w:ascii="Times New Roman" w:hAnsi="Times New Roman"/>
          <w:sz w:val="26"/>
          <w:szCs w:val="26"/>
        </w:rPr>
        <w:t>жета Чувашской Республики по данному направлению составили 2,0 млн. руб</w:t>
      </w:r>
      <w:r w:rsidR="005D1D16" w:rsidRPr="009C7C67">
        <w:rPr>
          <w:rFonts w:ascii="Times New Roman" w:hAnsi="Times New Roman"/>
          <w:sz w:val="26"/>
          <w:szCs w:val="26"/>
        </w:rPr>
        <w:t xml:space="preserve">. </w:t>
      </w:r>
      <w:r w:rsidR="005D1D16" w:rsidRPr="00295AD7">
        <w:rPr>
          <w:rFonts w:ascii="Times New Roman" w:hAnsi="Times New Roman"/>
          <w:sz w:val="26"/>
          <w:szCs w:val="26"/>
        </w:rPr>
        <w:t>(в</w:t>
      </w:r>
      <w:r w:rsidR="005D1D16" w:rsidRPr="00295AD7">
        <w:rPr>
          <w:rFonts w:ascii="Times New Roman" w:hAnsi="Times New Roman"/>
          <w:color w:val="000000"/>
          <w:sz w:val="26"/>
          <w:szCs w:val="26"/>
        </w:rPr>
        <w:t xml:space="preserve"> 2019 г</w:t>
      </w:r>
      <w:r w:rsidR="00295AD7">
        <w:rPr>
          <w:rFonts w:ascii="Times New Roman" w:hAnsi="Times New Roman"/>
          <w:color w:val="000000"/>
          <w:sz w:val="26"/>
          <w:szCs w:val="26"/>
        </w:rPr>
        <w:t>.</w:t>
      </w:r>
      <w:r w:rsidR="005D1D16" w:rsidRPr="00295AD7">
        <w:rPr>
          <w:rFonts w:ascii="Times New Roman" w:hAnsi="Times New Roman"/>
          <w:color w:val="000000"/>
          <w:sz w:val="26"/>
          <w:szCs w:val="26"/>
        </w:rPr>
        <w:t xml:space="preserve"> –  3,3 млн. руб.</w:t>
      </w:r>
      <w:r w:rsidR="00295AD7" w:rsidRPr="00295AD7">
        <w:rPr>
          <w:rFonts w:ascii="Times New Roman" w:hAnsi="Times New Roman"/>
          <w:color w:val="000000"/>
          <w:sz w:val="26"/>
          <w:szCs w:val="26"/>
        </w:rPr>
        <w:t>,</w:t>
      </w:r>
      <w:r w:rsidR="005D1D16" w:rsidRPr="00295AD7">
        <w:rPr>
          <w:rFonts w:ascii="Times New Roman" w:hAnsi="Times New Roman"/>
          <w:color w:val="000000"/>
          <w:sz w:val="26"/>
          <w:szCs w:val="26"/>
        </w:rPr>
        <w:t xml:space="preserve"> в 2018 г. – 3,2 млн. рублей).</w:t>
      </w:r>
      <w:r w:rsidRPr="009C7C67">
        <w:rPr>
          <w:rFonts w:ascii="Times New Roman" w:hAnsi="Times New Roman"/>
          <w:sz w:val="26"/>
          <w:szCs w:val="26"/>
        </w:rPr>
        <w:t xml:space="preserve"> Выплаты направлены 22 гражд</w:t>
      </w:r>
      <w:r w:rsidRPr="009C7C67">
        <w:rPr>
          <w:rFonts w:ascii="Times New Roman" w:hAnsi="Times New Roman"/>
          <w:sz w:val="26"/>
          <w:szCs w:val="26"/>
        </w:rPr>
        <w:t>а</w:t>
      </w:r>
      <w:r w:rsidRPr="009C7C67">
        <w:rPr>
          <w:rFonts w:ascii="Times New Roman" w:hAnsi="Times New Roman"/>
          <w:sz w:val="26"/>
          <w:szCs w:val="26"/>
        </w:rPr>
        <w:t>нам</w:t>
      </w:r>
      <w:r w:rsidR="00295AD7">
        <w:rPr>
          <w:rFonts w:ascii="Times New Roman" w:hAnsi="Times New Roman"/>
          <w:sz w:val="26"/>
          <w:szCs w:val="26"/>
        </w:rPr>
        <w:t xml:space="preserve"> (в 2019 г.</w:t>
      </w:r>
      <w:r w:rsidR="005D1D16" w:rsidRPr="009C7C67">
        <w:rPr>
          <w:rFonts w:ascii="Times New Roman" w:hAnsi="Times New Roman"/>
          <w:sz w:val="26"/>
          <w:szCs w:val="26"/>
        </w:rPr>
        <w:t xml:space="preserve"> </w:t>
      </w:r>
      <w:r w:rsidR="00C80DB3" w:rsidRPr="00295AD7">
        <w:rPr>
          <w:rFonts w:ascii="Times New Roman" w:hAnsi="Times New Roman"/>
          <w:color w:val="000000"/>
          <w:sz w:val="26"/>
          <w:szCs w:val="26"/>
        </w:rPr>
        <w:t>– на 32</w:t>
      </w:r>
      <w:r w:rsidR="005D1D16" w:rsidRPr="00295AD7">
        <w:rPr>
          <w:rFonts w:ascii="Times New Roman" w:hAnsi="Times New Roman"/>
          <w:color w:val="000000"/>
          <w:sz w:val="26"/>
          <w:szCs w:val="26"/>
        </w:rPr>
        <w:t>,</w:t>
      </w:r>
      <w:r w:rsidR="00C80DB3" w:rsidRPr="00295AD7">
        <w:rPr>
          <w:rFonts w:ascii="Times New Roman" w:hAnsi="Times New Roman"/>
          <w:color w:val="000000"/>
          <w:sz w:val="26"/>
          <w:szCs w:val="26"/>
        </w:rPr>
        <w:t xml:space="preserve"> в 2018 г</w:t>
      </w:r>
      <w:r w:rsidR="00295AD7" w:rsidRPr="00295AD7">
        <w:rPr>
          <w:rFonts w:ascii="Times New Roman" w:hAnsi="Times New Roman"/>
          <w:color w:val="000000"/>
          <w:sz w:val="26"/>
          <w:szCs w:val="26"/>
        </w:rPr>
        <w:t>.</w:t>
      </w:r>
      <w:r w:rsidR="00C80DB3" w:rsidRPr="00295AD7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="00295AD7" w:rsidRPr="00295A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D1D16" w:rsidRPr="00295AD7">
        <w:rPr>
          <w:rFonts w:ascii="Times New Roman" w:hAnsi="Times New Roman"/>
          <w:color w:val="000000"/>
          <w:sz w:val="26"/>
          <w:szCs w:val="26"/>
        </w:rPr>
        <w:t>23 гражданам)</w:t>
      </w:r>
      <w:r w:rsidR="00C80DB3" w:rsidRPr="00295AD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D1D16" w:rsidRPr="00295AD7" w:rsidRDefault="00C80DB3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9C7C67">
        <w:rPr>
          <w:rFonts w:ascii="Times New Roman" w:hAnsi="Times New Roman"/>
          <w:color w:val="000000"/>
          <w:sz w:val="26"/>
          <w:szCs w:val="26"/>
        </w:rPr>
        <w:t>В целях стимулирования рождения третьего и последующих детей реализуе</w:t>
      </w:r>
      <w:r w:rsidRPr="009C7C67">
        <w:rPr>
          <w:rFonts w:ascii="Times New Roman" w:hAnsi="Times New Roman"/>
          <w:color w:val="000000"/>
          <w:sz w:val="26"/>
          <w:szCs w:val="26"/>
        </w:rPr>
        <w:t>т</w:t>
      </w:r>
      <w:r w:rsidRPr="009C7C67">
        <w:rPr>
          <w:rFonts w:ascii="Times New Roman" w:hAnsi="Times New Roman"/>
          <w:color w:val="000000"/>
          <w:sz w:val="26"/>
          <w:szCs w:val="26"/>
        </w:rPr>
        <w:t xml:space="preserve">ся Закон Чувашской Республики от 21 февраля </w:t>
      </w:r>
      <w:smartTag w:uri="urn:schemas-microsoft-com:office:smarttags" w:element="metricconverter">
        <w:smartTagPr>
          <w:attr w:name="ProductID" w:val="2012 г"/>
        </w:smartTagPr>
        <w:r w:rsidRPr="009C7C67">
          <w:rPr>
            <w:rFonts w:ascii="Times New Roman" w:hAnsi="Times New Roman"/>
            <w:color w:val="000000"/>
            <w:sz w:val="26"/>
            <w:szCs w:val="26"/>
          </w:rPr>
          <w:t>2012 г</w:t>
        </w:r>
      </w:smartTag>
      <w:r w:rsidRPr="009C7C67">
        <w:rPr>
          <w:rFonts w:ascii="Times New Roman" w:hAnsi="Times New Roman"/>
          <w:color w:val="000000"/>
          <w:sz w:val="26"/>
          <w:szCs w:val="26"/>
        </w:rPr>
        <w:t>. № 1 «О дополнительных м</w:t>
      </w:r>
      <w:r w:rsidRPr="009C7C67">
        <w:rPr>
          <w:rFonts w:ascii="Times New Roman" w:hAnsi="Times New Roman"/>
          <w:color w:val="000000"/>
          <w:sz w:val="26"/>
          <w:szCs w:val="26"/>
        </w:rPr>
        <w:t>е</w:t>
      </w:r>
      <w:r w:rsidRPr="009C7C67">
        <w:rPr>
          <w:rFonts w:ascii="Times New Roman" w:hAnsi="Times New Roman"/>
          <w:color w:val="000000"/>
          <w:sz w:val="26"/>
          <w:szCs w:val="26"/>
        </w:rPr>
        <w:t xml:space="preserve">рах государственной </w:t>
      </w:r>
      <w:r w:rsidR="005D1D16" w:rsidRPr="009C7C67">
        <w:rPr>
          <w:rFonts w:ascii="Times New Roman" w:hAnsi="Times New Roman"/>
          <w:color w:val="000000"/>
          <w:sz w:val="26"/>
          <w:szCs w:val="26"/>
        </w:rPr>
        <w:t xml:space="preserve">поддержки семей, имеющих детей». </w:t>
      </w:r>
      <w:r w:rsidR="005D1D16" w:rsidRPr="009C7C67">
        <w:rPr>
          <w:rFonts w:ascii="Times New Roman" w:hAnsi="Times New Roman"/>
          <w:sz w:val="26"/>
          <w:szCs w:val="26"/>
        </w:rPr>
        <w:t>В соответствии с указа</w:t>
      </w:r>
      <w:r w:rsidR="005D1D16" w:rsidRPr="009C7C67">
        <w:rPr>
          <w:rFonts w:ascii="Times New Roman" w:hAnsi="Times New Roman"/>
          <w:sz w:val="26"/>
          <w:szCs w:val="26"/>
        </w:rPr>
        <w:t>н</w:t>
      </w:r>
      <w:r w:rsidR="005D1D16" w:rsidRPr="009C7C67">
        <w:rPr>
          <w:rFonts w:ascii="Times New Roman" w:hAnsi="Times New Roman"/>
          <w:sz w:val="26"/>
          <w:szCs w:val="26"/>
        </w:rPr>
        <w:t>ным Законом многодетным семьям при рождении (усыновлении) третьего ребенка или последующих детей выплачивается республиканский материнский (семейный) капитал</w:t>
      </w:r>
      <w:r w:rsidR="00295AD7">
        <w:rPr>
          <w:rFonts w:ascii="Times New Roman" w:hAnsi="Times New Roman"/>
          <w:sz w:val="26"/>
          <w:szCs w:val="26"/>
        </w:rPr>
        <w:t xml:space="preserve"> (далее – семейный капитал)</w:t>
      </w:r>
      <w:r w:rsidR="005D1D16" w:rsidRPr="009C7C67">
        <w:rPr>
          <w:rFonts w:ascii="Times New Roman" w:hAnsi="Times New Roman"/>
          <w:sz w:val="26"/>
          <w:szCs w:val="26"/>
        </w:rPr>
        <w:t>. В 2020 году размер семейного капитала увел</w:t>
      </w:r>
      <w:r w:rsidR="005D1D16" w:rsidRPr="009C7C67">
        <w:rPr>
          <w:rFonts w:ascii="Times New Roman" w:hAnsi="Times New Roman"/>
          <w:sz w:val="26"/>
          <w:szCs w:val="26"/>
        </w:rPr>
        <w:t>и</w:t>
      </w:r>
      <w:r w:rsidR="005D1D16" w:rsidRPr="009C7C67">
        <w:rPr>
          <w:rFonts w:ascii="Times New Roman" w:hAnsi="Times New Roman"/>
          <w:sz w:val="26"/>
          <w:szCs w:val="26"/>
        </w:rPr>
        <w:t>чен до 150 тыс. руб.</w:t>
      </w:r>
      <w:r w:rsidR="005D1D16" w:rsidRPr="009C7C67">
        <w:rPr>
          <w:rFonts w:ascii="Times New Roman" w:hAnsi="Times New Roman"/>
          <w:color w:val="000000"/>
          <w:sz w:val="26"/>
          <w:szCs w:val="26"/>
        </w:rPr>
        <w:t xml:space="preserve"> (до 2020 года – 100,0 тыс. руб.)</w:t>
      </w:r>
      <w:r w:rsidR="005D1D16" w:rsidRPr="009C7C67">
        <w:rPr>
          <w:rFonts w:ascii="Times New Roman" w:hAnsi="Times New Roman"/>
          <w:sz w:val="26"/>
          <w:szCs w:val="26"/>
        </w:rPr>
        <w:t>, а также введена единовреме</w:t>
      </w:r>
      <w:r w:rsidR="005D1D16" w:rsidRPr="009C7C67">
        <w:rPr>
          <w:rFonts w:ascii="Times New Roman" w:hAnsi="Times New Roman"/>
          <w:sz w:val="26"/>
          <w:szCs w:val="26"/>
        </w:rPr>
        <w:t>н</w:t>
      </w:r>
      <w:r w:rsidR="005D1D16" w:rsidRPr="009C7C67">
        <w:rPr>
          <w:rFonts w:ascii="Times New Roman" w:hAnsi="Times New Roman"/>
          <w:sz w:val="26"/>
          <w:szCs w:val="26"/>
        </w:rPr>
        <w:t xml:space="preserve">ная выплата в размере 20 тыс. рублей. Средства </w:t>
      </w:r>
      <w:r w:rsidR="00295AD7">
        <w:rPr>
          <w:rFonts w:ascii="Times New Roman" w:hAnsi="Times New Roman"/>
          <w:sz w:val="26"/>
          <w:szCs w:val="26"/>
        </w:rPr>
        <w:t>семейного</w:t>
      </w:r>
      <w:r w:rsidR="005D1D16" w:rsidRPr="009C7C67">
        <w:rPr>
          <w:rFonts w:ascii="Times New Roman" w:hAnsi="Times New Roman"/>
          <w:sz w:val="26"/>
          <w:szCs w:val="26"/>
        </w:rPr>
        <w:t xml:space="preserve"> капитала можно напр</w:t>
      </w:r>
      <w:r w:rsidR="005D1D16" w:rsidRPr="009C7C67">
        <w:rPr>
          <w:rFonts w:ascii="Times New Roman" w:hAnsi="Times New Roman"/>
          <w:sz w:val="26"/>
          <w:szCs w:val="26"/>
        </w:rPr>
        <w:t>а</w:t>
      </w:r>
      <w:r w:rsidR="005D1D16" w:rsidRPr="009C7C67">
        <w:rPr>
          <w:rFonts w:ascii="Times New Roman" w:hAnsi="Times New Roman"/>
          <w:sz w:val="26"/>
          <w:szCs w:val="26"/>
        </w:rPr>
        <w:t>вить на улучшение жилищных условий, получение образования ребенком (детьми), приобретение товаров и услуг, предназначенных для социальной адаптации и инт</w:t>
      </w:r>
      <w:r w:rsidR="005D1D16" w:rsidRPr="009C7C67">
        <w:rPr>
          <w:rFonts w:ascii="Times New Roman" w:hAnsi="Times New Roman"/>
          <w:sz w:val="26"/>
          <w:szCs w:val="26"/>
        </w:rPr>
        <w:t>е</w:t>
      </w:r>
      <w:r w:rsidR="005D1D16" w:rsidRPr="009C7C67">
        <w:rPr>
          <w:rFonts w:ascii="Times New Roman" w:hAnsi="Times New Roman"/>
          <w:sz w:val="26"/>
          <w:szCs w:val="26"/>
        </w:rPr>
        <w:t>грации в общество детей-инвалидов. В настоящее время право на получение указа</w:t>
      </w:r>
      <w:r w:rsidR="005D1D16" w:rsidRPr="009C7C67">
        <w:rPr>
          <w:rFonts w:ascii="Times New Roman" w:hAnsi="Times New Roman"/>
          <w:sz w:val="26"/>
          <w:szCs w:val="26"/>
        </w:rPr>
        <w:t>н</w:t>
      </w:r>
      <w:r w:rsidR="005D1D16" w:rsidRPr="009C7C67">
        <w:rPr>
          <w:rFonts w:ascii="Times New Roman" w:hAnsi="Times New Roman"/>
          <w:sz w:val="26"/>
          <w:szCs w:val="26"/>
        </w:rPr>
        <w:t xml:space="preserve">ной меры поддержки имеют около 12 тыс. семей. С начала реализации программы </w:t>
      </w:r>
      <w:r w:rsidR="005D1D16" w:rsidRPr="009C7C67">
        <w:rPr>
          <w:rFonts w:ascii="Times New Roman" w:hAnsi="Times New Roman"/>
          <w:sz w:val="26"/>
          <w:szCs w:val="26"/>
        </w:rPr>
        <w:lastRenderedPageBreak/>
        <w:t>средствами семейного капитала распорядились 9403 семьи, в т</w:t>
      </w:r>
      <w:r w:rsidR="00295AD7">
        <w:rPr>
          <w:rFonts w:ascii="Times New Roman" w:hAnsi="Times New Roman"/>
          <w:sz w:val="26"/>
          <w:szCs w:val="26"/>
        </w:rPr>
        <w:t>.</w:t>
      </w:r>
      <w:r w:rsidR="005D1D16" w:rsidRPr="009C7C67">
        <w:rPr>
          <w:rFonts w:ascii="Times New Roman" w:hAnsi="Times New Roman"/>
          <w:sz w:val="26"/>
          <w:szCs w:val="26"/>
        </w:rPr>
        <w:t>ч</w:t>
      </w:r>
      <w:r w:rsidR="00295AD7" w:rsidRPr="00C20449">
        <w:rPr>
          <w:rFonts w:ascii="Times New Roman" w:hAnsi="Times New Roman"/>
          <w:sz w:val="26"/>
          <w:szCs w:val="26"/>
        </w:rPr>
        <w:t>.</w:t>
      </w:r>
      <w:r w:rsidR="005D1D16" w:rsidRPr="00C20449">
        <w:rPr>
          <w:rFonts w:ascii="Times New Roman" w:hAnsi="Times New Roman"/>
          <w:sz w:val="26"/>
          <w:szCs w:val="26"/>
        </w:rPr>
        <w:t xml:space="preserve"> в 2020 году </w:t>
      </w:r>
      <w:r w:rsidR="00295AD7" w:rsidRPr="00C20449">
        <w:rPr>
          <w:rFonts w:ascii="Times New Roman" w:hAnsi="Times New Roman"/>
          <w:sz w:val="26"/>
          <w:szCs w:val="26"/>
        </w:rPr>
        <w:t xml:space="preserve">– </w:t>
      </w:r>
      <w:r w:rsidR="001F596A">
        <w:rPr>
          <w:rFonts w:ascii="Times New Roman" w:hAnsi="Times New Roman"/>
          <w:sz w:val="26"/>
          <w:szCs w:val="26"/>
        </w:rPr>
        <w:t xml:space="preserve">   </w:t>
      </w:r>
      <w:r w:rsidR="005D1D16" w:rsidRPr="00C20449">
        <w:rPr>
          <w:rFonts w:ascii="Times New Roman" w:hAnsi="Times New Roman"/>
          <w:sz w:val="26"/>
          <w:szCs w:val="26"/>
        </w:rPr>
        <w:t>1432 семьи на 123,9 млн. руб. (</w:t>
      </w:r>
      <w:r w:rsidR="005D1D16" w:rsidRPr="00C20449">
        <w:rPr>
          <w:rFonts w:ascii="Times New Roman" w:hAnsi="Times New Roman"/>
          <w:color w:val="000000"/>
          <w:sz w:val="26"/>
          <w:szCs w:val="26"/>
        </w:rPr>
        <w:t>в 2019 г</w:t>
      </w:r>
      <w:r w:rsidR="00C20449" w:rsidRPr="00C20449">
        <w:rPr>
          <w:rFonts w:ascii="Times New Roman" w:hAnsi="Times New Roman"/>
          <w:color w:val="000000"/>
          <w:sz w:val="26"/>
          <w:szCs w:val="26"/>
        </w:rPr>
        <w:t>.</w:t>
      </w:r>
      <w:r w:rsidR="005D1D16" w:rsidRPr="00C20449">
        <w:rPr>
          <w:rFonts w:ascii="Times New Roman" w:hAnsi="Times New Roman"/>
          <w:color w:val="000000"/>
          <w:sz w:val="26"/>
          <w:szCs w:val="26"/>
        </w:rPr>
        <w:t xml:space="preserve"> – 1 769 семей на сумму 122,8 млн. руб., в </w:t>
      </w:r>
      <w:r w:rsidR="00C20449" w:rsidRPr="00C20449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D1D16" w:rsidRPr="00C20449">
        <w:rPr>
          <w:rFonts w:ascii="Times New Roman" w:hAnsi="Times New Roman"/>
          <w:color w:val="000000"/>
          <w:sz w:val="26"/>
          <w:szCs w:val="26"/>
        </w:rPr>
        <w:t>2018 г</w:t>
      </w:r>
      <w:r w:rsidR="00C20449" w:rsidRPr="00C20449">
        <w:rPr>
          <w:rFonts w:ascii="Times New Roman" w:hAnsi="Times New Roman"/>
          <w:color w:val="000000"/>
          <w:sz w:val="26"/>
          <w:szCs w:val="26"/>
        </w:rPr>
        <w:t>.</w:t>
      </w:r>
      <w:r w:rsidR="005D1D16" w:rsidRPr="00C20449">
        <w:rPr>
          <w:rFonts w:ascii="Times New Roman" w:hAnsi="Times New Roman"/>
          <w:color w:val="000000"/>
          <w:sz w:val="26"/>
          <w:szCs w:val="26"/>
        </w:rPr>
        <w:t xml:space="preserve"> – 1602 семьи на сумму</w:t>
      </w:r>
      <w:r w:rsidR="009C7C67" w:rsidRPr="00C204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0449" w:rsidRPr="00C20449">
        <w:rPr>
          <w:rFonts w:ascii="Times New Roman" w:hAnsi="Times New Roman"/>
          <w:color w:val="000000"/>
          <w:sz w:val="26"/>
          <w:szCs w:val="26"/>
        </w:rPr>
        <w:t>108,7 млн. рублей</w:t>
      </w:r>
      <w:r w:rsidR="009C7C67" w:rsidRPr="00C20449">
        <w:rPr>
          <w:rFonts w:ascii="Times New Roman" w:hAnsi="Times New Roman"/>
          <w:color w:val="000000"/>
          <w:sz w:val="26"/>
          <w:szCs w:val="26"/>
        </w:rPr>
        <w:t>.</w:t>
      </w:r>
    </w:p>
    <w:p w:rsidR="00C80DB3" w:rsidRPr="006B5BD5" w:rsidRDefault="00C80DB3" w:rsidP="00113236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C7C67">
        <w:rPr>
          <w:rFonts w:ascii="Times New Roman" w:hAnsi="Times New Roman"/>
          <w:color w:val="000000"/>
          <w:sz w:val="26"/>
          <w:szCs w:val="26"/>
        </w:rPr>
        <w:t xml:space="preserve">Также, в соответствии с Законом Чувашской Республики от 4 декабря </w:t>
      </w:r>
      <w:smartTag w:uri="urn:schemas-microsoft-com:office:smarttags" w:element="metricconverter">
        <w:smartTagPr>
          <w:attr w:name="ProductID" w:val="2012 г"/>
        </w:smartTagPr>
        <w:r w:rsidRPr="009C7C67">
          <w:rPr>
            <w:rFonts w:ascii="Times New Roman" w:hAnsi="Times New Roman"/>
            <w:color w:val="000000"/>
            <w:sz w:val="26"/>
            <w:szCs w:val="26"/>
          </w:rPr>
          <w:t>2012 г</w:t>
        </w:r>
      </w:smartTag>
      <w:r w:rsidRPr="009C7C67">
        <w:rPr>
          <w:rFonts w:ascii="Times New Roman" w:hAnsi="Times New Roman"/>
          <w:color w:val="000000"/>
          <w:sz w:val="26"/>
          <w:szCs w:val="26"/>
        </w:rPr>
        <w:t>. №</w:t>
      </w:r>
      <w:r w:rsidR="00F36000" w:rsidRPr="009C7C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7C67">
        <w:rPr>
          <w:rFonts w:ascii="Times New Roman" w:hAnsi="Times New Roman"/>
          <w:color w:val="000000"/>
          <w:sz w:val="26"/>
          <w:szCs w:val="26"/>
        </w:rPr>
        <w:t>82 «О ежемесячной денежной выплате семьям в случае рождения (усыновления) третьего ребенка или последующих детей» и Указом Главы Чувашской Республики от 29 ноября 2017 г. № 123 «О ежемесячной денежной выплате семьям в случае рождения (усыновления) третьего ребенка или последующих детей» с 2013 года р</w:t>
      </w:r>
      <w:r w:rsidRPr="009C7C67">
        <w:rPr>
          <w:rFonts w:ascii="Times New Roman" w:hAnsi="Times New Roman"/>
          <w:color w:val="000000"/>
          <w:sz w:val="26"/>
          <w:szCs w:val="26"/>
        </w:rPr>
        <w:t>е</w:t>
      </w:r>
      <w:r w:rsidRPr="009C7C67">
        <w:rPr>
          <w:rFonts w:ascii="Times New Roman" w:hAnsi="Times New Roman"/>
          <w:color w:val="000000"/>
          <w:sz w:val="26"/>
          <w:szCs w:val="26"/>
        </w:rPr>
        <w:t>ализуется дополнительная мера государственной поддержки в виде ежемесячной денежной выплаты, назначаемой в случае рождения (усыновления) третьего ребенка или последующих детей в размере установленной в республике величины прож</w:t>
      </w:r>
      <w:r w:rsidRPr="009C7C67">
        <w:rPr>
          <w:rFonts w:ascii="Times New Roman" w:hAnsi="Times New Roman"/>
          <w:color w:val="000000"/>
          <w:sz w:val="26"/>
          <w:szCs w:val="26"/>
        </w:rPr>
        <w:t>и</w:t>
      </w:r>
      <w:r w:rsidRPr="009C7C67">
        <w:rPr>
          <w:rFonts w:ascii="Times New Roman" w:hAnsi="Times New Roman"/>
          <w:color w:val="000000"/>
          <w:sz w:val="26"/>
          <w:szCs w:val="26"/>
        </w:rPr>
        <w:t xml:space="preserve">точного минимума на детей. С </w:t>
      </w:r>
      <w:r w:rsidRPr="00D718DC">
        <w:rPr>
          <w:rFonts w:ascii="Times New Roman" w:hAnsi="Times New Roman"/>
          <w:color w:val="000000"/>
          <w:sz w:val="26"/>
          <w:szCs w:val="26"/>
        </w:rPr>
        <w:t>начала реализации программы данная выплата назн</w:t>
      </w:r>
      <w:r w:rsidRPr="00D718DC">
        <w:rPr>
          <w:rFonts w:ascii="Times New Roman" w:hAnsi="Times New Roman"/>
          <w:color w:val="000000"/>
          <w:sz w:val="26"/>
          <w:szCs w:val="26"/>
        </w:rPr>
        <w:t>а</w:t>
      </w:r>
      <w:r w:rsidRPr="00D718DC">
        <w:rPr>
          <w:rFonts w:ascii="Times New Roman" w:hAnsi="Times New Roman"/>
          <w:color w:val="000000"/>
          <w:sz w:val="26"/>
          <w:szCs w:val="26"/>
        </w:rPr>
        <w:t>чена на 1</w:t>
      </w:r>
      <w:r w:rsidR="009C7C67" w:rsidRPr="00D718DC">
        <w:rPr>
          <w:rFonts w:ascii="Times New Roman" w:hAnsi="Times New Roman"/>
          <w:color w:val="000000"/>
          <w:sz w:val="26"/>
          <w:szCs w:val="26"/>
        </w:rPr>
        <w:t>7,2 тыс.</w:t>
      </w:r>
      <w:r w:rsidRPr="00D718DC">
        <w:rPr>
          <w:rFonts w:ascii="Times New Roman" w:hAnsi="Times New Roman"/>
          <w:color w:val="000000"/>
          <w:sz w:val="26"/>
          <w:szCs w:val="26"/>
        </w:rPr>
        <w:t xml:space="preserve"> детей на общую сумму </w:t>
      </w:r>
      <w:r w:rsidR="009C7C67" w:rsidRPr="00D718DC">
        <w:rPr>
          <w:rFonts w:ascii="Times New Roman" w:hAnsi="Times New Roman"/>
          <w:color w:val="000000"/>
          <w:sz w:val="26"/>
          <w:szCs w:val="26"/>
        </w:rPr>
        <w:t>4,7</w:t>
      </w:r>
      <w:r w:rsidRPr="00D718DC">
        <w:rPr>
          <w:rFonts w:ascii="Times New Roman" w:hAnsi="Times New Roman"/>
          <w:color w:val="000000"/>
          <w:sz w:val="26"/>
          <w:szCs w:val="26"/>
        </w:rPr>
        <w:t xml:space="preserve"> мл</w:t>
      </w:r>
      <w:r w:rsidR="009C7C67" w:rsidRPr="00D718DC">
        <w:rPr>
          <w:rFonts w:ascii="Times New Roman" w:hAnsi="Times New Roman"/>
          <w:color w:val="000000"/>
          <w:sz w:val="26"/>
          <w:szCs w:val="26"/>
        </w:rPr>
        <w:t>рд</w:t>
      </w:r>
      <w:r w:rsidRPr="00D718DC">
        <w:rPr>
          <w:rFonts w:ascii="Times New Roman" w:hAnsi="Times New Roman"/>
          <w:color w:val="000000"/>
          <w:sz w:val="26"/>
          <w:szCs w:val="26"/>
        </w:rPr>
        <w:t xml:space="preserve">. руб., из них </w:t>
      </w:r>
      <w:r w:rsidR="009C7C67" w:rsidRPr="00D718DC">
        <w:rPr>
          <w:rFonts w:ascii="Times New Roman" w:hAnsi="Times New Roman"/>
          <w:color w:val="000000"/>
          <w:sz w:val="26"/>
          <w:szCs w:val="26"/>
        </w:rPr>
        <w:t>в 2020 г. выплату п</w:t>
      </w:r>
      <w:r w:rsidR="009C7C67" w:rsidRPr="00D718DC">
        <w:rPr>
          <w:rFonts w:ascii="Times New Roman" w:hAnsi="Times New Roman"/>
          <w:color w:val="000000"/>
          <w:sz w:val="26"/>
          <w:szCs w:val="26"/>
        </w:rPr>
        <w:t>о</w:t>
      </w:r>
      <w:r w:rsidR="009C7C67" w:rsidRPr="00D718DC">
        <w:rPr>
          <w:rFonts w:ascii="Times New Roman" w:hAnsi="Times New Roman"/>
          <w:color w:val="000000"/>
          <w:sz w:val="26"/>
          <w:szCs w:val="26"/>
        </w:rPr>
        <w:t>лучили 9,1 тыс. детей на</w:t>
      </w:r>
      <w:r w:rsidR="006B5BD5" w:rsidRPr="00D718DC">
        <w:rPr>
          <w:rFonts w:ascii="Times New Roman" w:hAnsi="Times New Roman"/>
          <w:color w:val="000000"/>
          <w:sz w:val="26"/>
          <w:szCs w:val="26"/>
        </w:rPr>
        <w:t xml:space="preserve"> сумму</w:t>
      </w:r>
      <w:r w:rsidR="009C7C67" w:rsidRPr="00D718DC">
        <w:rPr>
          <w:rFonts w:ascii="Times New Roman" w:hAnsi="Times New Roman"/>
          <w:color w:val="000000"/>
          <w:sz w:val="26"/>
          <w:szCs w:val="26"/>
        </w:rPr>
        <w:t xml:space="preserve"> 828,5 млн. руб., </w:t>
      </w:r>
      <w:r w:rsidRPr="00D718DC">
        <w:rPr>
          <w:rFonts w:ascii="Times New Roman" w:hAnsi="Times New Roman"/>
          <w:color w:val="000000"/>
          <w:sz w:val="26"/>
          <w:szCs w:val="26"/>
        </w:rPr>
        <w:t>в 2019 г</w:t>
      </w:r>
      <w:r w:rsidR="00C20449">
        <w:rPr>
          <w:rFonts w:ascii="Times New Roman" w:hAnsi="Times New Roman"/>
          <w:color w:val="000000"/>
          <w:sz w:val="26"/>
          <w:szCs w:val="26"/>
        </w:rPr>
        <w:t>.</w:t>
      </w:r>
      <w:r w:rsidRPr="00D71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B5BD5" w:rsidRPr="00D718DC">
        <w:rPr>
          <w:rFonts w:ascii="Times New Roman" w:hAnsi="Times New Roman"/>
          <w:color w:val="000000"/>
          <w:sz w:val="26"/>
          <w:szCs w:val="26"/>
        </w:rPr>
        <w:t>–</w:t>
      </w:r>
      <w:r w:rsidRPr="00D718DC">
        <w:rPr>
          <w:rFonts w:ascii="Times New Roman" w:hAnsi="Times New Roman"/>
          <w:color w:val="000000"/>
          <w:sz w:val="26"/>
          <w:szCs w:val="26"/>
        </w:rPr>
        <w:t xml:space="preserve"> более 7,3 тыс. семей на сумму 564,5 млн. руб.</w:t>
      </w:r>
      <w:r w:rsidR="006B5BD5" w:rsidRPr="00D718DC">
        <w:rPr>
          <w:rFonts w:ascii="Times New Roman" w:hAnsi="Times New Roman"/>
          <w:color w:val="000000"/>
          <w:sz w:val="26"/>
          <w:szCs w:val="26"/>
        </w:rPr>
        <w:t xml:space="preserve"> в 2018 г</w:t>
      </w:r>
      <w:r w:rsidR="00C20449">
        <w:rPr>
          <w:rFonts w:ascii="Times New Roman" w:hAnsi="Times New Roman"/>
          <w:color w:val="000000"/>
          <w:sz w:val="26"/>
          <w:szCs w:val="26"/>
        </w:rPr>
        <w:t>.</w:t>
      </w:r>
      <w:r w:rsidR="006B5BD5" w:rsidRPr="00D718DC">
        <w:rPr>
          <w:rFonts w:ascii="Times New Roman" w:hAnsi="Times New Roman"/>
          <w:color w:val="000000"/>
          <w:sz w:val="26"/>
          <w:szCs w:val="26"/>
        </w:rPr>
        <w:t xml:space="preserve"> – более </w:t>
      </w:r>
      <w:r w:rsidR="00D718DC" w:rsidRPr="00D718DC">
        <w:rPr>
          <w:rFonts w:ascii="Times New Roman" w:hAnsi="Times New Roman"/>
          <w:color w:val="000000"/>
          <w:sz w:val="26"/>
          <w:szCs w:val="26"/>
        </w:rPr>
        <w:t>7,3</w:t>
      </w:r>
      <w:r w:rsidR="006B5BD5" w:rsidRPr="00D718DC">
        <w:rPr>
          <w:rFonts w:ascii="Times New Roman" w:hAnsi="Times New Roman"/>
          <w:color w:val="000000"/>
          <w:sz w:val="26"/>
          <w:szCs w:val="26"/>
        </w:rPr>
        <w:t xml:space="preserve"> тыс. семей на сумму </w:t>
      </w:r>
      <w:r w:rsidR="00D718DC" w:rsidRPr="00D718DC">
        <w:rPr>
          <w:rFonts w:ascii="Times New Roman" w:hAnsi="Times New Roman"/>
          <w:color w:val="000000"/>
          <w:sz w:val="26"/>
          <w:szCs w:val="26"/>
        </w:rPr>
        <w:t>582,5</w:t>
      </w:r>
      <w:r w:rsidR="006B5BD5" w:rsidRPr="00D718DC">
        <w:rPr>
          <w:rFonts w:ascii="Times New Roman" w:hAnsi="Times New Roman"/>
          <w:color w:val="000000"/>
          <w:sz w:val="26"/>
          <w:szCs w:val="26"/>
        </w:rPr>
        <w:t xml:space="preserve"> млн. рублей.</w:t>
      </w:r>
    </w:p>
    <w:p w:rsidR="00AE3EC8" w:rsidRDefault="00AE3EC8" w:rsidP="00113236">
      <w:pPr>
        <w:pStyle w:val="style20"/>
        <w:spacing w:line="240" w:lineRule="auto"/>
        <w:ind w:firstLine="709"/>
        <w:rPr>
          <w:rStyle w:val="fontstyle110"/>
          <w:b/>
          <w:sz w:val="26"/>
          <w:szCs w:val="26"/>
        </w:rPr>
      </w:pPr>
    </w:p>
    <w:p w:rsidR="009B2863" w:rsidRPr="004D4C1E" w:rsidRDefault="00C1175D" w:rsidP="00113236">
      <w:pPr>
        <w:pStyle w:val="style20"/>
        <w:spacing w:line="240" w:lineRule="auto"/>
        <w:ind w:firstLine="709"/>
        <w:rPr>
          <w:rStyle w:val="fontstyle110"/>
          <w:b/>
          <w:color w:val="000000"/>
          <w:sz w:val="26"/>
          <w:szCs w:val="26"/>
        </w:rPr>
      </w:pPr>
      <w:r w:rsidRPr="004D4C1E">
        <w:rPr>
          <w:rStyle w:val="fontstyle110"/>
          <w:b/>
          <w:sz w:val="26"/>
          <w:szCs w:val="26"/>
        </w:rPr>
        <w:t>Пенсионное обеспечение семей, имеющих детей</w:t>
      </w:r>
      <w:r w:rsidRPr="004D4C1E">
        <w:rPr>
          <w:rStyle w:val="fontstyle110"/>
          <w:b/>
          <w:color w:val="000000"/>
          <w:sz w:val="26"/>
          <w:szCs w:val="26"/>
        </w:rPr>
        <w:t>, государственная соц</w:t>
      </w:r>
      <w:r w:rsidRPr="004D4C1E">
        <w:rPr>
          <w:rStyle w:val="fontstyle110"/>
          <w:b/>
          <w:color w:val="000000"/>
          <w:sz w:val="26"/>
          <w:szCs w:val="26"/>
        </w:rPr>
        <w:t>и</w:t>
      </w:r>
      <w:r w:rsidRPr="004D4C1E">
        <w:rPr>
          <w:rStyle w:val="fontstyle110"/>
          <w:b/>
          <w:color w:val="000000"/>
          <w:sz w:val="26"/>
          <w:szCs w:val="26"/>
        </w:rPr>
        <w:t>аль</w:t>
      </w:r>
      <w:r w:rsidR="00002E2E" w:rsidRPr="004D4C1E">
        <w:rPr>
          <w:rStyle w:val="fontstyle110"/>
          <w:b/>
          <w:color w:val="000000"/>
          <w:sz w:val="26"/>
          <w:szCs w:val="26"/>
        </w:rPr>
        <w:t xml:space="preserve">ная </w:t>
      </w:r>
      <w:r w:rsidRPr="004D4C1E">
        <w:rPr>
          <w:rStyle w:val="fontstyle110"/>
          <w:b/>
          <w:color w:val="000000"/>
          <w:sz w:val="26"/>
          <w:szCs w:val="26"/>
        </w:rPr>
        <w:t>пом</w:t>
      </w:r>
      <w:r w:rsidR="00002E2E" w:rsidRPr="004D4C1E">
        <w:rPr>
          <w:rStyle w:val="fontstyle110"/>
          <w:b/>
          <w:color w:val="000000"/>
          <w:sz w:val="26"/>
          <w:szCs w:val="26"/>
        </w:rPr>
        <w:t xml:space="preserve">ощь, денежные выплаты семьям с </w:t>
      </w:r>
      <w:r w:rsidR="00693139" w:rsidRPr="004D4C1E">
        <w:rPr>
          <w:rStyle w:val="fontstyle110"/>
          <w:b/>
          <w:color w:val="000000"/>
          <w:sz w:val="26"/>
          <w:szCs w:val="26"/>
        </w:rPr>
        <w:t>детьми-инвалидами</w:t>
      </w:r>
    </w:p>
    <w:p w:rsidR="00132FC0" w:rsidRPr="004D4C1E" w:rsidRDefault="00132FC0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С </w:t>
      </w:r>
      <w:r w:rsidRPr="004D4C1E">
        <w:rPr>
          <w:rFonts w:ascii="Times New Roman" w:hAnsi="Times New Roman"/>
          <w:sz w:val="26"/>
          <w:szCs w:val="26"/>
        </w:rPr>
        <w:t>начала действия Федерального закона от 29 декабря 2006 г</w:t>
      </w:r>
      <w:r w:rsidR="00E16506" w:rsidRPr="004D4C1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№ 256-ФЗ                                          «О дополнительных мерах государственной поддержки семей, имеющих детей» в</w:t>
      </w:r>
      <w:r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территориальные органы Пенсионного фонда Российской Федерации по Чувашской Республике-Чувашии по состоянию на </w:t>
      </w:r>
      <w:r w:rsidR="00507844">
        <w:rPr>
          <w:rFonts w:ascii="Times New Roman" w:eastAsia="Lucida Sans Unicode" w:hAnsi="Times New Roman"/>
          <w:kern w:val="1"/>
          <w:sz w:val="26"/>
          <w:szCs w:val="26"/>
        </w:rPr>
        <w:t>0</w:t>
      </w:r>
      <w:r w:rsidRPr="004D4C1E">
        <w:rPr>
          <w:rFonts w:ascii="Times New Roman" w:eastAsia="Lucida Sans Unicode" w:hAnsi="Times New Roman"/>
          <w:kern w:val="1"/>
          <w:sz w:val="26"/>
          <w:szCs w:val="26"/>
        </w:rPr>
        <w:t>1</w:t>
      </w:r>
      <w:r w:rsidR="00507844">
        <w:rPr>
          <w:rFonts w:ascii="Times New Roman" w:eastAsia="Lucida Sans Unicode" w:hAnsi="Times New Roman"/>
          <w:kern w:val="1"/>
          <w:sz w:val="26"/>
          <w:szCs w:val="26"/>
        </w:rPr>
        <w:t>.01.</w:t>
      </w:r>
      <w:r w:rsidRPr="004D4C1E">
        <w:rPr>
          <w:rFonts w:ascii="Times New Roman" w:eastAsia="Lucida Sans Unicode" w:hAnsi="Times New Roman"/>
          <w:kern w:val="1"/>
          <w:sz w:val="26"/>
          <w:szCs w:val="26"/>
        </w:rPr>
        <w:t>202</w:t>
      </w:r>
      <w:r w:rsidR="00C84DEB">
        <w:rPr>
          <w:rFonts w:ascii="Times New Roman" w:eastAsia="Lucida Sans Unicode" w:hAnsi="Times New Roman"/>
          <w:kern w:val="1"/>
          <w:sz w:val="26"/>
          <w:szCs w:val="26"/>
        </w:rPr>
        <w:t>1</w:t>
      </w:r>
      <w:r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</w:t>
      </w:r>
      <w:r w:rsidR="005B69BE">
        <w:rPr>
          <w:rFonts w:ascii="Times New Roman" w:eastAsia="Lucida Sans Unicode" w:hAnsi="Times New Roman"/>
          <w:kern w:val="1"/>
          <w:sz w:val="26"/>
          <w:szCs w:val="26"/>
        </w:rPr>
        <w:t>в</w:t>
      </w:r>
      <w:r w:rsidRPr="004D4C1E">
        <w:rPr>
          <w:rFonts w:ascii="Times New Roman" w:hAnsi="Times New Roman"/>
          <w:sz w:val="26"/>
          <w:szCs w:val="26"/>
        </w:rPr>
        <w:t xml:space="preserve">ыдано </w:t>
      </w:r>
      <w:r w:rsidR="00C84DEB">
        <w:rPr>
          <w:rFonts w:ascii="Times New Roman" w:hAnsi="Times New Roman"/>
          <w:sz w:val="26"/>
          <w:szCs w:val="26"/>
        </w:rPr>
        <w:t>10</w:t>
      </w:r>
      <w:r w:rsidRPr="004D4C1E">
        <w:rPr>
          <w:rFonts w:ascii="Times New Roman" w:hAnsi="Times New Roman"/>
          <w:sz w:val="26"/>
          <w:szCs w:val="26"/>
        </w:rPr>
        <w:t>2,</w:t>
      </w:r>
      <w:r w:rsidR="00C84DEB">
        <w:rPr>
          <w:rFonts w:ascii="Times New Roman" w:hAnsi="Times New Roman"/>
          <w:sz w:val="26"/>
          <w:szCs w:val="26"/>
        </w:rPr>
        <w:t>1</w:t>
      </w:r>
      <w:r w:rsidRPr="004D4C1E">
        <w:rPr>
          <w:rFonts w:ascii="Times New Roman" w:hAnsi="Times New Roman"/>
          <w:sz w:val="26"/>
          <w:szCs w:val="26"/>
        </w:rPr>
        <w:t xml:space="preserve"> тыс. государстве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>ных сертификат</w:t>
      </w:r>
      <w:r w:rsidR="00C84DEB">
        <w:rPr>
          <w:rFonts w:ascii="Times New Roman" w:hAnsi="Times New Roman"/>
          <w:sz w:val="26"/>
          <w:szCs w:val="26"/>
        </w:rPr>
        <w:t>ов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5B69BE">
        <w:rPr>
          <w:rFonts w:ascii="Times New Roman" w:hAnsi="Times New Roman"/>
          <w:sz w:val="26"/>
          <w:szCs w:val="26"/>
        </w:rPr>
        <w:t>на материнский (семейный) капитал (далее – МСК)</w:t>
      </w:r>
      <w:r w:rsidRPr="004D4C1E">
        <w:rPr>
          <w:rFonts w:ascii="Times New Roman" w:hAnsi="Times New Roman"/>
          <w:sz w:val="26"/>
          <w:szCs w:val="26"/>
        </w:rPr>
        <w:t>, в т</w:t>
      </w:r>
      <w:r w:rsidR="00C84DEB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>ч</w:t>
      </w:r>
      <w:r w:rsidR="00C84DEB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C84DEB" w:rsidRPr="004D4C1E">
        <w:rPr>
          <w:rFonts w:ascii="Times New Roman" w:hAnsi="Times New Roman"/>
          <w:sz w:val="26"/>
          <w:szCs w:val="26"/>
        </w:rPr>
        <w:t xml:space="preserve">в </w:t>
      </w:r>
      <w:r w:rsidR="001F596A">
        <w:rPr>
          <w:rFonts w:ascii="Times New Roman" w:hAnsi="Times New Roman"/>
          <w:sz w:val="26"/>
          <w:szCs w:val="26"/>
        </w:rPr>
        <w:t xml:space="preserve">     </w:t>
      </w:r>
      <w:r w:rsidR="00C84DEB" w:rsidRPr="004D4C1E">
        <w:rPr>
          <w:rFonts w:ascii="Times New Roman" w:hAnsi="Times New Roman"/>
          <w:sz w:val="26"/>
          <w:szCs w:val="26"/>
        </w:rPr>
        <w:t>20</w:t>
      </w:r>
      <w:r w:rsidR="00C84DEB">
        <w:rPr>
          <w:rFonts w:ascii="Times New Roman" w:hAnsi="Times New Roman"/>
          <w:sz w:val="26"/>
          <w:szCs w:val="26"/>
        </w:rPr>
        <w:t>20</w:t>
      </w:r>
      <w:r w:rsidR="00C84DEB" w:rsidRPr="004D4C1E">
        <w:rPr>
          <w:rFonts w:ascii="Times New Roman" w:hAnsi="Times New Roman"/>
          <w:sz w:val="26"/>
          <w:szCs w:val="26"/>
        </w:rPr>
        <w:t xml:space="preserve"> г</w:t>
      </w:r>
      <w:r w:rsidR="00507844">
        <w:rPr>
          <w:rFonts w:ascii="Times New Roman" w:hAnsi="Times New Roman"/>
          <w:sz w:val="26"/>
          <w:szCs w:val="26"/>
        </w:rPr>
        <w:t>.</w:t>
      </w:r>
      <w:r w:rsidR="00C84DEB" w:rsidRPr="004D4C1E">
        <w:rPr>
          <w:rFonts w:ascii="Times New Roman" w:hAnsi="Times New Roman"/>
          <w:sz w:val="26"/>
          <w:szCs w:val="26"/>
        </w:rPr>
        <w:t xml:space="preserve"> </w:t>
      </w:r>
      <w:r w:rsidR="00C84DEB" w:rsidRPr="004D4C1E">
        <w:rPr>
          <w:rFonts w:ascii="Times New Roman" w:hAnsi="Times New Roman"/>
          <w:kern w:val="1"/>
          <w:sz w:val="26"/>
          <w:szCs w:val="26"/>
        </w:rPr>
        <w:t>–</w:t>
      </w:r>
      <w:r w:rsidR="00C84DEB" w:rsidRPr="004D4C1E">
        <w:rPr>
          <w:rFonts w:ascii="Times New Roman" w:hAnsi="Times New Roman"/>
          <w:sz w:val="26"/>
          <w:szCs w:val="26"/>
        </w:rPr>
        <w:t xml:space="preserve"> </w:t>
      </w:r>
      <w:r w:rsidR="00C84DEB">
        <w:rPr>
          <w:rFonts w:ascii="Times New Roman" w:hAnsi="Times New Roman"/>
          <w:sz w:val="26"/>
          <w:szCs w:val="26"/>
        </w:rPr>
        <w:t>9</w:t>
      </w:r>
      <w:r w:rsidR="00C84DEB" w:rsidRPr="004D4C1E">
        <w:rPr>
          <w:rFonts w:ascii="Times New Roman" w:hAnsi="Times New Roman"/>
          <w:sz w:val="26"/>
          <w:szCs w:val="26"/>
        </w:rPr>
        <w:t>,</w:t>
      </w:r>
      <w:r w:rsidR="00C84DEB">
        <w:rPr>
          <w:rFonts w:ascii="Times New Roman" w:hAnsi="Times New Roman"/>
          <w:sz w:val="26"/>
          <w:szCs w:val="26"/>
        </w:rPr>
        <w:t>6</w:t>
      </w:r>
      <w:r w:rsidR="00C84DEB" w:rsidRPr="004D4C1E">
        <w:rPr>
          <w:rFonts w:ascii="Times New Roman" w:hAnsi="Times New Roman"/>
          <w:sz w:val="26"/>
          <w:szCs w:val="26"/>
        </w:rPr>
        <w:t xml:space="preserve"> тыс. сертификатов на МСК</w:t>
      </w:r>
      <w:r w:rsidR="00C84DEB">
        <w:rPr>
          <w:rFonts w:ascii="Times New Roman" w:hAnsi="Times New Roman"/>
          <w:sz w:val="26"/>
          <w:szCs w:val="26"/>
        </w:rPr>
        <w:t xml:space="preserve">, </w:t>
      </w:r>
      <w:r w:rsidR="00E16506" w:rsidRPr="004D4C1E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E16506" w:rsidRPr="004D4C1E">
        <w:rPr>
          <w:rFonts w:ascii="Times New Roman" w:hAnsi="Times New Roman"/>
          <w:sz w:val="26"/>
          <w:szCs w:val="26"/>
        </w:rPr>
        <w:t xml:space="preserve"> </w:t>
      </w:r>
      <w:r w:rsidR="00E16506" w:rsidRPr="004D4C1E">
        <w:rPr>
          <w:rFonts w:ascii="Times New Roman" w:hAnsi="Times New Roman"/>
          <w:kern w:val="1"/>
          <w:sz w:val="26"/>
          <w:szCs w:val="26"/>
        </w:rPr>
        <w:t>–</w:t>
      </w:r>
      <w:r w:rsidR="00E16506" w:rsidRPr="004D4C1E">
        <w:rPr>
          <w:rFonts w:ascii="Times New Roman" w:hAnsi="Times New Roman"/>
          <w:sz w:val="26"/>
          <w:szCs w:val="26"/>
        </w:rPr>
        <w:t xml:space="preserve"> 4,9 тыс.</w:t>
      </w:r>
      <w:r w:rsidR="00C84DEB">
        <w:rPr>
          <w:rFonts w:ascii="Times New Roman" w:hAnsi="Times New Roman"/>
          <w:sz w:val="26"/>
          <w:szCs w:val="26"/>
        </w:rPr>
        <w:t>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="00C84DEB">
        <w:rPr>
          <w:rFonts w:ascii="Times New Roman" w:hAnsi="Times New Roman"/>
          <w:sz w:val="26"/>
          <w:szCs w:val="26"/>
        </w:rPr>
        <w:t xml:space="preserve"> – 6,3 тыс.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</w:p>
    <w:p w:rsidR="00132FC0" w:rsidRPr="004D4C1E" w:rsidRDefault="00132FC0" w:rsidP="00113236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Всего в органы ПФР Чувашской Республики по состоянию на </w:t>
      </w:r>
      <w:r w:rsidR="00507844">
        <w:rPr>
          <w:rFonts w:ascii="Times New Roman" w:hAnsi="Times New Roman"/>
          <w:sz w:val="26"/>
          <w:szCs w:val="26"/>
        </w:rPr>
        <w:t>0</w:t>
      </w:r>
      <w:r w:rsidRPr="004D4C1E">
        <w:rPr>
          <w:rFonts w:ascii="Times New Roman" w:hAnsi="Times New Roman"/>
          <w:sz w:val="26"/>
          <w:szCs w:val="26"/>
        </w:rPr>
        <w:t>1</w:t>
      </w:r>
      <w:r w:rsidR="00507844">
        <w:rPr>
          <w:rFonts w:ascii="Times New Roman" w:hAnsi="Times New Roman"/>
          <w:sz w:val="26"/>
          <w:szCs w:val="26"/>
        </w:rPr>
        <w:t>.01.</w:t>
      </w:r>
      <w:r w:rsidRPr="004D4C1E">
        <w:rPr>
          <w:rFonts w:ascii="Times New Roman" w:hAnsi="Times New Roman"/>
          <w:sz w:val="26"/>
          <w:szCs w:val="26"/>
        </w:rPr>
        <w:t>202</w:t>
      </w:r>
      <w:r w:rsidR="00C855DD">
        <w:rPr>
          <w:rFonts w:ascii="Times New Roman" w:hAnsi="Times New Roman"/>
          <w:sz w:val="26"/>
          <w:szCs w:val="26"/>
        </w:rPr>
        <w:t>1</w:t>
      </w:r>
      <w:r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</w:t>
      </w:r>
      <w:r w:rsidRPr="004D4C1E">
        <w:rPr>
          <w:rFonts w:ascii="Times New Roman" w:hAnsi="Times New Roman"/>
          <w:sz w:val="26"/>
          <w:szCs w:val="26"/>
        </w:rPr>
        <w:t>п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 xml:space="preserve">ступило </w:t>
      </w:r>
      <w:r w:rsidR="00C855DD">
        <w:rPr>
          <w:rFonts w:ascii="Times New Roman" w:hAnsi="Times New Roman"/>
          <w:sz w:val="26"/>
          <w:szCs w:val="26"/>
        </w:rPr>
        <w:t>86,4</w:t>
      </w:r>
      <w:r w:rsidRPr="004D4C1E">
        <w:rPr>
          <w:rFonts w:ascii="Times New Roman" w:hAnsi="Times New Roman"/>
          <w:sz w:val="26"/>
          <w:szCs w:val="26"/>
        </w:rPr>
        <w:t xml:space="preserve"> тыс. заявлений о распоряжении средствами МСК на общую сумму </w:t>
      </w:r>
      <w:r w:rsidR="001F596A">
        <w:rPr>
          <w:rFonts w:ascii="Times New Roman" w:hAnsi="Times New Roman"/>
          <w:sz w:val="26"/>
          <w:szCs w:val="26"/>
        </w:rPr>
        <w:t xml:space="preserve">   </w:t>
      </w:r>
      <w:r w:rsidR="00C855DD">
        <w:rPr>
          <w:rFonts w:ascii="Times New Roman" w:hAnsi="Times New Roman"/>
          <w:sz w:val="26"/>
          <w:szCs w:val="26"/>
        </w:rPr>
        <w:t>30,6</w:t>
      </w:r>
      <w:r w:rsidRPr="004D4C1E">
        <w:rPr>
          <w:rFonts w:ascii="Times New Roman" w:hAnsi="Times New Roman"/>
          <w:sz w:val="26"/>
          <w:szCs w:val="26"/>
        </w:rPr>
        <w:t xml:space="preserve"> млрд. руб</w:t>
      </w:r>
      <w:r w:rsidR="00C855DD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, в т.ч. </w:t>
      </w:r>
      <w:r w:rsidR="00C855DD" w:rsidRPr="004D4C1E">
        <w:rPr>
          <w:rFonts w:ascii="Times New Roman" w:hAnsi="Times New Roman"/>
          <w:sz w:val="26"/>
          <w:szCs w:val="26"/>
        </w:rPr>
        <w:t>в 20</w:t>
      </w:r>
      <w:r w:rsidR="00C855DD">
        <w:rPr>
          <w:rFonts w:ascii="Times New Roman" w:hAnsi="Times New Roman"/>
          <w:sz w:val="26"/>
          <w:szCs w:val="26"/>
        </w:rPr>
        <w:t>20</w:t>
      </w:r>
      <w:r w:rsidR="00C855DD" w:rsidRPr="004D4C1E">
        <w:rPr>
          <w:rFonts w:ascii="Times New Roman" w:hAnsi="Times New Roman"/>
          <w:sz w:val="26"/>
          <w:szCs w:val="26"/>
        </w:rPr>
        <w:t xml:space="preserve"> г</w:t>
      </w:r>
      <w:r w:rsidR="00507844">
        <w:rPr>
          <w:rFonts w:ascii="Times New Roman" w:hAnsi="Times New Roman"/>
          <w:sz w:val="26"/>
          <w:szCs w:val="26"/>
        </w:rPr>
        <w:t>.</w:t>
      </w:r>
      <w:r w:rsidR="00C855DD" w:rsidRPr="004D4C1E">
        <w:rPr>
          <w:rFonts w:ascii="Times New Roman" w:hAnsi="Times New Roman"/>
          <w:sz w:val="26"/>
          <w:szCs w:val="26"/>
        </w:rPr>
        <w:t xml:space="preserve"> </w:t>
      </w:r>
      <w:r w:rsidR="00C855DD" w:rsidRPr="004D4C1E">
        <w:rPr>
          <w:rFonts w:ascii="Times New Roman" w:hAnsi="Times New Roman"/>
          <w:kern w:val="1"/>
          <w:sz w:val="26"/>
          <w:szCs w:val="26"/>
        </w:rPr>
        <w:t>–</w:t>
      </w:r>
      <w:r w:rsidR="00C855DD" w:rsidRPr="004D4C1E">
        <w:rPr>
          <w:rFonts w:ascii="Times New Roman" w:hAnsi="Times New Roman"/>
          <w:sz w:val="26"/>
          <w:szCs w:val="26"/>
        </w:rPr>
        <w:t xml:space="preserve"> 7,8 тыс. заявлений</w:t>
      </w:r>
      <w:r w:rsidR="00C855DD">
        <w:rPr>
          <w:rFonts w:ascii="Times New Roman" w:hAnsi="Times New Roman"/>
          <w:sz w:val="26"/>
          <w:szCs w:val="26"/>
        </w:rPr>
        <w:t>,</w:t>
      </w:r>
      <w:r w:rsidR="00C855DD" w:rsidRPr="004D4C1E">
        <w:rPr>
          <w:rFonts w:ascii="Times New Roman" w:hAnsi="Times New Roman"/>
          <w:sz w:val="26"/>
          <w:szCs w:val="26"/>
        </w:rPr>
        <w:t xml:space="preserve"> </w:t>
      </w:r>
      <w:r w:rsidR="00567846" w:rsidRPr="004D4C1E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567846" w:rsidRPr="004D4C1E">
        <w:rPr>
          <w:rFonts w:ascii="Times New Roman" w:hAnsi="Times New Roman"/>
          <w:sz w:val="26"/>
          <w:szCs w:val="26"/>
        </w:rPr>
        <w:t xml:space="preserve"> </w:t>
      </w:r>
      <w:r w:rsidR="00567846" w:rsidRPr="004D4C1E">
        <w:rPr>
          <w:rFonts w:ascii="Times New Roman" w:hAnsi="Times New Roman"/>
          <w:kern w:val="1"/>
          <w:sz w:val="26"/>
          <w:szCs w:val="26"/>
        </w:rPr>
        <w:t>–</w:t>
      </w:r>
      <w:r w:rsidR="00567846" w:rsidRPr="004D4C1E">
        <w:rPr>
          <w:rFonts w:ascii="Times New Roman" w:hAnsi="Times New Roman"/>
          <w:sz w:val="26"/>
          <w:szCs w:val="26"/>
        </w:rPr>
        <w:t xml:space="preserve"> 7,8 тыс.,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="00C855DD">
        <w:rPr>
          <w:rFonts w:ascii="Times New Roman" w:hAnsi="Times New Roman"/>
          <w:sz w:val="26"/>
          <w:szCs w:val="26"/>
        </w:rPr>
        <w:t xml:space="preserve"> </w:t>
      </w:r>
      <w:r w:rsidR="00567846" w:rsidRPr="004D4C1E">
        <w:rPr>
          <w:rFonts w:ascii="Times New Roman" w:hAnsi="Times New Roman"/>
          <w:kern w:val="1"/>
          <w:sz w:val="26"/>
          <w:szCs w:val="26"/>
        </w:rPr>
        <w:t>–</w:t>
      </w:r>
      <w:r w:rsidR="00567846" w:rsidRPr="004D4C1E">
        <w:rPr>
          <w:rFonts w:ascii="Times New Roman" w:hAnsi="Times New Roman"/>
          <w:sz w:val="26"/>
          <w:szCs w:val="26"/>
        </w:rPr>
        <w:t xml:space="preserve"> 8,6 тыс. </w:t>
      </w:r>
      <w:r w:rsidRPr="004D4C1E">
        <w:rPr>
          <w:rFonts w:ascii="Times New Roman" w:hAnsi="Times New Roman"/>
          <w:sz w:val="26"/>
          <w:szCs w:val="26"/>
        </w:rPr>
        <w:t xml:space="preserve"> </w:t>
      </w:r>
    </w:p>
    <w:p w:rsidR="00132FC0" w:rsidRPr="004D4C1E" w:rsidRDefault="00132FC0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011D16">
        <w:rPr>
          <w:rFonts w:ascii="Times New Roman" w:hAnsi="Times New Roman"/>
          <w:sz w:val="26"/>
          <w:szCs w:val="26"/>
        </w:rPr>
        <w:t>С начала</w:t>
      </w:r>
      <w:r w:rsidRPr="00AF533E">
        <w:rPr>
          <w:rFonts w:ascii="Times New Roman" w:hAnsi="Times New Roman"/>
          <w:sz w:val="26"/>
          <w:szCs w:val="26"/>
        </w:rPr>
        <w:t xml:space="preserve"> действия Федеральной программы материнского капитала на гос</w:t>
      </w:r>
      <w:r w:rsidRPr="00AF533E">
        <w:rPr>
          <w:rFonts w:ascii="Times New Roman" w:hAnsi="Times New Roman"/>
          <w:sz w:val="26"/>
          <w:szCs w:val="26"/>
        </w:rPr>
        <w:t>у</w:t>
      </w:r>
      <w:r w:rsidRPr="00AF533E">
        <w:rPr>
          <w:rFonts w:ascii="Times New Roman" w:hAnsi="Times New Roman"/>
          <w:sz w:val="26"/>
          <w:szCs w:val="26"/>
        </w:rPr>
        <w:t xml:space="preserve">дарственную поддержку семей направлено </w:t>
      </w:r>
      <w:r w:rsidR="00AF533E" w:rsidRPr="00AF533E">
        <w:rPr>
          <w:rFonts w:ascii="Times New Roman" w:hAnsi="Times New Roman"/>
          <w:sz w:val="26"/>
          <w:szCs w:val="26"/>
        </w:rPr>
        <w:t>29,4</w:t>
      </w:r>
      <w:r w:rsidRPr="00AF533E">
        <w:rPr>
          <w:rFonts w:ascii="Times New Roman" w:hAnsi="Times New Roman"/>
          <w:sz w:val="26"/>
          <w:szCs w:val="26"/>
        </w:rPr>
        <w:t xml:space="preserve"> млрд. рублей</w:t>
      </w:r>
      <w:r w:rsidRPr="00AF533E">
        <w:rPr>
          <w:rFonts w:ascii="Times New Roman" w:eastAsia="Lucida Sans Unicode" w:hAnsi="Times New Roman"/>
          <w:kern w:val="1"/>
          <w:sz w:val="26"/>
          <w:szCs w:val="26"/>
        </w:rPr>
        <w:t>.</w:t>
      </w:r>
    </w:p>
    <w:p w:rsidR="00567846" w:rsidRPr="004D4C1E" w:rsidRDefault="00132FC0" w:rsidP="00113236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Самым востребованным направлением использования средств МСК в респу</w:t>
      </w:r>
      <w:r w:rsidRPr="004D4C1E">
        <w:rPr>
          <w:rFonts w:ascii="Times New Roman" w:hAnsi="Times New Roman"/>
          <w:sz w:val="26"/>
          <w:szCs w:val="26"/>
        </w:rPr>
        <w:t>б</w:t>
      </w:r>
      <w:r w:rsidRPr="004D4C1E">
        <w:rPr>
          <w:rFonts w:ascii="Times New Roman" w:hAnsi="Times New Roman"/>
          <w:sz w:val="26"/>
          <w:szCs w:val="26"/>
        </w:rPr>
        <w:t xml:space="preserve">лике является улучшение жилищных условий. Расходы на эти цели составили </w:t>
      </w:r>
      <w:r w:rsidR="008935B8">
        <w:rPr>
          <w:rFonts w:ascii="Times New Roman" w:hAnsi="Times New Roman"/>
          <w:sz w:val="26"/>
          <w:szCs w:val="26"/>
        </w:rPr>
        <w:br/>
      </w:r>
      <w:r w:rsidR="00AF533E">
        <w:rPr>
          <w:rFonts w:ascii="Times New Roman" w:hAnsi="Times New Roman"/>
          <w:sz w:val="26"/>
          <w:szCs w:val="26"/>
        </w:rPr>
        <w:t>28,9</w:t>
      </w:r>
      <w:r w:rsidRPr="004D4C1E">
        <w:rPr>
          <w:rFonts w:ascii="Times New Roman" w:hAnsi="Times New Roman"/>
          <w:sz w:val="26"/>
          <w:szCs w:val="26"/>
        </w:rPr>
        <w:t xml:space="preserve"> млрд. руб</w:t>
      </w:r>
      <w:r w:rsidR="00507844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или 9</w:t>
      </w:r>
      <w:r w:rsidR="00AF533E">
        <w:rPr>
          <w:rFonts w:ascii="Times New Roman" w:hAnsi="Times New Roman"/>
          <w:sz w:val="26"/>
          <w:szCs w:val="26"/>
        </w:rPr>
        <w:t>8,3</w:t>
      </w:r>
      <w:r w:rsidRPr="004D4C1E">
        <w:rPr>
          <w:rFonts w:ascii="Times New Roman" w:hAnsi="Times New Roman"/>
          <w:sz w:val="26"/>
          <w:szCs w:val="26"/>
        </w:rPr>
        <w:t xml:space="preserve">% от общих расходов, из них </w:t>
      </w:r>
      <w:r w:rsidR="00AF533E" w:rsidRPr="004D4C1E">
        <w:rPr>
          <w:rFonts w:ascii="Times New Roman" w:hAnsi="Times New Roman"/>
          <w:kern w:val="1"/>
          <w:sz w:val="26"/>
          <w:szCs w:val="26"/>
        </w:rPr>
        <w:t>в 20</w:t>
      </w:r>
      <w:r w:rsidR="00AF533E">
        <w:rPr>
          <w:rFonts w:ascii="Times New Roman" w:hAnsi="Times New Roman"/>
          <w:kern w:val="1"/>
          <w:sz w:val="26"/>
          <w:szCs w:val="26"/>
        </w:rPr>
        <w:t>20</w:t>
      </w:r>
      <w:r w:rsidR="00AF533E" w:rsidRPr="004D4C1E">
        <w:rPr>
          <w:rFonts w:ascii="Times New Roman" w:hAnsi="Times New Roman"/>
          <w:kern w:val="1"/>
          <w:sz w:val="26"/>
          <w:szCs w:val="26"/>
        </w:rPr>
        <w:t xml:space="preserve"> г</w:t>
      </w:r>
      <w:r w:rsidR="00507844">
        <w:rPr>
          <w:rFonts w:ascii="Times New Roman" w:hAnsi="Times New Roman"/>
          <w:kern w:val="1"/>
          <w:sz w:val="26"/>
          <w:szCs w:val="26"/>
        </w:rPr>
        <w:t>.</w:t>
      </w:r>
      <w:r w:rsidR="00AF533E" w:rsidRPr="004D4C1E">
        <w:rPr>
          <w:rFonts w:ascii="Times New Roman" w:hAnsi="Times New Roman"/>
          <w:kern w:val="1"/>
          <w:sz w:val="26"/>
          <w:szCs w:val="26"/>
        </w:rPr>
        <w:t xml:space="preserve"> – 2,9 млрд. руб.</w:t>
      </w:r>
      <w:r w:rsidR="00AF533E">
        <w:rPr>
          <w:rFonts w:ascii="Times New Roman" w:hAnsi="Times New Roman"/>
          <w:kern w:val="1"/>
          <w:sz w:val="26"/>
          <w:szCs w:val="26"/>
        </w:rPr>
        <w:t xml:space="preserve">, </w:t>
      </w:r>
      <w:r w:rsidR="00567846" w:rsidRPr="004D4C1E">
        <w:rPr>
          <w:rFonts w:ascii="Times New Roman" w:hAnsi="Times New Roman"/>
          <w:kern w:val="1"/>
          <w:sz w:val="26"/>
          <w:szCs w:val="26"/>
        </w:rPr>
        <w:t xml:space="preserve">в </w:t>
      </w:r>
      <w:r w:rsidR="00507844">
        <w:rPr>
          <w:rFonts w:ascii="Times New Roman" w:hAnsi="Times New Roman"/>
          <w:kern w:val="1"/>
          <w:sz w:val="26"/>
          <w:szCs w:val="26"/>
        </w:rPr>
        <w:t xml:space="preserve"> </w:t>
      </w:r>
      <w:r w:rsidR="00567846" w:rsidRPr="004D4C1E">
        <w:rPr>
          <w:rFonts w:ascii="Times New Roman" w:hAnsi="Times New Roman"/>
          <w:kern w:val="1"/>
          <w:sz w:val="26"/>
          <w:szCs w:val="26"/>
        </w:rPr>
        <w:t>2019 г</w:t>
      </w:r>
      <w:r w:rsidR="00507844">
        <w:rPr>
          <w:rFonts w:ascii="Times New Roman" w:hAnsi="Times New Roman"/>
          <w:kern w:val="1"/>
          <w:sz w:val="26"/>
          <w:szCs w:val="26"/>
        </w:rPr>
        <w:t>.</w:t>
      </w:r>
      <w:r w:rsidR="00567846" w:rsidRPr="004D4C1E">
        <w:rPr>
          <w:rFonts w:ascii="Times New Roman" w:hAnsi="Times New Roman"/>
          <w:kern w:val="1"/>
          <w:sz w:val="26"/>
          <w:szCs w:val="26"/>
        </w:rPr>
        <w:t xml:space="preserve"> – 2,6 млрд. руб., в 2018 г</w:t>
      </w:r>
      <w:r w:rsidR="00507844">
        <w:rPr>
          <w:rFonts w:ascii="Times New Roman" w:hAnsi="Times New Roman"/>
          <w:kern w:val="1"/>
          <w:sz w:val="26"/>
          <w:szCs w:val="26"/>
        </w:rPr>
        <w:t>.</w:t>
      </w:r>
      <w:r w:rsidR="00567846" w:rsidRPr="004D4C1E">
        <w:rPr>
          <w:rFonts w:ascii="Times New Roman" w:hAnsi="Times New Roman"/>
          <w:kern w:val="1"/>
          <w:sz w:val="26"/>
          <w:szCs w:val="26"/>
        </w:rPr>
        <w:t xml:space="preserve"> – 2,8 млрд.</w:t>
      </w:r>
      <w:r w:rsidR="00132F6F" w:rsidRPr="004D4C1E">
        <w:rPr>
          <w:rFonts w:ascii="Times New Roman" w:hAnsi="Times New Roman"/>
          <w:kern w:val="1"/>
          <w:sz w:val="26"/>
          <w:szCs w:val="26"/>
        </w:rPr>
        <w:t xml:space="preserve"> руб</w:t>
      </w:r>
      <w:r w:rsidR="00AF533E">
        <w:rPr>
          <w:rFonts w:ascii="Times New Roman" w:hAnsi="Times New Roman"/>
          <w:kern w:val="1"/>
          <w:sz w:val="26"/>
          <w:szCs w:val="26"/>
        </w:rPr>
        <w:t>лей</w:t>
      </w:r>
      <w:r w:rsidR="00132F6F" w:rsidRPr="004D4C1E">
        <w:rPr>
          <w:rFonts w:ascii="Times New Roman" w:hAnsi="Times New Roman"/>
          <w:kern w:val="1"/>
          <w:sz w:val="26"/>
          <w:szCs w:val="26"/>
        </w:rPr>
        <w:t>.</w:t>
      </w:r>
      <w:r w:rsidR="00567846" w:rsidRPr="004D4C1E">
        <w:rPr>
          <w:rFonts w:ascii="Times New Roman" w:hAnsi="Times New Roman"/>
          <w:kern w:val="1"/>
          <w:sz w:val="26"/>
          <w:szCs w:val="26"/>
        </w:rPr>
        <w:t xml:space="preserve"> </w:t>
      </w:r>
    </w:p>
    <w:p w:rsidR="00132FC0" w:rsidRPr="004D4C1E" w:rsidRDefault="00132FC0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Свои жилищные условия улучшили </w:t>
      </w:r>
      <w:r w:rsidR="00AF533E">
        <w:rPr>
          <w:rFonts w:ascii="Times New Roman" w:hAnsi="Times New Roman"/>
          <w:sz w:val="26"/>
          <w:szCs w:val="26"/>
        </w:rPr>
        <w:t>74,</w:t>
      </w:r>
      <w:r w:rsidRPr="004D4C1E">
        <w:rPr>
          <w:rFonts w:ascii="Times New Roman" w:hAnsi="Times New Roman"/>
          <w:sz w:val="26"/>
          <w:szCs w:val="26"/>
        </w:rPr>
        <w:t xml:space="preserve">8 тыс. семей, из них </w:t>
      </w:r>
      <w:r w:rsidR="00011D16">
        <w:rPr>
          <w:rFonts w:ascii="Times New Roman" w:hAnsi="Times New Roman"/>
          <w:sz w:val="26"/>
          <w:szCs w:val="26"/>
        </w:rPr>
        <w:t>54,2</w:t>
      </w:r>
      <w:r w:rsidRPr="004D4C1E">
        <w:rPr>
          <w:rFonts w:ascii="Times New Roman" w:hAnsi="Times New Roman"/>
          <w:sz w:val="26"/>
          <w:szCs w:val="26"/>
        </w:rPr>
        <w:t xml:space="preserve"> тыс. семей </w:t>
      </w:r>
      <w:r w:rsidRPr="004D4C1E">
        <w:rPr>
          <w:rFonts w:ascii="Times New Roman" w:eastAsia="Lucida Sans Unicode" w:hAnsi="Times New Roman"/>
          <w:kern w:val="1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путем погашения кредитов на сумму </w:t>
      </w:r>
      <w:r w:rsidR="00011D16">
        <w:rPr>
          <w:rFonts w:ascii="Times New Roman" w:hAnsi="Times New Roman"/>
          <w:sz w:val="26"/>
          <w:szCs w:val="26"/>
        </w:rPr>
        <w:t>21,8</w:t>
      </w:r>
      <w:r w:rsidRPr="004D4C1E">
        <w:rPr>
          <w:rFonts w:ascii="Times New Roman" w:hAnsi="Times New Roman"/>
          <w:sz w:val="26"/>
          <w:szCs w:val="26"/>
        </w:rPr>
        <w:t xml:space="preserve"> млрд. руб</w:t>
      </w:r>
      <w:r w:rsidR="00011D16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и </w:t>
      </w:r>
      <w:r w:rsidR="00011D16">
        <w:rPr>
          <w:rFonts w:ascii="Times New Roman" w:hAnsi="Times New Roman"/>
          <w:sz w:val="26"/>
          <w:szCs w:val="26"/>
        </w:rPr>
        <w:t>20</w:t>
      </w:r>
      <w:r w:rsidRPr="004D4C1E">
        <w:rPr>
          <w:rFonts w:ascii="Times New Roman" w:hAnsi="Times New Roman"/>
          <w:sz w:val="26"/>
          <w:szCs w:val="26"/>
        </w:rPr>
        <w:t xml:space="preserve">,6 тыс. семей </w:t>
      </w:r>
      <w:r w:rsidRPr="004D4C1E">
        <w:rPr>
          <w:rFonts w:ascii="Times New Roman" w:eastAsia="Lucida Sans Unicode" w:hAnsi="Times New Roman"/>
          <w:kern w:val="1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путем пр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 xml:space="preserve">обретения и строительства жилья на сумму </w:t>
      </w:r>
      <w:r w:rsidR="00011D16">
        <w:rPr>
          <w:rFonts w:ascii="Times New Roman" w:hAnsi="Times New Roman"/>
          <w:sz w:val="26"/>
          <w:szCs w:val="26"/>
        </w:rPr>
        <w:t>7,1</w:t>
      </w:r>
      <w:r w:rsidRPr="004D4C1E">
        <w:rPr>
          <w:rFonts w:ascii="Times New Roman" w:hAnsi="Times New Roman"/>
          <w:sz w:val="26"/>
          <w:szCs w:val="26"/>
        </w:rPr>
        <w:t xml:space="preserve"> млрд. рублей.</w:t>
      </w:r>
    </w:p>
    <w:p w:rsidR="00CC421B" w:rsidRPr="004D4C1E" w:rsidRDefault="00132FC0" w:rsidP="00113236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После вступления в силу с 1 января 2018 года специальной жилищной пр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 xml:space="preserve">граммы по Указу Президента Российской Федерации, правом погашения льготной ипотеки по ставке 6% воспользовались </w:t>
      </w:r>
      <w:r w:rsidR="00CC421B" w:rsidRPr="004D4C1E">
        <w:rPr>
          <w:rFonts w:ascii="Times New Roman" w:hAnsi="Times New Roman"/>
          <w:sz w:val="26"/>
          <w:szCs w:val="26"/>
        </w:rPr>
        <w:t>в 2019 году 45 семей, в 2018 году – 32 семьи и на общую сумму 3</w:t>
      </w:r>
      <w:r w:rsidR="00011D16">
        <w:rPr>
          <w:rFonts w:ascii="Times New Roman" w:hAnsi="Times New Roman"/>
          <w:sz w:val="26"/>
          <w:szCs w:val="26"/>
        </w:rPr>
        <w:t>8</w:t>
      </w:r>
      <w:r w:rsidR="00CC421B" w:rsidRPr="004D4C1E">
        <w:rPr>
          <w:rFonts w:ascii="Times New Roman" w:hAnsi="Times New Roman"/>
          <w:sz w:val="26"/>
          <w:szCs w:val="26"/>
        </w:rPr>
        <w:t xml:space="preserve"> млн. руб.</w:t>
      </w:r>
    </w:p>
    <w:p w:rsidR="00132FC0" w:rsidRPr="004D4C1E" w:rsidRDefault="00132FC0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С использованием материнского капитала оплатили обучение детей в высших и средних учебных заведениях, а также содержание малышей в дошкольных образ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 xml:space="preserve">вательных учреждениях, </w:t>
      </w:r>
      <w:r w:rsidR="00011D16">
        <w:rPr>
          <w:rFonts w:ascii="Times New Roman" w:hAnsi="Times New Roman"/>
          <w:sz w:val="26"/>
          <w:szCs w:val="26"/>
        </w:rPr>
        <w:t>6,2</w:t>
      </w:r>
      <w:r w:rsidRPr="004D4C1E">
        <w:rPr>
          <w:rFonts w:ascii="Times New Roman" w:hAnsi="Times New Roman"/>
          <w:sz w:val="26"/>
          <w:szCs w:val="26"/>
        </w:rPr>
        <w:t xml:space="preserve"> тыс. семей на общую сумму </w:t>
      </w:r>
      <w:r w:rsidR="00011D16">
        <w:rPr>
          <w:rFonts w:ascii="Times New Roman" w:hAnsi="Times New Roman"/>
          <w:sz w:val="26"/>
          <w:szCs w:val="26"/>
        </w:rPr>
        <w:t>234,9</w:t>
      </w:r>
      <w:r w:rsidRPr="004D4C1E">
        <w:rPr>
          <w:rFonts w:ascii="Times New Roman" w:hAnsi="Times New Roman"/>
          <w:sz w:val="26"/>
          <w:szCs w:val="26"/>
        </w:rPr>
        <w:t xml:space="preserve"> млн. руб</w:t>
      </w:r>
      <w:r w:rsidR="00011D16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, из них </w:t>
      </w:r>
      <w:r w:rsidR="00075C9A"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в </w:t>
      </w:r>
      <w:r w:rsidR="00011D16">
        <w:rPr>
          <w:rFonts w:ascii="Times New Roman" w:eastAsia="Lucida Sans Unicode" w:hAnsi="Times New Roman"/>
          <w:kern w:val="1"/>
          <w:sz w:val="26"/>
          <w:szCs w:val="26"/>
        </w:rPr>
        <w:t>2020</w:t>
      </w:r>
      <w:r w:rsidR="00011D16"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г</w:t>
      </w:r>
      <w:r w:rsidR="00507844">
        <w:rPr>
          <w:rFonts w:ascii="Times New Roman" w:eastAsia="Lucida Sans Unicode" w:hAnsi="Times New Roman"/>
          <w:kern w:val="1"/>
          <w:sz w:val="26"/>
          <w:szCs w:val="26"/>
        </w:rPr>
        <w:t>.</w:t>
      </w:r>
      <w:r w:rsidR="00011D16"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– </w:t>
      </w:r>
      <w:r w:rsidR="00011D16">
        <w:rPr>
          <w:rFonts w:ascii="Times New Roman" w:eastAsia="Lucida Sans Unicode" w:hAnsi="Times New Roman"/>
          <w:kern w:val="1"/>
          <w:sz w:val="26"/>
          <w:szCs w:val="26"/>
        </w:rPr>
        <w:t>37,4</w:t>
      </w:r>
      <w:r w:rsidR="00011D16"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млн. руб</w:t>
      </w:r>
      <w:r w:rsidR="00011D16">
        <w:rPr>
          <w:rFonts w:ascii="Times New Roman" w:eastAsia="Lucida Sans Unicode" w:hAnsi="Times New Roman"/>
          <w:kern w:val="1"/>
          <w:sz w:val="26"/>
          <w:szCs w:val="26"/>
        </w:rPr>
        <w:t xml:space="preserve">., в </w:t>
      </w:r>
      <w:r w:rsidR="00075C9A" w:rsidRPr="004D4C1E">
        <w:rPr>
          <w:rFonts w:ascii="Times New Roman" w:eastAsia="Lucida Sans Unicode" w:hAnsi="Times New Roman"/>
          <w:kern w:val="1"/>
          <w:sz w:val="26"/>
          <w:szCs w:val="26"/>
        </w:rPr>
        <w:t>2019 г</w:t>
      </w:r>
      <w:r w:rsidR="00507844">
        <w:rPr>
          <w:rFonts w:ascii="Times New Roman" w:eastAsia="Lucida Sans Unicode" w:hAnsi="Times New Roman"/>
          <w:kern w:val="1"/>
          <w:sz w:val="26"/>
          <w:szCs w:val="26"/>
        </w:rPr>
        <w:t>.</w:t>
      </w:r>
      <w:r w:rsidR="00075C9A"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– 49,5 млн. руб</w:t>
      </w:r>
      <w:r w:rsidR="00C54F41" w:rsidRPr="004D4C1E">
        <w:rPr>
          <w:rFonts w:ascii="Times New Roman" w:eastAsia="Lucida Sans Unicode" w:hAnsi="Times New Roman"/>
          <w:kern w:val="1"/>
          <w:sz w:val="26"/>
          <w:szCs w:val="26"/>
        </w:rPr>
        <w:t>.,</w:t>
      </w:r>
      <w:r w:rsidR="00075C9A"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в 2018 г</w:t>
      </w:r>
      <w:r w:rsidR="00507844">
        <w:rPr>
          <w:rFonts w:ascii="Times New Roman" w:eastAsia="Lucida Sans Unicode" w:hAnsi="Times New Roman"/>
          <w:kern w:val="1"/>
          <w:sz w:val="26"/>
          <w:szCs w:val="26"/>
        </w:rPr>
        <w:t>.</w:t>
      </w:r>
      <w:r w:rsidR="00075C9A" w:rsidRPr="004D4C1E">
        <w:rPr>
          <w:rFonts w:ascii="Times New Roman" w:eastAsia="Lucida Sans Unicode" w:hAnsi="Times New Roman"/>
          <w:kern w:val="1"/>
          <w:sz w:val="26"/>
          <w:szCs w:val="26"/>
        </w:rPr>
        <w:t xml:space="preserve"> – 35,7 млн</w:t>
      </w:r>
      <w:r w:rsidR="00011D16">
        <w:rPr>
          <w:rFonts w:ascii="Times New Roman" w:eastAsia="Lucida Sans Unicode" w:hAnsi="Times New Roman"/>
          <w:kern w:val="1"/>
          <w:sz w:val="26"/>
          <w:szCs w:val="26"/>
        </w:rPr>
        <w:t>. рублей</w:t>
      </w:r>
      <w:r w:rsidR="00C54F41" w:rsidRPr="004D4C1E">
        <w:rPr>
          <w:rFonts w:ascii="Times New Roman" w:eastAsia="Lucida Sans Unicode" w:hAnsi="Times New Roman"/>
          <w:kern w:val="1"/>
          <w:sz w:val="26"/>
          <w:szCs w:val="26"/>
        </w:rPr>
        <w:t>.</w:t>
      </w:r>
    </w:p>
    <w:p w:rsidR="00132FC0" w:rsidRPr="004D4C1E" w:rsidRDefault="00132FC0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На формирование накопительной пенсии направили средства МСК </w:t>
      </w:r>
      <w:r w:rsidR="00011D16">
        <w:rPr>
          <w:rFonts w:ascii="Times New Roman" w:hAnsi="Times New Roman"/>
          <w:sz w:val="26"/>
          <w:szCs w:val="26"/>
        </w:rPr>
        <w:t>8</w:t>
      </w:r>
      <w:r w:rsidR="00C57E17" w:rsidRPr="004D4C1E">
        <w:rPr>
          <w:rFonts w:ascii="Times New Roman" w:hAnsi="Times New Roman"/>
          <w:sz w:val="26"/>
          <w:szCs w:val="26"/>
        </w:rPr>
        <w:t xml:space="preserve"> матерей</w:t>
      </w:r>
      <w:r w:rsidRPr="004D4C1E">
        <w:rPr>
          <w:rFonts w:ascii="Times New Roman" w:hAnsi="Times New Roman"/>
          <w:sz w:val="26"/>
          <w:szCs w:val="26"/>
        </w:rPr>
        <w:t xml:space="preserve"> на сумму 2,</w:t>
      </w:r>
      <w:r w:rsidR="00011D16">
        <w:rPr>
          <w:rFonts w:ascii="Times New Roman" w:hAnsi="Times New Roman"/>
          <w:sz w:val="26"/>
          <w:szCs w:val="26"/>
        </w:rPr>
        <w:t>3</w:t>
      </w:r>
      <w:r w:rsidRPr="004D4C1E">
        <w:rPr>
          <w:rFonts w:ascii="Times New Roman" w:hAnsi="Times New Roman"/>
          <w:sz w:val="26"/>
          <w:szCs w:val="26"/>
        </w:rPr>
        <w:t xml:space="preserve"> млн. рублей. Две семьи направили материнский капитал в сумме </w:t>
      </w:r>
      <w:r w:rsidR="008935B8">
        <w:rPr>
          <w:rFonts w:ascii="Times New Roman" w:hAnsi="Times New Roman"/>
          <w:sz w:val="26"/>
          <w:szCs w:val="26"/>
        </w:rPr>
        <w:br/>
      </w:r>
      <w:r w:rsidRPr="004D4C1E">
        <w:rPr>
          <w:rFonts w:ascii="Times New Roman" w:hAnsi="Times New Roman"/>
          <w:sz w:val="26"/>
          <w:szCs w:val="26"/>
        </w:rPr>
        <w:t>141,5 тыс. руб</w:t>
      </w:r>
      <w:r w:rsidR="00507844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>на приобретение товаров и услуг, предназначенных для социальной адаптации и интеграции в общество детей-инвалидов.</w:t>
      </w:r>
    </w:p>
    <w:p w:rsidR="00132FC0" w:rsidRPr="004D4C1E" w:rsidRDefault="00132FC0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С 1 января 2018 года семьи с невысоким доходом пользуются правом на пол</w:t>
      </w:r>
      <w:r w:rsidRPr="004D4C1E">
        <w:rPr>
          <w:rFonts w:ascii="Times New Roman" w:hAnsi="Times New Roman"/>
          <w:sz w:val="26"/>
          <w:szCs w:val="26"/>
        </w:rPr>
        <w:t>у</w:t>
      </w:r>
      <w:r w:rsidRPr="004D4C1E">
        <w:rPr>
          <w:rFonts w:ascii="Times New Roman" w:hAnsi="Times New Roman"/>
          <w:sz w:val="26"/>
          <w:szCs w:val="26"/>
        </w:rPr>
        <w:t xml:space="preserve">чение ежемесячных выплат из материнского капитала по случаю рождения второго </w:t>
      </w:r>
      <w:r w:rsidRPr="004D4C1E">
        <w:rPr>
          <w:rFonts w:ascii="Times New Roman" w:hAnsi="Times New Roman"/>
          <w:sz w:val="26"/>
          <w:szCs w:val="26"/>
        </w:rPr>
        <w:lastRenderedPageBreak/>
        <w:t xml:space="preserve">ребенка. Для семей Чувашии размер выплаты </w:t>
      </w:r>
      <w:r w:rsidR="00011D16" w:rsidRPr="004D4C1E">
        <w:rPr>
          <w:rFonts w:ascii="Times New Roman" w:hAnsi="Times New Roman"/>
          <w:sz w:val="26"/>
          <w:szCs w:val="26"/>
        </w:rPr>
        <w:t>в 20</w:t>
      </w:r>
      <w:r w:rsidR="00011D16">
        <w:rPr>
          <w:rFonts w:ascii="Times New Roman" w:hAnsi="Times New Roman"/>
          <w:sz w:val="26"/>
          <w:szCs w:val="26"/>
        </w:rPr>
        <w:t>20</w:t>
      </w:r>
      <w:r w:rsidR="00011D16" w:rsidRPr="004D4C1E">
        <w:rPr>
          <w:rFonts w:ascii="Times New Roman" w:hAnsi="Times New Roman"/>
          <w:sz w:val="26"/>
          <w:szCs w:val="26"/>
        </w:rPr>
        <w:t xml:space="preserve"> году состав</w:t>
      </w:r>
      <w:r w:rsidR="00507844">
        <w:rPr>
          <w:rFonts w:ascii="Times New Roman" w:hAnsi="Times New Roman"/>
          <w:sz w:val="26"/>
          <w:szCs w:val="26"/>
        </w:rPr>
        <w:t>и</w:t>
      </w:r>
      <w:r w:rsidR="00011D16" w:rsidRPr="004D4C1E">
        <w:rPr>
          <w:rFonts w:ascii="Times New Roman" w:hAnsi="Times New Roman"/>
          <w:sz w:val="26"/>
          <w:szCs w:val="26"/>
        </w:rPr>
        <w:t xml:space="preserve">л </w:t>
      </w:r>
      <w:r w:rsidR="00011D16">
        <w:rPr>
          <w:rFonts w:ascii="Times New Roman" w:hAnsi="Times New Roman"/>
          <w:sz w:val="26"/>
          <w:szCs w:val="26"/>
        </w:rPr>
        <w:t>9541</w:t>
      </w:r>
      <w:r w:rsidR="00011D16" w:rsidRPr="004D4C1E">
        <w:rPr>
          <w:rFonts w:ascii="Times New Roman" w:hAnsi="Times New Roman"/>
          <w:sz w:val="26"/>
          <w:szCs w:val="26"/>
        </w:rPr>
        <w:t xml:space="preserve"> руб. при среднедушевом доходе </w:t>
      </w:r>
      <w:r w:rsidR="00011D16">
        <w:rPr>
          <w:rFonts w:ascii="Times New Roman" w:hAnsi="Times New Roman"/>
          <w:sz w:val="26"/>
          <w:szCs w:val="26"/>
        </w:rPr>
        <w:t>20268</w:t>
      </w:r>
      <w:r w:rsidR="00011D16" w:rsidRPr="004D4C1E">
        <w:rPr>
          <w:rFonts w:ascii="Times New Roman" w:hAnsi="Times New Roman"/>
          <w:sz w:val="26"/>
          <w:szCs w:val="26"/>
        </w:rPr>
        <w:t xml:space="preserve"> руб.</w:t>
      </w:r>
      <w:r w:rsidR="00011D16">
        <w:rPr>
          <w:rFonts w:ascii="Times New Roman" w:hAnsi="Times New Roman"/>
          <w:sz w:val="26"/>
          <w:szCs w:val="26"/>
        </w:rPr>
        <w:t xml:space="preserve">, </w:t>
      </w:r>
      <w:r w:rsidR="00011D16" w:rsidRPr="004D4C1E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011D16" w:rsidRPr="004D4C1E">
        <w:rPr>
          <w:rFonts w:ascii="Times New Roman" w:hAnsi="Times New Roman"/>
          <w:sz w:val="26"/>
          <w:szCs w:val="26"/>
        </w:rPr>
        <w:t xml:space="preserve"> – 8930 руб. при среднедушевом доходе 13872 руб.</w:t>
      </w:r>
      <w:r w:rsidR="00011D16">
        <w:rPr>
          <w:rFonts w:ascii="Times New Roman" w:hAnsi="Times New Roman"/>
          <w:sz w:val="26"/>
          <w:szCs w:val="26"/>
        </w:rPr>
        <w:t xml:space="preserve">, </w:t>
      </w:r>
      <w:r w:rsidRPr="004D4C1E">
        <w:rPr>
          <w:rFonts w:ascii="Times New Roman" w:hAnsi="Times New Roman"/>
          <w:sz w:val="26"/>
          <w:szCs w:val="26"/>
        </w:rPr>
        <w:t>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011D16">
        <w:rPr>
          <w:rFonts w:ascii="Times New Roman" w:hAnsi="Times New Roman"/>
          <w:sz w:val="26"/>
          <w:szCs w:val="26"/>
        </w:rPr>
        <w:t xml:space="preserve">– </w:t>
      </w:r>
      <w:r w:rsidRPr="004D4C1E">
        <w:rPr>
          <w:rFonts w:ascii="Times New Roman" w:hAnsi="Times New Roman"/>
          <w:sz w:val="26"/>
          <w:szCs w:val="26"/>
        </w:rPr>
        <w:t>8910 руб</w:t>
      </w:r>
      <w:r w:rsidR="00C57E17" w:rsidRPr="004D4C1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при среднедушевом доходе 13995 руб</w:t>
      </w:r>
      <w:r w:rsidR="00011D16">
        <w:rPr>
          <w:rFonts w:ascii="Times New Roman" w:hAnsi="Times New Roman"/>
          <w:sz w:val="26"/>
          <w:szCs w:val="26"/>
        </w:rPr>
        <w:t>лей.</w:t>
      </w:r>
      <w:r w:rsidRPr="004D4C1E">
        <w:rPr>
          <w:rFonts w:ascii="Times New Roman" w:hAnsi="Times New Roman"/>
          <w:sz w:val="26"/>
          <w:szCs w:val="26"/>
        </w:rPr>
        <w:t xml:space="preserve"> Всего </w:t>
      </w:r>
      <w:r w:rsidR="00011D16">
        <w:rPr>
          <w:rFonts w:ascii="Times New Roman" w:hAnsi="Times New Roman"/>
          <w:sz w:val="26"/>
          <w:szCs w:val="26"/>
        </w:rPr>
        <w:t xml:space="preserve">в 2020 году </w:t>
      </w:r>
      <w:r w:rsidRPr="004D4C1E">
        <w:rPr>
          <w:rFonts w:ascii="Times New Roman" w:hAnsi="Times New Roman"/>
          <w:sz w:val="26"/>
          <w:szCs w:val="26"/>
        </w:rPr>
        <w:t xml:space="preserve">на эти цели перечислено </w:t>
      </w:r>
      <w:r w:rsidR="00011D16">
        <w:rPr>
          <w:rFonts w:ascii="Times New Roman" w:hAnsi="Times New Roman"/>
          <w:sz w:val="26"/>
          <w:szCs w:val="26"/>
        </w:rPr>
        <w:t>1410</w:t>
      </w:r>
      <w:r w:rsidRPr="004D4C1E">
        <w:rPr>
          <w:rFonts w:ascii="Times New Roman" w:hAnsi="Times New Roman"/>
          <w:sz w:val="26"/>
          <w:szCs w:val="26"/>
        </w:rPr>
        <w:t xml:space="preserve"> семьям </w:t>
      </w:r>
      <w:r w:rsidR="00011D16">
        <w:rPr>
          <w:rFonts w:ascii="Times New Roman" w:hAnsi="Times New Roman"/>
          <w:sz w:val="26"/>
          <w:szCs w:val="26"/>
        </w:rPr>
        <w:t>88,3</w:t>
      </w:r>
      <w:r w:rsidRPr="004D4C1E">
        <w:rPr>
          <w:rFonts w:ascii="Times New Roman" w:hAnsi="Times New Roman"/>
          <w:sz w:val="26"/>
          <w:szCs w:val="26"/>
        </w:rPr>
        <w:t xml:space="preserve"> млн. рублей. </w:t>
      </w:r>
    </w:p>
    <w:p w:rsidR="00132FC0" w:rsidRDefault="00132FC0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Средствами МСК распорядились </w:t>
      </w:r>
      <w:r w:rsidR="00011D16">
        <w:rPr>
          <w:rFonts w:ascii="Times New Roman" w:hAnsi="Times New Roman"/>
          <w:sz w:val="26"/>
          <w:szCs w:val="26"/>
        </w:rPr>
        <w:t>83,4</w:t>
      </w:r>
      <w:r w:rsidRPr="004D4C1E">
        <w:rPr>
          <w:rFonts w:ascii="Times New Roman" w:hAnsi="Times New Roman"/>
          <w:sz w:val="26"/>
          <w:szCs w:val="26"/>
        </w:rPr>
        <w:t xml:space="preserve"> тыс. семей, что составляет 8</w:t>
      </w:r>
      <w:r w:rsidR="00011D16">
        <w:rPr>
          <w:rFonts w:ascii="Times New Roman" w:hAnsi="Times New Roman"/>
          <w:sz w:val="26"/>
          <w:szCs w:val="26"/>
        </w:rPr>
        <w:t>1</w:t>
      </w:r>
      <w:r w:rsidRPr="004D4C1E">
        <w:rPr>
          <w:rFonts w:ascii="Times New Roman" w:hAnsi="Times New Roman"/>
          <w:sz w:val="26"/>
          <w:szCs w:val="26"/>
        </w:rPr>
        <w:t>,7% от владельцев сертификатов, из них 5</w:t>
      </w:r>
      <w:r w:rsidR="00011D16">
        <w:rPr>
          <w:rFonts w:ascii="Times New Roman" w:hAnsi="Times New Roman"/>
          <w:sz w:val="26"/>
          <w:szCs w:val="26"/>
        </w:rPr>
        <w:t>7</w:t>
      </w:r>
      <w:r w:rsidRPr="004D4C1E">
        <w:rPr>
          <w:rFonts w:ascii="Times New Roman" w:hAnsi="Times New Roman"/>
          <w:sz w:val="26"/>
          <w:szCs w:val="26"/>
        </w:rPr>
        <w:t>,</w:t>
      </w:r>
      <w:r w:rsidR="00011D16">
        <w:rPr>
          <w:rFonts w:ascii="Times New Roman" w:hAnsi="Times New Roman"/>
          <w:sz w:val="26"/>
          <w:szCs w:val="26"/>
        </w:rPr>
        <w:t>7</w:t>
      </w:r>
      <w:r w:rsidRPr="004D4C1E">
        <w:rPr>
          <w:rFonts w:ascii="Times New Roman" w:hAnsi="Times New Roman"/>
          <w:sz w:val="26"/>
          <w:szCs w:val="26"/>
        </w:rPr>
        <w:t xml:space="preserve"> тыс. семей или 5</w:t>
      </w:r>
      <w:r w:rsidR="00011D16">
        <w:rPr>
          <w:rFonts w:ascii="Times New Roman" w:hAnsi="Times New Roman"/>
          <w:sz w:val="26"/>
          <w:szCs w:val="26"/>
        </w:rPr>
        <w:t>6,5</w:t>
      </w:r>
      <w:r w:rsidRPr="004D4C1E">
        <w:rPr>
          <w:rFonts w:ascii="Times New Roman" w:hAnsi="Times New Roman"/>
          <w:sz w:val="26"/>
          <w:szCs w:val="26"/>
        </w:rPr>
        <w:t xml:space="preserve">% </w:t>
      </w:r>
      <w:r w:rsidR="003026DA" w:rsidRPr="004D4C1E">
        <w:rPr>
          <w:rFonts w:ascii="Times New Roman" w:eastAsia="Lucida Sans Unicode" w:hAnsi="Times New Roman"/>
          <w:kern w:val="1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в полном объеме.</w:t>
      </w:r>
    </w:p>
    <w:p w:rsidR="00461D1E" w:rsidRPr="00461D1E" w:rsidRDefault="00461D1E" w:rsidP="00113236">
      <w:pPr>
        <w:widowControl w:val="0"/>
        <w:numPr>
          <w:ilvl w:val="3"/>
          <w:numId w:val="10"/>
        </w:num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61D1E">
        <w:rPr>
          <w:rFonts w:ascii="Times New Roman" w:hAnsi="Times New Roman"/>
          <w:sz w:val="26"/>
          <w:szCs w:val="26"/>
        </w:rPr>
        <w:t>Размер МСК в 2020 году составил 466617,0 руб. на первого ребенка, рождё</w:t>
      </w:r>
      <w:r w:rsidRPr="00461D1E">
        <w:rPr>
          <w:rFonts w:ascii="Times New Roman" w:hAnsi="Times New Roman"/>
          <w:sz w:val="26"/>
          <w:szCs w:val="26"/>
        </w:rPr>
        <w:t>н</w:t>
      </w:r>
      <w:r w:rsidRPr="00461D1E">
        <w:rPr>
          <w:rFonts w:ascii="Times New Roman" w:hAnsi="Times New Roman"/>
          <w:sz w:val="26"/>
          <w:szCs w:val="26"/>
        </w:rPr>
        <w:t>ного (усыновл</w:t>
      </w:r>
      <w:r w:rsidR="000B393B">
        <w:rPr>
          <w:rFonts w:ascii="Times New Roman" w:hAnsi="Times New Roman"/>
          <w:sz w:val="26"/>
          <w:szCs w:val="26"/>
        </w:rPr>
        <w:t>е</w:t>
      </w:r>
      <w:r w:rsidRPr="00461D1E">
        <w:rPr>
          <w:rFonts w:ascii="Times New Roman" w:hAnsi="Times New Roman"/>
          <w:sz w:val="26"/>
          <w:szCs w:val="26"/>
        </w:rPr>
        <w:t xml:space="preserve">нного), начиная с 1 января 2020 года. </w:t>
      </w:r>
      <w:r w:rsidRPr="00461D1E">
        <w:rPr>
          <w:rFonts w:ascii="Times New Roman" w:hAnsi="Times New Roman"/>
          <w:spacing w:val="-2"/>
          <w:sz w:val="26"/>
          <w:szCs w:val="26"/>
        </w:rPr>
        <w:t xml:space="preserve">Для семей, в которых с 2020 года появился второй ребенок, МСК составил 616617,0 руб. Такая же сумма полагалась за третьего, четвертого и любого следующего ребенка, рожденного или усыновленного с 2020 года, если раньше у семьи не возникло права на МСК. </w:t>
      </w:r>
    </w:p>
    <w:p w:rsidR="00461D1E" w:rsidRPr="00461D1E" w:rsidRDefault="00461D1E" w:rsidP="00113236">
      <w:pPr>
        <w:widowControl w:val="0"/>
        <w:shd w:val="clear" w:color="auto" w:fill="FFFFFF"/>
        <w:suppressAutoHyphens/>
        <w:ind w:firstLine="709"/>
        <w:rPr>
          <w:rFonts w:ascii="Times New Roman" w:hAnsi="Times New Roman"/>
          <w:sz w:val="26"/>
          <w:szCs w:val="26"/>
        </w:rPr>
      </w:pPr>
      <w:r w:rsidRPr="00461D1E">
        <w:rPr>
          <w:rFonts w:ascii="Times New Roman" w:hAnsi="Times New Roman"/>
          <w:spacing w:val="-2"/>
          <w:sz w:val="26"/>
          <w:szCs w:val="26"/>
        </w:rPr>
        <w:t>В 2020 году в Чувашской Республике сертификат на сумму 466617 руб. по случаю рождения первого ребенка выдан</w:t>
      </w:r>
      <w:r w:rsidRPr="00461D1E">
        <w:rPr>
          <w:rFonts w:ascii="Times New Roman" w:eastAsia="Lucida Sans Unicode" w:hAnsi="Times New Roman"/>
          <w:spacing w:val="-2"/>
          <w:kern w:val="2"/>
          <w:sz w:val="26"/>
          <w:szCs w:val="26"/>
        </w:rPr>
        <w:t xml:space="preserve"> 3,9 тыс. семьям, сертификат на сумму 616617 руб. – 5,7 тыс. семьям. </w:t>
      </w:r>
    </w:p>
    <w:p w:rsidR="00461D1E" w:rsidRPr="00461D1E" w:rsidRDefault="00461D1E" w:rsidP="00113236">
      <w:pPr>
        <w:widowControl w:val="0"/>
        <w:shd w:val="clear" w:color="auto" w:fill="FFFFFF"/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Г</w:t>
      </w:r>
      <w:r w:rsidRPr="00461D1E">
        <w:rPr>
          <w:rFonts w:ascii="Times New Roman" w:hAnsi="Times New Roman"/>
          <w:spacing w:val="-2"/>
          <w:sz w:val="26"/>
          <w:szCs w:val="26"/>
        </w:rPr>
        <w:t xml:space="preserve">осударственная услуга по выдаче сертификата на МСК </w:t>
      </w:r>
      <w:r>
        <w:rPr>
          <w:rFonts w:ascii="Times New Roman" w:hAnsi="Times New Roman"/>
          <w:spacing w:val="-2"/>
          <w:sz w:val="26"/>
          <w:szCs w:val="26"/>
        </w:rPr>
        <w:t>с</w:t>
      </w:r>
      <w:r w:rsidRPr="00461D1E">
        <w:rPr>
          <w:rFonts w:ascii="Times New Roman" w:hAnsi="Times New Roman"/>
          <w:spacing w:val="-2"/>
          <w:sz w:val="26"/>
          <w:szCs w:val="26"/>
        </w:rPr>
        <w:t xml:space="preserve"> 15 апреля 2020 года предоставляется в проактивном формате, без подачи заявления. </w:t>
      </w:r>
    </w:p>
    <w:p w:rsidR="00461D1E" w:rsidRPr="00461D1E" w:rsidRDefault="00461D1E" w:rsidP="00113236">
      <w:pPr>
        <w:shd w:val="clear" w:color="auto" w:fill="FFFFFF"/>
        <w:suppressAutoHyphens/>
        <w:ind w:firstLine="737"/>
        <w:rPr>
          <w:rFonts w:ascii="Times New Roman" w:hAnsi="Times New Roman"/>
          <w:sz w:val="26"/>
          <w:szCs w:val="26"/>
        </w:rPr>
      </w:pPr>
      <w:r w:rsidRPr="00461D1E">
        <w:rPr>
          <w:rFonts w:ascii="Times New Roman" w:hAnsi="Times New Roman"/>
          <w:spacing w:val="-2"/>
          <w:sz w:val="26"/>
          <w:szCs w:val="26"/>
        </w:rPr>
        <w:t>После рождения ребенка право на МСК оформляется автоматически, решение о выдаче либо об отказе в выдаче сертификата принимается на основании данных о СНИЛС матери,  сведений о рождении, содержащихся в Едином государственном реестре записей актов гражданского состояния (ЕГР ЗАГС), а также сведений, запрашиваемых в иных госорганах, в т</w:t>
      </w:r>
      <w:r w:rsidR="00507844">
        <w:rPr>
          <w:rFonts w:ascii="Times New Roman" w:hAnsi="Times New Roman"/>
          <w:spacing w:val="-2"/>
          <w:sz w:val="26"/>
          <w:szCs w:val="26"/>
        </w:rPr>
        <w:t>.</w:t>
      </w:r>
      <w:r w:rsidRPr="00461D1E">
        <w:rPr>
          <w:rFonts w:ascii="Times New Roman" w:hAnsi="Times New Roman"/>
          <w:spacing w:val="-2"/>
          <w:sz w:val="26"/>
          <w:szCs w:val="26"/>
        </w:rPr>
        <w:t>ч</w:t>
      </w:r>
      <w:r w:rsidR="00507844">
        <w:rPr>
          <w:rFonts w:ascii="Times New Roman" w:hAnsi="Times New Roman"/>
          <w:spacing w:val="-2"/>
          <w:sz w:val="26"/>
          <w:szCs w:val="26"/>
        </w:rPr>
        <w:t>.</w:t>
      </w:r>
      <w:r w:rsidRPr="00461D1E">
        <w:rPr>
          <w:rFonts w:ascii="Times New Roman" w:hAnsi="Times New Roman"/>
          <w:spacing w:val="-2"/>
          <w:sz w:val="26"/>
          <w:szCs w:val="26"/>
        </w:rPr>
        <w:t xml:space="preserve"> с использованием Единой государственной информационной системы социального обеспечения (ЕГИССО). </w:t>
      </w:r>
      <w:r w:rsidRPr="00461D1E">
        <w:rPr>
          <w:rFonts w:ascii="Times New Roman" w:hAnsi="Times New Roman"/>
          <w:sz w:val="26"/>
          <w:szCs w:val="26"/>
        </w:rPr>
        <w:t>Данные об оформлении сертификата фиксируются в информационной системе ПФР и направляются в Личный кабинет матери на сайте ПФР или Едином портале гос</w:t>
      </w:r>
      <w:r w:rsidR="00E368AB">
        <w:rPr>
          <w:rFonts w:ascii="Times New Roman" w:hAnsi="Times New Roman"/>
          <w:sz w:val="26"/>
          <w:szCs w:val="26"/>
        </w:rPr>
        <w:t xml:space="preserve">ударственных </w:t>
      </w:r>
      <w:r w:rsidRPr="00461D1E">
        <w:rPr>
          <w:rFonts w:ascii="Times New Roman" w:hAnsi="Times New Roman"/>
          <w:sz w:val="26"/>
          <w:szCs w:val="26"/>
        </w:rPr>
        <w:t xml:space="preserve">услуг. </w:t>
      </w:r>
    </w:p>
    <w:p w:rsidR="00461D1E" w:rsidRPr="00461D1E" w:rsidRDefault="00461D1E" w:rsidP="00113236">
      <w:pPr>
        <w:pStyle w:val="a3"/>
        <w:widowControl w:val="0"/>
        <w:suppressAutoHyphens/>
        <w:ind w:right="0" w:firstLine="737"/>
        <w:rPr>
          <w:spacing w:val="-2"/>
          <w:sz w:val="26"/>
          <w:szCs w:val="26"/>
        </w:rPr>
      </w:pPr>
      <w:r w:rsidRPr="00461D1E">
        <w:rPr>
          <w:spacing w:val="-2"/>
          <w:sz w:val="26"/>
          <w:szCs w:val="26"/>
        </w:rPr>
        <w:t xml:space="preserve">На основании сведений ФГИС ЕГР ЗАГС с 15 апреля 2020 г. в Чувашской Республике оформлено 5,8 тыс. сертификатов, что составило 70 % от общего количества сертификатов, выданных с указанной даты. </w:t>
      </w:r>
    </w:p>
    <w:p w:rsidR="00561CE2" w:rsidRPr="00561CE2" w:rsidRDefault="00561CE2" w:rsidP="00113236">
      <w:pPr>
        <w:pStyle w:val="a3"/>
        <w:widowControl w:val="0"/>
        <w:suppressAutoHyphens/>
        <w:ind w:right="0" w:firstLine="737"/>
        <w:rPr>
          <w:spacing w:val="-2"/>
          <w:sz w:val="26"/>
          <w:szCs w:val="26"/>
        </w:rPr>
      </w:pPr>
      <w:r w:rsidRPr="00561CE2">
        <w:rPr>
          <w:spacing w:val="-2"/>
          <w:sz w:val="26"/>
          <w:szCs w:val="26"/>
        </w:rPr>
        <w:t xml:space="preserve">В ходе электронного взаимодействия с кредитными организациями в Чувашской Республике в 2020 году вынесено 1092 решения об удовлетворении заявлений на погашение жилищных кредитов (займов) и оплату первоначального взноса при получении кредита (займа) на сумму 519,5 млн. рублей. </w:t>
      </w:r>
    </w:p>
    <w:p w:rsidR="007824D5" w:rsidRPr="00E368AB" w:rsidRDefault="007824D5" w:rsidP="00113236">
      <w:pPr>
        <w:ind w:firstLine="709"/>
        <w:rPr>
          <w:rFonts w:ascii="Times New Roman" w:hAnsi="Times New Roman"/>
          <w:sz w:val="26"/>
          <w:szCs w:val="26"/>
        </w:rPr>
      </w:pPr>
      <w:r w:rsidRPr="00E368AB">
        <w:rPr>
          <w:rFonts w:ascii="Times New Roman" w:hAnsi="Times New Roman"/>
          <w:color w:val="000000"/>
          <w:spacing w:val="-2"/>
          <w:sz w:val="26"/>
          <w:szCs w:val="26"/>
        </w:rPr>
        <w:t>Территориальными органами ПФР Чувашской Республики в</w:t>
      </w:r>
      <w:r w:rsidRPr="00E368AB">
        <w:rPr>
          <w:rFonts w:ascii="Times New Roman" w:hAnsi="Times New Roman"/>
          <w:spacing w:val="-2"/>
          <w:sz w:val="26"/>
          <w:szCs w:val="26"/>
        </w:rPr>
        <w:t xml:space="preserve"> 2020 году 70 % з</w:t>
      </w:r>
      <w:r w:rsidRPr="00E368AB">
        <w:rPr>
          <w:rFonts w:ascii="Times New Roman" w:hAnsi="Times New Roman"/>
          <w:spacing w:val="-2"/>
          <w:sz w:val="26"/>
          <w:szCs w:val="26"/>
        </w:rPr>
        <w:t>а</w:t>
      </w:r>
      <w:r w:rsidRPr="00E368AB">
        <w:rPr>
          <w:rFonts w:ascii="Times New Roman" w:hAnsi="Times New Roman"/>
          <w:spacing w:val="-2"/>
          <w:sz w:val="26"/>
          <w:szCs w:val="26"/>
        </w:rPr>
        <w:t xml:space="preserve">явлений </w:t>
      </w:r>
      <w:r w:rsidRPr="00E368AB">
        <w:rPr>
          <w:rFonts w:ascii="Times New Roman" w:hAnsi="Times New Roman"/>
          <w:color w:val="000000"/>
          <w:spacing w:val="-2"/>
          <w:sz w:val="26"/>
          <w:szCs w:val="26"/>
        </w:rPr>
        <w:t>о распоряжении средствами МСК рассмотрены без личного посещения гра</w:t>
      </w:r>
      <w:r w:rsidRPr="00E368AB">
        <w:rPr>
          <w:rFonts w:ascii="Times New Roman" w:hAnsi="Times New Roman"/>
          <w:color w:val="000000"/>
          <w:spacing w:val="-2"/>
          <w:sz w:val="26"/>
          <w:szCs w:val="26"/>
        </w:rPr>
        <w:t>ж</w:t>
      </w:r>
      <w:r w:rsidRPr="00E368AB">
        <w:rPr>
          <w:rFonts w:ascii="Times New Roman" w:hAnsi="Times New Roman"/>
          <w:color w:val="000000"/>
          <w:spacing w:val="-2"/>
          <w:sz w:val="26"/>
          <w:szCs w:val="26"/>
        </w:rPr>
        <w:t>дан на основании полученных сведений посредством межведомственного электро</w:t>
      </w:r>
      <w:r w:rsidRPr="00E368AB">
        <w:rPr>
          <w:rFonts w:ascii="Times New Roman" w:hAnsi="Times New Roman"/>
          <w:color w:val="000000"/>
          <w:spacing w:val="-2"/>
          <w:sz w:val="26"/>
          <w:szCs w:val="26"/>
        </w:rPr>
        <w:t>н</w:t>
      </w:r>
      <w:r w:rsidRPr="00E368AB">
        <w:rPr>
          <w:rFonts w:ascii="Times New Roman" w:hAnsi="Times New Roman"/>
          <w:color w:val="000000"/>
          <w:spacing w:val="-2"/>
          <w:sz w:val="26"/>
          <w:szCs w:val="26"/>
        </w:rPr>
        <w:t>ного взаимодействия и полученной информации на основе заключенных Соглашений.</w:t>
      </w:r>
    </w:p>
    <w:p w:rsidR="00E368AB" w:rsidRPr="00E368AB" w:rsidRDefault="00E368AB" w:rsidP="00113236">
      <w:pPr>
        <w:suppressAutoHyphens/>
        <w:ind w:firstLine="720"/>
        <w:rPr>
          <w:sz w:val="26"/>
          <w:szCs w:val="26"/>
        </w:rPr>
      </w:pPr>
      <w:r w:rsidRPr="00E368AB">
        <w:rPr>
          <w:rStyle w:val="18"/>
          <w:rFonts w:ascii="Times New Roman" w:eastAsia="Arial" w:hAnsi="Times New Roman"/>
          <w:spacing w:val="-2"/>
          <w:sz w:val="26"/>
          <w:szCs w:val="26"/>
        </w:rPr>
        <w:t>В соответствии с Федеральным законом от 1 апреля 2020 г. № 104-ФЗ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ребенка» в период с 1 апреля 2020 года до 1 марта 2021 года получателям ежемесячных выплат в связи с рождением (усыновлением) второго ребенка из средств материнского (семейного) капитал</w:t>
      </w:r>
      <w:r w:rsidR="00507844">
        <w:rPr>
          <w:rStyle w:val="18"/>
          <w:rFonts w:ascii="Times New Roman" w:eastAsia="Arial" w:hAnsi="Times New Roman"/>
          <w:spacing w:val="-2"/>
          <w:sz w:val="26"/>
          <w:szCs w:val="26"/>
        </w:rPr>
        <w:t xml:space="preserve">а продление ежемесячной выплаты </w:t>
      </w:r>
      <w:r w:rsidRPr="00E368AB">
        <w:rPr>
          <w:rStyle w:val="18"/>
          <w:rFonts w:ascii="Times New Roman" w:eastAsia="Arial" w:hAnsi="Times New Roman"/>
          <w:spacing w:val="-2"/>
          <w:sz w:val="26"/>
          <w:szCs w:val="26"/>
        </w:rPr>
        <w:t>терри</w:t>
      </w:r>
      <w:r w:rsidR="00507844">
        <w:rPr>
          <w:rStyle w:val="18"/>
          <w:rFonts w:ascii="Times New Roman" w:eastAsia="Arial" w:hAnsi="Times New Roman"/>
          <w:spacing w:val="-2"/>
          <w:sz w:val="26"/>
          <w:szCs w:val="26"/>
        </w:rPr>
        <w:t>-</w:t>
      </w:r>
      <w:r w:rsidRPr="00E368AB">
        <w:rPr>
          <w:rStyle w:val="18"/>
          <w:rFonts w:ascii="Times New Roman" w:eastAsia="Arial" w:hAnsi="Times New Roman"/>
          <w:spacing w:val="-2"/>
          <w:sz w:val="26"/>
          <w:szCs w:val="26"/>
        </w:rPr>
        <w:t xml:space="preserve">ториальными органами ПФР производилось при задокументированном согласии владельца государственного сертификата на материнский (семейный) капитал. С этой целью специалисты ПФР взаимодействовали с гражданами посредством телефонной связи или электронной почты. Перечисление средств в этом случае производилось в срок, не превышающий трех рабочих дней с даты вынесения решения. Ежемесячная выплата в связи с рождением (усыновлением) второго ребенка из средств МСК продлена беззаявительно 693 семьям Чувашской Республики на общую сумму </w:t>
      </w:r>
      <w:r w:rsidR="001F596A">
        <w:rPr>
          <w:rStyle w:val="18"/>
          <w:rFonts w:ascii="Times New Roman" w:eastAsia="Arial" w:hAnsi="Times New Roman"/>
          <w:spacing w:val="-2"/>
          <w:sz w:val="26"/>
          <w:szCs w:val="26"/>
        </w:rPr>
        <w:t xml:space="preserve">        </w:t>
      </w:r>
      <w:r w:rsidRPr="00E368AB">
        <w:rPr>
          <w:rStyle w:val="18"/>
          <w:rFonts w:ascii="Times New Roman" w:eastAsia="Arial" w:hAnsi="Times New Roman"/>
          <w:spacing w:val="-2"/>
          <w:sz w:val="26"/>
          <w:szCs w:val="26"/>
        </w:rPr>
        <w:t>73,3 млн. руб., в т</w:t>
      </w:r>
      <w:r w:rsidR="00507844">
        <w:rPr>
          <w:rStyle w:val="18"/>
          <w:rFonts w:ascii="Times New Roman" w:eastAsia="Arial" w:hAnsi="Times New Roman"/>
          <w:spacing w:val="-2"/>
          <w:sz w:val="26"/>
          <w:szCs w:val="26"/>
        </w:rPr>
        <w:t>.</w:t>
      </w:r>
      <w:r w:rsidRPr="00E368AB">
        <w:rPr>
          <w:rStyle w:val="18"/>
          <w:rFonts w:ascii="Times New Roman" w:eastAsia="Arial" w:hAnsi="Times New Roman"/>
          <w:spacing w:val="-2"/>
          <w:sz w:val="26"/>
          <w:szCs w:val="26"/>
        </w:rPr>
        <w:t>ч</w:t>
      </w:r>
      <w:r w:rsidR="00507844">
        <w:rPr>
          <w:rStyle w:val="18"/>
          <w:rFonts w:ascii="Times New Roman" w:eastAsia="Arial" w:hAnsi="Times New Roman"/>
          <w:spacing w:val="-2"/>
          <w:sz w:val="26"/>
          <w:szCs w:val="26"/>
        </w:rPr>
        <w:t>.</w:t>
      </w:r>
      <w:r w:rsidRPr="00E368AB">
        <w:rPr>
          <w:rStyle w:val="18"/>
          <w:rFonts w:ascii="Times New Roman" w:eastAsia="Arial" w:hAnsi="Times New Roman"/>
          <w:spacing w:val="-2"/>
          <w:sz w:val="26"/>
          <w:szCs w:val="26"/>
        </w:rPr>
        <w:t xml:space="preserve"> в 2020 г</w:t>
      </w:r>
      <w:r w:rsidR="00507844">
        <w:rPr>
          <w:rStyle w:val="18"/>
          <w:rFonts w:ascii="Times New Roman" w:eastAsia="Arial" w:hAnsi="Times New Roman"/>
          <w:spacing w:val="-2"/>
          <w:sz w:val="26"/>
          <w:szCs w:val="26"/>
        </w:rPr>
        <w:t>.</w:t>
      </w:r>
      <w:r w:rsidRPr="00E368AB">
        <w:rPr>
          <w:rStyle w:val="18"/>
          <w:rFonts w:ascii="Times New Roman" w:eastAsia="Arial" w:hAnsi="Times New Roman"/>
          <w:spacing w:val="-2"/>
          <w:sz w:val="26"/>
          <w:szCs w:val="26"/>
        </w:rPr>
        <w:t xml:space="preserve"> – 541 семье на сумму 56,5 млн. руб.  </w:t>
      </w:r>
    </w:p>
    <w:p w:rsidR="001F0F4D" w:rsidRPr="004D4C1E" w:rsidRDefault="001F0F4D" w:rsidP="00113236">
      <w:pPr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lastRenderedPageBreak/>
        <w:t>Одним из приоритетных направлений деятельности органов ПФР является проведение мероприятий по повышению материального обеспечения получателей пенсий и социальных выплат, обеспечение их дополнительными мерами госуда</w:t>
      </w:r>
      <w:r w:rsidRPr="004D4C1E">
        <w:rPr>
          <w:rFonts w:ascii="Times New Roman" w:hAnsi="Times New Roman"/>
          <w:color w:val="000000"/>
          <w:sz w:val="26"/>
          <w:szCs w:val="26"/>
        </w:rPr>
        <w:t>р</w:t>
      </w:r>
      <w:r w:rsidRPr="004D4C1E">
        <w:rPr>
          <w:rFonts w:ascii="Times New Roman" w:hAnsi="Times New Roman"/>
          <w:color w:val="000000"/>
          <w:sz w:val="26"/>
          <w:szCs w:val="26"/>
        </w:rPr>
        <w:t>ственной поддержки и улучшение качества их обслуживания, включая детей-инвалидов до 18 лет и семей, имеющих детей.</w:t>
      </w:r>
    </w:p>
    <w:p w:rsidR="001F0F4D" w:rsidRPr="004D4C1E" w:rsidRDefault="001F0F4D" w:rsidP="00113236">
      <w:pPr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Пенсионное обеспечение лиц, имеющих детей и детей-инвалидов, и детей, оба родителя которых не известны, осуществляется  в  соответствии с Федеральными законами от 28</w:t>
      </w:r>
      <w:r w:rsidR="0019085F" w:rsidRPr="004D4C1E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Pr="004D4C1E">
        <w:rPr>
          <w:rFonts w:ascii="Times New Roman" w:hAnsi="Times New Roman"/>
          <w:color w:val="000000"/>
          <w:sz w:val="26"/>
          <w:szCs w:val="26"/>
        </w:rPr>
        <w:t>2013</w:t>
      </w:r>
      <w:r w:rsidR="0019085F" w:rsidRPr="004D4C1E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№ 400-ФЗ «О страховых пенсиях» и 15</w:t>
      </w:r>
      <w:r w:rsidR="009670A7">
        <w:rPr>
          <w:rFonts w:ascii="Times New Roman" w:hAnsi="Times New Roman"/>
          <w:color w:val="000000"/>
          <w:sz w:val="26"/>
          <w:szCs w:val="26"/>
        </w:rPr>
        <w:t xml:space="preserve"> декабря </w:t>
      </w:r>
      <w:r w:rsidR="00507844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4D4C1E">
        <w:rPr>
          <w:rFonts w:ascii="Times New Roman" w:hAnsi="Times New Roman"/>
          <w:color w:val="000000"/>
          <w:sz w:val="26"/>
          <w:szCs w:val="26"/>
        </w:rPr>
        <w:t>2001</w:t>
      </w:r>
      <w:r w:rsidR="009670A7">
        <w:rPr>
          <w:rFonts w:ascii="Times New Roman" w:hAnsi="Times New Roman"/>
          <w:color w:val="000000"/>
          <w:sz w:val="26"/>
          <w:szCs w:val="26"/>
        </w:rPr>
        <w:t xml:space="preserve"> г. </w:t>
      </w:r>
      <w:r w:rsidRPr="004D4C1E">
        <w:rPr>
          <w:rFonts w:ascii="Times New Roman" w:hAnsi="Times New Roman"/>
          <w:color w:val="000000"/>
          <w:sz w:val="26"/>
          <w:szCs w:val="26"/>
        </w:rPr>
        <w:t>№ 166-ФЗ «О государственном пенсионном обеспечении в Российской Фед</w:t>
      </w:r>
      <w:r w:rsidRPr="004D4C1E">
        <w:rPr>
          <w:rFonts w:ascii="Times New Roman" w:hAnsi="Times New Roman"/>
          <w:color w:val="000000"/>
          <w:sz w:val="26"/>
          <w:szCs w:val="26"/>
        </w:rPr>
        <w:t>е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рации». </w:t>
      </w:r>
    </w:p>
    <w:p w:rsidR="00C947DF" w:rsidRPr="00C947DF" w:rsidRDefault="001F0F4D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C947DF">
        <w:rPr>
          <w:rFonts w:ascii="Times New Roman" w:hAnsi="Times New Roman"/>
          <w:color w:val="000000"/>
          <w:sz w:val="26"/>
          <w:szCs w:val="26"/>
        </w:rPr>
        <w:t xml:space="preserve">По состоянию на </w:t>
      </w:r>
      <w:r w:rsidR="00C947DF" w:rsidRPr="00C947DF">
        <w:rPr>
          <w:rFonts w:ascii="Times New Roman" w:hAnsi="Times New Roman"/>
          <w:color w:val="000000"/>
          <w:sz w:val="26"/>
          <w:szCs w:val="26"/>
        </w:rPr>
        <w:t>01.01</w:t>
      </w:r>
      <w:r w:rsidRPr="00C947DF">
        <w:rPr>
          <w:rFonts w:ascii="Times New Roman" w:hAnsi="Times New Roman"/>
          <w:color w:val="000000"/>
          <w:sz w:val="26"/>
          <w:szCs w:val="26"/>
        </w:rPr>
        <w:t>.20</w:t>
      </w:r>
      <w:r w:rsidR="00C947DF" w:rsidRPr="00C947DF">
        <w:rPr>
          <w:rFonts w:ascii="Times New Roman" w:hAnsi="Times New Roman"/>
          <w:color w:val="000000"/>
          <w:sz w:val="26"/>
          <w:szCs w:val="26"/>
        </w:rPr>
        <w:t>2</w:t>
      </w:r>
      <w:r w:rsidRPr="00C947DF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="00C947DF" w:rsidRPr="00C947DF">
        <w:rPr>
          <w:rFonts w:ascii="Times New Roman" w:hAnsi="Times New Roman"/>
          <w:sz w:val="26"/>
          <w:szCs w:val="26"/>
        </w:rPr>
        <w:t xml:space="preserve">численность получателей страховых пенсий по </w:t>
      </w:r>
      <w:r w:rsidR="00C947DF">
        <w:rPr>
          <w:rFonts w:ascii="Times New Roman" w:hAnsi="Times New Roman"/>
          <w:sz w:val="26"/>
          <w:szCs w:val="26"/>
        </w:rPr>
        <w:t xml:space="preserve">случаю потери кормильца (далее – </w:t>
      </w:r>
      <w:r w:rsidR="00C947DF" w:rsidRPr="00C947DF">
        <w:rPr>
          <w:rFonts w:ascii="Times New Roman" w:hAnsi="Times New Roman"/>
          <w:sz w:val="26"/>
          <w:szCs w:val="26"/>
        </w:rPr>
        <w:t>СПК</w:t>
      </w:r>
      <w:r w:rsidR="00C947DF">
        <w:rPr>
          <w:rFonts w:ascii="Times New Roman" w:hAnsi="Times New Roman"/>
          <w:sz w:val="26"/>
          <w:szCs w:val="26"/>
        </w:rPr>
        <w:t>)</w:t>
      </w:r>
      <w:r w:rsidR="00C947DF" w:rsidRPr="00C947DF">
        <w:rPr>
          <w:rFonts w:ascii="Times New Roman" w:hAnsi="Times New Roman"/>
          <w:sz w:val="26"/>
          <w:szCs w:val="26"/>
        </w:rPr>
        <w:t xml:space="preserve"> состав</w:t>
      </w:r>
      <w:r w:rsidR="00C947DF">
        <w:rPr>
          <w:rFonts w:ascii="Times New Roman" w:hAnsi="Times New Roman"/>
          <w:sz w:val="26"/>
          <w:szCs w:val="26"/>
        </w:rPr>
        <w:t>ила</w:t>
      </w:r>
      <w:r w:rsidR="00C947DF" w:rsidRPr="00C947DF">
        <w:rPr>
          <w:rFonts w:ascii="Times New Roman" w:hAnsi="Times New Roman"/>
          <w:sz w:val="26"/>
          <w:szCs w:val="26"/>
        </w:rPr>
        <w:t xml:space="preserve"> 12559 чел. (в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C947DF" w:rsidRPr="00C947DF">
        <w:rPr>
          <w:rFonts w:ascii="Times New Roman" w:hAnsi="Times New Roman"/>
          <w:sz w:val="26"/>
          <w:szCs w:val="26"/>
        </w:rPr>
        <w:t xml:space="preserve"> – 12375,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="00C947DF" w:rsidRPr="00C947DF">
        <w:rPr>
          <w:rFonts w:ascii="Times New Roman" w:hAnsi="Times New Roman"/>
          <w:sz w:val="26"/>
          <w:szCs w:val="26"/>
        </w:rPr>
        <w:t xml:space="preserve"> – 12581). В 2020 году страховые пенсии по СПК детям – круглым сиротам и детям умершей одинокой матери установлено 137 чел. (в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C947DF" w:rsidRPr="00C947DF">
        <w:rPr>
          <w:rFonts w:ascii="Times New Roman" w:hAnsi="Times New Roman"/>
          <w:sz w:val="26"/>
          <w:szCs w:val="26"/>
        </w:rPr>
        <w:t xml:space="preserve"> – 135,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="00C947DF" w:rsidRPr="00C947DF">
        <w:rPr>
          <w:rFonts w:ascii="Times New Roman" w:hAnsi="Times New Roman"/>
          <w:sz w:val="26"/>
          <w:szCs w:val="26"/>
        </w:rPr>
        <w:t xml:space="preserve"> – 164).  </w:t>
      </w:r>
      <w:r w:rsidR="00C947DF" w:rsidRPr="00C947DF">
        <w:rPr>
          <w:rFonts w:ascii="Times New Roman" w:hAnsi="Times New Roman"/>
          <w:kern w:val="2"/>
          <w:sz w:val="26"/>
          <w:szCs w:val="26"/>
        </w:rPr>
        <w:t xml:space="preserve">Средний размер страховых пенсий </w:t>
      </w:r>
      <w:r w:rsidR="00C947DF" w:rsidRPr="00C947DF">
        <w:rPr>
          <w:rFonts w:ascii="Times New Roman" w:hAnsi="Times New Roman"/>
          <w:sz w:val="26"/>
          <w:szCs w:val="26"/>
        </w:rPr>
        <w:t>по случаю потери кормильца</w:t>
      </w:r>
      <w:r w:rsidR="00C947DF" w:rsidRPr="00C947DF">
        <w:rPr>
          <w:rFonts w:ascii="Times New Roman" w:hAnsi="Times New Roman"/>
          <w:kern w:val="2"/>
          <w:sz w:val="26"/>
          <w:szCs w:val="26"/>
        </w:rPr>
        <w:t xml:space="preserve"> в 2020 году состав</w:t>
      </w:r>
      <w:r w:rsidR="00507844">
        <w:rPr>
          <w:rFonts w:ascii="Times New Roman" w:hAnsi="Times New Roman"/>
          <w:kern w:val="2"/>
          <w:sz w:val="26"/>
          <w:szCs w:val="26"/>
        </w:rPr>
        <w:t>и</w:t>
      </w:r>
      <w:r w:rsidR="00C947DF" w:rsidRPr="00C947DF">
        <w:rPr>
          <w:rFonts w:ascii="Times New Roman" w:hAnsi="Times New Roman"/>
          <w:kern w:val="2"/>
          <w:sz w:val="26"/>
          <w:szCs w:val="26"/>
        </w:rPr>
        <w:t>л 9797,87</w:t>
      </w:r>
      <w:r w:rsidR="00C947DF" w:rsidRPr="00C947DF">
        <w:rPr>
          <w:rFonts w:ascii="Times New Roman" w:eastAsia="Arial Unicode MS" w:hAnsi="Times New Roman"/>
          <w:kern w:val="2"/>
          <w:sz w:val="26"/>
          <w:szCs w:val="26"/>
        </w:rPr>
        <w:t xml:space="preserve"> руб. (</w:t>
      </w:r>
      <w:r w:rsidR="00C947DF" w:rsidRPr="00C947DF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C947DF" w:rsidRPr="00C947DF">
        <w:rPr>
          <w:rFonts w:ascii="Times New Roman" w:hAnsi="Times New Roman"/>
          <w:sz w:val="26"/>
          <w:szCs w:val="26"/>
        </w:rPr>
        <w:t xml:space="preserve"> – 9311,79 руб.,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="00C947DF" w:rsidRPr="00C947DF">
        <w:rPr>
          <w:rFonts w:ascii="Times New Roman" w:hAnsi="Times New Roman"/>
          <w:sz w:val="26"/>
          <w:szCs w:val="26"/>
        </w:rPr>
        <w:t xml:space="preserve"> – 8797,29 руб.),</w:t>
      </w:r>
      <w:r w:rsidR="00C947DF" w:rsidRPr="00C947DF">
        <w:rPr>
          <w:rFonts w:ascii="Times New Roman" w:eastAsia="Arial Unicode MS" w:hAnsi="Times New Roman"/>
          <w:kern w:val="2"/>
          <w:sz w:val="26"/>
          <w:szCs w:val="26"/>
        </w:rPr>
        <w:t xml:space="preserve"> детей </w:t>
      </w:r>
      <w:r w:rsidR="00C947DF" w:rsidRPr="00C947DF">
        <w:rPr>
          <w:rFonts w:ascii="Times New Roman" w:hAnsi="Times New Roman"/>
          <w:sz w:val="26"/>
          <w:szCs w:val="26"/>
        </w:rPr>
        <w:t xml:space="preserve">– круглых сирот и детей умершей одинокой матери </w:t>
      </w:r>
      <w:r w:rsidR="00C947DF" w:rsidRPr="00C947DF">
        <w:rPr>
          <w:rFonts w:ascii="Times New Roman" w:eastAsia="Arial Unicode MS" w:hAnsi="Times New Roman"/>
          <w:kern w:val="2"/>
          <w:sz w:val="26"/>
          <w:szCs w:val="26"/>
        </w:rPr>
        <w:t xml:space="preserve">– 16053,61 руб. </w:t>
      </w:r>
      <w:r w:rsidR="00C947DF" w:rsidRPr="00C947DF">
        <w:rPr>
          <w:rFonts w:ascii="Times New Roman" w:hAnsi="Times New Roman"/>
          <w:sz w:val="26"/>
          <w:szCs w:val="26"/>
        </w:rPr>
        <w:t>(в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C947DF" w:rsidRPr="00C947DF">
        <w:rPr>
          <w:rFonts w:ascii="Times New Roman" w:hAnsi="Times New Roman"/>
          <w:sz w:val="26"/>
          <w:szCs w:val="26"/>
        </w:rPr>
        <w:t xml:space="preserve"> – 14696,73 руб.,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="00C947DF" w:rsidRPr="00C947DF">
        <w:rPr>
          <w:rFonts w:ascii="Times New Roman" w:hAnsi="Times New Roman"/>
          <w:sz w:val="26"/>
          <w:szCs w:val="26"/>
        </w:rPr>
        <w:t xml:space="preserve"> – 13152,77 рублей).</w:t>
      </w:r>
    </w:p>
    <w:p w:rsidR="00C947DF" w:rsidRPr="00336B2B" w:rsidRDefault="00C947DF" w:rsidP="00113236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336B2B">
        <w:rPr>
          <w:rFonts w:ascii="Times New Roman" w:hAnsi="Times New Roman"/>
          <w:sz w:val="26"/>
          <w:szCs w:val="26"/>
        </w:rPr>
        <w:t xml:space="preserve">Численность получателей социальных пенсий в 2020 году составила </w:t>
      </w:r>
      <w:r w:rsidR="001F596A">
        <w:rPr>
          <w:rFonts w:ascii="Times New Roman" w:hAnsi="Times New Roman"/>
          <w:sz w:val="26"/>
          <w:szCs w:val="26"/>
        </w:rPr>
        <w:t xml:space="preserve">       </w:t>
      </w:r>
      <w:r w:rsidRPr="00336B2B">
        <w:rPr>
          <w:rFonts w:ascii="Times New Roman" w:hAnsi="Times New Roman"/>
          <w:sz w:val="26"/>
          <w:szCs w:val="26"/>
        </w:rPr>
        <w:t>24764 чел. (в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24847,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25250), в т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>ч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дети-инвалиды – 4667</w:t>
      </w:r>
      <w:r w:rsidRPr="00336B2B">
        <w:rPr>
          <w:rFonts w:ascii="Times New Roman" w:hAnsi="Times New Roman"/>
          <w:sz w:val="26"/>
          <w:szCs w:val="26"/>
          <w:highlight w:val="white"/>
        </w:rPr>
        <w:t xml:space="preserve"> чел</w:t>
      </w:r>
      <w:r w:rsidRPr="00336B2B">
        <w:rPr>
          <w:rFonts w:ascii="Times New Roman" w:hAnsi="Times New Roman"/>
          <w:sz w:val="26"/>
          <w:szCs w:val="26"/>
        </w:rPr>
        <w:t xml:space="preserve">.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Pr="00336B2B">
        <w:rPr>
          <w:rFonts w:ascii="Times New Roman" w:hAnsi="Times New Roman"/>
          <w:sz w:val="26"/>
          <w:szCs w:val="26"/>
        </w:rPr>
        <w:t xml:space="preserve">в </w:t>
      </w:r>
      <w:r w:rsidR="00507844">
        <w:rPr>
          <w:rFonts w:ascii="Times New Roman" w:hAnsi="Times New Roman"/>
          <w:sz w:val="26"/>
          <w:szCs w:val="26"/>
        </w:rPr>
        <w:t xml:space="preserve">        </w:t>
      </w:r>
      <w:r w:rsidRPr="00336B2B">
        <w:rPr>
          <w:rFonts w:ascii="Times New Roman" w:hAnsi="Times New Roman"/>
          <w:sz w:val="26"/>
          <w:szCs w:val="26"/>
        </w:rPr>
        <w:t>2019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4619,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4592); дети, потерявшие обоих родителей</w:t>
      </w:r>
      <w:r w:rsidR="00507844">
        <w:rPr>
          <w:rFonts w:ascii="Times New Roman" w:hAnsi="Times New Roman"/>
          <w:sz w:val="26"/>
          <w:szCs w:val="26"/>
        </w:rPr>
        <w:t>,</w:t>
      </w:r>
      <w:r w:rsidRPr="00336B2B">
        <w:rPr>
          <w:rFonts w:ascii="Times New Roman" w:hAnsi="Times New Roman"/>
          <w:sz w:val="26"/>
          <w:szCs w:val="26"/>
        </w:rPr>
        <w:t xml:space="preserve"> и дети умершей одинокой матери – 1049 чел.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 xml:space="preserve"> (</w:t>
      </w:r>
      <w:r w:rsidRPr="00336B2B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1072,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1109); дети, потерявшие одного из родителей</w:t>
      </w:r>
      <w:r w:rsidR="00507844">
        <w:rPr>
          <w:rFonts w:ascii="Times New Roman" w:hAnsi="Times New Roman"/>
          <w:sz w:val="26"/>
          <w:szCs w:val="26"/>
        </w:rPr>
        <w:t>,</w:t>
      </w:r>
      <w:r w:rsidRPr="00336B2B">
        <w:rPr>
          <w:rFonts w:ascii="Times New Roman" w:hAnsi="Times New Roman"/>
          <w:sz w:val="26"/>
          <w:szCs w:val="26"/>
        </w:rPr>
        <w:t xml:space="preserve"> – 7827 чел.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 xml:space="preserve"> (</w:t>
      </w:r>
      <w:r w:rsidRPr="00336B2B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8074, 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8374); дети, оба род</w:t>
      </w:r>
      <w:r w:rsidRPr="00336B2B">
        <w:rPr>
          <w:rFonts w:ascii="Times New Roman" w:hAnsi="Times New Roman"/>
          <w:sz w:val="26"/>
          <w:szCs w:val="26"/>
        </w:rPr>
        <w:t>и</w:t>
      </w:r>
      <w:r w:rsidRPr="00336B2B">
        <w:rPr>
          <w:rFonts w:ascii="Times New Roman" w:hAnsi="Times New Roman"/>
          <w:sz w:val="26"/>
          <w:szCs w:val="26"/>
        </w:rPr>
        <w:t xml:space="preserve">теля которых не известны – 11 чел.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="00336B2B" w:rsidRPr="00336B2B">
        <w:rPr>
          <w:rFonts w:ascii="Times New Roman" w:hAnsi="Times New Roman"/>
          <w:sz w:val="26"/>
          <w:szCs w:val="26"/>
        </w:rPr>
        <w:t>в 2019</w:t>
      </w:r>
      <w:r w:rsidR="00507844">
        <w:rPr>
          <w:rFonts w:ascii="Times New Roman" w:hAnsi="Times New Roman"/>
          <w:sz w:val="26"/>
          <w:szCs w:val="26"/>
        </w:rPr>
        <w:t xml:space="preserve"> и</w:t>
      </w:r>
      <w:r w:rsidRPr="00336B2B">
        <w:rPr>
          <w:rFonts w:ascii="Times New Roman" w:hAnsi="Times New Roman"/>
          <w:sz w:val="26"/>
          <w:szCs w:val="26"/>
        </w:rPr>
        <w:t xml:space="preserve"> 2018 г</w:t>
      </w:r>
      <w:r w:rsidR="00507844">
        <w:rPr>
          <w:rFonts w:ascii="Times New Roman" w:hAnsi="Times New Roman"/>
          <w:sz w:val="26"/>
          <w:szCs w:val="26"/>
        </w:rPr>
        <w:t>г.</w:t>
      </w:r>
      <w:r w:rsidRPr="00336B2B">
        <w:rPr>
          <w:rFonts w:ascii="Times New Roman" w:hAnsi="Times New Roman"/>
          <w:sz w:val="26"/>
          <w:szCs w:val="26"/>
        </w:rPr>
        <w:t xml:space="preserve"> – </w:t>
      </w:r>
      <w:r w:rsidR="00507844">
        <w:rPr>
          <w:rFonts w:ascii="Times New Roman" w:hAnsi="Times New Roman"/>
          <w:sz w:val="26"/>
          <w:szCs w:val="26"/>
        </w:rPr>
        <w:t xml:space="preserve">по </w:t>
      </w:r>
      <w:r w:rsidRPr="00336B2B">
        <w:rPr>
          <w:rFonts w:ascii="Times New Roman" w:hAnsi="Times New Roman"/>
          <w:sz w:val="26"/>
          <w:szCs w:val="26"/>
        </w:rPr>
        <w:t>8).</w:t>
      </w:r>
    </w:p>
    <w:p w:rsidR="00C947DF" w:rsidRPr="00336B2B" w:rsidRDefault="00C947DF" w:rsidP="00113236">
      <w:pPr>
        <w:pStyle w:val="af9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336B2B">
        <w:rPr>
          <w:rFonts w:ascii="Times New Roman" w:hAnsi="Times New Roman"/>
          <w:kern w:val="2"/>
          <w:sz w:val="26"/>
          <w:szCs w:val="26"/>
        </w:rPr>
        <w:t>Средний размер социальных пенсий на 01.01.2021 составил 8686,71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 xml:space="preserve"> руб.                                             (</w:t>
      </w:r>
      <w:r w:rsidR="00336B2B" w:rsidRPr="00336B2B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336B2B" w:rsidRPr="00336B2B">
        <w:rPr>
          <w:rFonts w:ascii="Times New Roman" w:hAnsi="Times New Roman"/>
          <w:sz w:val="26"/>
          <w:szCs w:val="26"/>
        </w:rPr>
        <w:t xml:space="preserve"> – 8152,77 руб., </w:t>
      </w:r>
      <w:r w:rsidRPr="00336B2B">
        <w:rPr>
          <w:rFonts w:ascii="Times New Roman" w:hAnsi="Times New Roman"/>
          <w:sz w:val="26"/>
          <w:szCs w:val="26"/>
        </w:rPr>
        <w:t>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7949,44</w:t>
      </w:r>
      <w:r w:rsidR="00336B2B" w:rsidRPr="00336B2B">
        <w:rPr>
          <w:rFonts w:ascii="Times New Roman" w:hAnsi="Times New Roman"/>
          <w:sz w:val="26"/>
          <w:szCs w:val="26"/>
        </w:rPr>
        <w:t xml:space="preserve"> руб.</w:t>
      </w:r>
      <w:r w:rsidRPr="00336B2B">
        <w:rPr>
          <w:rFonts w:ascii="Times New Roman" w:hAnsi="Times New Roman"/>
          <w:sz w:val="26"/>
          <w:szCs w:val="26"/>
        </w:rPr>
        <w:t>)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, размер пенсий детей-инвалидов – 13454,64</w:t>
      </w:r>
      <w:r w:rsidRPr="00336B2B">
        <w:rPr>
          <w:rFonts w:ascii="Times New Roman" w:eastAsia="Arial Unicode MS" w:hAnsi="Times New Roman"/>
          <w:kern w:val="2"/>
          <w:sz w:val="26"/>
          <w:szCs w:val="26"/>
          <w:highlight w:val="white"/>
        </w:rPr>
        <w:t xml:space="preserve"> руб.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="00336B2B" w:rsidRPr="00336B2B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336B2B" w:rsidRPr="00336B2B">
        <w:rPr>
          <w:rFonts w:ascii="Times New Roman" w:hAnsi="Times New Roman"/>
          <w:sz w:val="26"/>
          <w:szCs w:val="26"/>
        </w:rPr>
        <w:t xml:space="preserve"> – 12681,09 руб.,  </w:t>
      </w:r>
      <w:r w:rsidRPr="00336B2B">
        <w:rPr>
          <w:rFonts w:ascii="Times New Roman" w:hAnsi="Times New Roman"/>
          <w:sz w:val="26"/>
          <w:szCs w:val="26"/>
        </w:rPr>
        <w:t>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12432,44 руб.)</w:t>
      </w:r>
      <w:r w:rsidRPr="00336B2B">
        <w:rPr>
          <w:rFonts w:ascii="Times New Roman" w:eastAsia="Arial Unicode MS" w:hAnsi="Times New Roman"/>
          <w:kern w:val="2"/>
          <w:sz w:val="26"/>
          <w:szCs w:val="26"/>
          <w:highlight w:val="white"/>
        </w:rPr>
        <w:t xml:space="preserve">; </w:t>
      </w:r>
      <w:r w:rsidRPr="00336B2B">
        <w:rPr>
          <w:rFonts w:ascii="Times New Roman" w:hAnsi="Times New Roman"/>
          <w:sz w:val="26"/>
          <w:szCs w:val="26"/>
        </w:rPr>
        <w:t>детей, потеря</w:t>
      </w:r>
      <w:r w:rsidRPr="00336B2B">
        <w:rPr>
          <w:rFonts w:ascii="Times New Roman" w:hAnsi="Times New Roman"/>
          <w:sz w:val="26"/>
          <w:szCs w:val="26"/>
        </w:rPr>
        <w:t>в</w:t>
      </w:r>
      <w:r w:rsidRPr="00336B2B">
        <w:rPr>
          <w:rFonts w:ascii="Times New Roman" w:hAnsi="Times New Roman"/>
          <w:sz w:val="26"/>
          <w:szCs w:val="26"/>
        </w:rPr>
        <w:t>ших обоих родителей</w:t>
      </w:r>
      <w:r w:rsidR="00336B2B" w:rsidRPr="00336B2B">
        <w:rPr>
          <w:rFonts w:ascii="Times New Roman" w:hAnsi="Times New Roman"/>
          <w:sz w:val="26"/>
          <w:szCs w:val="26"/>
        </w:rPr>
        <w:t>,</w:t>
      </w:r>
      <w:r w:rsidRPr="00336B2B">
        <w:rPr>
          <w:rFonts w:ascii="Times New Roman" w:hAnsi="Times New Roman"/>
          <w:sz w:val="26"/>
          <w:szCs w:val="26"/>
        </w:rPr>
        <w:t xml:space="preserve"> и детей умершей одинокой матери </w:t>
      </w:r>
      <w:r w:rsidRPr="00336B2B">
        <w:rPr>
          <w:rFonts w:ascii="Times New Roman" w:eastAsia="Arial Unicode MS" w:hAnsi="Times New Roman"/>
          <w:kern w:val="2"/>
          <w:sz w:val="26"/>
          <w:szCs w:val="26"/>
          <w:highlight w:val="white"/>
        </w:rPr>
        <w:t xml:space="preserve">– 11212,36 руб.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="00336B2B" w:rsidRPr="00336B2B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 xml:space="preserve">. </w:t>
      </w:r>
      <w:r w:rsidR="00336B2B" w:rsidRPr="00336B2B">
        <w:rPr>
          <w:rFonts w:ascii="Times New Roman" w:hAnsi="Times New Roman"/>
          <w:sz w:val="26"/>
          <w:szCs w:val="26"/>
        </w:rPr>
        <w:t xml:space="preserve">– 10567,73 руб.,  </w:t>
      </w:r>
      <w:r w:rsidRPr="00336B2B">
        <w:rPr>
          <w:rFonts w:ascii="Times New Roman" w:hAnsi="Times New Roman"/>
          <w:sz w:val="26"/>
          <w:szCs w:val="26"/>
        </w:rPr>
        <w:t>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10360,52 руб.)</w:t>
      </w:r>
      <w:r w:rsidRPr="00336B2B">
        <w:rPr>
          <w:rFonts w:ascii="Times New Roman" w:eastAsia="Arial Unicode MS" w:hAnsi="Times New Roman"/>
          <w:kern w:val="2"/>
          <w:sz w:val="26"/>
          <w:szCs w:val="26"/>
          <w:highlight w:val="white"/>
        </w:rPr>
        <w:t xml:space="preserve">; </w:t>
      </w:r>
      <w:r w:rsidRPr="00336B2B">
        <w:rPr>
          <w:rFonts w:ascii="Times New Roman" w:hAnsi="Times New Roman"/>
          <w:sz w:val="26"/>
          <w:szCs w:val="26"/>
        </w:rPr>
        <w:t xml:space="preserve">детей, потерявших одного из родителей – 5606,15 руб.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="00336B2B" w:rsidRPr="00336B2B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336B2B" w:rsidRPr="00336B2B">
        <w:rPr>
          <w:rFonts w:ascii="Times New Roman" w:hAnsi="Times New Roman"/>
          <w:sz w:val="26"/>
          <w:szCs w:val="26"/>
        </w:rPr>
        <w:t xml:space="preserve"> – 5283,84 руб., </w:t>
      </w:r>
      <w:r w:rsidRPr="00336B2B">
        <w:rPr>
          <w:rFonts w:ascii="Times New Roman" w:hAnsi="Times New Roman"/>
          <w:sz w:val="26"/>
          <w:szCs w:val="26"/>
        </w:rPr>
        <w:t>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5180,24</w:t>
      </w:r>
      <w:r w:rsidR="00336B2B" w:rsidRPr="00336B2B">
        <w:rPr>
          <w:rFonts w:ascii="Times New Roman" w:hAnsi="Times New Roman"/>
          <w:sz w:val="26"/>
          <w:szCs w:val="26"/>
        </w:rPr>
        <w:t xml:space="preserve"> руб.)</w:t>
      </w:r>
      <w:r w:rsidRPr="00336B2B">
        <w:rPr>
          <w:rFonts w:ascii="Times New Roman" w:hAnsi="Times New Roman"/>
          <w:sz w:val="26"/>
          <w:szCs w:val="26"/>
        </w:rPr>
        <w:t xml:space="preserve">; детей,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оба родителя которых не известны – 11212,36 руб. (</w:t>
      </w:r>
      <w:r w:rsidR="00336B2B" w:rsidRPr="00336B2B">
        <w:rPr>
          <w:rFonts w:ascii="Times New Roman" w:hAnsi="Times New Roman"/>
          <w:sz w:val="26"/>
          <w:szCs w:val="26"/>
        </w:rPr>
        <w:t>в 2019 г</w:t>
      </w:r>
      <w:r w:rsidR="00507844">
        <w:rPr>
          <w:rFonts w:ascii="Times New Roman" w:hAnsi="Times New Roman"/>
          <w:sz w:val="26"/>
          <w:szCs w:val="26"/>
        </w:rPr>
        <w:t>.</w:t>
      </w:r>
      <w:r w:rsidR="00336B2B" w:rsidRPr="00336B2B">
        <w:rPr>
          <w:rFonts w:ascii="Times New Roman" w:hAnsi="Times New Roman"/>
          <w:sz w:val="26"/>
          <w:szCs w:val="26"/>
        </w:rPr>
        <w:t xml:space="preserve"> – 10567,73 руб., </w:t>
      </w:r>
      <w:r w:rsidRPr="00336B2B">
        <w:rPr>
          <w:rFonts w:ascii="Times New Roman" w:hAnsi="Times New Roman"/>
          <w:sz w:val="26"/>
          <w:szCs w:val="26"/>
        </w:rPr>
        <w:t>в 2018 г</w:t>
      </w:r>
      <w:r w:rsidR="00507844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</w:t>
      </w:r>
      <w:r w:rsidR="001F596A">
        <w:rPr>
          <w:rFonts w:ascii="Times New Roman" w:hAnsi="Times New Roman"/>
          <w:sz w:val="26"/>
          <w:szCs w:val="26"/>
        </w:rPr>
        <w:t xml:space="preserve">      </w:t>
      </w:r>
      <w:r w:rsidRPr="00336B2B">
        <w:rPr>
          <w:rFonts w:ascii="Times New Roman" w:hAnsi="Times New Roman"/>
          <w:sz w:val="26"/>
          <w:szCs w:val="26"/>
        </w:rPr>
        <w:t>10360,53 руб</w:t>
      </w:r>
      <w:r w:rsidR="00336B2B" w:rsidRPr="00336B2B">
        <w:rPr>
          <w:rFonts w:ascii="Times New Roman" w:hAnsi="Times New Roman"/>
          <w:sz w:val="26"/>
          <w:szCs w:val="26"/>
        </w:rPr>
        <w:t>лей</w:t>
      </w:r>
      <w:r w:rsidRPr="00336B2B">
        <w:rPr>
          <w:rFonts w:ascii="Times New Roman" w:hAnsi="Times New Roman"/>
          <w:sz w:val="26"/>
          <w:szCs w:val="26"/>
        </w:rPr>
        <w:t>).</w:t>
      </w:r>
    </w:p>
    <w:p w:rsidR="00336B2B" w:rsidRPr="00336B2B" w:rsidRDefault="001F0F4D" w:rsidP="00113236">
      <w:pPr>
        <w:pStyle w:val="af9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Действующее пенсионное законодательство содержит определенные гарантии и льготы для лиц, имеющих детей, в том числе детей-инвалидов. Так, с 50 лет назн</w:t>
      </w:r>
      <w:r w:rsidRPr="004D4C1E">
        <w:rPr>
          <w:rFonts w:ascii="Times New Roman" w:hAnsi="Times New Roman"/>
          <w:color w:val="000000"/>
          <w:sz w:val="26"/>
          <w:szCs w:val="26"/>
        </w:rPr>
        <w:t>а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чается пенсия женщинам, родившим 5 и более </w:t>
      </w:r>
      <w:r w:rsidRPr="00336B2B">
        <w:rPr>
          <w:rFonts w:ascii="Times New Roman" w:hAnsi="Times New Roman"/>
          <w:color w:val="000000"/>
          <w:sz w:val="26"/>
          <w:szCs w:val="26"/>
        </w:rPr>
        <w:t xml:space="preserve">детей и воспитавшим их до 8 лет, численность получателей таких пенсий </w:t>
      </w:r>
      <w:r w:rsidR="00336B2B" w:rsidRPr="00336B2B">
        <w:rPr>
          <w:rFonts w:ascii="Times New Roman" w:hAnsi="Times New Roman"/>
          <w:color w:val="000000"/>
          <w:sz w:val="26"/>
          <w:szCs w:val="26"/>
        </w:rPr>
        <w:t xml:space="preserve">на 01.01.2021 </w:t>
      </w:r>
      <w:r w:rsidRPr="00336B2B">
        <w:rPr>
          <w:rFonts w:ascii="Times New Roman" w:hAnsi="Times New Roman"/>
          <w:color w:val="000000"/>
          <w:sz w:val="26"/>
          <w:szCs w:val="26"/>
        </w:rPr>
        <w:t xml:space="preserve">составляет </w:t>
      </w:r>
      <w:r w:rsidR="00336B2B" w:rsidRPr="00336B2B">
        <w:rPr>
          <w:rFonts w:ascii="Times New Roman" w:hAnsi="Times New Roman"/>
          <w:color w:val="000000"/>
          <w:sz w:val="26"/>
          <w:szCs w:val="26"/>
        </w:rPr>
        <w:t>11255</w:t>
      </w:r>
      <w:r w:rsidRPr="00336B2B">
        <w:rPr>
          <w:rFonts w:ascii="Times New Roman" w:hAnsi="Times New Roman"/>
          <w:color w:val="000000"/>
          <w:sz w:val="26"/>
          <w:szCs w:val="26"/>
        </w:rPr>
        <w:t xml:space="preserve"> чел</w:t>
      </w:r>
      <w:r w:rsidR="00336B2B" w:rsidRPr="00336B2B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36B2B"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="00336B2B" w:rsidRPr="00336B2B">
        <w:rPr>
          <w:rFonts w:ascii="Times New Roman" w:hAnsi="Times New Roman"/>
          <w:sz w:val="26"/>
          <w:szCs w:val="26"/>
        </w:rPr>
        <w:t xml:space="preserve">в </w:t>
      </w:r>
      <w:r w:rsidR="00637CD2">
        <w:rPr>
          <w:rFonts w:ascii="Times New Roman" w:hAnsi="Times New Roman"/>
          <w:sz w:val="26"/>
          <w:szCs w:val="26"/>
        </w:rPr>
        <w:t xml:space="preserve">     </w:t>
      </w:r>
      <w:r w:rsidR="00336B2B" w:rsidRPr="00336B2B">
        <w:rPr>
          <w:rFonts w:ascii="Times New Roman" w:hAnsi="Times New Roman"/>
          <w:sz w:val="26"/>
          <w:szCs w:val="26"/>
        </w:rPr>
        <w:t>2019 г</w:t>
      </w:r>
      <w:r w:rsidR="00637CD2">
        <w:rPr>
          <w:rFonts w:ascii="Times New Roman" w:hAnsi="Times New Roman"/>
          <w:sz w:val="26"/>
          <w:szCs w:val="26"/>
        </w:rPr>
        <w:t>.</w:t>
      </w:r>
      <w:r w:rsidR="00336B2B" w:rsidRPr="00336B2B">
        <w:rPr>
          <w:rFonts w:ascii="Times New Roman" w:hAnsi="Times New Roman"/>
          <w:sz w:val="26"/>
          <w:szCs w:val="26"/>
        </w:rPr>
        <w:t xml:space="preserve"> – 12052, в 2018 г</w:t>
      </w:r>
      <w:r w:rsidR="00637CD2">
        <w:rPr>
          <w:rFonts w:ascii="Times New Roman" w:hAnsi="Times New Roman"/>
          <w:sz w:val="26"/>
          <w:szCs w:val="26"/>
        </w:rPr>
        <w:t>.</w:t>
      </w:r>
      <w:r w:rsidR="00336B2B" w:rsidRPr="00336B2B">
        <w:rPr>
          <w:rFonts w:ascii="Times New Roman" w:hAnsi="Times New Roman"/>
          <w:sz w:val="26"/>
          <w:szCs w:val="26"/>
        </w:rPr>
        <w:t xml:space="preserve"> – 12772,), средний размер пенсии – 17591,45 руб. </w:t>
      </w:r>
      <w:r w:rsidR="00336B2B"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="00336B2B" w:rsidRPr="00336B2B">
        <w:rPr>
          <w:rFonts w:ascii="Times New Roman" w:hAnsi="Times New Roman"/>
          <w:sz w:val="26"/>
          <w:szCs w:val="26"/>
        </w:rPr>
        <w:t xml:space="preserve">в </w:t>
      </w:r>
      <w:r w:rsidR="00637CD2">
        <w:rPr>
          <w:rFonts w:ascii="Times New Roman" w:hAnsi="Times New Roman"/>
          <w:sz w:val="26"/>
          <w:szCs w:val="26"/>
        </w:rPr>
        <w:t xml:space="preserve">       </w:t>
      </w:r>
      <w:r w:rsidR="00336B2B" w:rsidRPr="00336B2B">
        <w:rPr>
          <w:rFonts w:ascii="Times New Roman" w:hAnsi="Times New Roman"/>
          <w:sz w:val="26"/>
          <w:szCs w:val="26"/>
        </w:rPr>
        <w:t>2019 г</w:t>
      </w:r>
      <w:r w:rsidR="00637CD2">
        <w:rPr>
          <w:rFonts w:ascii="Times New Roman" w:hAnsi="Times New Roman"/>
          <w:sz w:val="26"/>
          <w:szCs w:val="26"/>
        </w:rPr>
        <w:t>.</w:t>
      </w:r>
      <w:r w:rsidR="00336B2B" w:rsidRPr="00336B2B">
        <w:rPr>
          <w:rFonts w:ascii="Times New Roman" w:hAnsi="Times New Roman"/>
          <w:sz w:val="26"/>
          <w:szCs w:val="26"/>
        </w:rPr>
        <w:t xml:space="preserve"> – 16493,20 руб., в 2018 г</w:t>
      </w:r>
      <w:r w:rsidR="00637CD2">
        <w:rPr>
          <w:rFonts w:ascii="Times New Roman" w:hAnsi="Times New Roman"/>
          <w:sz w:val="26"/>
          <w:szCs w:val="26"/>
        </w:rPr>
        <w:t>.</w:t>
      </w:r>
      <w:r w:rsidR="00336B2B" w:rsidRPr="00336B2B">
        <w:rPr>
          <w:rFonts w:ascii="Times New Roman" w:hAnsi="Times New Roman"/>
          <w:sz w:val="26"/>
          <w:szCs w:val="26"/>
        </w:rPr>
        <w:t xml:space="preserve"> – 15268,94 рублей).</w:t>
      </w:r>
    </w:p>
    <w:p w:rsidR="00336B2B" w:rsidRPr="00336B2B" w:rsidRDefault="00336B2B" w:rsidP="00113236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336B2B">
        <w:rPr>
          <w:rFonts w:ascii="Times New Roman" w:hAnsi="Times New Roman"/>
          <w:bCs/>
          <w:color w:val="000000"/>
          <w:sz w:val="26"/>
          <w:szCs w:val="26"/>
        </w:rPr>
        <w:t>Начиная с 2019 года, помимо сохранения прежних льгот по досрочному вых</w:t>
      </w:r>
      <w:r w:rsidRPr="00336B2B"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336B2B">
        <w:rPr>
          <w:rFonts w:ascii="Times New Roman" w:hAnsi="Times New Roman"/>
          <w:bCs/>
          <w:color w:val="000000"/>
          <w:sz w:val="26"/>
          <w:szCs w:val="26"/>
        </w:rPr>
        <w:t xml:space="preserve">ду на пенсию, введены новые основания назначения пенсий </w:t>
      </w:r>
      <w:r w:rsidRPr="00336B2B">
        <w:rPr>
          <w:rFonts w:ascii="Times New Roman" w:hAnsi="Times New Roman"/>
          <w:sz w:val="26"/>
          <w:szCs w:val="26"/>
        </w:rPr>
        <w:t>ранее общеустановле</w:t>
      </w:r>
      <w:r w:rsidRPr="00336B2B">
        <w:rPr>
          <w:rFonts w:ascii="Times New Roman" w:hAnsi="Times New Roman"/>
          <w:sz w:val="26"/>
          <w:szCs w:val="26"/>
        </w:rPr>
        <w:t>н</w:t>
      </w:r>
      <w:r w:rsidRPr="00336B2B">
        <w:rPr>
          <w:rFonts w:ascii="Times New Roman" w:hAnsi="Times New Roman"/>
          <w:sz w:val="26"/>
          <w:szCs w:val="26"/>
        </w:rPr>
        <w:t>ного пенсионного возраста</w:t>
      </w:r>
      <w:r w:rsidRPr="00336B2B">
        <w:rPr>
          <w:rFonts w:ascii="Times New Roman" w:hAnsi="Times New Roman"/>
          <w:bCs/>
          <w:color w:val="000000"/>
          <w:sz w:val="26"/>
          <w:szCs w:val="26"/>
        </w:rPr>
        <w:t>. Право уйти на досрочную пенсию предоставлено же</w:t>
      </w:r>
      <w:r w:rsidRPr="00336B2B">
        <w:rPr>
          <w:rFonts w:ascii="Times New Roman" w:hAnsi="Times New Roman"/>
          <w:bCs/>
          <w:color w:val="000000"/>
          <w:sz w:val="26"/>
          <w:szCs w:val="26"/>
        </w:rPr>
        <w:t>н</w:t>
      </w:r>
      <w:r w:rsidRPr="00336B2B">
        <w:rPr>
          <w:rFonts w:ascii="Times New Roman" w:hAnsi="Times New Roman"/>
          <w:bCs/>
          <w:color w:val="000000"/>
          <w:sz w:val="26"/>
          <w:szCs w:val="26"/>
        </w:rPr>
        <w:t xml:space="preserve">щинам, воспитавшим трех или четырех детей, на три и четыре года </w:t>
      </w:r>
      <w:r w:rsidRPr="00336B2B">
        <w:rPr>
          <w:rFonts w:ascii="Times New Roman" w:hAnsi="Times New Roman"/>
          <w:sz w:val="26"/>
          <w:szCs w:val="26"/>
        </w:rPr>
        <w:t>ранее общеуст</w:t>
      </w:r>
      <w:r w:rsidRPr="00336B2B">
        <w:rPr>
          <w:rFonts w:ascii="Times New Roman" w:hAnsi="Times New Roman"/>
          <w:sz w:val="26"/>
          <w:szCs w:val="26"/>
        </w:rPr>
        <w:t>а</w:t>
      </w:r>
      <w:r w:rsidRPr="00336B2B">
        <w:rPr>
          <w:rFonts w:ascii="Times New Roman" w:hAnsi="Times New Roman"/>
          <w:sz w:val="26"/>
          <w:szCs w:val="26"/>
        </w:rPr>
        <w:t>новленного пенсионного возраста</w:t>
      </w:r>
      <w:r w:rsidRPr="00336B2B">
        <w:rPr>
          <w:rFonts w:ascii="Times New Roman" w:hAnsi="Times New Roman"/>
          <w:bCs/>
          <w:color w:val="000000"/>
          <w:sz w:val="26"/>
          <w:szCs w:val="26"/>
        </w:rPr>
        <w:t xml:space="preserve"> соответственно.</w:t>
      </w:r>
    </w:p>
    <w:p w:rsidR="00336B2B" w:rsidRPr="00336B2B" w:rsidRDefault="00336B2B" w:rsidP="00113236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336B2B">
        <w:rPr>
          <w:rFonts w:ascii="Times New Roman" w:hAnsi="Times New Roman"/>
          <w:sz w:val="26"/>
          <w:szCs w:val="26"/>
        </w:rPr>
        <w:t>Также в целях поддержки семей, имеющих детей-инвалидов, ранее общеуст</w:t>
      </w:r>
      <w:r w:rsidRPr="00336B2B">
        <w:rPr>
          <w:rFonts w:ascii="Times New Roman" w:hAnsi="Times New Roman"/>
          <w:sz w:val="26"/>
          <w:szCs w:val="26"/>
        </w:rPr>
        <w:t>а</w:t>
      </w:r>
      <w:r w:rsidRPr="00336B2B">
        <w:rPr>
          <w:rFonts w:ascii="Times New Roman" w:hAnsi="Times New Roman"/>
          <w:sz w:val="26"/>
          <w:szCs w:val="26"/>
        </w:rPr>
        <w:t>новленного пенсионного возраста (женщинам – в 50 лет, мужчинам – в 55 лет) назначается пенсия одному из родителей, опекунам инвалидов с детства (пропорц</w:t>
      </w:r>
      <w:r w:rsidRPr="00336B2B">
        <w:rPr>
          <w:rFonts w:ascii="Times New Roman" w:hAnsi="Times New Roman"/>
          <w:sz w:val="26"/>
          <w:szCs w:val="26"/>
        </w:rPr>
        <w:t>и</w:t>
      </w:r>
      <w:r w:rsidRPr="00336B2B">
        <w:rPr>
          <w:rFonts w:ascii="Times New Roman" w:hAnsi="Times New Roman"/>
          <w:sz w:val="26"/>
          <w:szCs w:val="26"/>
        </w:rPr>
        <w:t>онально периоду опеки), воспитавшим инвалида с детства до 8-летнего возраста, их численность на 01.01.2021 с</w:t>
      </w:r>
      <w:r w:rsidR="008E463A">
        <w:rPr>
          <w:rFonts w:ascii="Times New Roman" w:hAnsi="Times New Roman"/>
          <w:sz w:val="26"/>
          <w:szCs w:val="26"/>
        </w:rPr>
        <w:t>ос</w:t>
      </w:r>
      <w:r w:rsidRPr="00336B2B">
        <w:rPr>
          <w:rFonts w:ascii="Times New Roman" w:hAnsi="Times New Roman"/>
          <w:sz w:val="26"/>
          <w:szCs w:val="26"/>
        </w:rPr>
        <w:t xml:space="preserve">тавляет 8105 чел.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Pr="00336B2B">
        <w:rPr>
          <w:rFonts w:ascii="Times New Roman" w:hAnsi="Times New Roman"/>
          <w:sz w:val="26"/>
          <w:szCs w:val="26"/>
        </w:rPr>
        <w:t>в 2019 г</w:t>
      </w:r>
      <w:r w:rsidR="00637CD2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7837</w:t>
      </w:r>
      <w:r>
        <w:rPr>
          <w:rFonts w:ascii="Times New Roman" w:hAnsi="Times New Roman"/>
          <w:sz w:val="26"/>
          <w:szCs w:val="26"/>
        </w:rPr>
        <w:t xml:space="preserve"> чел., </w:t>
      </w:r>
      <w:r w:rsidRPr="00336B2B">
        <w:rPr>
          <w:rFonts w:ascii="Times New Roman" w:hAnsi="Times New Roman"/>
          <w:sz w:val="26"/>
          <w:szCs w:val="26"/>
        </w:rPr>
        <w:t>в 2018 г</w:t>
      </w:r>
      <w:r w:rsidR="00637CD2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7539</w:t>
      </w:r>
      <w:r>
        <w:rPr>
          <w:rFonts w:ascii="Times New Roman" w:hAnsi="Times New Roman"/>
          <w:sz w:val="26"/>
          <w:szCs w:val="26"/>
        </w:rPr>
        <w:t xml:space="preserve"> чел.</w:t>
      </w:r>
      <w:r w:rsidRPr="00336B2B">
        <w:rPr>
          <w:rFonts w:ascii="Times New Roman" w:hAnsi="Times New Roman"/>
          <w:sz w:val="26"/>
          <w:szCs w:val="26"/>
        </w:rPr>
        <w:t xml:space="preserve">), средний размер пенсии – 13149,98 руб. 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Pr="00336B2B">
        <w:rPr>
          <w:rFonts w:ascii="Times New Roman" w:hAnsi="Times New Roman"/>
          <w:sz w:val="26"/>
          <w:szCs w:val="26"/>
        </w:rPr>
        <w:t>в 2019 г</w:t>
      </w:r>
      <w:r w:rsidR="00637CD2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12471,24 руб</w:t>
      </w:r>
      <w:r>
        <w:rPr>
          <w:rFonts w:ascii="Times New Roman" w:hAnsi="Times New Roman"/>
          <w:sz w:val="26"/>
          <w:szCs w:val="26"/>
        </w:rPr>
        <w:t>.,</w:t>
      </w:r>
      <w:r w:rsidRPr="00336B2B">
        <w:rPr>
          <w:rFonts w:ascii="Times New Roman" w:hAnsi="Times New Roman"/>
          <w:sz w:val="26"/>
          <w:szCs w:val="26"/>
        </w:rPr>
        <w:t xml:space="preserve"> в </w:t>
      </w:r>
      <w:r w:rsidR="00637CD2">
        <w:rPr>
          <w:rFonts w:ascii="Times New Roman" w:hAnsi="Times New Roman"/>
          <w:sz w:val="26"/>
          <w:szCs w:val="26"/>
        </w:rPr>
        <w:t xml:space="preserve">    </w:t>
      </w:r>
      <w:r w:rsidRPr="00336B2B">
        <w:rPr>
          <w:rFonts w:ascii="Times New Roman" w:hAnsi="Times New Roman"/>
          <w:sz w:val="26"/>
          <w:szCs w:val="26"/>
        </w:rPr>
        <w:t>2018 г</w:t>
      </w:r>
      <w:r w:rsidR="00637CD2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11804,39 руб</w:t>
      </w:r>
      <w:r>
        <w:rPr>
          <w:rFonts w:ascii="Times New Roman" w:hAnsi="Times New Roman"/>
          <w:sz w:val="26"/>
          <w:szCs w:val="26"/>
        </w:rPr>
        <w:t>лей</w:t>
      </w:r>
      <w:r w:rsidRPr="00336B2B">
        <w:rPr>
          <w:rFonts w:ascii="Times New Roman" w:hAnsi="Times New Roman"/>
          <w:sz w:val="26"/>
          <w:szCs w:val="26"/>
        </w:rPr>
        <w:t>).</w:t>
      </w:r>
    </w:p>
    <w:p w:rsidR="00336B2B" w:rsidRPr="00336B2B" w:rsidRDefault="00336B2B" w:rsidP="00113236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336B2B">
        <w:rPr>
          <w:rFonts w:ascii="Times New Roman" w:hAnsi="Times New Roman"/>
          <w:sz w:val="26"/>
          <w:szCs w:val="26"/>
        </w:rPr>
        <w:lastRenderedPageBreak/>
        <w:t>Кроме того, сниженные требования для установления пенсии досрочно (по достижении возраста 50 лет) предусмотрены женщинам, родившим двух и более д</w:t>
      </w:r>
      <w:r w:rsidRPr="00336B2B">
        <w:rPr>
          <w:rFonts w:ascii="Times New Roman" w:hAnsi="Times New Roman"/>
          <w:sz w:val="26"/>
          <w:szCs w:val="26"/>
        </w:rPr>
        <w:t>е</w:t>
      </w:r>
      <w:r w:rsidRPr="00336B2B">
        <w:rPr>
          <w:rFonts w:ascii="Times New Roman" w:hAnsi="Times New Roman"/>
          <w:sz w:val="26"/>
          <w:szCs w:val="26"/>
        </w:rPr>
        <w:t xml:space="preserve">тей и проработавшим в суровых климатических условиях не менее 12 календарных лет в районах Крайнего Севера либо не менее 17 календарных лет приравненных к ним местностях, их численность на 01.01.2021 составляет 239 чел.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Pr="00336B2B">
        <w:rPr>
          <w:rFonts w:ascii="Times New Roman" w:hAnsi="Times New Roman"/>
          <w:sz w:val="26"/>
          <w:szCs w:val="26"/>
        </w:rPr>
        <w:t>в 2019 г</w:t>
      </w:r>
      <w:r w:rsidR="00637CD2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228</w:t>
      </w:r>
      <w:r>
        <w:rPr>
          <w:rFonts w:ascii="Times New Roman" w:hAnsi="Times New Roman"/>
          <w:sz w:val="26"/>
          <w:szCs w:val="26"/>
        </w:rPr>
        <w:t xml:space="preserve"> чел., </w:t>
      </w:r>
      <w:r w:rsidRPr="00336B2B">
        <w:rPr>
          <w:rFonts w:ascii="Times New Roman" w:hAnsi="Times New Roman"/>
          <w:sz w:val="26"/>
          <w:szCs w:val="26"/>
        </w:rPr>
        <w:t>в 2018 г</w:t>
      </w:r>
      <w:r w:rsidR="00637CD2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219</w:t>
      </w:r>
      <w:r>
        <w:rPr>
          <w:rFonts w:ascii="Times New Roman" w:hAnsi="Times New Roman"/>
          <w:sz w:val="26"/>
          <w:szCs w:val="26"/>
        </w:rPr>
        <w:t xml:space="preserve"> чел.</w:t>
      </w:r>
      <w:r w:rsidRPr="00336B2B">
        <w:rPr>
          <w:rFonts w:ascii="Times New Roman" w:hAnsi="Times New Roman"/>
          <w:sz w:val="26"/>
          <w:szCs w:val="26"/>
        </w:rPr>
        <w:t xml:space="preserve">), средний размер пенсии – 17003,46 руб. </w:t>
      </w:r>
      <w:r w:rsidRPr="00336B2B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Pr="00336B2B">
        <w:rPr>
          <w:rFonts w:ascii="Times New Roman" w:hAnsi="Times New Roman"/>
          <w:sz w:val="26"/>
          <w:szCs w:val="26"/>
        </w:rPr>
        <w:t>в 2019 г</w:t>
      </w:r>
      <w:r w:rsidR="00637CD2">
        <w:rPr>
          <w:rFonts w:ascii="Times New Roman" w:hAnsi="Times New Roman"/>
          <w:sz w:val="26"/>
          <w:szCs w:val="26"/>
        </w:rPr>
        <w:t>.</w:t>
      </w:r>
      <w:r w:rsidRPr="00336B2B">
        <w:rPr>
          <w:rFonts w:ascii="Times New Roman" w:hAnsi="Times New Roman"/>
          <w:sz w:val="26"/>
          <w:szCs w:val="26"/>
        </w:rPr>
        <w:t xml:space="preserve"> – 16081 руб.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36B2B">
        <w:rPr>
          <w:rFonts w:ascii="Times New Roman" w:hAnsi="Times New Roman"/>
          <w:sz w:val="26"/>
          <w:szCs w:val="26"/>
        </w:rPr>
        <w:t>в 2018 г</w:t>
      </w:r>
      <w:r w:rsidR="00637CD2">
        <w:rPr>
          <w:rFonts w:ascii="Times New Roman" w:hAnsi="Times New Roman"/>
          <w:sz w:val="26"/>
          <w:szCs w:val="26"/>
        </w:rPr>
        <w:t>. – 14883,12 рублей</w:t>
      </w:r>
      <w:r w:rsidRPr="00336B2B">
        <w:rPr>
          <w:rFonts w:ascii="Times New Roman" w:hAnsi="Times New Roman"/>
          <w:sz w:val="26"/>
          <w:szCs w:val="26"/>
        </w:rPr>
        <w:t>).</w:t>
      </w:r>
    </w:p>
    <w:p w:rsidR="001F0F4D" w:rsidRPr="000A39E0" w:rsidRDefault="001F0F4D" w:rsidP="00113236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Пенсионное законодательство улучшило материальное положение пенсион</w:t>
      </w:r>
      <w:r w:rsidRPr="004D4C1E">
        <w:rPr>
          <w:rFonts w:ascii="Times New Roman" w:hAnsi="Times New Roman"/>
          <w:color w:val="000000"/>
          <w:sz w:val="26"/>
          <w:szCs w:val="26"/>
        </w:rPr>
        <w:t>е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ров, имеющих несовершеннолетних детей либо детей, обучающихся по очной форме в образовательных </w:t>
      </w:r>
      <w:r w:rsidR="00336B2B">
        <w:rPr>
          <w:rFonts w:ascii="Times New Roman" w:hAnsi="Times New Roman"/>
          <w:color w:val="000000"/>
          <w:sz w:val="26"/>
          <w:szCs w:val="26"/>
        </w:rPr>
        <w:t>организац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иях, им пенсия устанавливается в повышенном размере с учетом  количества иждивенцев, их численность </w:t>
      </w:r>
      <w:r w:rsidR="00336B2B">
        <w:rPr>
          <w:rFonts w:ascii="Times New Roman" w:hAnsi="Times New Roman"/>
          <w:color w:val="000000"/>
          <w:sz w:val="26"/>
          <w:szCs w:val="26"/>
        </w:rPr>
        <w:t xml:space="preserve">в 2020 году </w:t>
      </w:r>
      <w:r w:rsidRPr="004D4C1E">
        <w:rPr>
          <w:rFonts w:ascii="Times New Roman" w:hAnsi="Times New Roman"/>
          <w:color w:val="000000"/>
          <w:sz w:val="26"/>
          <w:szCs w:val="26"/>
        </w:rPr>
        <w:t>состав</w:t>
      </w:r>
      <w:r w:rsidR="00336B2B">
        <w:rPr>
          <w:rFonts w:ascii="Times New Roman" w:hAnsi="Times New Roman"/>
          <w:color w:val="000000"/>
          <w:sz w:val="26"/>
          <w:szCs w:val="26"/>
        </w:rPr>
        <w:t xml:space="preserve">ила </w:t>
      </w:r>
      <w:r w:rsidRPr="004D4C1E">
        <w:rPr>
          <w:rFonts w:ascii="Times New Roman" w:hAnsi="Times New Roman"/>
          <w:color w:val="000000"/>
          <w:sz w:val="26"/>
          <w:szCs w:val="26"/>
        </w:rPr>
        <w:t>1</w:t>
      </w:r>
      <w:r w:rsidR="00336B2B">
        <w:rPr>
          <w:rFonts w:ascii="Times New Roman" w:hAnsi="Times New Roman"/>
          <w:color w:val="000000"/>
          <w:sz w:val="26"/>
          <w:szCs w:val="26"/>
        </w:rPr>
        <w:t>3969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чел</w:t>
      </w:r>
      <w:r w:rsidR="00336B2B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A39E0" w:rsidRPr="000A39E0">
        <w:rPr>
          <w:rFonts w:ascii="Times New Roman" w:eastAsia="Arial Unicode MS" w:hAnsi="Times New Roman"/>
          <w:kern w:val="2"/>
          <w:sz w:val="26"/>
          <w:szCs w:val="26"/>
        </w:rPr>
        <w:t>(</w:t>
      </w:r>
      <w:r w:rsidR="000A39E0" w:rsidRPr="000A39E0">
        <w:rPr>
          <w:rFonts w:ascii="Times New Roman" w:hAnsi="Times New Roman"/>
          <w:sz w:val="26"/>
          <w:szCs w:val="26"/>
        </w:rPr>
        <w:t>в 2019 г</w:t>
      </w:r>
      <w:r w:rsidR="00637CD2">
        <w:rPr>
          <w:rFonts w:ascii="Times New Roman" w:hAnsi="Times New Roman"/>
          <w:sz w:val="26"/>
          <w:szCs w:val="26"/>
        </w:rPr>
        <w:t>.</w:t>
      </w:r>
      <w:r w:rsidR="000A39E0" w:rsidRPr="000A39E0">
        <w:rPr>
          <w:rFonts w:ascii="Times New Roman" w:hAnsi="Times New Roman"/>
          <w:sz w:val="26"/>
          <w:szCs w:val="26"/>
        </w:rPr>
        <w:t xml:space="preserve"> – 15276 чел., в 2018 г</w:t>
      </w:r>
      <w:r w:rsidR="00637CD2">
        <w:rPr>
          <w:rFonts w:ascii="Times New Roman" w:hAnsi="Times New Roman"/>
          <w:sz w:val="26"/>
          <w:szCs w:val="26"/>
        </w:rPr>
        <w:t>.</w:t>
      </w:r>
      <w:r w:rsidR="000A39E0" w:rsidRPr="000A39E0">
        <w:rPr>
          <w:rFonts w:ascii="Times New Roman" w:hAnsi="Times New Roman"/>
          <w:sz w:val="26"/>
          <w:szCs w:val="26"/>
        </w:rPr>
        <w:t xml:space="preserve"> – 13709 человек).</w:t>
      </w:r>
    </w:p>
    <w:p w:rsidR="00562071" w:rsidRPr="00562071" w:rsidRDefault="00562071" w:rsidP="00113236">
      <w:pPr>
        <w:pStyle w:val="af9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 w:rsidRPr="00562071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</w:t>
      </w:r>
      <w:r w:rsidRPr="00562071">
        <w:rPr>
          <w:rFonts w:ascii="Times New Roman" w:hAnsi="Times New Roman"/>
          <w:sz w:val="26"/>
          <w:szCs w:val="26"/>
        </w:rPr>
        <w:t>ответствии с Указ</w:t>
      </w:r>
      <w:r>
        <w:rPr>
          <w:rFonts w:ascii="Times New Roman" w:hAnsi="Times New Roman"/>
          <w:sz w:val="26"/>
          <w:szCs w:val="26"/>
        </w:rPr>
        <w:t>ами</w:t>
      </w:r>
      <w:r w:rsidRPr="00562071">
        <w:rPr>
          <w:rFonts w:ascii="Times New Roman" w:hAnsi="Times New Roman"/>
          <w:sz w:val="26"/>
          <w:szCs w:val="26"/>
        </w:rPr>
        <w:t xml:space="preserve"> </w:t>
      </w:r>
      <w:r w:rsidRPr="00562071">
        <w:rPr>
          <w:rFonts w:ascii="Times New Roman" w:hAnsi="Times New Roman"/>
          <w:color w:val="000000"/>
          <w:sz w:val="26"/>
          <w:szCs w:val="26"/>
        </w:rPr>
        <w:t>Президента Российской Федерации от 7 апреля 2020 г. № 249 «О дополнительных мерах социальной поддержки семей, имеющих детей» (далее – Указ № 249) и от 23 июня 2020 г. № 412 «О единовременной выпл</w:t>
      </w:r>
      <w:r w:rsidRPr="00562071">
        <w:rPr>
          <w:rFonts w:ascii="Times New Roman" w:hAnsi="Times New Roman"/>
          <w:color w:val="000000"/>
          <w:sz w:val="26"/>
          <w:szCs w:val="26"/>
        </w:rPr>
        <w:t>а</w:t>
      </w:r>
      <w:r w:rsidRPr="00562071">
        <w:rPr>
          <w:rFonts w:ascii="Times New Roman" w:hAnsi="Times New Roman"/>
          <w:color w:val="000000"/>
          <w:sz w:val="26"/>
          <w:szCs w:val="26"/>
        </w:rPr>
        <w:t xml:space="preserve">те семьям, имеющих детей» (далее – Указ № 412)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562071">
        <w:rPr>
          <w:rFonts w:ascii="Times New Roman" w:hAnsi="Times New Roman"/>
          <w:sz w:val="26"/>
          <w:szCs w:val="26"/>
        </w:rPr>
        <w:t xml:space="preserve">2020 году </w:t>
      </w:r>
      <w:r w:rsidRPr="00562071">
        <w:rPr>
          <w:rFonts w:ascii="Times New Roman" w:hAnsi="Times New Roman"/>
          <w:color w:val="000000"/>
          <w:sz w:val="26"/>
          <w:szCs w:val="26"/>
        </w:rPr>
        <w:t>осуществлялись еж</w:t>
      </w:r>
      <w:r w:rsidRPr="00562071">
        <w:rPr>
          <w:rFonts w:ascii="Times New Roman" w:hAnsi="Times New Roman"/>
          <w:color w:val="000000"/>
          <w:sz w:val="26"/>
          <w:szCs w:val="26"/>
        </w:rPr>
        <w:t>е</w:t>
      </w:r>
      <w:r w:rsidRPr="00562071">
        <w:rPr>
          <w:rFonts w:ascii="Times New Roman" w:hAnsi="Times New Roman"/>
          <w:color w:val="000000"/>
          <w:sz w:val="26"/>
          <w:szCs w:val="26"/>
        </w:rPr>
        <w:t xml:space="preserve">месячные и единовременные </w:t>
      </w:r>
      <w:r w:rsidRPr="005620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выплаты семьям, имеющим детей. </w:t>
      </w:r>
    </w:p>
    <w:p w:rsidR="00562071" w:rsidRPr="00562071" w:rsidRDefault="00562071" w:rsidP="00113236">
      <w:pPr>
        <w:pStyle w:val="af9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2071">
        <w:rPr>
          <w:rFonts w:ascii="Times New Roman" w:hAnsi="Times New Roman"/>
          <w:color w:val="000000"/>
          <w:sz w:val="26"/>
          <w:szCs w:val="26"/>
        </w:rPr>
        <w:t>Согласно Указу № 249 территориальными органами ПФР Чувашской Респу</w:t>
      </w:r>
      <w:r w:rsidRPr="00562071">
        <w:rPr>
          <w:rFonts w:ascii="Times New Roman" w:hAnsi="Times New Roman"/>
          <w:color w:val="000000"/>
          <w:sz w:val="26"/>
          <w:szCs w:val="26"/>
        </w:rPr>
        <w:t>б</w:t>
      </w:r>
      <w:r w:rsidRPr="00562071">
        <w:rPr>
          <w:rFonts w:ascii="Times New Roman" w:hAnsi="Times New Roman"/>
          <w:color w:val="000000"/>
          <w:sz w:val="26"/>
          <w:szCs w:val="26"/>
        </w:rPr>
        <w:t>лики рассмотрено  48,2 тыс. заявлений об осуществлении ежемесячной выплаты в размере 5,0 тыс. руб. семьям с детьми до трех лет и обеспечена их выплата за а</w:t>
      </w:r>
      <w:r w:rsidRPr="00562071">
        <w:rPr>
          <w:rFonts w:ascii="Times New Roman" w:hAnsi="Times New Roman"/>
          <w:color w:val="000000"/>
          <w:sz w:val="26"/>
          <w:szCs w:val="26"/>
        </w:rPr>
        <w:t>п</w:t>
      </w:r>
      <w:r w:rsidRPr="00562071">
        <w:rPr>
          <w:rFonts w:ascii="Times New Roman" w:hAnsi="Times New Roman"/>
          <w:color w:val="000000"/>
          <w:sz w:val="26"/>
          <w:szCs w:val="26"/>
        </w:rPr>
        <w:t>рель, май и июнь 2020 года по 38,9 тыс. заявлениям граждан на общую сумму 587,3 млн. руб</w:t>
      </w:r>
      <w:r w:rsidR="00637CD2">
        <w:rPr>
          <w:rFonts w:ascii="Times New Roman" w:hAnsi="Times New Roman"/>
          <w:color w:val="000000"/>
          <w:sz w:val="26"/>
          <w:szCs w:val="26"/>
        </w:rPr>
        <w:t>лей</w:t>
      </w:r>
      <w:r w:rsidRPr="00562071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62071" w:rsidRPr="00562071" w:rsidRDefault="00562071" w:rsidP="00113236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562071">
        <w:rPr>
          <w:rFonts w:ascii="Times New Roman" w:hAnsi="Times New Roman"/>
          <w:color w:val="000000"/>
          <w:sz w:val="26"/>
          <w:szCs w:val="26"/>
        </w:rPr>
        <w:t>Н</w:t>
      </w:r>
      <w:r w:rsidRPr="00562071">
        <w:rPr>
          <w:rFonts w:ascii="Times New Roman" w:hAnsi="Times New Roman"/>
          <w:sz w:val="26"/>
          <w:szCs w:val="26"/>
        </w:rPr>
        <w:t>а единовременную выплату в размере 10,0 тыс. руб. на каждого ребенка в возрасте от 3 до 16 лет поступило 147,3 тыс. заявлений, из которых 141,6 тыс. зая</w:t>
      </w:r>
      <w:r w:rsidRPr="00562071">
        <w:rPr>
          <w:rFonts w:ascii="Times New Roman" w:hAnsi="Times New Roman"/>
          <w:sz w:val="26"/>
          <w:szCs w:val="26"/>
        </w:rPr>
        <w:t>в</w:t>
      </w:r>
      <w:r w:rsidRPr="00562071">
        <w:rPr>
          <w:rFonts w:ascii="Times New Roman" w:hAnsi="Times New Roman"/>
          <w:sz w:val="26"/>
          <w:szCs w:val="26"/>
        </w:rPr>
        <w:t>лений удовлетворено, 5,7 тыс. заявителям отказано в выплате по причине неко</w:t>
      </w:r>
      <w:r w:rsidRPr="00562071">
        <w:rPr>
          <w:rFonts w:ascii="Times New Roman" w:hAnsi="Times New Roman"/>
          <w:sz w:val="26"/>
          <w:szCs w:val="26"/>
        </w:rPr>
        <w:t>р</w:t>
      </w:r>
      <w:r w:rsidRPr="00562071">
        <w:rPr>
          <w:rFonts w:ascii="Times New Roman" w:hAnsi="Times New Roman"/>
          <w:sz w:val="26"/>
          <w:szCs w:val="26"/>
        </w:rPr>
        <w:t>ректного или повторного заявления. Выплаты осуществлены своевременно на о</w:t>
      </w:r>
      <w:r w:rsidRPr="00562071">
        <w:rPr>
          <w:rFonts w:ascii="Times New Roman" w:hAnsi="Times New Roman"/>
          <w:sz w:val="26"/>
          <w:szCs w:val="26"/>
        </w:rPr>
        <w:t>б</w:t>
      </w:r>
      <w:r w:rsidRPr="00562071">
        <w:rPr>
          <w:rFonts w:ascii="Times New Roman" w:hAnsi="Times New Roman"/>
          <w:sz w:val="26"/>
          <w:szCs w:val="26"/>
        </w:rPr>
        <w:t>щую сумму 2 043,6 млн. руб</w:t>
      </w:r>
      <w:r w:rsidR="00637CD2">
        <w:rPr>
          <w:rFonts w:ascii="Times New Roman" w:hAnsi="Times New Roman"/>
          <w:sz w:val="26"/>
          <w:szCs w:val="26"/>
        </w:rPr>
        <w:t>лей</w:t>
      </w:r>
      <w:r w:rsidRPr="00562071">
        <w:rPr>
          <w:rFonts w:ascii="Times New Roman" w:hAnsi="Times New Roman"/>
          <w:sz w:val="26"/>
          <w:szCs w:val="26"/>
        </w:rPr>
        <w:t>.</w:t>
      </w:r>
    </w:p>
    <w:p w:rsidR="00562071" w:rsidRPr="00562071" w:rsidRDefault="00562071" w:rsidP="00113236">
      <w:pPr>
        <w:pStyle w:val="af9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2071">
        <w:rPr>
          <w:rFonts w:ascii="Times New Roman" w:hAnsi="Times New Roman"/>
          <w:sz w:val="26"/>
          <w:szCs w:val="26"/>
        </w:rPr>
        <w:t xml:space="preserve">Согласно </w:t>
      </w:r>
      <w:r w:rsidRPr="00562071">
        <w:rPr>
          <w:rFonts w:ascii="Times New Roman" w:hAnsi="Times New Roman"/>
          <w:color w:val="000000"/>
          <w:sz w:val="26"/>
          <w:szCs w:val="26"/>
        </w:rPr>
        <w:t xml:space="preserve">Указу № 412 в дополнение к выплатам в соответствии с Указом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562071">
        <w:rPr>
          <w:rFonts w:ascii="Times New Roman" w:hAnsi="Times New Roman"/>
          <w:color w:val="000000"/>
          <w:sz w:val="26"/>
          <w:szCs w:val="26"/>
        </w:rPr>
        <w:t>№ 249 произведены единовременные выплаты в размере 10,0 тыс. руб. на 238,3 тыс. детей в возрасте до 16 лет на общую сумму 2 382,8 млн. руб</w:t>
      </w:r>
      <w:r w:rsidR="00637CD2">
        <w:rPr>
          <w:rFonts w:ascii="Times New Roman" w:hAnsi="Times New Roman"/>
          <w:color w:val="000000"/>
          <w:sz w:val="26"/>
          <w:szCs w:val="26"/>
        </w:rPr>
        <w:t>лей</w:t>
      </w:r>
      <w:r w:rsidRPr="00562071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62071" w:rsidRPr="006246A7" w:rsidRDefault="00562071" w:rsidP="00113236">
      <w:pPr>
        <w:ind w:firstLine="709"/>
        <w:contextualSpacing/>
        <w:rPr>
          <w:rStyle w:val="18"/>
          <w:rFonts w:ascii="Times New Roman" w:hAnsi="Times New Roman"/>
          <w:sz w:val="26"/>
          <w:szCs w:val="26"/>
        </w:rPr>
      </w:pPr>
      <w:r w:rsidRPr="00562071">
        <w:rPr>
          <w:rFonts w:ascii="Times New Roman" w:hAnsi="Times New Roman"/>
          <w:sz w:val="26"/>
          <w:szCs w:val="26"/>
        </w:rPr>
        <w:t>В соответствии с Указ</w:t>
      </w:r>
      <w:r>
        <w:rPr>
          <w:rFonts w:ascii="Times New Roman" w:hAnsi="Times New Roman"/>
          <w:sz w:val="26"/>
          <w:szCs w:val="26"/>
        </w:rPr>
        <w:t>ом</w:t>
      </w:r>
      <w:r w:rsidRPr="00562071">
        <w:rPr>
          <w:rFonts w:ascii="Times New Roman" w:hAnsi="Times New Roman"/>
          <w:sz w:val="26"/>
          <w:szCs w:val="26"/>
        </w:rPr>
        <w:t xml:space="preserve"> Президента Российской Федерации от 17 декабря 2020 г. № 797 «О единовременной выплате семьям, имеющим детей» </w:t>
      </w:r>
      <w:r>
        <w:rPr>
          <w:rFonts w:ascii="Times New Roman" w:hAnsi="Times New Roman"/>
          <w:sz w:val="26"/>
          <w:szCs w:val="26"/>
        </w:rPr>
        <w:t>н</w:t>
      </w:r>
      <w:r w:rsidRPr="00562071">
        <w:rPr>
          <w:rFonts w:ascii="Times New Roman" w:hAnsi="Times New Roman"/>
          <w:sz w:val="26"/>
          <w:szCs w:val="26"/>
        </w:rPr>
        <w:t xml:space="preserve">а 1 </w:t>
      </w:r>
      <w:r w:rsidRPr="00562071">
        <w:rPr>
          <w:rStyle w:val="18"/>
          <w:rFonts w:ascii="Times New Roman" w:eastAsia="Arial" w:hAnsi="Times New Roman"/>
          <w:sz w:val="26"/>
          <w:szCs w:val="26"/>
        </w:rPr>
        <w:t xml:space="preserve">января 2021 года </w:t>
      </w:r>
      <w:r w:rsidRPr="00562071">
        <w:rPr>
          <w:rFonts w:ascii="Times New Roman" w:hAnsi="Times New Roman"/>
          <w:sz w:val="26"/>
          <w:szCs w:val="26"/>
        </w:rPr>
        <w:t>произв</w:t>
      </w:r>
      <w:r>
        <w:rPr>
          <w:rFonts w:ascii="Times New Roman" w:hAnsi="Times New Roman"/>
          <w:sz w:val="26"/>
          <w:szCs w:val="26"/>
        </w:rPr>
        <w:t>едена</w:t>
      </w:r>
      <w:r w:rsidRPr="00562071">
        <w:rPr>
          <w:rFonts w:ascii="Times New Roman" w:hAnsi="Times New Roman"/>
          <w:sz w:val="26"/>
          <w:szCs w:val="26"/>
        </w:rPr>
        <w:t xml:space="preserve"> единовременная выплата семьям, имеющим детей до восьми лет, в размере 5,0 тыс. руб. на каждого ребенка</w:t>
      </w:r>
      <w:r w:rsidR="006246A7">
        <w:rPr>
          <w:rFonts w:ascii="Times New Roman" w:hAnsi="Times New Roman"/>
          <w:sz w:val="26"/>
          <w:szCs w:val="26"/>
        </w:rPr>
        <w:t xml:space="preserve"> – </w:t>
      </w:r>
      <w:r w:rsidR="003700C4">
        <w:rPr>
          <w:rFonts w:ascii="Times New Roman" w:hAnsi="Times New Roman"/>
          <w:sz w:val="26"/>
          <w:szCs w:val="26"/>
        </w:rPr>
        <w:t xml:space="preserve">на </w:t>
      </w:r>
      <w:r w:rsidRPr="00562071">
        <w:rPr>
          <w:rStyle w:val="18"/>
          <w:rFonts w:ascii="Times New Roman" w:eastAsia="Arial" w:hAnsi="Times New Roman"/>
          <w:sz w:val="26"/>
          <w:szCs w:val="26"/>
        </w:rPr>
        <w:t>117,8 тыс. детей  на общую су</w:t>
      </w:r>
      <w:r w:rsidRPr="00562071">
        <w:rPr>
          <w:rStyle w:val="18"/>
          <w:rFonts w:ascii="Times New Roman" w:eastAsia="Arial" w:hAnsi="Times New Roman"/>
          <w:sz w:val="26"/>
          <w:szCs w:val="26"/>
        </w:rPr>
        <w:t>м</w:t>
      </w:r>
      <w:r w:rsidRPr="00562071">
        <w:rPr>
          <w:rStyle w:val="18"/>
          <w:rFonts w:ascii="Times New Roman" w:eastAsia="Arial" w:hAnsi="Times New Roman"/>
          <w:sz w:val="26"/>
          <w:szCs w:val="26"/>
        </w:rPr>
        <w:t>му 588,8 млн. руб</w:t>
      </w:r>
      <w:r w:rsidR="006246A7">
        <w:rPr>
          <w:rStyle w:val="18"/>
          <w:rFonts w:ascii="Times New Roman" w:eastAsia="Arial" w:hAnsi="Times New Roman"/>
          <w:sz w:val="26"/>
          <w:szCs w:val="26"/>
        </w:rPr>
        <w:t>лей</w:t>
      </w:r>
      <w:r w:rsidRPr="00562071">
        <w:rPr>
          <w:rStyle w:val="18"/>
          <w:rFonts w:ascii="Times New Roman" w:eastAsia="Arial" w:hAnsi="Times New Roman"/>
          <w:sz w:val="26"/>
          <w:szCs w:val="26"/>
        </w:rPr>
        <w:t xml:space="preserve">. </w:t>
      </w:r>
    </w:p>
    <w:p w:rsidR="00637CD2" w:rsidRDefault="001F0F4D" w:rsidP="00113236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В соответствии со статьей 28.1 Федерального закона от 24 ноября 1995 г</w:t>
      </w:r>
      <w:r w:rsidR="003700C4">
        <w:rPr>
          <w:rFonts w:ascii="Times New Roman" w:hAnsi="Times New Roman"/>
          <w:color w:val="000000"/>
          <w:sz w:val="26"/>
          <w:szCs w:val="26"/>
        </w:rPr>
        <w:t>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00C4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58113C" w:rsidRPr="004D4C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№ 181-ФЗ «О социальной защите инвалидов в Российской Федерации» дети-инвалиды имеют право на установление ежемесячной денежной выплаты (далее </w:t>
      </w:r>
      <w:r w:rsidR="00637CD2">
        <w:rPr>
          <w:rFonts w:ascii="Times New Roman" w:hAnsi="Times New Roman"/>
          <w:color w:val="000000"/>
          <w:sz w:val="26"/>
          <w:szCs w:val="26"/>
        </w:rPr>
        <w:t>–</w:t>
      </w:r>
    </w:p>
    <w:p w:rsidR="0044746D" w:rsidRPr="0044746D" w:rsidRDefault="001F0F4D" w:rsidP="00113236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ЕДВ</w:t>
      </w:r>
      <w:r w:rsidRPr="0044746D">
        <w:rPr>
          <w:rFonts w:ascii="Times New Roman" w:hAnsi="Times New Roman"/>
          <w:color w:val="000000"/>
          <w:sz w:val="26"/>
          <w:szCs w:val="26"/>
        </w:rPr>
        <w:t>)</w:t>
      </w:r>
      <w:r w:rsidR="0058113C" w:rsidRPr="0044746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4746D" w:rsidRPr="0044746D">
        <w:rPr>
          <w:rFonts w:ascii="Times New Roman" w:hAnsi="Times New Roman"/>
          <w:color w:val="000000"/>
          <w:sz w:val="26"/>
          <w:szCs w:val="26"/>
        </w:rPr>
        <w:t>Начиная с 28 июля 2020 г. ЕДВ указанной категории устанавливается в бе</w:t>
      </w:r>
      <w:r w:rsidR="001F596A">
        <w:rPr>
          <w:rFonts w:ascii="Times New Roman" w:hAnsi="Times New Roman"/>
          <w:color w:val="000000"/>
          <w:sz w:val="26"/>
          <w:szCs w:val="26"/>
        </w:rPr>
        <w:t>з</w:t>
      </w:r>
      <w:r w:rsidR="0044746D" w:rsidRPr="0044746D">
        <w:rPr>
          <w:rFonts w:ascii="Times New Roman" w:hAnsi="Times New Roman"/>
          <w:color w:val="000000"/>
          <w:sz w:val="26"/>
          <w:szCs w:val="26"/>
        </w:rPr>
        <w:t>з</w:t>
      </w:r>
      <w:r w:rsidR="0044746D" w:rsidRPr="0044746D">
        <w:rPr>
          <w:rFonts w:ascii="Times New Roman" w:hAnsi="Times New Roman"/>
          <w:color w:val="000000"/>
          <w:sz w:val="26"/>
          <w:szCs w:val="26"/>
        </w:rPr>
        <w:t>а</w:t>
      </w:r>
      <w:r w:rsidR="0044746D" w:rsidRPr="0044746D">
        <w:rPr>
          <w:rFonts w:ascii="Times New Roman" w:hAnsi="Times New Roman"/>
          <w:color w:val="000000"/>
          <w:sz w:val="26"/>
          <w:szCs w:val="26"/>
        </w:rPr>
        <w:t>явительном порядке (приказ Минтруда Р</w:t>
      </w:r>
      <w:r w:rsidR="00637CD2">
        <w:rPr>
          <w:rFonts w:ascii="Times New Roman" w:hAnsi="Times New Roman"/>
          <w:color w:val="000000"/>
          <w:sz w:val="26"/>
          <w:szCs w:val="26"/>
        </w:rPr>
        <w:t>оссии</w:t>
      </w:r>
      <w:r w:rsidR="0044746D" w:rsidRPr="0044746D">
        <w:rPr>
          <w:rFonts w:ascii="Times New Roman" w:hAnsi="Times New Roman"/>
          <w:color w:val="000000"/>
          <w:sz w:val="26"/>
          <w:szCs w:val="26"/>
        </w:rPr>
        <w:t xml:space="preserve"> от 11 июня 2020 г. № 327н).</w:t>
      </w:r>
    </w:p>
    <w:p w:rsidR="0044746D" w:rsidRPr="0044746D" w:rsidRDefault="0044746D" w:rsidP="00113236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Pr="0044746D">
        <w:rPr>
          <w:rFonts w:ascii="Times New Roman" w:hAnsi="Times New Roman"/>
          <w:color w:val="000000"/>
          <w:sz w:val="26"/>
          <w:szCs w:val="26"/>
        </w:rPr>
        <w:t xml:space="preserve"> даты установления ЕДВ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44746D">
        <w:rPr>
          <w:rFonts w:ascii="Times New Roman" w:hAnsi="Times New Roman"/>
          <w:color w:val="000000"/>
          <w:sz w:val="26"/>
          <w:szCs w:val="26"/>
        </w:rPr>
        <w:t>дновременно им предоставляется набор социал</w:t>
      </w:r>
      <w:r w:rsidRPr="0044746D">
        <w:rPr>
          <w:rFonts w:ascii="Times New Roman" w:hAnsi="Times New Roman"/>
          <w:color w:val="000000"/>
          <w:sz w:val="26"/>
          <w:szCs w:val="26"/>
        </w:rPr>
        <w:t>ь</w:t>
      </w:r>
      <w:r w:rsidRPr="0044746D">
        <w:rPr>
          <w:rFonts w:ascii="Times New Roman" w:hAnsi="Times New Roman"/>
          <w:color w:val="000000"/>
          <w:sz w:val="26"/>
          <w:szCs w:val="26"/>
        </w:rPr>
        <w:t xml:space="preserve">ных услуг (далее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44746D">
        <w:rPr>
          <w:rFonts w:ascii="Times New Roman" w:hAnsi="Times New Roman"/>
          <w:color w:val="000000"/>
          <w:sz w:val="26"/>
          <w:szCs w:val="26"/>
        </w:rPr>
        <w:t xml:space="preserve"> НСУ). Также им предоставлено право на получение НСУ в д</w:t>
      </w:r>
      <w:r w:rsidRPr="0044746D">
        <w:rPr>
          <w:rFonts w:ascii="Times New Roman" w:hAnsi="Times New Roman"/>
          <w:color w:val="000000"/>
          <w:sz w:val="26"/>
          <w:szCs w:val="26"/>
        </w:rPr>
        <w:t>е</w:t>
      </w:r>
      <w:r w:rsidRPr="0044746D">
        <w:rPr>
          <w:rFonts w:ascii="Times New Roman" w:hAnsi="Times New Roman"/>
          <w:color w:val="000000"/>
          <w:sz w:val="26"/>
          <w:szCs w:val="26"/>
        </w:rPr>
        <w:t xml:space="preserve">нежной форме путем подачи заявления об отказе от получения НСУ в период до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44746D">
        <w:rPr>
          <w:rFonts w:ascii="Times New Roman" w:hAnsi="Times New Roman"/>
          <w:color w:val="000000"/>
          <w:sz w:val="26"/>
          <w:szCs w:val="26"/>
        </w:rPr>
        <w:t xml:space="preserve">1 октября </w:t>
      </w:r>
      <w:r w:rsidRPr="004D4C1E">
        <w:rPr>
          <w:rFonts w:ascii="Times New Roman" w:hAnsi="Times New Roman"/>
          <w:color w:val="000000"/>
          <w:sz w:val="26"/>
          <w:szCs w:val="26"/>
        </w:rPr>
        <w:t>текущего года</w:t>
      </w:r>
      <w:r w:rsidRPr="0044746D">
        <w:rPr>
          <w:rFonts w:ascii="Times New Roman" w:hAnsi="Times New Roman"/>
          <w:color w:val="000000"/>
          <w:sz w:val="26"/>
          <w:szCs w:val="26"/>
        </w:rPr>
        <w:t xml:space="preserve"> (ст.6.3 Федерального закона от 17 июля 1999 г. № 178-ФЗ «О государственной социальной помощи»).</w:t>
      </w:r>
    </w:p>
    <w:p w:rsidR="003630F2" w:rsidRPr="00AE59E7" w:rsidRDefault="001F0F4D" w:rsidP="00113236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E59E7">
        <w:rPr>
          <w:rFonts w:ascii="Times New Roman" w:hAnsi="Times New Roman"/>
          <w:color w:val="000000"/>
          <w:sz w:val="26"/>
          <w:szCs w:val="26"/>
        </w:rPr>
        <w:t xml:space="preserve">По данным регионального сегмента Федерального регистра лиц, имеющих право на получение государственной социальной помощи, численность детей-инвалидов по состоянию на </w:t>
      </w:r>
      <w:r w:rsidR="008E463A" w:rsidRPr="00AE59E7">
        <w:rPr>
          <w:rFonts w:ascii="Times New Roman" w:hAnsi="Times New Roman"/>
          <w:color w:val="000000"/>
          <w:sz w:val="26"/>
          <w:szCs w:val="26"/>
        </w:rPr>
        <w:t>0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1</w:t>
      </w:r>
      <w:r w:rsidR="008E463A" w:rsidRPr="00AE59E7">
        <w:rPr>
          <w:rFonts w:ascii="Times New Roman" w:hAnsi="Times New Roman"/>
          <w:color w:val="000000"/>
          <w:sz w:val="26"/>
          <w:szCs w:val="26"/>
        </w:rPr>
        <w:t>.01.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2021</w:t>
      </w:r>
      <w:r w:rsidR="008E463A" w:rsidRPr="00AE59E7">
        <w:rPr>
          <w:rFonts w:ascii="Times New Roman" w:hAnsi="Times New Roman"/>
          <w:color w:val="000000"/>
          <w:sz w:val="26"/>
          <w:szCs w:val="26"/>
        </w:rPr>
        <w:t xml:space="preserve"> составляло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 xml:space="preserve"> 4667 чел. </w:t>
      </w:r>
      <w:r w:rsidR="008E463A" w:rsidRPr="00AE59E7">
        <w:rPr>
          <w:rFonts w:ascii="Times New Roman" w:hAnsi="Times New Roman"/>
          <w:color w:val="000000"/>
          <w:sz w:val="26"/>
          <w:szCs w:val="26"/>
        </w:rPr>
        <w:t>(на 01.01.2020 – 4619 чел.</w:t>
      </w:r>
      <w:r w:rsidR="00637CD2">
        <w:rPr>
          <w:rFonts w:ascii="Times New Roman" w:hAnsi="Times New Roman"/>
          <w:color w:val="000000"/>
          <w:sz w:val="26"/>
          <w:szCs w:val="26"/>
        </w:rPr>
        <w:t>,</w:t>
      </w:r>
      <w:r w:rsidR="008E463A" w:rsidRPr="00AE59E7">
        <w:rPr>
          <w:rFonts w:ascii="Times New Roman" w:hAnsi="Times New Roman"/>
          <w:color w:val="000000"/>
          <w:sz w:val="26"/>
          <w:szCs w:val="26"/>
        </w:rPr>
        <w:t xml:space="preserve"> на 0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1</w:t>
      </w:r>
      <w:r w:rsidR="008E463A" w:rsidRPr="00AE59E7">
        <w:rPr>
          <w:rFonts w:ascii="Times New Roman" w:hAnsi="Times New Roman"/>
          <w:color w:val="000000"/>
          <w:sz w:val="26"/>
          <w:szCs w:val="26"/>
        </w:rPr>
        <w:t>.01.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2019</w:t>
      </w:r>
      <w:r w:rsidR="008E463A" w:rsidRPr="00AE59E7">
        <w:rPr>
          <w:rFonts w:ascii="Times New Roman" w:hAnsi="Times New Roman"/>
          <w:color w:val="000000"/>
          <w:sz w:val="26"/>
          <w:szCs w:val="26"/>
        </w:rPr>
        <w:t xml:space="preserve"> – 4592 человек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). Удельный вес детей-инвалидов, сохранивших право на получение НСУ, состав</w:t>
      </w:r>
      <w:r w:rsidR="009670A7">
        <w:rPr>
          <w:rFonts w:ascii="Times New Roman" w:hAnsi="Times New Roman"/>
          <w:color w:val="000000"/>
          <w:sz w:val="26"/>
          <w:szCs w:val="26"/>
        </w:rPr>
        <w:t>и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 xml:space="preserve">л по состоянию </w:t>
      </w:r>
      <w:r w:rsidR="00AE59E7" w:rsidRPr="00AE59E7">
        <w:rPr>
          <w:rFonts w:ascii="Times New Roman" w:hAnsi="Times New Roman"/>
          <w:color w:val="000000"/>
          <w:sz w:val="26"/>
          <w:szCs w:val="26"/>
        </w:rPr>
        <w:t xml:space="preserve">на 01.01.2021 – 55,7%, на 01.01.2020 – 54,6%, 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AE59E7" w:rsidRPr="00AE59E7">
        <w:rPr>
          <w:rFonts w:ascii="Times New Roman" w:hAnsi="Times New Roman"/>
          <w:color w:val="000000"/>
          <w:sz w:val="26"/>
          <w:szCs w:val="26"/>
        </w:rPr>
        <w:t>0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1</w:t>
      </w:r>
      <w:r w:rsidR="00AE59E7" w:rsidRPr="00AE59E7">
        <w:rPr>
          <w:rFonts w:ascii="Times New Roman" w:hAnsi="Times New Roman"/>
          <w:color w:val="000000"/>
          <w:sz w:val="26"/>
          <w:szCs w:val="26"/>
        </w:rPr>
        <w:t>.01.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2019 – 54,7%</w:t>
      </w:r>
      <w:r w:rsidR="00AE59E7" w:rsidRPr="00AE59E7">
        <w:rPr>
          <w:rFonts w:ascii="Times New Roman" w:hAnsi="Times New Roman"/>
          <w:color w:val="000000"/>
          <w:sz w:val="26"/>
          <w:szCs w:val="26"/>
        </w:rPr>
        <w:t>)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 xml:space="preserve">. В результате проведенных индексаций в 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lastRenderedPageBreak/>
        <w:t>течение трех последних лет средний размер выплачиваемых им ежемесячных д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е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>нежных выплат увеличился на 9,8% и составил 2263,49 руб</w:t>
      </w:r>
      <w:r w:rsidR="000E6CEB">
        <w:rPr>
          <w:rFonts w:ascii="Times New Roman" w:hAnsi="Times New Roman"/>
          <w:color w:val="000000"/>
          <w:sz w:val="26"/>
          <w:szCs w:val="26"/>
        </w:rPr>
        <w:t>лей</w:t>
      </w:r>
      <w:r w:rsidR="003630F2" w:rsidRPr="00AE59E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F0F4D" w:rsidRPr="00EB1711" w:rsidRDefault="001F0F4D" w:rsidP="00113236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EB1711">
        <w:rPr>
          <w:rFonts w:ascii="Times New Roman" w:hAnsi="Times New Roman"/>
          <w:color w:val="000000"/>
          <w:sz w:val="26"/>
          <w:szCs w:val="26"/>
        </w:rPr>
        <w:t>Численность детей первого и последующих поколений граждан, указанных в пунктах 1,2,3 и 6 части первой статьи 13 Закона Российской Федерации от 15 мая 1991 г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>.</w:t>
      </w:r>
      <w:r w:rsidRPr="00EB1711">
        <w:rPr>
          <w:rFonts w:ascii="Times New Roman" w:hAnsi="Times New Roman"/>
          <w:color w:val="000000"/>
          <w:sz w:val="26"/>
          <w:szCs w:val="26"/>
        </w:rPr>
        <w:t xml:space="preserve"> № 1244-1, родившихся после радиоактивного облучения вследствие черн</w:t>
      </w:r>
      <w:r w:rsidRPr="00EB1711">
        <w:rPr>
          <w:rFonts w:ascii="Times New Roman" w:hAnsi="Times New Roman"/>
          <w:color w:val="000000"/>
          <w:sz w:val="26"/>
          <w:szCs w:val="26"/>
        </w:rPr>
        <w:t>о</w:t>
      </w:r>
      <w:r w:rsidRPr="00EB1711">
        <w:rPr>
          <w:rFonts w:ascii="Times New Roman" w:hAnsi="Times New Roman"/>
          <w:color w:val="000000"/>
          <w:sz w:val="26"/>
          <w:szCs w:val="26"/>
        </w:rPr>
        <w:t xml:space="preserve">быльской катастрофы одного из родителей, 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 xml:space="preserve">по состоянию на </w:t>
      </w:r>
      <w:r w:rsidR="00637CD2">
        <w:rPr>
          <w:rFonts w:ascii="Times New Roman" w:hAnsi="Times New Roman"/>
          <w:color w:val="000000"/>
          <w:sz w:val="26"/>
          <w:szCs w:val="26"/>
        </w:rPr>
        <w:t>0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>1</w:t>
      </w:r>
      <w:r w:rsidR="00637CD2">
        <w:rPr>
          <w:rFonts w:ascii="Times New Roman" w:hAnsi="Times New Roman"/>
          <w:color w:val="000000"/>
          <w:sz w:val="26"/>
          <w:szCs w:val="26"/>
        </w:rPr>
        <w:t>.01.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 xml:space="preserve">2021 составляла 145 чел.,  на </w:t>
      </w:r>
      <w:r w:rsidR="00637CD2">
        <w:rPr>
          <w:rFonts w:ascii="Times New Roman" w:hAnsi="Times New Roman"/>
          <w:color w:val="000000"/>
          <w:sz w:val="26"/>
          <w:szCs w:val="26"/>
        </w:rPr>
        <w:t>0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>1</w:t>
      </w:r>
      <w:r w:rsidR="00637CD2">
        <w:rPr>
          <w:rFonts w:ascii="Times New Roman" w:hAnsi="Times New Roman"/>
          <w:color w:val="000000"/>
          <w:sz w:val="26"/>
          <w:szCs w:val="26"/>
        </w:rPr>
        <w:t>.01.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 xml:space="preserve">2020 – 154 чел., на </w:t>
      </w:r>
      <w:r w:rsidR="00637CD2">
        <w:rPr>
          <w:rFonts w:ascii="Times New Roman" w:hAnsi="Times New Roman"/>
          <w:color w:val="000000"/>
          <w:sz w:val="26"/>
          <w:szCs w:val="26"/>
        </w:rPr>
        <w:t>0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>1</w:t>
      </w:r>
      <w:r w:rsidR="00637CD2">
        <w:rPr>
          <w:rFonts w:ascii="Times New Roman" w:hAnsi="Times New Roman"/>
          <w:color w:val="000000"/>
          <w:sz w:val="26"/>
          <w:szCs w:val="26"/>
        </w:rPr>
        <w:t>.01.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>2019 – 157 чел.; средний размер выпл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>а</w:t>
      </w:r>
      <w:r w:rsidR="00EB1711" w:rsidRPr="00EB1711">
        <w:rPr>
          <w:rFonts w:ascii="Times New Roman" w:hAnsi="Times New Roman"/>
          <w:color w:val="000000"/>
          <w:sz w:val="26"/>
          <w:szCs w:val="26"/>
        </w:rPr>
        <w:t>чиваемых им ежемесячных денежных выплат за последние три года увеличился на 124,12 руб. и составил 1385,78 руб</w:t>
      </w:r>
      <w:r w:rsidRPr="00EB1711">
        <w:rPr>
          <w:rFonts w:ascii="Times New Roman" w:hAnsi="Times New Roman"/>
          <w:color w:val="000000"/>
          <w:sz w:val="26"/>
          <w:szCs w:val="26"/>
        </w:rPr>
        <w:t>лей.</w:t>
      </w:r>
    </w:p>
    <w:p w:rsidR="001F0F4D" w:rsidRPr="004D4C1E" w:rsidRDefault="001F0F4D" w:rsidP="00113236">
      <w:pPr>
        <w:autoSpaceDE w:val="0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 xml:space="preserve">Численность получателей федеральной социальной доплаты к пенсии (далее – ФСД)  по случаю потери кормильца по состоянию на </w:t>
      </w:r>
      <w:r w:rsidR="00637CD2">
        <w:rPr>
          <w:rFonts w:ascii="Times New Roman" w:hAnsi="Times New Roman"/>
          <w:color w:val="000000"/>
          <w:sz w:val="26"/>
          <w:szCs w:val="26"/>
        </w:rPr>
        <w:t>0</w:t>
      </w:r>
      <w:r w:rsidRPr="004D4C1E">
        <w:rPr>
          <w:rFonts w:ascii="Times New Roman" w:hAnsi="Times New Roman"/>
          <w:color w:val="000000"/>
          <w:sz w:val="26"/>
          <w:szCs w:val="26"/>
        </w:rPr>
        <w:t>1</w:t>
      </w:r>
      <w:r w:rsidR="00637CD2">
        <w:rPr>
          <w:rFonts w:ascii="Times New Roman" w:hAnsi="Times New Roman"/>
          <w:color w:val="000000"/>
          <w:sz w:val="26"/>
          <w:szCs w:val="26"/>
        </w:rPr>
        <w:t>.01.</w:t>
      </w:r>
      <w:r w:rsidRPr="004D4C1E">
        <w:rPr>
          <w:rFonts w:ascii="Times New Roman" w:hAnsi="Times New Roman"/>
          <w:color w:val="000000"/>
          <w:sz w:val="26"/>
          <w:szCs w:val="26"/>
        </w:rPr>
        <w:t>20</w:t>
      </w:r>
      <w:r w:rsidR="00EB1711">
        <w:rPr>
          <w:rFonts w:ascii="Times New Roman" w:hAnsi="Times New Roman"/>
          <w:color w:val="000000"/>
          <w:sz w:val="26"/>
          <w:szCs w:val="26"/>
        </w:rPr>
        <w:t>2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1 составила </w:t>
      </w:r>
      <w:r w:rsidR="00EB1711">
        <w:rPr>
          <w:rFonts w:ascii="Times New Roman" w:hAnsi="Times New Roman"/>
          <w:color w:val="000000"/>
          <w:sz w:val="26"/>
          <w:szCs w:val="26"/>
        </w:rPr>
        <w:t>12950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чел., средний размер выплаты составил </w:t>
      </w:r>
      <w:r w:rsidR="00EB1711">
        <w:rPr>
          <w:rFonts w:ascii="Times New Roman" w:hAnsi="Times New Roman"/>
          <w:color w:val="000000"/>
          <w:sz w:val="26"/>
          <w:szCs w:val="26"/>
        </w:rPr>
        <w:t>3593,79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рублей. 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2554A0">
        <w:rPr>
          <w:rFonts w:ascii="Times New Roman" w:hAnsi="Times New Roman"/>
          <w:color w:val="000000"/>
          <w:sz w:val="26"/>
          <w:szCs w:val="26"/>
        </w:rPr>
        <w:t>0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>1</w:t>
      </w:r>
      <w:r w:rsidR="002554A0">
        <w:rPr>
          <w:rFonts w:ascii="Times New Roman" w:hAnsi="Times New Roman"/>
          <w:color w:val="000000"/>
          <w:sz w:val="26"/>
          <w:szCs w:val="26"/>
        </w:rPr>
        <w:t>.01.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>2020 численность получателей ФСД составила 12747 чел</w:t>
      </w:r>
      <w:r w:rsidR="00113236">
        <w:rPr>
          <w:rFonts w:ascii="Times New Roman" w:hAnsi="Times New Roman"/>
          <w:color w:val="000000"/>
          <w:sz w:val="26"/>
          <w:szCs w:val="26"/>
        </w:rPr>
        <w:t>.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>, средний размер выплаты составил 3267,35 рублей.</w:t>
      </w:r>
      <w:r w:rsidR="00EB17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2554A0">
        <w:rPr>
          <w:rFonts w:ascii="Times New Roman" w:hAnsi="Times New Roman"/>
          <w:color w:val="000000"/>
          <w:sz w:val="26"/>
          <w:szCs w:val="26"/>
        </w:rPr>
        <w:t>0</w:t>
      </w:r>
      <w:r w:rsidRPr="004D4C1E">
        <w:rPr>
          <w:rFonts w:ascii="Times New Roman" w:hAnsi="Times New Roman"/>
          <w:color w:val="000000"/>
          <w:sz w:val="26"/>
          <w:szCs w:val="26"/>
        </w:rPr>
        <w:t>1</w:t>
      </w:r>
      <w:r w:rsidR="002554A0">
        <w:rPr>
          <w:rFonts w:ascii="Times New Roman" w:hAnsi="Times New Roman"/>
          <w:color w:val="000000"/>
          <w:sz w:val="26"/>
          <w:szCs w:val="26"/>
        </w:rPr>
        <w:t>.01.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2019 численность получателей ФСД </w:t>
      </w:r>
      <w:r w:rsidR="00FD6AD3" w:rsidRPr="004D4C1E">
        <w:rPr>
          <w:rFonts w:ascii="Times New Roman" w:hAnsi="Times New Roman"/>
          <w:color w:val="000000"/>
          <w:sz w:val="26"/>
          <w:szCs w:val="26"/>
        </w:rPr>
        <w:t>–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12331 чел</w:t>
      </w:r>
      <w:r w:rsidR="00113236">
        <w:rPr>
          <w:rFonts w:ascii="Times New Roman" w:hAnsi="Times New Roman"/>
          <w:color w:val="000000"/>
          <w:sz w:val="26"/>
          <w:szCs w:val="26"/>
        </w:rPr>
        <w:t>.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, средний размер – 3249,77 рублей. </w:t>
      </w:r>
    </w:p>
    <w:p w:rsidR="0058113C" w:rsidRPr="004D4C1E" w:rsidRDefault="0058113C" w:rsidP="00113236">
      <w:pPr>
        <w:pStyle w:val="style20"/>
        <w:spacing w:line="240" w:lineRule="auto"/>
        <w:ind w:firstLine="709"/>
        <w:jc w:val="left"/>
        <w:rPr>
          <w:rStyle w:val="fontstyle110"/>
          <w:color w:val="000000"/>
          <w:sz w:val="26"/>
          <w:szCs w:val="26"/>
        </w:rPr>
      </w:pPr>
    </w:p>
    <w:p w:rsidR="00C1175D" w:rsidRDefault="00C1175D" w:rsidP="00113236">
      <w:pPr>
        <w:pStyle w:val="style20"/>
        <w:spacing w:line="240" w:lineRule="auto"/>
        <w:ind w:firstLine="709"/>
        <w:jc w:val="left"/>
        <w:rPr>
          <w:rStyle w:val="fontstyle110"/>
          <w:b/>
          <w:color w:val="000000"/>
          <w:sz w:val="26"/>
          <w:szCs w:val="26"/>
        </w:rPr>
      </w:pPr>
      <w:r w:rsidRPr="004D4C1E">
        <w:rPr>
          <w:rStyle w:val="fontstyle110"/>
          <w:b/>
          <w:color w:val="000000"/>
          <w:sz w:val="26"/>
          <w:szCs w:val="26"/>
        </w:rPr>
        <w:t>Государственная социальная помощь малоимущим семьям</w:t>
      </w:r>
    </w:p>
    <w:p w:rsidR="00AA530E" w:rsidRPr="00AA530E" w:rsidRDefault="00AA530E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A530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anchor="P32" w:history="1">
        <w:r w:rsidRPr="00AA530E">
          <w:rPr>
            <w:rFonts w:ascii="Times New Roman" w:hAnsi="Times New Roman"/>
            <w:sz w:val="26"/>
            <w:szCs w:val="26"/>
          </w:rPr>
          <w:t>Поряд</w:t>
        </w:r>
      </w:hyperlink>
      <w:r w:rsidRPr="00AA530E">
        <w:rPr>
          <w:rFonts w:ascii="Times New Roman" w:hAnsi="Times New Roman"/>
          <w:sz w:val="26"/>
          <w:szCs w:val="26"/>
        </w:rPr>
        <w:t>ком оказания государственной социальной помощи малоимущим семьям и малоимущим одиноко проживающим гражданам на основ</w:t>
      </w:r>
      <w:r w:rsidRPr="00AA530E">
        <w:rPr>
          <w:rFonts w:ascii="Times New Roman" w:hAnsi="Times New Roman"/>
          <w:sz w:val="26"/>
          <w:szCs w:val="26"/>
        </w:rPr>
        <w:t>а</w:t>
      </w:r>
      <w:r w:rsidRPr="00AA530E">
        <w:rPr>
          <w:rFonts w:ascii="Times New Roman" w:hAnsi="Times New Roman"/>
          <w:sz w:val="26"/>
          <w:szCs w:val="26"/>
        </w:rPr>
        <w:t>нии социального контракта, утвержденным постановлением Кабинета Министров Чувашской Республики от 19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AA530E">
        <w:rPr>
          <w:rFonts w:ascii="Times New Roman" w:hAnsi="Times New Roman"/>
          <w:sz w:val="26"/>
          <w:szCs w:val="26"/>
        </w:rPr>
        <w:t>2014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AA530E">
        <w:rPr>
          <w:rFonts w:ascii="Times New Roman" w:hAnsi="Times New Roman"/>
          <w:sz w:val="26"/>
          <w:szCs w:val="26"/>
        </w:rPr>
        <w:t xml:space="preserve"> № 210, государственная социальная п</w:t>
      </w:r>
      <w:r w:rsidRPr="00AA530E">
        <w:rPr>
          <w:rFonts w:ascii="Times New Roman" w:hAnsi="Times New Roman"/>
          <w:sz w:val="26"/>
          <w:szCs w:val="26"/>
        </w:rPr>
        <w:t>о</w:t>
      </w:r>
      <w:r w:rsidRPr="00AA530E">
        <w:rPr>
          <w:rFonts w:ascii="Times New Roman" w:hAnsi="Times New Roman"/>
          <w:sz w:val="26"/>
          <w:szCs w:val="26"/>
        </w:rPr>
        <w:t>мощь на основании социального контракта оказывается малоимущим семьям, мал</w:t>
      </w:r>
      <w:r w:rsidRPr="00AA530E">
        <w:rPr>
          <w:rFonts w:ascii="Times New Roman" w:hAnsi="Times New Roman"/>
          <w:sz w:val="26"/>
          <w:szCs w:val="26"/>
        </w:rPr>
        <w:t>о</w:t>
      </w:r>
      <w:r w:rsidRPr="00AA530E">
        <w:rPr>
          <w:rFonts w:ascii="Times New Roman" w:hAnsi="Times New Roman"/>
          <w:sz w:val="26"/>
          <w:szCs w:val="26"/>
        </w:rPr>
        <w:t>имущим одиноко проживающим гражданам, которые по независящим от них пр</w:t>
      </w:r>
      <w:r w:rsidRPr="00AA530E">
        <w:rPr>
          <w:rFonts w:ascii="Times New Roman" w:hAnsi="Times New Roman"/>
          <w:sz w:val="26"/>
          <w:szCs w:val="26"/>
        </w:rPr>
        <w:t>и</w:t>
      </w:r>
      <w:r w:rsidRPr="00AA530E">
        <w:rPr>
          <w:rFonts w:ascii="Times New Roman" w:hAnsi="Times New Roman"/>
          <w:sz w:val="26"/>
          <w:szCs w:val="26"/>
        </w:rPr>
        <w:t>чинам имеют среднедушевой доход ниже величины прожиточного минимума, уст</w:t>
      </w:r>
      <w:r w:rsidRPr="00AA530E">
        <w:rPr>
          <w:rFonts w:ascii="Times New Roman" w:hAnsi="Times New Roman"/>
          <w:sz w:val="26"/>
          <w:szCs w:val="26"/>
        </w:rPr>
        <w:t>а</w:t>
      </w:r>
      <w:r w:rsidRPr="00AA530E">
        <w:rPr>
          <w:rFonts w:ascii="Times New Roman" w:hAnsi="Times New Roman"/>
          <w:sz w:val="26"/>
          <w:szCs w:val="26"/>
        </w:rPr>
        <w:t>новленного в Чувашской Республике, и зарегистрированы в качестве малоимущих семей или малоимущих одиноко проживающих граждан.</w:t>
      </w:r>
    </w:p>
    <w:p w:rsidR="00AA530E" w:rsidRPr="00AA530E" w:rsidRDefault="00AA530E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A530E">
        <w:rPr>
          <w:rFonts w:ascii="Times New Roman" w:hAnsi="Times New Roman"/>
          <w:sz w:val="26"/>
          <w:szCs w:val="26"/>
        </w:rPr>
        <w:t>В 2020 году социальных контракт заключался на реализацию мероприятий по 4 направлениям:</w:t>
      </w:r>
    </w:p>
    <w:p w:rsidR="00AA530E" w:rsidRPr="00AA530E" w:rsidRDefault="00AA530E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A530E">
        <w:rPr>
          <w:rFonts w:ascii="Times New Roman" w:hAnsi="Times New Roman"/>
          <w:sz w:val="26"/>
          <w:szCs w:val="26"/>
        </w:rPr>
        <w:t xml:space="preserve">поддержка при трудоустройстве;  </w:t>
      </w:r>
    </w:p>
    <w:p w:rsidR="00AA530E" w:rsidRPr="00AA530E" w:rsidRDefault="00AA530E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A530E">
        <w:rPr>
          <w:rFonts w:ascii="Times New Roman" w:hAnsi="Times New Roman"/>
          <w:sz w:val="26"/>
          <w:szCs w:val="26"/>
        </w:rPr>
        <w:t>по прохождению профессионального обучения или получению дополнител</w:t>
      </w:r>
      <w:r w:rsidRPr="00AA530E">
        <w:rPr>
          <w:rFonts w:ascii="Times New Roman" w:hAnsi="Times New Roman"/>
          <w:sz w:val="26"/>
          <w:szCs w:val="26"/>
        </w:rPr>
        <w:t>ь</w:t>
      </w:r>
      <w:r w:rsidRPr="00AA530E">
        <w:rPr>
          <w:rFonts w:ascii="Times New Roman" w:hAnsi="Times New Roman"/>
          <w:sz w:val="26"/>
          <w:szCs w:val="26"/>
        </w:rPr>
        <w:t xml:space="preserve">ного образования; </w:t>
      </w:r>
    </w:p>
    <w:p w:rsidR="00AA530E" w:rsidRPr="00AA530E" w:rsidRDefault="00AA530E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A530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</w:t>
      </w:r>
      <w:r w:rsidRPr="00AA530E">
        <w:rPr>
          <w:rFonts w:ascii="Times New Roman" w:hAnsi="Times New Roman"/>
          <w:sz w:val="26"/>
          <w:szCs w:val="26"/>
        </w:rPr>
        <w:t xml:space="preserve"> осуществление предпринимательской деятельности;</w:t>
      </w:r>
    </w:p>
    <w:p w:rsidR="00AA530E" w:rsidRPr="00AA530E" w:rsidRDefault="00AA530E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A530E">
        <w:rPr>
          <w:rFonts w:ascii="Times New Roman" w:hAnsi="Times New Roman"/>
          <w:sz w:val="26"/>
          <w:szCs w:val="26"/>
        </w:rPr>
        <w:t>прямая финансовая поддержка семей.</w:t>
      </w:r>
    </w:p>
    <w:p w:rsidR="00AA530E" w:rsidRPr="00AA530E" w:rsidRDefault="00AA530E" w:rsidP="00113236">
      <w:pPr>
        <w:ind w:firstLine="709"/>
        <w:contextualSpacing/>
        <w:rPr>
          <w:rStyle w:val="fontstyle110"/>
          <w:sz w:val="26"/>
          <w:szCs w:val="26"/>
        </w:rPr>
      </w:pPr>
      <w:r w:rsidRPr="00AA530E">
        <w:rPr>
          <w:rFonts w:ascii="Times New Roman" w:hAnsi="Times New Roman"/>
          <w:sz w:val="26"/>
          <w:szCs w:val="26"/>
        </w:rPr>
        <w:t>С начала года в республике выплаты осуществлены по 5147 социальному ко</w:t>
      </w:r>
      <w:r w:rsidRPr="00AA530E">
        <w:rPr>
          <w:rFonts w:ascii="Times New Roman" w:hAnsi="Times New Roman"/>
          <w:sz w:val="26"/>
          <w:szCs w:val="26"/>
        </w:rPr>
        <w:t>н</w:t>
      </w:r>
      <w:r w:rsidRPr="00AA530E">
        <w:rPr>
          <w:rFonts w:ascii="Times New Roman" w:hAnsi="Times New Roman"/>
          <w:sz w:val="26"/>
          <w:szCs w:val="26"/>
        </w:rPr>
        <w:t>тракту на общую сумму 356,2 млн. руб</w:t>
      </w:r>
      <w:r>
        <w:rPr>
          <w:rFonts w:ascii="Times New Roman" w:hAnsi="Times New Roman"/>
          <w:sz w:val="26"/>
          <w:szCs w:val="26"/>
        </w:rPr>
        <w:t>.</w:t>
      </w:r>
      <w:r w:rsidRPr="00AA530E">
        <w:rPr>
          <w:rFonts w:ascii="Times New Roman" w:hAnsi="Times New Roman"/>
          <w:sz w:val="26"/>
          <w:szCs w:val="26"/>
        </w:rPr>
        <w:t>, в том числе прямая финансовая поддержка семьям, имеющим детей</w:t>
      </w:r>
      <w:r>
        <w:rPr>
          <w:rFonts w:ascii="Times New Roman" w:hAnsi="Times New Roman"/>
          <w:sz w:val="26"/>
          <w:szCs w:val="26"/>
        </w:rPr>
        <w:t>,</w:t>
      </w:r>
      <w:r w:rsidRPr="00AA530E">
        <w:rPr>
          <w:rFonts w:ascii="Times New Roman" w:hAnsi="Times New Roman"/>
          <w:sz w:val="26"/>
          <w:szCs w:val="26"/>
        </w:rPr>
        <w:t xml:space="preserve"> осуществлена по 4518 социальных контрактам на 310,0 млн. рублей.</w:t>
      </w:r>
    </w:p>
    <w:p w:rsidR="00AE3EC8" w:rsidRPr="00896399" w:rsidRDefault="00AE3EC8" w:rsidP="00113236">
      <w:pPr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 w:rsidRPr="00896399">
        <w:rPr>
          <w:rFonts w:ascii="Times New Roman" w:hAnsi="Times New Roman"/>
          <w:color w:val="000000"/>
          <w:sz w:val="26"/>
          <w:szCs w:val="26"/>
        </w:rPr>
        <w:t>В Чувашской Республике предусмотрены дополнительные меры социальной поддержки малообеспеченны</w:t>
      </w:r>
      <w:r w:rsidR="00C67746" w:rsidRPr="00896399">
        <w:rPr>
          <w:rFonts w:ascii="Times New Roman" w:hAnsi="Times New Roman"/>
          <w:color w:val="000000"/>
          <w:sz w:val="26"/>
          <w:szCs w:val="26"/>
        </w:rPr>
        <w:t>м</w:t>
      </w:r>
      <w:r w:rsidRPr="00896399">
        <w:rPr>
          <w:rFonts w:ascii="Times New Roman" w:hAnsi="Times New Roman"/>
          <w:color w:val="000000"/>
          <w:sz w:val="26"/>
          <w:szCs w:val="26"/>
        </w:rPr>
        <w:t xml:space="preserve"> сем</w:t>
      </w:r>
      <w:r w:rsidR="00C67746" w:rsidRPr="00896399">
        <w:rPr>
          <w:rFonts w:ascii="Times New Roman" w:hAnsi="Times New Roman"/>
          <w:color w:val="000000"/>
          <w:sz w:val="26"/>
          <w:szCs w:val="26"/>
        </w:rPr>
        <w:t>ьям</w:t>
      </w:r>
      <w:r w:rsidRPr="00896399">
        <w:rPr>
          <w:rFonts w:ascii="Times New Roman" w:hAnsi="Times New Roman"/>
          <w:color w:val="000000"/>
          <w:sz w:val="26"/>
          <w:szCs w:val="26"/>
        </w:rPr>
        <w:t xml:space="preserve"> с детьми. В соответствии с постановлением Кабинета Министров Чувашской Республики от 27 сентября </w:t>
      </w:r>
      <w:smartTag w:uri="urn:schemas-microsoft-com:office:smarttags" w:element="metricconverter">
        <w:smartTagPr>
          <w:attr w:name="ProductID" w:val="2007 г"/>
        </w:smartTagPr>
        <w:r w:rsidRPr="00896399">
          <w:rPr>
            <w:rFonts w:ascii="Times New Roman" w:hAnsi="Times New Roman"/>
            <w:color w:val="000000"/>
            <w:sz w:val="26"/>
            <w:szCs w:val="26"/>
          </w:rPr>
          <w:t>2007 г</w:t>
        </w:r>
      </w:smartTag>
      <w:r w:rsidRPr="00896399">
        <w:rPr>
          <w:rFonts w:ascii="Times New Roman" w:hAnsi="Times New Roman"/>
          <w:color w:val="000000"/>
          <w:sz w:val="26"/>
          <w:szCs w:val="26"/>
        </w:rPr>
        <w:t>. № 238 «О п</w:t>
      </w:r>
      <w:r w:rsidRPr="00896399">
        <w:rPr>
          <w:rFonts w:ascii="Times New Roman" w:hAnsi="Times New Roman"/>
          <w:color w:val="000000"/>
          <w:sz w:val="26"/>
          <w:szCs w:val="26"/>
        </w:rPr>
        <w:t>о</w:t>
      </w:r>
      <w:r w:rsidRPr="00896399">
        <w:rPr>
          <w:rFonts w:ascii="Times New Roman" w:hAnsi="Times New Roman"/>
          <w:color w:val="000000"/>
          <w:sz w:val="26"/>
          <w:szCs w:val="26"/>
        </w:rPr>
        <w:t>рядке обеспечения полноценным питанием беременных женщин, кормящих мат</w:t>
      </w:r>
      <w:r w:rsidRPr="00896399">
        <w:rPr>
          <w:rFonts w:ascii="Times New Roman" w:hAnsi="Times New Roman"/>
          <w:color w:val="000000"/>
          <w:sz w:val="26"/>
          <w:szCs w:val="26"/>
        </w:rPr>
        <w:t>е</w:t>
      </w:r>
      <w:r w:rsidRPr="00896399">
        <w:rPr>
          <w:rFonts w:ascii="Times New Roman" w:hAnsi="Times New Roman"/>
          <w:color w:val="000000"/>
          <w:sz w:val="26"/>
          <w:szCs w:val="26"/>
        </w:rPr>
        <w:t>рей, а также детей в возрасте от двух до трех лет в семьях со среднедушевым дох</w:t>
      </w:r>
      <w:r w:rsidRPr="00896399">
        <w:rPr>
          <w:rFonts w:ascii="Times New Roman" w:hAnsi="Times New Roman"/>
          <w:color w:val="000000"/>
          <w:sz w:val="26"/>
          <w:szCs w:val="26"/>
        </w:rPr>
        <w:t>о</w:t>
      </w:r>
      <w:r w:rsidRPr="00896399">
        <w:rPr>
          <w:rFonts w:ascii="Times New Roman" w:hAnsi="Times New Roman"/>
          <w:color w:val="000000"/>
          <w:sz w:val="26"/>
          <w:szCs w:val="26"/>
        </w:rPr>
        <w:t>дом, не превышающим величину прожиточного минимума, установленную в Ч</w:t>
      </w:r>
      <w:r w:rsidRPr="00896399">
        <w:rPr>
          <w:rFonts w:ascii="Times New Roman" w:hAnsi="Times New Roman"/>
          <w:color w:val="000000"/>
          <w:sz w:val="26"/>
          <w:szCs w:val="26"/>
        </w:rPr>
        <w:t>у</w:t>
      </w:r>
      <w:r w:rsidRPr="00896399">
        <w:rPr>
          <w:rFonts w:ascii="Times New Roman" w:hAnsi="Times New Roman"/>
          <w:color w:val="000000"/>
          <w:sz w:val="26"/>
          <w:szCs w:val="26"/>
        </w:rPr>
        <w:t>вашской Республике» выплачивается денежная компенсация беременным женщинам и кормящим матерям – 100 руб., а на детей в возрасте от двух до трех лет – 70 ру</w:t>
      </w:r>
      <w:r w:rsidRPr="00896399">
        <w:rPr>
          <w:rFonts w:ascii="Times New Roman" w:hAnsi="Times New Roman"/>
          <w:color w:val="000000"/>
          <w:sz w:val="26"/>
          <w:szCs w:val="26"/>
        </w:rPr>
        <w:t>б</w:t>
      </w:r>
      <w:r w:rsidRPr="00896399">
        <w:rPr>
          <w:rFonts w:ascii="Times New Roman" w:hAnsi="Times New Roman"/>
          <w:color w:val="000000"/>
          <w:sz w:val="26"/>
          <w:szCs w:val="26"/>
        </w:rPr>
        <w:t xml:space="preserve">лей. </w:t>
      </w:r>
      <w:r w:rsidR="00896399" w:rsidRPr="00896399">
        <w:rPr>
          <w:rFonts w:ascii="Times New Roman" w:hAnsi="Times New Roman"/>
          <w:color w:val="000000"/>
          <w:sz w:val="26"/>
          <w:szCs w:val="26"/>
        </w:rPr>
        <w:t>П</w:t>
      </w:r>
      <w:r w:rsidR="00896399" w:rsidRPr="00896399">
        <w:rPr>
          <w:rFonts w:ascii="Times New Roman" w:hAnsi="Times New Roman"/>
          <w:sz w:val="26"/>
          <w:szCs w:val="26"/>
        </w:rPr>
        <w:t>о состоянию на 01.01.2021 расходы республиканского бюджета на их выплату составили 596,4 тыс. руб., в т</w:t>
      </w:r>
      <w:r w:rsidR="00637CD2">
        <w:rPr>
          <w:rFonts w:ascii="Times New Roman" w:hAnsi="Times New Roman"/>
          <w:sz w:val="26"/>
          <w:szCs w:val="26"/>
        </w:rPr>
        <w:t>.</w:t>
      </w:r>
      <w:r w:rsidR="00896399" w:rsidRPr="00896399">
        <w:rPr>
          <w:rFonts w:ascii="Times New Roman" w:hAnsi="Times New Roman"/>
          <w:sz w:val="26"/>
          <w:szCs w:val="26"/>
        </w:rPr>
        <w:t>ч</w:t>
      </w:r>
      <w:r w:rsidR="00637CD2">
        <w:rPr>
          <w:rFonts w:ascii="Times New Roman" w:hAnsi="Times New Roman"/>
          <w:sz w:val="26"/>
          <w:szCs w:val="26"/>
        </w:rPr>
        <w:t>.</w:t>
      </w:r>
      <w:r w:rsidR="00896399" w:rsidRPr="00896399">
        <w:rPr>
          <w:rFonts w:ascii="Times New Roman" w:hAnsi="Times New Roman"/>
          <w:sz w:val="26"/>
          <w:szCs w:val="26"/>
        </w:rPr>
        <w:t>: на полноценное питание беременным женщинам (25 чел.) – 16,3 тыс. руб., корящим матерям (573 чел.) – 577,9 тыс. руб., детей в во</w:t>
      </w:r>
      <w:r w:rsidR="00896399" w:rsidRPr="00896399">
        <w:rPr>
          <w:rFonts w:ascii="Times New Roman" w:hAnsi="Times New Roman"/>
          <w:sz w:val="26"/>
          <w:szCs w:val="26"/>
        </w:rPr>
        <w:t>з</w:t>
      </w:r>
      <w:r w:rsidR="00896399" w:rsidRPr="00896399">
        <w:rPr>
          <w:rFonts w:ascii="Times New Roman" w:hAnsi="Times New Roman"/>
          <w:sz w:val="26"/>
          <w:szCs w:val="26"/>
        </w:rPr>
        <w:t xml:space="preserve">расте от двух до трех лет (4 чел.) – 2,2 тыс. рублей. </w:t>
      </w:r>
      <w:r w:rsidR="00896399" w:rsidRPr="00896399">
        <w:rPr>
          <w:rFonts w:ascii="Times New Roman" w:hAnsi="Times New Roman"/>
          <w:color w:val="000000"/>
          <w:sz w:val="26"/>
          <w:szCs w:val="26"/>
        </w:rPr>
        <w:t>З</w:t>
      </w:r>
      <w:r w:rsidRPr="00896399">
        <w:rPr>
          <w:rFonts w:ascii="Times New Roman" w:hAnsi="Times New Roman"/>
          <w:color w:val="000000"/>
          <w:sz w:val="26"/>
          <w:szCs w:val="26"/>
        </w:rPr>
        <w:t>а 2019 год денежная компенс</w:t>
      </w:r>
      <w:r w:rsidRPr="00896399">
        <w:rPr>
          <w:rFonts w:ascii="Times New Roman" w:hAnsi="Times New Roman"/>
          <w:color w:val="000000"/>
          <w:sz w:val="26"/>
          <w:szCs w:val="26"/>
        </w:rPr>
        <w:t>а</w:t>
      </w:r>
      <w:r w:rsidRPr="00896399">
        <w:rPr>
          <w:rFonts w:ascii="Times New Roman" w:hAnsi="Times New Roman"/>
          <w:color w:val="000000"/>
          <w:sz w:val="26"/>
          <w:szCs w:val="26"/>
        </w:rPr>
        <w:t>ция выплачена 19 беременным женщинам, 594 кормящим матерям и на 5 детей в возрасте от двух до трех лет, расходы составил</w:t>
      </w:r>
      <w:r w:rsidR="00EC22F3" w:rsidRPr="00896399">
        <w:rPr>
          <w:rFonts w:ascii="Times New Roman" w:hAnsi="Times New Roman"/>
          <w:color w:val="000000"/>
          <w:sz w:val="26"/>
          <w:szCs w:val="26"/>
        </w:rPr>
        <w:t xml:space="preserve">и 0,8 млн. руб. (в 2018 году – </w:t>
      </w:r>
      <w:r w:rsidRPr="00896399">
        <w:rPr>
          <w:rFonts w:ascii="Times New Roman" w:hAnsi="Times New Roman"/>
          <w:color w:val="000000"/>
          <w:sz w:val="26"/>
          <w:szCs w:val="26"/>
        </w:rPr>
        <w:t>26 б</w:t>
      </w:r>
      <w:r w:rsidRPr="00896399">
        <w:rPr>
          <w:rFonts w:ascii="Times New Roman" w:hAnsi="Times New Roman"/>
          <w:color w:val="000000"/>
          <w:sz w:val="26"/>
          <w:szCs w:val="26"/>
        </w:rPr>
        <w:t>е</w:t>
      </w:r>
      <w:r w:rsidRPr="00896399">
        <w:rPr>
          <w:rFonts w:ascii="Times New Roman" w:hAnsi="Times New Roman"/>
          <w:color w:val="000000"/>
          <w:sz w:val="26"/>
          <w:szCs w:val="26"/>
        </w:rPr>
        <w:lastRenderedPageBreak/>
        <w:t>ременным женщинам, 683</w:t>
      </w:r>
      <w:r w:rsidR="00EC22F3" w:rsidRPr="008963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96399">
        <w:rPr>
          <w:rFonts w:ascii="Times New Roman" w:hAnsi="Times New Roman"/>
          <w:color w:val="000000"/>
          <w:sz w:val="26"/>
          <w:szCs w:val="26"/>
        </w:rPr>
        <w:t>кормящим матерям и на 4 дет</w:t>
      </w:r>
      <w:r w:rsidR="003F21C0" w:rsidRPr="00896399">
        <w:rPr>
          <w:rFonts w:ascii="Times New Roman" w:hAnsi="Times New Roman"/>
          <w:color w:val="000000"/>
          <w:sz w:val="26"/>
          <w:szCs w:val="26"/>
        </w:rPr>
        <w:t>ям</w:t>
      </w:r>
      <w:r w:rsidR="00896399" w:rsidRPr="00896399">
        <w:rPr>
          <w:rFonts w:ascii="Times New Roman" w:hAnsi="Times New Roman"/>
          <w:color w:val="000000"/>
          <w:sz w:val="26"/>
          <w:szCs w:val="26"/>
        </w:rPr>
        <w:t xml:space="preserve"> на сумму 1,0 млн. ру</w:t>
      </w:r>
      <w:r w:rsidR="00896399" w:rsidRPr="00896399">
        <w:rPr>
          <w:rFonts w:ascii="Times New Roman" w:hAnsi="Times New Roman"/>
          <w:color w:val="000000"/>
          <w:sz w:val="26"/>
          <w:szCs w:val="26"/>
        </w:rPr>
        <w:t>б</w:t>
      </w:r>
      <w:r w:rsidR="00896399" w:rsidRPr="00896399">
        <w:rPr>
          <w:rFonts w:ascii="Times New Roman" w:hAnsi="Times New Roman"/>
          <w:color w:val="000000"/>
          <w:sz w:val="26"/>
          <w:szCs w:val="26"/>
        </w:rPr>
        <w:t>лей</w:t>
      </w:r>
      <w:r w:rsidRPr="00896399">
        <w:rPr>
          <w:rFonts w:ascii="Times New Roman" w:hAnsi="Times New Roman"/>
          <w:color w:val="000000"/>
          <w:sz w:val="26"/>
          <w:szCs w:val="26"/>
        </w:rPr>
        <w:t>).</w:t>
      </w:r>
    </w:p>
    <w:p w:rsidR="00362724" w:rsidRPr="004D4C1E" w:rsidRDefault="00362724" w:rsidP="00113236">
      <w:pPr>
        <w:ind w:firstLine="684"/>
        <w:rPr>
          <w:rFonts w:ascii="Times New Roman" w:hAnsi="Times New Roman"/>
          <w:color w:val="000000"/>
          <w:sz w:val="26"/>
          <w:szCs w:val="26"/>
        </w:rPr>
      </w:pPr>
      <w:r w:rsidRPr="00896399">
        <w:rPr>
          <w:rFonts w:ascii="Times New Roman" w:hAnsi="Times New Roman"/>
          <w:color w:val="000000"/>
          <w:sz w:val="26"/>
          <w:szCs w:val="26"/>
        </w:rPr>
        <w:t>В соответствии с постановлением Кабинета Министров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Чувашской Республ</w:t>
      </w:r>
      <w:r w:rsidRPr="004D4C1E">
        <w:rPr>
          <w:rFonts w:ascii="Times New Roman" w:hAnsi="Times New Roman"/>
          <w:color w:val="000000"/>
          <w:sz w:val="26"/>
          <w:szCs w:val="26"/>
        </w:rPr>
        <w:t>и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ки от 22 апреля </w:t>
      </w:r>
      <w:smartTag w:uri="urn:schemas-microsoft-com:office:smarttags" w:element="metricconverter">
        <w:smartTagPr>
          <w:attr w:name="ProductID" w:val="2003 г"/>
        </w:smartTagPr>
        <w:r w:rsidRPr="004D4C1E">
          <w:rPr>
            <w:rFonts w:ascii="Times New Roman" w:hAnsi="Times New Roman"/>
            <w:color w:val="000000"/>
            <w:sz w:val="26"/>
            <w:szCs w:val="26"/>
          </w:rPr>
          <w:t>2003 г</w:t>
        </w:r>
      </w:smartTag>
      <w:r w:rsidRPr="004D4C1E">
        <w:rPr>
          <w:rFonts w:ascii="Times New Roman" w:hAnsi="Times New Roman"/>
          <w:color w:val="000000"/>
          <w:sz w:val="26"/>
          <w:szCs w:val="26"/>
        </w:rPr>
        <w:t>. № 100 «Об утверждении Порядка предоставления матер</w:t>
      </w:r>
      <w:r w:rsidRPr="004D4C1E">
        <w:rPr>
          <w:rFonts w:ascii="Times New Roman" w:hAnsi="Times New Roman"/>
          <w:color w:val="000000"/>
          <w:sz w:val="26"/>
          <w:szCs w:val="26"/>
        </w:rPr>
        <w:t>и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альной помощи гражданам, находящимся в трудной жизненной ситуации, за счет средств республиканского бюджета Чувашской Республики» </w:t>
      </w:r>
      <w:r w:rsidR="00E6523B" w:rsidRPr="004D4C1E">
        <w:rPr>
          <w:rFonts w:ascii="Times New Roman" w:hAnsi="Times New Roman"/>
          <w:color w:val="000000"/>
          <w:sz w:val="26"/>
          <w:szCs w:val="26"/>
        </w:rPr>
        <w:t xml:space="preserve">в республике </w:t>
      </w:r>
      <w:r w:rsidRPr="004D4C1E">
        <w:rPr>
          <w:rFonts w:ascii="Times New Roman" w:hAnsi="Times New Roman"/>
          <w:color w:val="000000"/>
          <w:sz w:val="26"/>
          <w:szCs w:val="26"/>
        </w:rPr>
        <w:t>оказыв</w:t>
      </w:r>
      <w:r w:rsidRPr="004D4C1E">
        <w:rPr>
          <w:rFonts w:ascii="Times New Roman" w:hAnsi="Times New Roman"/>
          <w:color w:val="000000"/>
          <w:sz w:val="26"/>
          <w:szCs w:val="26"/>
        </w:rPr>
        <w:t>а</w:t>
      </w:r>
      <w:r w:rsidR="00E6523B" w:rsidRPr="004D4C1E">
        <w:rPr>
          <w:rFonts w:ascii="Times New Roman" w:hAnsi="Times New Roman"/>
          <w:color w:val="000000"/>
          <w:sz w:val="26"/>
          <w:szCs w:val="26"/>
        </w:rPr>
        <w:t>е</w:t>
      </w:r>
      <w:r w:rsidRPr="004D4C1E">
        <w:rPr>
          <w:rFonts w:ascii="Times New Roman" w:hAnsi="Times New Roman"/>
          <w:color w:val="000000"/>
          <w:sz w:val="26"/>
          <w:szCs w:val="26"/>
        </w:rPr>
        <w:t>т</w:t>
      </w:r>
      <w:r w:rsidR="00E6523B" w:rsidRPr="004D4C1E">
        <w:rPr>
          <w:rFonts w:ascii="Times New Roman" w:hAnsi="Times New Roman"/>
          <w:color w:val="000000"/>
          <w:sz w:val="26"/>
          <w:szCs w:val="26"/>
        </w:rPr>
        <w:t>ся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помощь лицам, оказавшимся в трудной жизненной ситуации. Вид и размер предоставляемой материальной помощи в каждом конкретном случае устанавлив</w:t>
      </w:r>
      <w:r w:rsidRPr="004D4C1E">
        <w:rPr>
          <w:rFonts w:ascii="Times New Roman" w:hAnsi="Times New Roman"/>
          <w:color w:val="000000"/>
          <w:sz w:val="26"/>
          <w:szCs w:val="26"/>
        </w:rPr>
        <w:t>а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ется индивидуально с учетом представленных документов. </w:t>
      </w:r>
      <w:r w:rsidR="00163D6F" w:rsidRPr="004D4C1E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>20</w:t>
      </w:r>
      <w:r w:rsidR="00EB1711">
        <w:rPr>
          <w:rFonts w:ascii="Times New Roman" w:hAnsi="Times New Roman"/>
          <w:color w:val="000000"/>
          <w:sz w:val="26"/>
          <w:szCs w:val="26"/>
        </w:rPr>
        <w:t>20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 xml:space="preserve"> году материал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>ь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 xml:space="preserve">ная помощь в денежном виде оказана </w:t>
      </w:r>
      <w:r w:rsidR="004714C4">
        <w:rPr>
          <w:rFonts w:ascii="Times New Roman" w:hAnsi="Times New Roman"/>
          <w:color w:val="000000"/>
          <w:sz w:val="26"/>
          <w:szCs w:val="26"/>
        </w:rPr>
        <w:t>77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 xml:space="preserve"> семьям, имеющим детей, на </w:t>
      </w:r>
      <w:r w:rsidR="004714C4">
        <w:rPr>
          <w:rFonts w:ascii="Times New Roman" w:hAnsi="Times New Roman"/>
          <w:color w:val="000000"/>
          <w:sz w:val="26"/>
          <w:szCs w:val="26"/>
        </w:rPr>
        <w:t>сумму 324,5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 xml:space="preserve"> тыс. руб. </w:t>
      </w:r>
      <w:r w:rsidR="00163D6F" w:rsidRPr="004D4C1E">
        <w:rPr>
          <w:rFonts w:ascii="Times New Roman" w:hAnsi="Times New Roman"/>
          <w:color w:val="000000"/>
          <w:sz w:val="26"/>
          <w:szCs w:val="26"/>
        </w:rPr>
        <w:t>(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>в 201</w:t>
      </w:r>
      <w:r w:rsidR="00EB1711">
        <w:rPr>
          <w:rFonts w:ascii="Times New Roman" w:hAnsi="Times New Roman"/>
          <w:color w:val="000000"/>
          <w:sz w:val="26"/>
          <w:szCs w:val="26"/>
        </w:rPr>
        <w:t>9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 xml:space="preserve"> г. – </w:t>
      </w:r>
      <w:r w:rsidR="00EB1711">
        <w:rPr>
          <w:rFonts w:ascii="Times New Roman" w:hAnsi="Times New Roman"/>
          <w:color w:val="000000"/>
          <w:sz w:val="26"/>
          <w:szCs w:val="26"/>
        </w:rPr>
        <w:t>9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 xml:space="preserve">3 семьям на сумму </w:t>
      </w:r>
      <w:r w:rsidR="00EB1711">
        <w:rPr>
          <w:rFonts w:ascii="Times New Roman" w:hAnsi="Times New Roman"/>
          <w:color w:val="000000"/>
          <w:sz w:val="26"/>
          <w:szCs w:val="26"/>
        </w:rPr>
        <w:t>441,7</w:t>
      </w:r>
      <w:r w:rsidR="00EB1711" w:rsidRPr="004D4C1E">
        <w:rPr>
          <w:rFonts w:ascii="Times New Roman" w:hAnsi="Times New Roman"/>
          <w:color w:val="000000"/>
          <w:sz w:val="26"/>
          <w:szCs w:val="26"/>
        </w:rPr>
        <w:t xml:space="preserve"> тыс. руб.</w:t>
      </w:r>
      <w:r w:rsidR="00EB171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A41B2" w:rsidRPr="004D4C1E">
        <w:rPr>
          <w:rFonts w:ascii="Times New Roman" w:hAnsi="Times New Roman"/>
          <w:color w:val="000000"/>
          <w:sz w:val="26"/>
          <w:szCs w:val="26"/>
        </w:rPr>
        <w:t xml:space="preserve">в 2018 году – </w:t>
      </w:r>
      <w:r w:rsidR="00ED1687" w:rsidRPr="004D4C1E">
        <w:rPr>
          <w:rFonts w:ascii="Times New Roman" w:hAnsi="Times New Roman"/>
          <w:color w:val="000000"/>
          <w:sz w:val="26"/>
          <w:szCs w:val="26"/>
        </w:rPr>
        <w:t>97</w:t>
      </w:r>
      <w:r w:rsidR="00BA41B2" w:rsidRPr="004D4C1E">
        <w:rPr>
          <w:rFonts w:ascii="Times New Roman" w:hAnsi="Times New Roman"/>
          <w:color w:val="000000"/>
          <w:sz w:val="26"/>
          <w:szCs w:val="26"/>
        </w:rPr>
        <w:t xml:space="preserve"> семьям на сумму 3</w:t>
      </w:r>
      <w:r w:rsidR="00ED1687" w:rsidRPr="004D4C1E">
        <w:rPr>
          <w:rFonts w:ascii="Times New Roman" w:hAnsi="Times New Roman"/>
          <w:color w:val="000000"/>
          <w:sz w:val="26"/>
          <w:szCs w:val="26"/>
        </w:rPr>
        <w:t>09,</w:t>
      </w:r>
      <w:r w:rsidR="00BA41B2" w:rsidRPr="004D4C1E">
        <w:rPr>
          <w:rFonts w:ascii="Times New Roman" w:hAnsi="Times New Roman"/>
          <w:color w:val="000000"/>
          <w:sz w:val="26"/>
          <w:szCs w:val="26"/>
        </w:rPr>
        <w:t>0 тыс. руб</w:t>
      </w:r>
      <w:r w:rsidR="00EB1711">
        <w:rPr>
          <w:rFonts w:ascii="Times New Roman" w:hAnsi="Times New Roman"/>
          <w:color w:val="000000"/>
          <w:sz w:val="26"/>
          <w:szCs w:val="26"/>
        </w:rPr>
        <w:t>лей</w:t>
      </w:r>
      <w:r w:rsidR="00163D6F" w:rsidRPr="004D4C1E">
        <w:rPr>
          <w:rFonts w:ascii="Times New Roman" w:hAnsi="Times New Roman"/>
          <w:color w:val="000000"/>
          <w:sz w:val="26"/>
          <w:szCs w:val="26"/>
        </w:rPr>
        <w:t>)</w:t>
      </w:r>
      <w:r w:rsidRPr="004D4C1E">
        <w:rPr>
          <w:rFonts w:ascii="Times New Roman" w:hAnsi="Times New Roman"/>
          <w:color w:val="000000"/>
          <w:sz w:val="26"/>
          <w:szCs w:val="26"/>
        </w:rPr>
        <w:t>.</w:t>
      </w:r>
    </w:p>
    <w:p w:rsidR="00990E1B" w:rsidRPr="004D4C1E" w:rsidRDefault="00E5014A" w:rsidP="00113236">
      <w:pPr>
        <w:ind w:firstLine="684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В соответствии с Законом Чувашской Республики от 24 ноября 2004 г. № 48 «О социальной поддержке детей в Чувашской  Республике», постановлением Каб</w:t>
      </w:r>
      <w:r w:rsidRPr="004D4C1E">
        <w:rPr>
          <w:rFonts w:ascii="Times New Roman" w:hAnsi="Times New Roman"/>
          <w:color w:val="000000"/>
          <w:sz w:val="26"/>
          <w:szCs w:val="26"/>
        </w:rPr>
        <w:t>и</w:t>
      </w:r>
      <w:r w:rsidRPr="004D4C1E">
        <w:rPr>
          <w:rFonts w:ascii="Times New Roman" w:hAnsi="Times New Roman"/>
          <w:color w:val="000000"/>
          <w:sz w:val="26"/>
          <w:szCs w:val="26"/>
        </w:rPr>
        <w:t>нета Министров Чувашской Республики от 8 ноября 2017 г. № 445 «О некоторых мерах по реализации статей 6 и 7 Закона Чувашской Республики «О социальной поддержке детей в Чувашской Республике» и признании утратившими силу некот</w:t>
      </w:r>
      <w:r w:rsidRPr="004D4C1E">
        <w:rPr>
          <w:rFonts w:ascii="Times New Roman" w:hAnsi="Times New Roman"/>
          <w:color w:val="000000"/>
          <w:sz w:val="26"/>
          <w:szCs w:val="26"/>
        </w:rPr>
        <w:t>о</w:t>
      </w:r>
      <w:r w:rsidRPr="004D4C1E">
        <w:rPr>
          <w:rFonts w:ascii="Times New Roman" w:hAnsi="Times New Roman"/>
          <w:color w:val="000000"/>
          <w:sz w:val="26"/>
          <w:szCs w:val="26"/>
        </w:rPr>
        <w:t>рых решений Кабинета Министров Чувашской Республики» в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 xml:space="preserve"> республике </w:t>
      </w:r>
      <w:r w:rsidRPr="004D4C1E">
        <w:rPr>
          <w:rFonts w:ascii="Times New Roman" w:hAnsi="Times New Roman"/>
          <w:color w:val="000000"/>
          <w:sz w:val="26"/>
          <w:szCs w:val="26"/>
        </w:rPr>
        <w:t>пред</w:t>
      </w:r>
      <w:r w:rsidRPr="004D4C1E">
        <w:rPr>
          <w:rFonts w:ascii="Times New Roman" w:hAnsi="Times New Roman"/>
          <w:color w:val="000000"/>
          <w:sz w:val="26"/>
          <w:szCs w:val="26"/>
        </w:rPr>
        <w:t>у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смотрена 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>компенсация 50 % стоимости проезда на междугородном транспорте к м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>е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>сту лечения и обратно в пределах Российской Федерации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(далее – компенсация).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Компенсация предоставляется 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>д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етям, нуждающимся в социальной поддержке, из малоимущих семей (кроме детей-сирот и детей, оставшихся без попечения родит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е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лей, а также лиц из числа детей-сирот и детей, оставшихся без попечения родителей, детей-инвалидов), проживающим в Чувашской Республике, нуждающимся в сан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а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торно-курортном лечении по заключению государственных и муниципальных учр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е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ждений здравоохранения, имеющим путевки (курсовки) в санаторно-курортные о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р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>ганизации соответствующего профиля независимо от форм собственности, а также лицу, сопровождающему ребенка</w:t>
      </w:r>
      <w:r w:rsidR="00F45ECE" w:rsidRPr="004D4C1E">
        <w:rPr>
          <w:rFonts w:ascii="Times New Roman" w:hAnsi="Times New Roman"/>
          <w:color w:val="0000FF"/>
          <w:sz w:val="26"/>
          <w:szCs w:val="26"/>
        </w:rPr>
        <w:t>.</w:t>
      </w:r>
      <w:r w:rsidR="00990E1B" w:rsidRPr="004D4C1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 xml:space="preserve">Выплата компенсации осуществляется </w:t>
      </w:r>
      <w:r w:rsidR="00990E1B" w:rsidRPr="004D4C1E">
        <w:rPr>
          <w:rFonts w:ascii="Times New Roman" w:hAnsi="Times New Roman"/>
          <w:color w:val="000000"/>
          <w:sz w:val="26"/>
          <w:szCs w:val="26"/>
        </w:rPr>
        <w:t xml:space="preserve">один раз в год 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>Мин</w:t>
      </w:r>
      <w:r w:rsidR="00873259" w:rsidRPr="004D4C1E">
        <w:rPr>
          <w:rFonts w:ascii="Times New Roman" w:hAnsi="Times New Roman"/>
          <w:color w:val="000000"/>
          <w:sz w:val="26"/>
          <w:szCs w:val="26"/>
        </w:rPr>
        <w:t>труд</w:t>
      </w:r>
      <w:r w:rsidR="00847178" w:rsidRPr="004D4C1E">
        <w:rPr>
          <w:rFonts w:ascii="Times New Roman" w:hAnsi="Times New Roman"/>
          <w:color w:val="000000"/>
          <w:sz w:val="26"/>
          <w:szCs w:val="26"/>
        </w:rPr>
        <w:t>ом</w:t>
      </w:r>
      <w:r w:rsidR="00F45ECE" w:rsidRPr="004D4C1E">
        <w:rPr>
          <w:rFonts w:ascii="Times New Roman" w:hAnsi="Times New Roman"/>
          <w:color w:val="000000"/>
          <w:sz w:val="26"/>
          <w:szCs w:val="26"/>
        </w:rPr>
        <w:t xml:space="preserve"> Чувашии</w:t>
      </w:r>
      <w:r w:rsidR="00F45ECE" w:rsidRPr="004D4C1E">
        <w:rPr>
          <w:rFonts w:ascii="Times New Roman" w:hAnsi="Times New Roman"/>
          <w:sz w:val="26"/>
          <w:szCs w:val="26"/>
        </w:rPr>
        <w:t xml:space="preserve">. </w:t>
      </w:r>
      <w:r w:rsidR="005969F2" w:rsidRPr="004D4C1E">
        <w:rPr>
          <w:rFonts w:ascii="Times New Roman" w:hAnsi="Times New Roman"/>
          <w:sz w:val="26"/>
          <w:szCs w:val="26"/>
        </w:rPr>
        <w:t>В</w:t>
      </w:r>
      <w:r w:rsidR="005969F2" w:rsidRPr="004D4C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44F1">
        <w:rPr>
          <w:rFonts w:ascii="Times New Roman" w:hAnsi="Times New Roman"/>
          <w:color w:val="000000"/>
          <w:sz w:val="26"/>
          <w:szCs w:val="26"/>
        </w:rPr>
        <w:t xml:space="preserve">2020, </w:t>
      </w:r>
      <w:r w:rsidR="002C44F1" w:rsidRPr="004D4C1E">
        <w:rPr>
          <w:rFonts w:ascii="Times New Roman" w:hAnsi="Times New Roman"/>
          <w:sz w:val="26"/>
          <w:szCs w:val="26"/>
        </w:rPr>
        <w:t>2018 год</w:t>
      </w:r>
      <w:r w:rsidR="002C44F1">
        <w:rPr>
          <w:rFonts w:ascii="Times New Roman" w:hAnsi="Times New Roman"/>
          <w:sz w:val="26"/>
          <w:szCs w:val="26"/>
        </w:rPr>
        <w:t>ах</w:t>
      </w:r>
      <w:r w:rsidR="002C44F1" w:rsidRPr="004D4C1E">
        <w:rPr>
          <w:rFonts w:ascii="Times New Roman" w:hAnsi="Times New Roman"/>
          <w:sz w:val="26"/>
          <w:szCs w:val="26"/>
        </w:rPr>
        <w:t xml:space="preserve"> обращений не поступало</w:t>
      </w:r>
      <w:r w:rsidR="002C44F1">
        <w:rPr>
          <w:rFonts w:ascii="Times New Roman" w:hAnsi="Times New Roman"/>
          <w:sz w:val="26"/>
          <w:szCs w:val="26"/>
        </w:rPr>
        <w:t>, в</w:t>
      </w:r>
      <w:r w:rsidR="002C44F1" w:rsidRPr="004D4C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69F2" w:rsidRPr="004D4C1E">
        <w:rPr>
          <w:rFonts w:ascii="Times New Roman" w:hAnsi="Times New Roman"/>
          <w:color w:val="000000"/>
          <w:sz w:val="26"/>
          <w:szCs w:val="26"/>
        </w:rPr>
        <w:t xml:space="preserve">2019 году компенсация предоставлена 2 лицам, сопровождавшим детей и детям на </w:t>
      </w:r>
      <w:r w:rsidR="00D862AD" w:rsidRPr="004D4C1E">
        <w:rPr>
          <w:rFonts w:ascii="Times New Roman" w:hAnsi="Times New Roman"/>
          <w:color w:val="000000"/>
          <w:sz w:val="26"/>
          <w:szCs w:val="26"/>
        </w:rPr>
        <w:t>15,5</w:t>
      </w:r>
      <w:r w:rsidR="005969F2" w:rsidRPr="004D4C1E">
        <w:rPr>
          <w:rFonts w:ascii="Times New Roman" w:hAnsi="Times New Roman"/>
          <w:color w:val="000000"/>
          <w:sz w:val="26"/>
          <w:szCs w:val="26"/>
        </w:rPr>
        <w:t xml:space="preserve"> тыс. руб</w:t>
      </w:r>
      <w:r w:rsidR="002C44F1">
        <w:rPr>
          <w:rFonts w:ascii="Times New Roman" w:hAnsi="Times New Roman"/>
          <w:color w:val="000000"/>
          <w:sz w:val="26"/>
          <w:szCs w:val="26"/>
        </w:rPr>
        <w:t>лей</w:t>
      </w:r>
      <w:r w:rsidR="00AB2290" w:rsidRPr="004D4C1E">
        <w:rPr>
          <w:rFonts w:ascii="Times New Roman" w:hAnsi="Times New Roman"/>
          <w:color w:val="000000"/>
          <w:sz w:val="26"/>
          <w:szCs w:val="26"/>
        </w:rPr>
        <w:t>.</w:t>
      </w:r>
    </w:p>
    <w:p w:rsidR="00D862AD" w:rsidRPr="00AA530E" w:rsidRDefault="00D862AD" w:rsidP="00113236">
      <w:pPr>
        <w:pStyle w:val="ConsPlusNormal"/>
        <w:widowControl/>
        <w:ind w:firstLine="6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530E">
        <w:rPr>
          <w:rFonts w:ascii="Times New Roman" w:hAnsi="Times New Roman" w:cs="Times New Roman"/>
          <w:color w:val="000000"/>
          <w:sz w:val="26"/>
          <w:szCs w:val="26"/>
        </w:rPr>
        <w:t>Согласно постановлению Правительства Российской Федерации от 14 декабря 2005 г. № 761 «О предоставлении субсидий на оплату жилого помещения и комм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>нальных услуг», в случае, если расходы семьи на оплату жилого помещения и ко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>мунальных услуг, рассчитанные исходя из размера региональных стандартов сто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>мости жилищно-к</w:t>
      </w:r>
      <w:r w:rsidR="00952F4A" w:rsidRPr="00AA530E">
        <w:rPr>
          <w:rFonts w:ascii="Times New Roman" w:hAnsi="Times New Roman" w:cs="Times New Roman"/>
          <w:color w:val="000000"/>
          <w:sz w:val="26"/>
          <w:szCs w:val="26"/>
        </w:rPr>
        <w:t>оммунальных услуг, превышают 22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>% в совокупном доходе семьи, предоставляется субсидия</w:t>
      </w:r>
      <w:r w:rsidRPr="00D718DC">
        <w:rPr>
          <w:rFonts w:ascii="Times New Roman" w:hAnsi="Times New Roman" w:cs="Times New Roman"/>
          <w:color w:val="000000"/>
          <w:sz w:val="26"/>
          <w:szCs w:val="26"/>
        </w:rPr>
        <w:t>. Расходы республиканского бюджета Чувашской Респу</w:t>
      </w:r>
      <w:r w:rsidRPr="00D718DC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лики на указанные цели по итогам </w:t>
      </w:r>
      <w:r w:rsidR="00AA530E"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2020 г. 289,6 млн. руб. (в </w:t>
      </w:r>
      <w:r w:rsidRPr="00D718DC">
        <w:rPr>
          <w:rFonts w:ascii="Times New Roman" w:hAnsi="Times New Roman" w:cs="Times New Roman"/>
          <w:color w:val="000000"/>
          <w:sz w:val="26"/>
          <w:szCs w:val="26"/>
        </w:rPr>
        <w:t>2019 г</w:t>
      </w:r>
      <w:r w:rsidR="00637CD2" w:rsidRPr="00D718D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530E"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D718DC">
        <w:rPr>
          <w:rFonts w:ascii="Times New Roman" w:hAnsi="Times New Roman" w:cs="Times New Roman"/>
          <w:color w:val="000000"/>
          <w:sz w:val="26"/>
          <w:szCs w:val="26"/>
        </w:rPr>
        <w:t>236,1 млн. ру</w:t>
      </w:r>
      <w:r w:rsidR="00637CD2"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б., в 2018 г. – </w:t>
      </w:r>
      <w:r w:rsidR="00D718DC" w:rsidRPr="00D718DC">
        <w:rPr>
          <w:rFonts w:ascii="Times New Roman" w:hAnsi="Times New Roman" w:cs="Times New Roman"/>
          <w:color w:val="000000"/>
          <w:sz w:val="26"/>
          <w:szCs w:val="26"/>
        </w:rPr>
        <w:t>234,7</w:t>
      </w:r>
      <w:r w:rsidR="00637CD2"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 млн. руб</w:t>
      </w:r>
      <w:r w:rsidR="00AA530E" w:rsidRPr="00D718DC">
        <w:rPr>
          <w:rFonts w:ascii="Times New Roman" w:hAnsi="Times New Roman" w:cs="Times New Roman"/>
          <w:color w:val="000000"/>
          <w:sz w:val="26"/>
          <w:szCs w:val="26"/>
        </w:rPr>
        <w:t>лей).</w:t>
      </w:r>
      <w:r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 Субсидию получили </w:t>
      </w:r>
      <w:r w:rsidR="00AA530E" w:rsidRPr="00D718DC">
        <w:rPr>
          <w:rFonts w:ascii="Times New Roman" w:hAnsi="Times New Roman" w:cs="Times New Roman"/>
          <w:color w:val="000000"/>
          <w:sz w:val="26"/>
          <w:szCs w:val="26"/>
        </w:rPr>
        <w:t>1700</w:t>
      </w:r>
      <w:r w:rsidR="00376FBF" w:rsidRPr="00D718DC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A530E"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 семей</w:t>
      </w:r>
      <w:r w:rsidR="00FD72A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A530E" w:rsidRPr="00D718DC">
        <w:rPr>
          <w:rFonts w:ascii="Times New Roman" w:hAnsi="Times New Roman" w:cs="Times New Roman"/>
          <w:color w:val="000000"/>
          <w:sz w:val="26"/>
          <w:szCs w:val="26"/>
        </w:rPr>
        <w:t>в 2019 г</w:t>
      </w:r>
      <w:r w:rsidR="00637CD2" w:rsidRPr="00D718D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530E"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376FBF" w:rsidRPr="00D718DC">
        <w:rPr>
          <w:rFonts w:ascii="Times New Roman" w:hAnsi="Times New Roman" w:cs="Times New Roman"/>
          <w:color w:val="000000"/>
          <w:sz w:val="26"/>
          <w:szCs w:val="26"/>
        </w:rPr>
        <w:t>17768</w:t>
      </w:r>
      <w:r w:rsidR="00637CD2"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, в 2018 г. – </w:t>
      </w:r>
      <w:r w:rsidR="00376FBF" w:rsidRPr="00D718DC">
        <w:rPr>
          <w:rFonts w:ascii="Times New Roman" w:hAnsi="Times New Roman" w:cs="Times New Roman"/>
          <w:color w:val="000000"/>
          <w:sz w:val="26"/>
          <w:szCs w:val="26"/>
        </w:rPr>
        <w:t>18875</w:t>
      </w:r>
      <w:r w:rsidR="00637CD2" w:rsidRPr="00D718DC">
        <w:rPr>
          <w:rFonts w:ascii="Times New Roman" w:hAnsi="Times New Roman" w:cs="Times New Roman"/>
          <w:color w:val="000000"/>
          <w:sz w:val="26"/>
          <w:szCs w:val="26"/>
        </w:rPr>
        <w:t xml:space="preserve"> семей</w:t>
      </w:r>
      <w:r w:rsidR="00FD72A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 xml:space="preserve">. Средний размер субсидии на семью, выплаченной населению в денежной форме, по итогам </w:t>
      </w:r>
      <w:r w:rsidR="00AA530E" w:rsidRPr="00AA530E">
        <w:rPr>
          <w:rFonts w:ascii="Times New Roman" w:hAnsi="Times New Roman" w:cs="Times New Roman"/>
          <w:color w:val="000000"/>
          <w:sz w:val="26"/>
          <w:szCs w:val="26"/>
        </w:rPr>
        <w:t>2020 года составил 1419 руб.</w:t>
      </w:r>
      <w:r w:rsidR="00FD72A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A530E" w:rsidRPr="00AA530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>2019 г</w:t>
      </w:r>
      <w:r w:rsidR="00637CD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A530E" w:rsidRPr="00AA530E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376FBF">
        <w:rPr>
          <w:rFonts w:ascii="Times New Roman" w:hAnsi="Times New Roman" w:cs="Times New Roman"/>
          <w:color w:val="000000"/>
          <w:sz w:val="26"/>
          <w:szCs w:val="26"/>
        </w:rPr>
        <w:t>108</w:t>
      </w:r>
      <w:r w:rsidRPr="00AA53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7CD2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="00637CD2" w:rsidRPr="00376FBF">
        <w:rPr>
          <w:rFonts w:ascii="Times New Roman" w:hAnsi="Times New Roman" w:cs="Times New Roman"/>
          <w:color w:val="000000"/>
          <w:sz w:val="26"/>
          <w:szCs w:val="26"/>
        </w:rPr>
        <w:t xml:space="preserve">., в 2018 г. </w:t>
      </w:r>
      <w:r w:rsidR="00376FBF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376FBF" w:rsidRPr="00376FBF">
        <w:rPr>
          <w:rFonts w:ascii="Times New Roman" w:hAnsi="Times New Roman" w:cs="Times New Roman"/>
          <w:color w:val="000000"/>
          <w:sz w:val="26"/>
          <w:szCs w:val="26"/>
        </w:rPr>
        <w:t xml:space="preserve">1036 </w:t>
      </w:r>
      <w:r w:rsidRPr="00376FBF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="00AA530E" w:rsidRPr="00376FBF">
        <w:rPr>
          <w:rFonts w:ascii="Times New Roman" w:hAnsi="Times New Roman" w:cs="Times New Roman"/>
          <w:color w:val="000000"/>
          <w:sz w:val="26"/>
          <w:szCs w:val="26"/>
        </w:rPr>
        <w:t>лей</w:t>
      </w:r>
      <w:r w:rsidR="00FD72A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376F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0A75" w:rsidRDefault="00FA1A06" w:rsidP="001132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В соответствии с постановлением Кабинета Министров Чувашской Республ</w:t>
      </w:r>
      <w:r w:rsidRPr="004D4C1E">
        <w:rPr>
          <w:rFonts w:ascii="Times New Roman" w:hAnsi="Times New Roman"/>
          <w:color w:val="000000"/>
          <w:sz w:val="26"/>
          <w:szCs w:val="26"/>
        </w:rPr>
        <w:t>и</w:t>
      </w:r>
      <w:r w:rsidRPr="004D4C1E">
        <w:rPr>
          <w:rFonts w:ascii="Times New Roman" w:hAnsi="Times New Roman"/>
          <w:color w:val="000000"/>
          <w:sz w:val="26"/>
          <w:szCs w:val="26"/>
        </w:rPr>
        <w:t>ки от 25 декабря 2014 г. № 482 «Об утверждении Порядка посещения отдельными категориями граждан организаций культуры и физкультурно-спортивных организ</w:t>
      </w:r>
      <w:r w:rsidRPr="004D4C1E">
        <w:rPr>
          <w:rFonts w:ascii="Times New Roman" w:hAnsi="Times New Roman"/>
          <w:color w:val="000000"/>
          <w:sz w:val="26"/>
          <w:szCs w:val="26"/>
        </w:rPr>
        <w:t>а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ций, находящихся в ведении Чувашской Республики» </w:t>
      </w:r>
      <w:r w:rsidR="00730A75" w:rsidRPr="004D4C1E">
        <w:rPr>
          <w:rFonts w:ascii="Times New Roman" w:hAnsi="Times New Roman"/>
          <w:sz w:val="26"/>
          <w:szCs w:val="26"/>
        </w:rPr>
        <w:t>организациями культуры и спорта с учетом финансовых, материально-технических и организационных во</w:t>
      </w:r>
      <w:r w:rsidR="00730A75" w:rsidRPr="004D4C1E">
        <w:rPr>
          <w:rFonts w:ascii="Times New Roman" w:hAnsi="Times New Roman"/>
          <w:sz w:val="26"/>
          <w:szCs w:val="26"/>
        </w:rPr>
        <w:t>з</w:t>
      </w:r>
      <w:r w:rsidR="00730A75" w:rsidRPr="004D4C1E">
        <w:rPr>
          <w:rFonts w:ascii="Times New Roman" w:hAnsi="Times New Roman"/>
          <w:sz w:val="26"/>
          <w:szCs w:val="26"/>
        </w:rPr>
        <w:t>можностей устанавливаются льготы для малообеспеченных категорий граждан, д</w:t>
      </w:r>
      <w:r w:rsidR="00730A75" w:rsidRPr="004D4C1E">
        <w:rPr>
          <w:rFonts w:ascii="Times New Roman" w:hAnsi="Times New Roman"/>
          <w:sz w:val="26"/>
          <w:szCs w:val="26"/>
        </w:rPr>
        <w:t>е</w:t>
      </w:r>
      <w:r w:rsidR="00730A75" w:rsidRPr="004D4C1E">
        <w:rPr>
          <w:rFonts w:ascii="Times New Roman" w:hAnsi="Times New Roman"/>
          <w:sz w:val="26"/>
          <w:szCs w:val="26"/>
        </w:rPr>
        <w:t>тей, обучающихся, пенсионеров, инвалидов для обеспечения доступности занятий физической культурой и спортом.</w:t>
      </w:r>
    </w:p>
    <w:p w:rsidR="00730A75" w:rsidRPr="004D4C1E" w:rsidRDefault="00730A75" w:rsidP="001132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92794F" w:rsidRDefault="0092794F" w:rsidP="00113236">
      <w:pPr>
        <w:pStyle w:val="style20"/>
        <w:spacing w:line="240" w:lineRule="auto"/>
        <w:ind w:firstLine="709"/>
        <w:jc w:val="left"/>
        <w:rPr>
          <w:rStyle w:val="fontstyle110"/>
          <w:b/>
          <w:color w:val="000000"/>
          <w:sz w:val="26"/>
          <w:szCs w:val="26"/>
        </w:rPr>
      </w:pPr>
    </w:p>
    <w:p w:rsidR="0092794F" w:rsidRDefault="0092794F" w:rsidP="00113236">
      <w:pPr>
        <w:pStyle w:val="style20"/>
        <w:spacing w:line="240" w:lineRule="auto"/>
        <w:ind w:firstLine="709"/>
        <w:jc w:val="left"/>
        <w:rPr>
          <w:rStyle w:val="fontstyle110"/>
          <w:b/>
          <w:color w:val="000000"/>
          <w:sz w:val="26"/>
          <w:szCs w:val="26"/>
        </w:rPr>
      </w:pPr>
    </w:p>
    <w:p w:rsidR="00C1175D" w:rsidRPr="004D4C1E" w:rsidRDefault="00C1175D" w:rsidP="00113236">
      <w:pPr>
        <w:pStyle w:val="style20"/>
        <w:spacing w:line="240" w:lineRule="auto"/>
        <w:ind w:firstLine="709"/>
        <w:jc w:val="left"/>
        <w:rPr>
          <w:rStyle w:val="fontstyle110"/>
          <w:b/>
          <w:color w:val="000000"/>
          <w:sz w:val="26"/>
          <w:szCs w:val="26"/>
        </w:rPr>
      </w:pPr>
      <w:r w:rsidRPr="004D4C1E">
        <w:rPr>
          <w:rStyle w:val="fontstyle110"/>
          <w:b/>
          <w:color w:val="000000"/>
          <w:sz w:val="26"/>
          <w:szCs w:val="26"/>
        </w:rPr>
        <w:t>Меры поддержки многодетных семей</w:t>
      </w:r>
    </w:p>
    <w:p w:rsidR="00D862AD" w:rsidRDefault="005F45E4" w:rsidP="0011323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862AD" w:rsidRPr="005F45E4">
        <w:rPr>
          <w:rFonts w:ascii="Times New Roman" w:hAnsi="Times New Roman" w:cs="Times New Roman"/>
          <w:sz w:val="26"/>
          <w:szCs w:val="26"/>
        </w:rPr>
        <w:t xml:space="preserve"> соответствии с Законом Чувашской Республики от 24 ноября </w:t>
      </w:r>
      <w:smartTag w:uri="urn:schemas-microsoft-com:office:smarttags" w:element="metricconverter">
        <w:smartTagPr>
          <w:attr w:name="ProductID" w:val="2004 г"/>
        </w:smartTagPr>
        <w:r w:rsidR="00D862AD" w:rsidRPr="005F45E4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="00D862AD" w:rsidRPr="005F45E4">
        <w:rPr>
          <w:rFonts w:ascii="Times New Roman" w:hAnsi="Times New Roman" w:cs="Times New Roman"/>
          <w:sz w:val="26"/>
          <w:szCs w:val="26"/>
        </w:rPr>
        <w:t>. № 46 «О государственных пособиях гражданам, имеющим детей» многодетным семьям с тремя и более детьми в возрасте до восемнадцати лет, а также семьям, имеющим д</w:t>
      </w:r>
      <w:r w:rsidR="00D862AD" w:rsidRPr="005F45E4">
        <w:rPr>
          <w:rFonts w:ascii="Times New Roman" w:hAnsi="Times New Roman" w:cs="Times New Roman"/>
          <w:sz w:val="26"/>
          <w:szCs w:val="26"/>
        </w:rPr>
        <w:t>е</w:t>
      </w:r>
      <w:r w:rsidR="00D862AD" w:rsidRPr="005F45E4">
        <w:rPr>
          <w:rFonts w:ascii="Times New Roman" w:hAnsi="Times New Roman" w:cs="Times New Roman"/>
          <w:sz w:val="26"/>
          <w:szCs w:val="26"/>
        </w:rPr>
        <w:t xml:space="preserve">тей в возрасте до двух лет,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F45E4">
        <w:rPr>
          <w:rFonts w:ascii="Times New Roman" w:hAnsi="Times New Roman" w:cs="Times New Roman"/>
          <w:sz w:val="26"/>
          <w:szCs w:val="26"/>
        </w:rPr>
        <w:t xml:space="preserve"> 1 января 2006 года </w:t>
      </w:r>
      <w:r w:rsidR="00D862AD" w:rsidRPr="005F45E4">
        <w:rPr>
          <w:rFonts w:ascii="Times New Roman" w:hAnsi="Times New Roman" w:cs="Times New Roman"/>
          <w:sz w:val="26"/>
          <w:szCs w:val="26"/>
        </w:rPr>
        <w:t>выплачивается ежемесячное пособие на ребенка. В состав пособия включены расходы по льготам, представляемым ранее в натуральном виде указанным семьям и детям.</w:t>
      </w:r>
      <w:r w:rsidR="00D862AD" w:rsidRPr="004D4C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FE3" w:rsidRPr="00674FE3" w:rsidRDefault="00674FE3" w:rsidP="00113236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674FE3">
        <w:rPr>
          <w:rFonts w:ascii="Times New Roman" w:hAnsi="Times New Roman"/>
          <w:sz w:val="26"/>
          <w:szCs w:val="26"/>
        </w:rPr>
        <w:t>В целях обеспечения в Чувашской Республике социальной поддержки семей, имеющих детей, в период подготовки к учебному году в условиях сложной ситу</w:t>
      </w:r>
      <w:r w:rsidRPr="00674FE3">
        <w:rPr>
          <w:rFonts w:ascii="Times New Roman" w:hAnsi="Times New Roman"/>
          <w:sz w:val="26"/>
          <w:szCs w:val="26"/>
        </w:rPr>
        <w:t>а</w:t>
      </w:r>
      <w:r w:rsidRPr="00674FE3">
        <w:rPr>
          <w:rFonts w:ascii="Times New Roman" w:hAnsi="Times New Roman"/>
          <w:sz w:val="26"/>
          <w:szCs w:val="26"/>
        </w:rPr>
        <w:t>ции, связанной с распространением новой коронавирусной инфекции (COVID-19) Указом Главы Чувашской Республики  от 18.07.2020 № 194 «О единовременной в</w:t>
      </w:r>
      <w:r w:rsidRPr="00674FE3">
        <w:rPr>
          <w:rFonts w:ascii="Times New Roman" w:hAnsi="Times New Roman"/>
          <w:sz w:val="26"/>
          <w:szCs w:val="26"/>
        </w:rPr>
        <w:t>ы</w:t>
      </w:r>
      <w:r w:rsidRPr="00674FE3">
        <w:rPr>
          <w:rFonts w:ascii="Times New Roman" w:hAnsi="Times New Roman"/>
          <w:sz w:val="26"/>
          <w:szCs w:val="26"/>
        </w:rPr>
        <w:t>плате семьям, имеющим трех и более детей» установлена  единовременная выплата в размере 5000 рублей гражданам Российской Федерации, проживающим на терр</w:t>
      </w:r>
      <w:r w:rsidRPr="00674FE3">
        <w:rPr>
          <w:rFonts w:ascii="Times New Roman" w:hAnsi="Times New Roman"/>
          <w:sz w:val="26"/>
          <w:szCs w:val="26"/>
        </w:rPr>
        <w:t>и</w:t>
      </w:r>
      <w:r w:rsidRPr="00674FE3">
        <w:rPr>
          <w:rFonts w:ascii="Times New Roman" w:hAnsi="Times New Roman"/>
          <w:sz w:val="26"/>
          <w:szCs w:val="26"/>
        </w:rPr>
        <w:t>тории Чувашской Республики и являющимся родителями, усыновителями, опекун</w:t>
      </w:r>
      <w:r w:rsidRPr="00674FE3">
        <w:rPr>
          <w:rFonts w:ascii="Times New Roman" w:hAnsi="Times New Roman"/>
          <w:sz w:val="26"/>
          <w:szCs w:val="26"/>
        </w:rPr>
        <w:t>а</w:t>
      </w:r>
      <w:r w:rsidRPr="00674FE3">
        <w:rPr>
          <w:rFonts w:ascii="Times New Roman" w:hAnsi="Times New Roman"/>
          <w:sz w:val="26"/>
          <w:szCs w:val="26"/>
        </w:rPr>
        <w:t>ми, попечителями трех и более детей, имеющих гражданство Российской Федер</w:t>
      </w:r>
      <w:r w:rsidRPr="00674FE3">
        <w:rPr>
          <w:rFonts w:ascii="Times New Roman" w:hAnsi="Times New Roman"/>
          <w:sz w:val="26"/>
          <w:szCs w:val="26"/>
        </w:rPr>
        <w:t>а</w:t>
      </w:r>
      <w:r w:rsidRPr="00674FE3">
        <w:rPr>
          <w:rFonts w:ascii="Times New Roman" w:hAnsi="Times New Roman"/>
          <w:sz w:val="26"/>
          <w:szCs w:val="26"/>
        </w:rPr>
        <w:t>ции, на каждого учащегося, осваивающего образовательные программы начального общего, основного общего или среднего общего образования. По итогам реализации Указа № 194 выплата произведена  на 15871 ребенка на общую сумму 79,4 млн. ру</w:t>
      </w:r>
      <w:r w:rsidRPr="00674FE3">
        <w:rPr>
          <w:rFonts w:ascii="Times New Roman" w:hAnsi="Times New Roman"/>
          <w:sz w:val="26"/>
          <w:szCs w:val="26"/>
        </w:rPr>
        <w:t>б</w:t>
      </w:r>
      <w:r w:rsidRPr="00674FE3">
        <w:rPr>
          <w:rFonts w:ascii="Times New Roman" w:hAnsi="Times New Roman"/>
          <w:sz w:val="26"/>
          <w:szCs w:val="26"/>
        </w:rPr>
        <w:t>лей.</w:t>
      </w:r>
    </w:p>
    <w:p w:rsidR="00026B55" w:rsidRPr="004D4C1E" w:rsidRDefault="003052C0" w:rsidP="00113236">
      <w:pPr>
        <w:ind w:firstLine="709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4D4C1E">
        <w:rPr>
          <w:rFonts w:ascii="Times New Roman" w:hAnsi="Times New Roman"/>
          <w:color w:val="000000" w:themeColor="text1"/>
          <w:sz w:val="26"/>
          <w:szCs w:val="26"/>
        </w:rPr>
        <w:t>В рамках оказания мер государственной поддержки по обеспечению мног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детных семей земельными участками в Чувашской Республике реализуются 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Указ Президента Чувашской Республики от 4 марта </w:t>
      </w:r>
      <w:smartTag w:uri="urn:schemas-microsoft-com:office:smarttags" w:element="metricconverter">
        <w:smartTagPr>
          <w:attr w:name="ProductID" w:val="2011 г"/>
        </w:smartTagPr>
        <w:r w:rsidR="009D6C3F" w:rsidRPr="004D4C1E">
          <w:rPr>
            <w:rFonts w:ascii="Times New Roman" w:hAnsi="Times New Roman"/>
            <w:color w:val="000000" w:themeColor="text1"/>
            <w:sz w:val="26"/>
            <w:szCs w:val="26"/>
          </w:rPr>
          <w:t>2011 г</w:t>
        </w:r>
      </w:smartTag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. № 23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«О дополнительных м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рах поддержки многодетных семей в Чувашской Республике»,</w:t>
      </w:r>
      <w:r w:rsidR="00397972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Закон Чувашской Республики от 1 апреля </w:t>
      </w:r>
      <w:smartTag w:uri="urn:schemas-microsoft-com:office:smarttags" w:element="metricconverter">
        <w:smartTagPr>
          <w:attr w:name="ProductID" w:val="2011 г"/>
        </w:smartTagPr>
        <w:r w:rsidR="009D6C3F" w:rsidRPr="004D4C1E">
          <w:rPr>
            <w:rFonts w:ascii="Times New Roman" w:hAnsi="Times New Roman"/>
            <w:color w:val="000000" w:themeColor="text1"/>
            <w:sz w:val="26"/>
            <w:szCs w:val="26"/>
          </w:rPr>
          <w:t>2011 г</w:t>
        </w:r>
      </w:smartTag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. № 10 «О предоставлении земельных участков мног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детным семьям в Чувашской Республике»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ние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Кабинета Министров Ч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вашской Республики от 12 октября </w:t>
      </w:r>
      <w:smartTag w:uri="urn:schemas-microsoft-com:office:smarttags" w:element="metricconverter">
        <w:smartTagPr>
          <w:attr w:name="ProductID" w:val="2011 г"/>
        </w:smartTagPr>
        <w:r w:rsidR="009D6C3F" w:rsidRPr="004D4C1E">
          <w:rPr>
            <w:rFonts w:ascii="Times New Roman" w:hAnsi="Times New Roman"/>
            <w:color w:val="000000" w:themeColor="text1"/>
            <w:sz w:val="26"/>
            <w:szCs w:val="26"/>
          </w:rPr>
          <w:t>2011 г</w:t>
        </w:r>
      </w:smartTag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. № 427 «О мерах по реализации Закона Чувашской Респуб</w:t>
      </w:r>
      <w:r w:rsidR="00815980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лики 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«О предоставлении земельных участков многодетным сем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ь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>ям в Чувашской Республи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ке».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15980" w:rsidRPr="004D4C1E">
        <w:rPr>
          <w:rFonts w:ascii="Times New Roman" w:hAnsi="Times New Roman"/>
          <w:color w:val="000000" w:themeColor="text1"/>
          <w:sz w:val="26"/>
          <w:szCs w:val="26"/>
        </w:rPr>
        <w:t>Земельные участки многодетным семьям предоста</w:t>
      </w:r>
      <w:r w:rsidR="00815980" w:rsidRPr="004D4C1E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815980" w:rsidRPr="004D4C1E">
        <w:rPr>
          <w:rFonts w:ascii="Times New Roman" w:hAnsi="Times New Roman"/>
          <w:color w:val="000000" w:themeColor="text1"/>
          <w:sz w:val="26"/>
          <w:szCs w:val="26"/>
        </w:rPr>
        <w:t>ляются в собственность бесплатно</w:t>
      </w:r>
      <w:r w:rsidR="009D6C3F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815980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По состоянию на </w:t>
      </w:r>
      <w:r w:rsidR="00D718DC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815980" w:rsidRPr="004D4C1E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D718DC">
        <w:rPr>
          <w:rFonts w:ascii="Times New Roman" w:hAnsi="Times New Roman"/>
          <w:color w:val="000000" w:themeColor="text1"/>
          <w:sz w:val="26"/>
          <w:szCs w:val="26"/>
        </w:rPr>
        <w:t>.01.</w:t>
      </w:r>
      <w:r w:rsidR="00815980" w:rsidRPr="004D4C1E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F43B1B" w:rsidRPr="004D4C1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697CEB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15980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7CEB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органах местного самоуправления на учете для получения земельного участка состояли 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15901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мног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о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детн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ая семья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(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на 01.01.2020</w:t>
      </w:r>
      <w:r w:rsidR="00697CEB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– 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14483</w:t>
      </w:r>
      <w:r w:rsidR="001A72C5">
        <w:rPr>
          <w:rFonts w:ascii="Times New Roman" w:hAnsi="Times New Roman"/>
          <w:iCs/>
          <w:color w:val="000000" w:themeColor="text1"/>
          <w:sz w:val="26"/>
          <w:szCs w:val="26"/>
        </w:rPr>
        <w:t>,</w:t>
      </w:r>
      <w:r w:rsidR="00697CEB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на 01.01.201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9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– 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12660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семей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). Из общего кол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и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чества поставленных на учет многодетных семей сертификаты на право безвозмез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д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ного получения земельного участка вручены 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9012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семьям (5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7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%) (на 01.01.20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20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– 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8593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(59%), на 01.01.201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9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– </w:t>
      </w:r>
      <w:r w:rsidR="00697CEB">
        <w:rPr>
          <w:rFonts w:ascii="Times New Roman" w:hAnsi="Times New Roman"/>
          <w:iCs/>
          <w:color w:val="000000" w:themeColor="text1"/>
          <w:sz w:val="26"/>
          <w:szCs w:val="26"/>
        </w:rPr>
        <w:t>7465 (59</w:t>
      </w:r>
      <w:r w:rsidR="00026B55" w:rsidRPr="004D4C1E">
        <w:rPr>
          <w:rFonts w:ascii="Times New Roman" w:hAnsi="Times New Roman"/>
          <w:iCs/>
          <w:color w:val="000000" w:themeColor="text1"/>
          <w:sz w:val="26"/>
          <w:szCs w:val="26"/>
        </w:rPr>
        <w:t>%).</w:t>
      </w:r>
    </w:p>
    <w:p w:rsidR="00697CEB" w:rsidRPr="00697CEB" w:rsidRDefault="00697CEB" w:rsidP="00113236">
      <w:pPr>
        <w:ind w:firstLine="709"/>
        <w:rPr>
          <w:rFonts w:ascii="Times New Roman" w:hAnsi="Times New Roman"/>
          <w:sz w:val="26"/>
          <w:szCs w:val="26"/>
        </w:rPr>
      </w:pPr>
      <w:r w:rsidRPr="00697CEB">
        <w:rPr>
          <w:rFonts w:ascii="Times New Roman" w:hAnsi="Times New Roman"/>
          <w:sz w:val="26"/>
          <w:szCs w:val="26"/>
        </w:rPr>
        <w:t>По состоянию на 1 января 2021 г. обеспеченность объектами инженерной и</w:t>
      </w:r>
      <w:r w:rsidRPr="00697CEB">
        <w:rPr>
          <w:rFonts w:ascii="Times New Roman" w:hAnsi="Times New Roman"/>
          <w:sz w:val="26"/>
          <w:szCs w:val="26"/>
        </w:rPr>
        <w:t>н</w:t>
      </w:r>
      <w:r w:rsidRPr="00697CEB">
        <w:rPr>
          <w:rFonts w:ascii="Times New Roman" w:hAnsi="Times New Roman"/>
          <w:sz w:val="26"/>
          <w:szCs w:val="26"/>
        </w:rPr>
        <w:t>фраструктуры земельных участков, предоставленных многодетным семьям под ИЖС, составляет: сетями электроснабжения – 3182 участка (56%), сетями водопр</w:t>
      </w:r>
      <w:r w:rsidRPr="00697CEB">
        <w:rPr>
          <w:rFonts w:ascii="Times New Roman" w:hAnsi="Times New Roman"/>
          <w:sz w:val="26"/>
          <w:szCs w:val="26"/>
        </w:rPr>
        <w:t>о</w:t>
      </w:r>
      <w:r w:rsidRPr="00697CEB">
        <w:rPr>
          <w:rFonts w:ascii="Times New Roman" w:hAnsi="Times New Roman"/>
          <w:sz w:val="26"/>
          <w:szCs w:val="26"/>
        </w:rPr>
        <w:t>вода – 1347 участков (24%), сетями газоснабжения – 1833 участка (32%), асфальт</w:t>
      </w:r>
      <w:r w:rsidRPr="00697CEB">
        <w:rPr>
          <w:rFonts w:ascii="Times New Roman" w:hAnsi="Times New Roman"/>
          <w:sz w:val="26"/>
          <w:szCs w:val="26"/>
        </w:rPr>
        <w:t>и</w:t>
      </w:r>
      <w:r w:rsidRPr="00697CEB">
        <w:rPr>
          <w:rFonts w:ascii="Times New Roman" w:hAnsi="Times New Roman"/>
          <w:sz w:val="26"/>
          <w:szCs w:val="26"/>
        </w:rPr>
        <w:t>рованными дорогами – 404 участка (7%), грунтовыми дорогами – 4049 участков (72%).</w:t>
      </w:r>
    </w:p>
    <w:p w:rsidR="00731A44" w:rsidRPr="004D4C1E" w:rsidRDefault="00CB6D3A" w:rsidP="00113236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>В соответствии с постановлением Кабинета Министров Чувашской Республ</w:t>
      </w: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ки от 2 марта </w:t>
      </w:r>
      <w:smartTag w:uri="urn:schemas-microsoft-com:office:smarttags" w:element="metricconverter">
        <w:smartTagPr>
          <w:attr w:name="ProductID" w:val="2012 г"/>
        </w:smartTagPr>
        <w:r w:rsidRPr="004D4C1E">
          <w:rPr>
            <w:rFonts w:ascii="Times New Roman" w:hAnsi="Times New Roman"/>
            <w:bCs/>
            <w:color w:val="000000" w:themeColor="text1"/>
            <w:sz w:val="26"/>
            <w:szCs w:val="26"/>
          </w:rPr>
          <w:t>2012 г</w:t>
        </w:r>
      </w:smartTag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>. № 70 «Об организации отдыха детей, их оздоровления и зан</w:t>
      </w: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тости в Чувашской Республике» отдых и оздоровление детей из многодетных 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семей с пятью и более несовершеннолетними осуществляется бесплатно. Дети из мног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детных семей, </w:t>
      </w:r>
      <w:r w:rsidR="0051319E" w:rsidRPr="004D4C1E">
        <w:rPr>
          <w:rFonts w:ascii="Times New Roman" w:hAnsi="Times New Roman"/>
          <w:color w:val="000000" w:themeColor="text1"/>
          <w:sz w:val="26"/>
          <w:szCs w:val="26"/>
        </w:rPr>
        <w:t>находящихся в трудной жизненной ситуации, в которых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воспитыв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ются </w:t>
      </w:r>
      <w:r w:rsidR="00BE1A6F">
        <w:rPr>
          <w:rFonts w:ascii="Times New Roman" w:hAnsi="Times New Roman"/>
          <w:color w:val="000000" w:themeColor="text1"/>
          <w:sz w:val="26"/>
          <w:szCs w:val="26"/>
        </w:rPr>
        <w:t>3 или 4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>несовершеннолетних</w:t>
      </w:r>
      <w:r w:rsidR="00BE1A6F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ребенка</w:t>
      </w:r>
      <w:r w:rsidR="0051319E" w:rsidRPr="004D4C1E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оплачивают стоимость путевки в заг</w:t>
      </w: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 w:rsidRPr="004D4C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родные 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оздоровительные лагеря (родительская плата) </w:t>
      </w:r>
      <w:r w:rsidR="0050306E" w:rsidRPr="004D4C1E">
        <w:rPr>
          <w:rFonts w:ascii="Times New Roman" w:hAnsi="Times New Roman"/>
          <w:color w:val="000000" w:themeColor="text1"/>
          <w:sz w:val="26"/>
          <w:szCs w:val="26"/>
        </w:rPr>
        <w:t>в размере 5</w:t>
      </w:r>
      <w:r w:rsidR="0051319E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% от </w:t>
      </w:r>
      <w:hyperlink r:id="rId10" w:history="1">
        <w:r w:rsidR="0051319E" w:rsidRPr="004D4C1E">
          <w:rPr>
            <w:rFonts w:ascii="Times New Roman" w:hAnsi="Times New Roman"/>
            <w:color w:val="000000" w:themeColor="text1"/>
            <w:sz w:val="26"/>
            <w:szCs w:val="26"/>
          </w:rPr>
          <w:t>средней ст</w:t>
        </w:r>
        <w:r w:rsidR="0051319E" w:rsidRPr="004D4C1E">
          <w:rPr>
            <w:rFonts w:ascii="Times New Roman" w:hAnsi="Times New Roman"/>
            <w:color w:val="000000" w:themeColor="text1"/>
            <w:sz w:val="26"/>
            <w:szCs w:val="26"/>
          </w:rPr>
          <w:t>о</w:t>
        </w:r>
        <w:r w:rsidR="0051319E" w:rsidRPr="004D4C1E">
          <w:rPr>
            <w:rFonts w:ascii="Times New Roman" w:hAnsi="Times New Roman"/>
            <w:color w:val="000000" w:themeColor="text1"/>
            <w:sz w:val="26"/>
            <w:szCs w:val="26"/>
          </w:rPr>
          <w:t>имости</w:t>
        </w:r>
      </w:hyperlink>
      <w:r w:rsidR="0051319E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путевки один раз в течение календарного года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>. Дети из иных категорий мн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годетных семей оплачивают </w:t>
      </w:r>
      <w:r w:rsidR="00B3226D" w:rsidRPr="004D4C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стоимость путевки в загородные 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>оздоровительные лаг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ря (родительская плата) в зависимости от среднедушевого дохода семьи. Если среднедушевой доход семьи </w:t>
      </w:r>
      <w:r w:rsidR="0050306E" w:rsidRPr="004D4C1E">
        <w:rPr>
          <w:rFonts w:ascii="Times New Roman" w:hAnsi="Times New Roman"/>
          <w:color w:val="000000" w:themeColor="text1"/>
          <w:sz w:val="26"/>
          <w:szCs w:val="26"/>
        </w:rPr>
        <w:t>не превышает 150</w:t>
      </w:r>
      <w:r w:rsidR="00421D11"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r w:rsidR="00E31584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421D11">
        <w:rPr>
          <w:rFonts w:ascii="Times New Roman" w:hAnsi="Times New Roman"/>
          <w:color w:val="000000" w:themeColor="text1"/>
          <w:sz w:val="26"/>
          <w:szCs w:val="26"/>
        </w:rPr>
        <w:t>оцентов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величины </w:t>
      </w:r>
      <w:hyperlink r:id="rId11" w:history="1">
        <w:r w:rsidR="00B3226D" w:rsidRPr="004D4C1E">
          <w:rPr>
            <w:rFonts w:ascii="Times New Roman" w:hAnsi="Times New Roman"/>
            <w:color w:val="000000" w:themeColor="text1"/>
            <w:sz w:val="26"/>
            <w:szCs w:val="26"/>
          </w:rPr>
          <w:t>прожиточного минимума</w:t>
        </w:r>
      </w:hyperlink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, установленной в Чувашской Республике </w:t>
      </w:r>
      <w:r w:rsidR="00180020" w:rsidRPr="004D4C1E">
        <w:rPr>
          <w:rFonts w:ascii="Times New Roman" w:hAnsi="Times New Roman"/>
          <w:color w:val="000000" w:themeColor="text1"/>
          <w:sz w:val="26"/>
          <w:szCs w:val="26"/>
        </w:rPr>
        <w:t>(далее – ВПМ)</w:t>
      </w:r>
      <w:r w:rsidR="00D053F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80020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родительская плата составляет в размере 20% от </w:t>
      </w:r>
      <w:hyperlink r:id="rId12" w:history="1">
        <w:r w:rsidR="00B3226D" w:rsidRPr="004D4C1E">
          <w:rPr>
            <w:rFonts w:ascii="Times New Roman" w:hAnsi="Times New Roman"/>
            <w:color w:val="000000" w:themeColor="text1"/>
            <w:sz w:val="26"/>
            <w:szCs w:val="26"/>
          </w:rPr>
          <w:t>средней стоимости</w:t>
        </w:r>
      </w:hyperlink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путевки один раз в течение календарного года, от 150 до 200 процентов </w:t>
      </w:r>
      <w:r w:rsidR="00180020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ВПМ </w:t>
      </w:r>
      <w:r w:rsidR="0050306E" w:rsidRPr="004D4C1E">
        <w:rPr>
          <w:rFonts w:ascii="Times New Roman" w:hAnsi="Times New Roman"/>
          <w:color w:val="000000" w:themeColor="text1"/>
          <w:sz w:val="26"/>
          <w:szCs w:val="26"/>
        </w:rPr>
        <w:t>– 30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%, </w:t>
      </w:r>
      <w:r w:rsidR="00731A44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>превыш</w:t>
      </w:r>
      <w:r w:rsidR="00731A44" w:rsidRPr="004D4C1E">
        <w:rPr>
          <w:rFonts w:ascii="Times New Roman" w:hAnsi="Times New Roman"/>
          <w:color w:val="000000" w:themeColor="text1"/>
          <w:sz w:val="26"/>
          <w:szCs w:val="26"/>
        </w:rPr>
        <w:t>ении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200 пр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B3226D" w:rsidRPr="004D4C1E">
        <w:rPr>
          <w:rFonts w:ascii="Times New Roman" w:hAnsi="Times New Roman"/>
          <w:color w:val="000000" w:themeColor="text1"/>
          <w:sz w:val="26"/>
          <w:szCs w:val="26"/>
        </w:rPr>
        <w:t>центов</w:t>
      </w:r>
      <w:r w:rsidR="00731A44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80020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ВПМ </w:t>
      </w:r>
      <w:r w:rsidR="0050306E" w:rsidRPr="004D4C1E">
        <w:rPr>
          <w:rFonts w:ascii="Times New Roman" w:hAnsi="Times New Roman"/>
          <w:color w:val="000000" w:themeColor="text1"/>
          <w:sz w:val="26"/>
          <w:szCs w:val="26"/>
        </w:rPr>
        <w:t>– 50</w:t>
      </w:r>
      <w:r w:rsidR="00731A44" w:rsidRPr="004D4C1E">
        <w:rPr>
          <w:rFonts w:ascii="Times New Roman" w:hAnsi="Times New Roman"/>
          <w:color w:val="000000" w:themeColor="text1"/>
          <w:sz w:val="26"/>
          <w:szCs w:val="26"/>
        </w:rPr>
        <w:t>%.</w:t>
      </w:r>
      <w:r w:rsidR="00790797"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30A75" w:rsidRDefault="00730A75" w:rsidP="00113236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4D4C1E">
        <w:rPr>
          <w:rFonts w:ascii="Times New Roman" w:hAnsi="Times New Roman" w:cs="Times New Roman"/>
          <w:color w:val="000000"/>
          <w:sz w:val="26"/>
          <w:szCs w:val="26"/>
        </w:rPr>
        <w:t>В соответствии с постановлением Кабинета Министров Чувашской Республ</w:t>
      </w:r>
      <w:r w:rsidRPr="004D4C1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4D4C1E">
        <w:rPr>
          <w:rFonts w:ascii="Times New Roman" w:hAnsi="Times New Roman" w:cs="Times New Roman"/>
          <w:color w:val="000000"/>
          <w:sz w:val="26"/>
          <w:szCs w:val="26"/>
        </w:rPr>
        <w:t>ки от 25 декабря 2014 г. № 482 «Об утверждении Порядка посещения отдельными категориями граждан организаций культуры и физкультурно-спортивных организ</w:t>
      </w:r>
      <w:r w:rsidRPr="004D4C1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4D4C1E">
        <w:rPr>
          <w:rFonts w:ascii="Times New Roman" w:hAnsi="Times New Roman" w:cs="Times New Roman"/>
          <w:color w:val="000000"/>
          <w:sz w:val="26"/>
          <w:szCs w:val="26"/>
        </w:rPr>
        <w:t>ций, находящихся в ведении Чувашской Республики»</w:t>
      </w:r>
      <w:r w:rsidR="00652CE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D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D4C1E">
        <w:rPr>
          <w:rFonts w:ascii="Times New Roman" w:hAnsi="Times New Roman" w:cs="Times New Roman"/>
          <w:sz w:val="26"/>
          <w:szCs w:val="26"/>
        </w:rPr>
        <w:t xml:space="preserve">многодетным семьям с тремя и более детьми в возрасте до восемнадцати лет </w:t>
      </w:r>
      <w:r w:rsidRPr="004D4C1E">
        <w:rPr>
          <w:rFonts w:ascii="Times New Roman" w:hAnsi="Times New Roman" w:cs="Times New Roman"/>
          <w:color w:val="000000"/>
          <w:sz w:val="26"/>
          <w:szCs w:val="26"/>
        </w:rPr>
        <w:t>предоставляется</w:t>
      </w:r>
      <w:r w:rsidRPr="004D4C1E">
        <w:rPr>
          <w:rFonts w:ascii="Times New Roman" w:hAnsi="Times New Roman" w:cs="Times New Roman"/>
          <w:sz w:val="26"/>
          <w:szCs w:val="26"/>
        </w:rPr>
        <w:t xml:space="preserve"> п</w:t>
      </w:r>
      <w:r w:rsidRPr="004D4C1E">
        <w:rPr>
          <w:rFonts w:ascii="Times New Roman" w:hAnsi="Times New Roman" w:cs="Times New Roman"/>
          <w:color w:val="000000"/>
          <w:sz w:val="26"/>
          <w:szCs w:val="26"/>
        </w:rPr>
        <w:t xml:space="preserve">раво бесплатного посещения государственных музеев Чувашской Республики, </w:t>
      </w:r>
      <w:r w:rsidRPr="004D4C1E">
        <w:rPr>
          <w:rFonts w:ascii="Times New Roman" w:hAnsi="Times New Roman" w:cs="Times New Roman"/>
          <w:sz w:val="26"/>
          <w:szCs w:val="26"/>
        </w:rPr>
        <w:t>а также выставок один день в месяц.</w:t>
      </w:r>
    </w:p>
    <w:p w:rsidR="00681CE8" w:rsidRPr="002D0F04" w:rsidRDefault="00681CE8" w:rsidP="00113236">
      <w:pPr>
        <w:autoSpaceDE w:val="0"/>
        <w:autoSpaceDN w:val="0"/>
        <w:adjustRightInd w:val="0"/>
        <w:ind w:firstLine="709"/>
        <w:rPr>
          <w:rFonts w:cs="TimesET"/>
          <w:sz w:val="26"/>
          <w:szCs w:val="26"/>
        </w:rPr>
      </w:pPr>
      <w:r w:rsidRPr="004103CD">
        <w:rPr>
          <w:rFonts w:ascii="Times New Roman" w:hAnsi="Times New Roman"/>
          <w:sz w:val="26"/>
          <w:szCs w:val="26"/>
        </w:rPr>
        <w:t>В соответствии с постановлением Кабинета Министров Чувашской Республ</w:t>
      </w:r>
      <w:r w:rsidRPr="004103CD">
        <w:rPr>
          <w:rFonts w:ascii="Times New Roman" w:hAnsi="Times New Roman"/>
          <w:sz w:val="26"/>
          <w:szCs w:val="26"/>
        </w:rPr>
        <w:t>и</w:t>
      </w:r>
      <w:r w:rsidRPr="004103CD">
        <w:rPr>
          <w:rFonts w:ascii="Times New Roman" w:hAnsi="Times New Roman"/>
          <w:sz w:val="26"/>
          <w:szCs w:val="26"/>
        </w:rPr>
        <w:t>ки от 28 февраля 2019 г. № 63 «Об утверждены Порядка выдачи удостоверения мн</w:t>
      </w:r>
      <w:r w:rsidRPr="004103CD">
        <w:rPr>
          <w:rFonts w:ascii="Times New Roman" w:hAnsi="Times New Roman"/>
          <w:sz w:val="26"/>
          <w:szCs w:val="26"/>
        </w:rPr>
        <w:t>о</w:t>
      </w:r>
      <w:r w:rsidRPr="004103CD">
        <w:rPr>
          <w:rFonts w:ascii="Times New Roman" w:hAnsi="Times New Roman"/>
          <w:sz w:val="26"/>
          <w:szCs w:val="26"/>
        </w:rPr>
        <w:t>годетной семьи в Чувашской Республике и Порядка формирования и ведения рег</w:t>
      </w:r>
      <w:r w:rsidRPr="004103CD">
        <w:rPr>
          <w:rFonts w:ascii="Times New Roman" w:hAnsi="Times New Roman"/>
          <w:sz w:val="26"/>
          <w:szCs w:val="26"/>
        </w:rPr>
        <w:t>и</w:t>
      </w:r>
      <w:r w:rsidRPr="004103CD">
        <w:rPr>
          <w:rFonts w:ascii="Times New Roman" w:hAnsi="Times New Roman"/>
          <w:sz w:val="26"/>
          <w:szCs w:val="26"/>
        </w:rPr>
        <w:t>стра многодетных семей в Чувашской Республике</w:t>
      </w:r>
      <w:r w:rsidRPr="004C1DAB">
        <w:rPr>
          <w:rFonts w:ascii="Times New Roman" w:hAnsi="Times New Roman"/>
          <w:sz w:val="26"/>
          <w:szCs w:val="26"/>
        </w:rPr>
        <w:t>» удостоверение многодетной с</w:t>
      </w:r>
      <w:r w:rsidRPr="004C1DAB">
        <w:rPr>
          <w:rFonts w:ascii="Times New Roman" w:hAnsi="Times New Roman"/>
          <w:sz w:val="26"/>
          <w:szCs w:val="26"/>
        </w:rPr>
        <w:t>е</w:t>
      </w:r>
      <w:r w:rsidRPr="004C1DAB">
        <w:rPr>
          <w:rFonts w:ascii="Times New Roman" w:hAnsi="Times New Roman"/>
          <w:sz w:val="26"/>
          <w:szCs w:val="26"/>
        </w:rPr>
        <w:t xml:space="preserve">мьи предоставляется одному из родителей </w:t>
      </w:r>
      <w:r w:rsidRPr="004C1DAB">
        <w:rPr>
          <w:rFonts w:cs="TimesET"/>
          <w:sz w:val="26"/>
          <w:szCs w:val="26"/>
        </w:rPr>
        <w:t>(усыно</w:t>
      </w:r>
      <w:r>
        <w:rPr>
          <w:rFonts w:cs="TimesET"/>
          <w:sz w:val="26"/>
          <w:szCs w:val="26"/>
        </w:rPr>
        <w:t>вителей, опекунов, попечителей) в многодетной семье, воспитывающей трех и более детей в возрасте до 18 лет, вкл</w:t>
      </w:r>
      <w:r>
        <w:rPr>
          <w:rFonts w:cs="TimesET"/>
          <w:sz w:val="26"/>
          <w:szCs w:val="26"/>
        </w:rPr>
        <w:t>ю</w:t>
      </w:r>
      <w:r>
        <w:rPr>
          <w:rFonts w:cs="TimesET"/>
          <w:sz w:val="26"/>
          <w:szCs w:val="26"/>
        </w:rPr>
        <w:t xml:space="preserve">чая усыновленных (удочеренных), опекаемых (подопечных), один или оба родителя в которой являются гражданами Российской Федерации. </w:t>
      </w:r>
      <w:r>
        <w:rPr>
          <w:bCs/>
          <w:color w:val="000000"/>
          <w:sz w:val="26"/>
          <w:szCs w:val="26"/>
        </w:rPr>
        <w:t xml:space="preserve">В регистре </w:t>
      </w:r>
      <w:r w:rsidRPr="00CC4EB0">
        <w:rPr>
          <w:sz w:val="26"/>
          <w:szCs w:val="26"/>
        </w:rPr>
        <w:t>многодетных семей в Чувашской Республике</w:t>
      </w:r>
      <w:r>
        <w:rPr>
          <w:sz w:val="26"/>
          <w:szCs w:val="26"/>
        </w:rPr>
        <w:t xml:space="preserve"> по состоянию на 01.01.2021 состояло 15097, на 01.01.2020 –</w:t>
      </w:r>
      <w:r w:rsidRPr="00915B95">
        <w:rPr>
          <w:sz w:val="26"/>
          <w:szCs w:val="26"/>
        </w:rPr>
        <w:t xml:space="preserve"> 13</w:t>
      </w:r>
      <w:r>
        <w:rPr>
          <w:sz w:val="26"/>
          <w:szCs w:val="26"/>
        </w:rPr>
        <w:t>747, на 01.01.2019 – 12772  семей.</w:t>
      </w:r>
      <w:r w:rsidRPr="00B8631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Удостоверение выдано в 2020 году 6933 семьям (в 2019 г. – 7068 семьям). Работа по выдаче удостоверения и ведения регистра продолжается.</w:t>
      </w:r>
    </w:p>
    <w:p w:rsidR="00C76231" w:rsidRPr="004D4C1E" w:rsidRDefault="00C76231" w:rsidP="00113236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</w:p>
    <w:p w:rsidR="00C1175D" w:rsidRPr="004D4C1E" w:rsidRDefault="00C1175D" w:rsidP="00113236">
      <w:pPr>
        <w:pStyle w:val="style20"/>
        <w:spacing w:line="240" w:lineRule="auto"/>
        <w:ind w:firstLine="709"/>
        <w:jc w:val="left"/>
        <w:rPr>
          <w:rStyle w:val="fontstyle110"/>
          <w:b/>
          <w:color w:val="000000"/>
          <w:sz w:val="26"/>
          <w:szCs w:val="26"/>
        </w:rPr>
      </w:pPr>
      <w:r w:rsidRPr="004D4C1E">
        <w:rPr>
          <w:rStyle w:val="fontstyle110"/>
          <w:b/>
          <w:color w:val="000000"/>
          <w:sz w:val="26"/>
          <w:szCs w:val="26"/>
        </w:rPr>
        <w:t>3. Жилищные условия семей, имеющих детей</w:t>
      </w:r>
    </w:p>
    <w:p w:rsidR="00C1175D" w:rsidRPr="004D4C1E" w:rsidRDefault="00C1175D" w:rsidP="00113236">
      <w:pPr>
        <w:pStyle w:val="style20"/>
        <w:spacing w:line="240" w:lineRule="auto"/>
        <w:ind w:firstLine="709"/>
        <w:jc w:val="left"/>
        <w:rPr>
          <w:rStyle w:val="fontstyle110"/>
          <w:b/>
          <w:color w:val="000000"/>
          <w:sz w:val="26"/>
          <w:szCs w:val="26"/>
        </w:rPr>
      </w:pPr>
      <w:r w:rsidRPr="004D4C1E">
        <w:rPr>
          <w:rStyle w:val="fontstyle110"/>
          <w:b/>
          <w:color w:val="000000"/>
          <w:sz w:val="26"/>
          <w:szCs w:val="26"/>
        </w:rPr>
        <w:t>Обеспечение жильем молодых семей, имеющих детей</w:t>
      </w:r>
    </w:p>
    <w:p w:rsidR="003950AC" w:rsidRPr="00A73AF3" w:rsidRDefault="00161650" w:rsidP="001132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мероприятия по обеспечению жильем молодых семей государстве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ной программы Российской Федерации «Обеспечение доступным и комфортным жильем и коммунальными услугами граждан Российской Федерации», утвержде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ной постановлением Правительства Российской Федерации от 30 декабря 2017 г.      № 1710 в 2020 году получили социальные выплаты на приобретение (строительство) жилья 374 молодые семьи на сумму 286,1 млн. руб., </w:t>
      </w:r>
      <w:r w:rsidR="00D22654">
        <w:rPr>
          <w:rFonts w:ascii="Times New Roman" w:hAnsi="Times New Roman"/>
          <w:sz w:val="26"/>
          <w:szCs w:val="26"/>
        </w:rPr>
        <w:t>в т.ч.</w:t>
      </w:r>
      <w:r>
        <w:rPr>
          <w:rFonts w:ascii="Times New Roman" w:hAnsi="Times New Roman"/>
          <w:sz w:val="26"/>
          <w:szCs w:val="26"/>
        </w:rPr>
        <w:t>: 146,8 млн. руб. – средства федерального бюджета, 99,7 млн. руб. – средства республиканского бюджета Ч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вашской Республики и 39,6 млн. руб. – средства местных бюджетов. В 2019 году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лучили социальные выплаты 547 молодых семей на сумму 396,6 млн. руб., </w:t>
      </w:r>
      <w:r w:rsidR="00D22654">
        <w:rPr>
          <w:rFonts w:ascii="Times New Roman" w:hAnsi="Times New Roman"/>
          <w:sz w:val="26"/>
          <w:szCs w:val="26"/>
        </w:rPr>
        <w:t>в т.ч.</w:t>
      </w:r>
      <w:r>
        <w:rPr>
          <w:rFonts w:ascii="Times New Roman" w:hAnsi="Times New Roman"/>
          <w:sz w:val="26"/>
          <w:szCs w:val="26"/>
        </w:rPr>
        <w:t xml:space="preserve">: 254,3 млн. руб. – средства федерального бюджета, 99,8 млн. руб. – средства </w:t>
      </w:r>
      <w:r w:rsidRPr="00A73AF3">
        <w:rPr>
          <w:rFonts w:ascii="Times New Roman" w:hAnsi="Times New Roman"/>
          <w:sz w:val="26"/>
          <w:szCs w:val="26"/>
        </w:rPr>
        <w:t>респу</w:t>
      </w:r>
      <w:r w:rsidRPr="00A73AF3">
        <w:rPr>
          <w:rFonts w:ascii="Times New Roman" w:hAnsi="Times New Roman"/>
          <w:sz w:val="26"/>
          <w:szCs w:val="26"/>
        </w:rPr>
        <w:t>б</w:t>
      </w:r>
      <w:r w:rsidRPr="00A73AF3">
        <w:rPr>
          <w:rFonts w:ascii="Times New Roman" w:hAnsi="Times New Roman"/>
          <w:sz w:val="26"/>
          <w:szCs w:val="26"/>
        </w:rPr>
        <w:t xml:space="preserve">ликанского бюджета Чувашской Республики и 42,5 млн. руб. – средства местных бюджетов; в 2018 году – 382 молодые семьи на сумму 268,6 млн. руб., </w:t>
      </w:r>
      <w:r w:rsidR="00D22654">
        <w:rPr>
          <w:rFonts w:ascii="Times New Roman" w:hAnsi="Times New Roman"/>
          <w:sz w:val="26"/>
          <w:szCs w:val="26"/>
        </w:rPr>
        <w:t>в т.ч.</w:t>
      </w:r>
      <w:r w:rsidRPr="00A73AF3">
        <w:rPr>
          <w:rFonts w:ascii="Times New Roman" w:hAnsi="Times New Roman"/>
          <w:sz w:val="26"/>
          <w:szCs w:val="26"/>
        </w:rPr>
        <w:t>: 126,9 млн. руб. – средства федерального бюджета, 99,3 млн. руб. – средства республика</w:t>
      </w:r>
      <w:r w:rsidRPr="00A73AF3">
        <w:rPr>
          <w:rFonts w:ascii="Times New Roman" w:hAnsi="Times New Roman"/>
          <w:sz w:val="26"/>
          <w:szCs w:val="26"/>
        </w:rPr>
        <w:t>н</w:t>
      </w:r>
      <w:r w:rsidRPr="00A73AF3">
        <w:rPr>
          <w:rFonts w:ascii="Times New Roman" w:hAnsi="Times New Roman"/>
          <w:sz w:val="26"/>
          <w:szCs w:val="26"/>
        </w:rPr>
        <w:t>ского бюджета Чувашской Республики и 42,4 млн. руб. – средства местных бюдж</w:t>
      </w:r>
      <w:r w:rsidRPr="00A73AF3">
        <w:rPr>
          <w:rFonts w:ascii="Times New Roman" w:hAnsi="Times New Roman"/>
          <w:sz w:val="26"/>
          <w:szCs w:val="26"/>
        </w:rPr>
        <w:t>е</w:t>
      </w:r>
      <w:r w:rsidRPr="00A73AF3">
        <w:rPr>
          <w:rFonts w:ascii="Times New Roman" w:hAnsi="Times New Roman"/>
          <w:sz w:val="26"/>
          <w:szCs w:val="26"/>
        </w:rPr>
        <w:t>тов.</w:t>
      </w:r>
    </w:p>
    <w:p w:rsidR="00161650" w:rsidRPr="00A73AF3" w:rsidRDefault="00161650" w:rsidP="00113236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6D6A50" w:rsidRPr="00A73AF3" w:rsidRDefault="006D6A50" w:rsidP="00113236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A73AF3">
        <w:rPr>
          <w:rFonts w:ascii="Times New Roman" w:hAnsi="Times New Roman"/>
          <w:b/>
          <w:color w:val="000000"/>
          <w:sz w:val="26"/>
          <w:szCs w:val="26"/>
        </w:rPr>
        <w:t>Обеспечение жильем многодетных семей, имеющих пять и более нес</w:t>
      </w:r>
      <w:r w:rsidRPr="00A73AF3">
        <w:rPr>
          <w:rFonts w:ascii="Times New Roman" w:hAnsi="Times New Roman"/>
          <w:b/>
          <w:color w:val="000000"/>
          <w:sz w:val="26"/>
          <w:szCs w:val="26"/>
        </w:rPr>
        <w:t>о</w:t>
      </w:r>
      <w:r w:rsidRPr="00A73AF3">
        <w:rPr>
          <w:rFonts w:ascii="Times New Roman" w:hAnsi="Times New Roman"/>
          <w:b/>
          <w:color w:val="000000"/>
          <w:sz w:val="26"/>
          <w:szCs w:val="26"/>
        </w:rPr>
        <w:t>вершеннолетних детей.</w:t>
      </w:r>
    </w:p>
    <w:p w:rsidR="005C3F3B" w:rsidRPr="00A73AF3" w:rsidRDefault="005C3F3B" w:rsidP="00113236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A73AF3">
        <w:rPr>
          <w:rFonts w:ascii="Times New Roman" w:hAnsi="Times New Roman"/>
          <w:color w:val="000000"/>
          <w:sz w:val="26"/>
          <w:szCs w:val="26"/>
        </w:rPr>
        <w:t>Чувашская Республика приняла на себя обязательства по обеспечению жил</w:t>
      </w:r>
      <w:r w:rsidRPr="00A73AF3">
        <w:rPr>
          <w:rFonts w:ascii="Times New Roman" w:hAnsi="Times New Roman"/>
          <w:color w:val="000000"/>
          <w:sz w:val="26"/>
          <w:szCs w:val="26"/>
        </w:rPr>
        <w:t>ь</w:t>
      </w:r>
      <w:r w:rsidRPr="00A73AF3">
        <w:rPr>
          <w:rFonts w:ascii="Times New Roman" w:hAnsi="Times New Roman"/>
          <w:color w:val="000000"/>
          <w:sz w:val="26"/>
          <w:szCs w:val="26"/>
        </w:rPr>
        <w:t>ем многодетных семей, имеющих пять и более несовершеннолетних детей. В соо</w:t>
      </w:r>
      <w:r w:rsidRPr="00A73AF3">
        <w:rPr>
          <w:rFonts w:ascii="Times New Roman" w:hAnsi="Times New Roman"/>
          <w:color w:val="000000"/>
          <w:sz w:val="26"/>
          <w:szCs w:val="26"/>
        </w:rPr>
        <w:t>т</w:t>
      </w:r>
      <w:r w:rsidRPr="00A73AF3">
        <w:rPr>
          <w:rFonts w:ascii="Times New Roman" w:hAnsi="Times New Roman"/>
          <w:color w:val="000000"/>
          <w:sz w:val="26"/>
          <w:szCs w:val="26"/>
        </w:rPr>
        <w:t>ветствии с Законом Чувашской Республики от 17 октября 2005 г. № 42 «О регулир</w:t>
      </w:r>
      <w:r w:rsidRPr="00A73AF3">
        <w:rPr>
          <w:rFonts w:ascii="Times New Roman" w:hAnsi="Times New Roman"/>
          <w:color w:val="000000"/>
          <w:sz w:val="26"/>
          <w:szCs w:val="26"/>
        </w:rPr>
        <w:t>о</w:t>
      </w:r>
      <w:r w:rsidRPr="00A73AF3">
        <w:rPr>
          <w:rFonts w:ascii="Times New Roman" w:hAnsi="Times New Roman"/>
          <w:color w:val="000000"/>
          <w:sz w:val="26"/>
          <w:szCs w:val="26"/>
        </w:rPr>
        <w:t xml:space="preserve">вании жилищных отношений» многодетным семьям, признанным нуждающимися в </w:t>
      </w:r>
      <w:r w:rsidRPr="00A73AF3">
        <w:rPr>
          <w:rFonts w:ascii="Times New Roman" w:hAnsi="Times New Roman"/>
          <w:color w:val="000000"/>
          <w:sz w:val="26"/>
          <w:szCs w:val="26"/>
        </w:rPr>
        <w:lastRenderedPageBreak/>
        <w:t>жилых помещениях, предоставляются жилые помещения по договору социального найма за счет средств республиканского бюджета Чувашской Республики.</w:t>
      </w:r>
    </w:p>
    <w:p w:rsidR="00574371" w:rsidRPr="00A73AF3" w:rsidRDefault="00735F7B" w:rsidP="001132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73AF3">
        <w:rPr>
          <w:rFonts w:ascii="Times New Roman" w:hAnsi="Times New Roman"/>
          <w:sz w:val="26"/>
          <w:szCs w:val="26"/>
        </w:rPr>
        <w:t>В 2020 году предоставлены жилые помещения по договорам социального найма 19 многодетным семьям, имеющим пять и более несовершеннолетних детей. На указанные цели направлено 51,1 млн. рублей. В 2019 году предоставлены жилые помещения 28 многодетным семьям на сумму 75,7 млн. руб.; в 2018 г</w:t>
      </w:r>
      <w:r w:rsidR="00D22654">
        <w:rPr>
          <w:rFonts w:ascii="Times New Roman" w:hAnsi="Times New Roman"/>
          <w:sz w:val="26"/>
          <w:szCs w:val="26"/>
        </w:rPr>
        <w:t>.</w:t>
      </w:r>
      <w:r w:rsidRPr="00A73AF3">
        <w:rPr>
          <w:rFonts w:ascii="Times New Roman" w:hAnsi="Times New Roman"/>
          <w:sz w:val="26"/>
          <w:szCs w:val="26"/>
        </w:rPr>
        <w:t xml:space="preserve"> – 20 мног</w:t>
      </w:r>
      <w:r w:rsidRPr="00A73AF3">
        <w:rPr>
          <w:rFonts w:ascii="Times New Roman" w:hAnsi="Times New Roman"/>
          <w:sz w:val="26"/>
          <w:szCs w:val="26"/>
        </w:rPr>
        <w:t>о</w:t>
      </w:r>
      <w:r w:rsidRPr="00A73AF3">
        <w:rPr>
          <w:rFonts w:ascii="Times New Roman" w:hAnsi="Times New Roman"/>
          <w:sz w:val="26"/>
          <w:szCs w:val="26"/>
        </w:rPr>
        <w:t>детным семьям на сумму 49,1 млн. рублей.</w:t>
      </w:r>
    </w:p>
    <w:p w:rsidR="00735F7B" w:rsidRPr="00A73AF3" w:rsidRDefault="00735F7B" w:rsidP="001132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6D6A50" w:rsidRPr="00A73AF3" w:rsidRDefault="006D6A50" w:rsidP="00113236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A73AF3">
        <w:rPr>
          <w:rFonts w:ascii="Times New Roman" w:hAnsi="Times New Roman"/>
          <w:b/>
          <w:color w:val="000000"/>
          <w:sz w:val="26"/>
          <w:szCs w:val="26"/>
        </w:rPr>
        <w:t>Обеспечение жильем детей-сирот, детей, оставшихся без попечения род</w:t>
      </w:r>
      <w:r w:rsidRPr="00A73AF3">
        <w:rPr>
          <w:rFonts w:ascii="Times New Roman" w:hAnsi="Times New Roman"/>
          <w:b/>
          <w:color w:val="000000"/>
          <w:sz w:val="26"/>
          <w:szCs w:val="26"/>
        </w:rPr>
        <w:t>и</w:t>
      </w:r>
      <w:r w:rsidRPr="00A73AF3">
        <w:rPr>
          <w:rFonts w:ascii="Times New Roman" w:hAnsi="Times New Roman"/>
          <w:b/>
          <w:color w:val="000000"/>
          <w:sz w:val="26"/>
          <w:szCs w:val="26"/>
        </w:rPr>
        <w:t xml:space="preserve">телей, лиц из их числа </w:t>
      </w:r>
    </w:p>
    <w:p w:rsidR="0008501A" w:rsidRPr="00A73AF3" w:rsidRDefault="00FE6DA6" w:rsidP="0011323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73AF3">
        <w:rPr>
          <w:rFonts w:ascii="Times New Roman" w:eastAsia="Calibri" w:hAnsi="Times New Roman"/>
          <w:sz w:val="26"/>
          <w:szCs w:val="26"/>
          <w:lang w:eastAsia="en-US"/>
        </w:rPr>
        <w:t>В соответствии с</w:t>
      </w:r>
      <w:r w:rsidR="007E2377" w:rsidRPr="00A73AF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A73AF3">
        <w:rPr>
          <w:rFonts w:ascii="Times New Roman" w:eastAsia="Calibri" w:hAnsi="Times New Roman"/>
          <w:sz w:val="26"/>
          <w:szCs w:val="26"/>
          <w:lang w:eastAsia="en-US"/>
        </w:rPr>
        <w:t>Закон</w:t>
      </w:r>
      <w:r w:rsidR="007E2377" w:rsidRPr="00A73AF3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A73AF3">
        <w:rPr>
          <w:rFonts w:ascii="Times New Roman" w:eastAsia="Calibri" w:hAnsi="Times New Roman"/>
          <w:sz w:val="26"/>
          <w:szCs w:val="26"/>
          <w:lang w:eastAsia="en-US"/>
        </w:rPr>
        <w:t xml:space="preserve"> Чувашской Республики от 17 октября </w:t>
      </w:r>
      <w:smartTag w:uri="urn:schemas-microsoft-com:office:smarttags" w:element="metricconverter">
        <w:smartTagPr>
          <w:attr w:name="ProductID" w:val="2005 г"/>
        </w:smartTagPr>
        <w:r w:rsidRPr="00A73AF3">
          <w:rPr>
            <w:rFonts w:ascii="Times New Roman" w:eastAsia="Calibri" w:hAnsi="Times New Roman"/>
            <w:sz w:val="26"/>
            <w:szCs w:val="26"/>
            <w:lang w:eastAsia="en-US"/>
          </w:rPr>
          <w:t>2005 г</w:t>
        </w:r>
      </w:smartTag>
      <w:r w:rsidRPr="00A73AF3">
        <w:rPr>
          <w:rFonts w:ascii="Times New Roman" w:eastAsia="Calibri" w:hAnsi="Times New Roman"/>
          <w:sz w:val="26"/>
          <w:szCs w:val="26"/>
          <w:lang w:eastAsia="en-US"/>
        </w:rPr>
        <w:t>. № 42 «О регулировании жилищных отношений»</w:t>
      </w:r>
      <w:r w:rsidR="007E2377" w:rsidRPr="00A73AF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E2377" w:rsidRPr="00A73AF3">
        <w:rPr>
          <w:rFonts w:ascii="Times New Roman" w:hAnsi="Times New Roman"/>
          <w:sz w:val="26"/>
          <w:szCs w:val="26"/>
        </w:rPr>
        <w:t>в 2020 году приобретены жилые пом</w:t>
      </w:r>
      <w:r w:rsidR="007E2377" w:rsidRPr="00A73AF3">
        <w:rPr>
          <w:rFonts w:ascii="Times New Roman" w:hAnsi="Times New Roman"/>
          <w:sz w:val="26"/>
          <w:szCs w:val="26"/>
        </w:rPr>
        <w:t>е</w:t>
      </w:r>
      <w:r w:rsidR="007E2377" w:rsidRPr="00A73AF3">
        <w:rPr>
          <w:rFonts w:ascii="Times New Roman" w:hAnsi="Times New Roman"/>
          <w:sz w:val="26"/>
          <w:szCs w:val="26"/>
        </w:rPr>
        <w:t>щения для предоставления по договорам найма специализированных жилых пом</w:t>
      </w:r>
      <w:r w:rsidR="007E2377" w:rsidRPr="00A73AF3">
        <w:rPr>
          <w:rFonts w:ascii="Times New Roman" w:hAnsi="Times New Roman"/>
          <w:sz w:val="26"/>
          <w:szCs w:val="26"/>
        </w:rPr>
        <w:t>е</w:t>
      </w:r>
      <w:r w:rsidR="007E2377" w:rsidRPr="00A73AF3">
        <w:rPr>
          <w:rFonts w:ascii="Times New Roman" w:hAnsi="Times New Roman"/>
          <w:sz w:val="26"/>
          <w:szCs w:val="26"/>
        </w:rPr>
        <w:t>щений 245 детям-сиротам, детям</w:t>
      </w:r>
      <w:r w:rsidR="00D22654">
        <w:rPr>
          <w:rFonts w:ascii="Times New Roman" w:hAnsi="Times New Roman"/>
          <w:sz w:val="26"/>
          <w:szCs w:val="26"/>
        </w:rPr>
        <w:t>,</w:t>
      </w:r>
      <w:r w:rsidR="007E2377" w:rsidRPr="00A73AF3">
        <w:rPr>
          <w:rFonts w:ascii="Times New Roman" w:hAnsi="Times New Roman"/>
          <w:sz w:val="26"/>
          <w:szCs w:val="26"/>
        </w:rPr>
        <w:t xml:space="preserve"> оставшимся без попечения родителей. На указа</w:t>
      </w:r>
      <w:r w:rsidR="007E2377" w:rsidRPr="00A73AF3">
        <w:rPr>
          <w:rFonts w:ascii="Times New Roman" w:hAnsi="Times New Roman"/>
          <w:sz w:val="26"/>
          <w:szCs w:val="26"/>
        </w:rPr>
        <w:t>н</w:t>
      </w:r>
      <w:r w:rsidR="007E2377" w:rsidRPr="00A73AF3">
        <w:rPr>
          <w:rFonts w:ascii="Times New Roman" w:hAnsi="Times New Roman"/>
          <w:sz w:val="26"/>
          <w:szCs w:val="26"/>
        </w:rPr>
        <w:t xml:space="preserve">ные цели направлено 267,6 млн. руб., </w:t>
      </w:r>
      <w:r w:rsidR="00D22654">
        <w:rPr>
          <w:rFonts w:ascii="Times New Roman" w:hAnsi="Times New Roman"/>
          <w:sz w:val="26"/>
          <w:szCs w:val="26"/>
        </w:rPr>
        <w:t>в т.ч.</w:t>
      </w:r>
      <w:r w:rsidR="007E2377" w:rsidRPr="00A73AF3">
        <w:rPr>
          <w:rFonts w:ascii="Times New Roman" w:hAnsi="Times New Roman"/>
          <w:sz w:val="26"/>
          <w:szCs w:val="26"/>
        </w:rPr>
        <w:t>: 185,9 млн. руб. – средства федерального бюджета, 81,7 млн. руб. – средства республиканского бюджета Чувашской Респу</w:t>
      </w:r>
      <w:r w:rsidR="007E2377" w:rsidRPr="00A73AF3">
        <w:rPr>
          <w:rFonts w:ascii="Times New Roman" w:hAnsi="Times New Roman"/>
          <w:sz w:val="26"/>
          <w:szCs w:val="26"/>
        </w:rPr>
        <w:t>б</w:t>
      </w:r>
      <w:r w:rsidR="007E2377" w:rsidRPr="00A73AF3">
        <w:rPr>
          <w:rFonts w:ascii="Times New Roman" w:hAnsi="Times New Roman"/>
          <w:sz w:val="26"/>
          <w:szCs w:val="26"/>
        </w:rPr>
        <w:t xml:space="preserve">лики. В 2019 году приобретены жилые помещения для предоставления 208 детям-сиротам, направлено 203,8 млн. руб., </w:t>
      </w:r>
      <w:r w:rsidR="00D22654">
        <w:rPr>
          <w:rFonts w:ascii="Times New Roman" w:hAnsi="Times New Roman"/>
          <w:sz w:val="26"/>
          <w:szCs w:val="26"/>
        </w:rPr>
        <w:t>в т.ч.</w:t>
      </w:r>
      <w:r w:rsidR="007E2377" w:rsidRPr="00A73AF3">
        <w:rPr>
          <w:rFonts w:ascii="Times New Roman" w:hAnsi="Times New Roman"/>
          <w:sz w:val="26"/>
          <w:szCs w:val="26"/>
        </w:rPr>
        <w:t>: 54,4 млн. руб. – средства федерального бюджета, 149,4 млн. руб. – средства республиканского бюджета Чувашской Респу</w:t>
      </w:r>
      <w:r w:rsidR="007E2377" w:rsidRPr="00A73AF3">
        <w:rPr>
          <w:rFonts w:ascii="Times New Roman" w:hAnsi="Times New Roman"/>
          <w:sz w:val="26"/>
          <w:szCs w:val="26"/>
        </w:rPr>
        <w:t>б</w:t>
      </w:r>
      <w:r w:rsidR="007E2377" w:rsidRPr="00A73AF3">
        <w:rPr>
          <w:rFonts w:ascii="Times New Roman" w:hAnsi="Times New Roman"/>
          <w:sz w:val="26"/>
          <w:szCs w:val="26"/>
        </w:rPr>
        <w:t>лики; в 2018 г</w:t>
      </w:r>
      <w:r w:rsidR="00D22654">
        <w:rPr>
          <w:rFonts w:ascii="Times New Roman" w:hAnsi="Times New Roman"/>
          <w:sz w:val="26"/>
          <w:szCs w:val="26"/>
        </w:rPr>
        <w:t>.</w:t>
      </w:r>
      <w:r w:rsidR="007E2377" w:rsidRPr="00A73AF3">
        <w:rPr>
          <w:rFonts w:ascii="Times New Roman" w:hAnsi="Times New Roman"/>
          <w:sz w:val="26"/>
          <w:szCs w:val="26"/>
        </w:rPr>
        <w:t xml:space="preserve"> – 119 детям-сиротам, направлено 110,7 млн. руб., </w:t>
      </w:r>
      <w:r w:rsidR="00D22654">
        <w:rPr>
          <w:rFonts w:ascii="Times New Roman" w:hAnsi="Times New Roman"/>
          <w:sz w:val="26"/>
          <w:szCs w:val="26"/>
        </w:rPr>
        <w:t>в т.ч.</w:t>
      </w:r>
      <w:r w:rsidR="007E2377" w:rsidRPr="00A73AF3">
        <w:rPr>
          <w:rFonts w:ascii="Times New Roman" w:hAnsi="Times New Roman"/>
          <w:sz w:val="26"/>
          <w:szCs w:val="26"/>
        </w:rPr>
        <w:t>: 51,6 млн. руб. – средства федерального бюджета, 59,1 млн. руб. – средства республиканского бю</w:t>
      </w:r>
      <w:r w:rsidR="007E2377" w:rsidRPr="00A73AF3">
        <w:rPr>
          <w:rFonts w:ascii="Times New Roman" w:hAnsi="Times New Roman"/>
          <w:sz w:val="26"/>
          <w:szCs w:val="26"/>
        </w:rPr>
        <w:t>д</w:t>
      </w:r>
      <w:r w:rsidR="007E2377" w:rsidRPr="00A73AF3">
        <w:rPr>
          <w:rFonts w:ascii="Times New Roman" w:hAnsi="Times New Roman"/>
          <w:sz w:val="26"/>
          <w:szCs w:val="26"/>
        </w:rPr>
        <w:t>жета Чувашской Республики.</w:t>
      </w:r>
    </w:p>
    <w:p w:rsidR="007E2377" w:rsidRPr="00A73AF3" w:rsidRDefault="007E2377" w:rsidP="00113236">
      <w:pPr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4214CD" w:rsidRPr="00A73AF3" w:rsidRDefault="00C1175D" w:rsidP="00113236">
      <w:pPr>
        <w:ind w:firstLine="684"/>
        <w:rPr>
          <w:rFonts w:ascii="Times New Roman" w:hAnsi="Times New Roman"/>
          <w:b/>
          <w:color w:val="000000"/>
          <w:sz w:val="26"/>
          <w:szCs w:val="26"/>
        </w:rPr>
      </w:pPr>
      <w:r w:rsidRPr="00A73AF3">
        <w:rPr>
          <w:rFonts w:ascii="Times New Roman" w:hAnsi="Times New Roman"/>
          <w:b/>
          <w:color w:val="000000"/>
          <w:sz w:val="26"/>
          <w:szCs w:val="26"/>
        </w:rPr>
        <w:t xml:space="preserve">4 </w:t>
      </w:r>
      <w:r w:rsidR="00AD0927" w:rsidRPr="00A73AF3">
        <w:rPr>
          <w:rFonts w:ascii="Times New Roman" w:hAnsi="Times New Roman"/>
          <w:b/>
          <w:color w:val="000000"/>
          <w:sz w:val="26"/>
          <w:szCs w:val="26"/>
        </w:rPr>
        <w:t xml:space="preserve">. Состояние здоровья </w:t>
      </w:r>
      <w:r w:rsidRPr="00A73AF3">
        <w:rPr>
          <w:rFonts w:ascii="Times New Roman" w:hAnsi="Times New Roman"/>
          <w:b/>
          <w:color w:val="000000"/>
          <w:sz w:val="26"/>
          <w:szCs w:val="26"/>
        </w:rPr>
        <w:t>женщин и детей</w:t>
      </w:r>
    </w:p>
    <w:p w:rsidR="00C1175D" w:rsidRPr="00A73AF3" w:rsidRDefault="00C1175D" w:rsidP="00113236">
      <w:pPr>
        <w:ind w:firstLine="684"/>
        <w:rPr>
          <w:rFonts w:ascii="Times New Roman" w:hAnsi="Times New Roman"/>
          <w:b/>
          <w:color w:val="000000"/>
          <w:sz w:val="26"/>
          <w:szCs w:val="26"/>
        </w:rPr>
      </w:pPr>
      <w:r w:rsidRPr="00A73AF3">
        <w:rPr>
          <w:rFonts w:ascii="Times New Roman" w:hAnsi="Times New Roman"/>
          <w:b/>
          <w:color w:val="000000"/>
          <w:sz w:val="26"/>
          <w:szCs w:val="26"/>
        </w:rPr>
        <w:t>Оценка состояния здоровья женщин и детей</w:t>
      </w:r>
    </w:p>
    <w:p w:rsidR="006670BF" w:rsidRPr="00A73AF3" w:rsidRDefault="006670BF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 xml:space="preserve">В Чувашской Республике по состоянию на </w:t>
      </w:r>
      <w:r w:rsidR="008577B4">
        <w:rPr>
          <w:rFonts w:ascii="Times New Roman" w:hAnsi="Times New Roman"/>
          <w:sz w:val="26"/>
          <w:szCs w:val="26"/>
          <w:lang w:eastAsia="ar-SA"/>
        </w:rPr>
        <w:t>0</w:t>
      </w:r>
      <w:r w:rsidRPr="00A73AF3">
        <w:rPr>
          <w:rFonts w:ascii="Times New Roman" w:hAnsi="Times New Roman"/>
          <w:sz w:val="26"/>
          <w:szCs w:val="26"/>
          <w:lang w:eastAsia="ar-SA"/>
        </w:rPr>
        <w:t>1</w:t>
      </w:r>
      <w:r w:rsidR="008577B4">
        <w:rPr>
          <w:rFonts w:ascii="Times New Roman" w:hAnsi="Times New Roman"/>
          <w:sz w:val="26"/>
          <w:szCs w:val="26"/>
          <w:lang w:eastAsia="ar-SA"/>
        </w:rPr>
        <w:t>.01.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2020 проживало </w:t>
      </w:r>
      <w:r w:rsidR="001A72C5">
        <w:rPr>
          <w:rFonts w:ascii="Times New Roman" w:hAnsi="Times New Roman"/>
          <w:sz w:val="26"/>
          <w:szCs w:val="26"/>
          <w:lang w:eastAsia="ar-SA"/>
        </w:rPr>
        <w:t xml:space="preserve">            </w:t>
      </w:r>
      <w:r w:rsidRPr="00A73AF3">
        <w:rPr>
          <w:rFonts w:ascii="Times New Roman" w:hAnsi="Times New Roman"/>
          <w:sz w:val="26"/>
          <w:szCs w:val="26"/>
          <w:lang w:eastAsia="ar-SA"/>
        </w:rPr>
        <w:t>647374 женщины (53,2% всего населения республики), в т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>ч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женщин репродукти</w:t>
      </w:r>
      <w:r w:rsidRPr="00A73AF3">
        <w:rPr>
          <w:rFonts w:ascii="Times New Roman" w:hAnsi="Times New Roman"/>
          <w:sz w:val="26"/>
          <w:szCs w:val="26"/>
          <w:lang w:eastAsia="ar-SA"/>
        </w:rPr>
        <w:t>в</w:t>
      </w:r>
      <w:r w:rsidRPr="00A73AF3">
        <w:rPr>
          <w:rFonts w:ascii="Times New Roman" w:hAnsi="Times New Roman"/>
          <w:sz w:val="26"/>
          <w:szCs w:val="26"/>
          <w:lang w:eastAsia="ar-SA"/>
        </w:rPr>
        <w:t>ного возраста – 273546 (42,3% от общей численности женщин). Удельный вес дев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>чек в возрасте 0–14 лет составил 16,7% от общей численности женщин (107789 ч</w:t>
      </w:r>
      <w:r w:rsidRPr="00A73AF3">
        <w:rPr>
          <w:rFonts w:ascii="Times New Roman" w:hAnsi="Times New Roman"/>
          <w:sz w:val="26"/>
          <w:szCs w:val="26"/>
          <w:lang w:eastAsia="ar-SA"/>
        </w:rPr>
        <w:t>е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ловек). Количество женщин в возрастной группе 50 лет и старше составило </w:t>
      </w:r>
      <w:r w:rsidR="001A72C5"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A73AF3">
        <w:rPr>
          <w:rFonts w:ascii="Times New Roman" w:hAnsi="Times New Roman"/>
          <w:sz w:val="26"/>
          <w:szCs w:val="26"/>
          <w:lang w:eastAsia="ar-SA"/>
        </w:rPr>
        <w:t>266039 чел. (41,1%).</w:t>
      </w:r>
    </w:p>
    <w:p w:rsidR="006670BF" w:rsidRPr="00A73AF3" w:rsidRDefault="006670BF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В условиях снижения численности населения Чувашской Республики и пр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>гнозируемого сохранения отрицательной динамики его возрастной структуры сб</w:t>
      </w:r>
      <w:r w:rsidRPr="00A73AF3">
        <w:rPr>
          <w:rFonts w:ascii="Times New Roman" w:hAnsi="Times New Roman"/>
          <w:sz w:val="26"/>
          <w:szCs w:val="26"/>
          <w:lang w:eastAsia="ar-SA"/>
        </w:rPr>
        <w:t>е</w:t>
      </w:r>
      <w:r w:rsidRPr="00A73AF3">
        <w:rPr>
          <w:rFonts w:ascii="Times New Roman" w:hAnsi="Times New Roman"/>
          <w:sz w:val="26"/>
          <w:szCs w:val="26"/>
          <w:lang w:eastAsia="ar-SA"/>
        </w:rPr>
        <w:t>режение здоровья женщин и повышение рождаемости признаны важнейшими зад</w:t>
      </w:r>
      <w:r w:rsidRPr="00A73AF3">
        <w:rPr>
          <w:rFonts w:ascii="Times New Roman" w:hAnsi="Times New Roman"/>
          <w:sz w:val="26"/>
          <w:szCs w:val="26"/>
          <w:lang w:eastAsia="ar-SA"/>
        </w:rPr>
        <w:t>а</w:t>
      </w:r>
      <w:r w:rsidRPr="00A73AF3">
        <w:rPr>
          <w:rFonts w:ascii="Times New Roman" w:hAnsi="Times New Roman"/>
          <w:sz w:val="26"/>
          <w:szCs w:val="26"/>
          <w:lang w:eastAsia="ar-SA"/>
        </w:rPr>
        <w:t>чами по обеспечению национальной безопасности страны. По сравнению с 2018 г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>дом численность женщин фертильного возраста снизилась на 3,2%. Сегодня важн</w:t>
      </w:r>
      <w:r w:rsidRPr="00A73AF3">
        <w:rPr>
          <w:rFonts w:ascii="Times New Roman" w:hAnsi="Times New Roman"/>
          <w:sz w:val="26"/>
          <w:szCs w:val="26"/>
          <w:lang w:eastAsia="ar-SA"/>
        </w:rPr>
        <w:t>ы</w:t>
      </w:r>
      <w:r w:rsidRPr="00A73AF3">
        <w:rPr>
          <w:rFonts w:ascii="Times New Roman" w:hAnsi="Times New Roman"/>
          <w:sz w:val="26"/>
          <w:szCs w:val="26"/>
          <w:lang w:eastAsia="ar-SA"/>
        </w:rPr>
        <w:t>ми моментами становится укрепление первичной медико-санитарной помощи, в том числе акушерско-гинекологической, дальнейшее развитие профилактики и диспа</w:t>
      </w:r>
      <w:r w:rsidRPr="00A73AF3">
        <w:rPr>
          <w:rFonts w:ascii="Times New Roman" w:hAnsi="Times New Roman"/>
          <w:sz w:val="26"/>
          <w:szCs w:val="26"/>
          <w:lang w:eastAsia="ar-SA"/>
        </w:rPr>
        <w:t>н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серизации. Акцентом для первичного звена акушерско-гинекологической службы является развитие пациенториентированной модели оказания медицинской помощи женщинам. </w:t>
      </w:r>
    </w:p>
    <w:p w:rsidR="006670BF" w:rsidRPr="00A73AF3" w:rsidRDefault="006670BF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Сложные диагностические случаи, редкие заболевания и тяжелые сопутств</w:t>
      </w:r>
      <w:r w:rsidRPr="00A73AF3">
        <w:rPr>
          <w:rFonts w:ascii="Times New Roman" w:hAnsi="Times New Roman"/>
          <w:sz w:val="26"/>
          <w:szCs w:val="26"/>
          <w:lang w:eastAsia="ar-SA"/>
        </w:rPr>
        <w:t>у</w:t>
      </w:r>
      <w:r w:rsidRPr="00A73AF3">
        <w:rPr>
          <w:rFonts w:ascii="Times New Roman" w:hAnsi="Times New Roman"/>
          <w:sz w:val="26"/>
          <w:szCs w:val="26"/>
          <w:lang w:eastAsia="ar-SA"/>
        </w:rPr>
        <w:t>ющие заболевания требуют высокоспециализированной медицинской помощи и рассмотрения консилиумом специалистов.</w:t>
      </w:r>
    </w:p>
    <w:p w:rsidR="006670BF" w:rsidRPr="00A73AF3" w:rsidRDefault="006670BF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В 2020 году удельный вес всех заболеваний женских половых органов в структуре обращаемости по поводу болезней мочеполовой системы у взрослого населения составил 85,8% (</w:t>
      </w:r>
      <w:r w:rsidR="00A73AF3" w:rsidRPr="00A73AF3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A73AF3">
        <w:rPr>
          <w:rFonts w:ascii="Times New Roman" w:hAnsi="Times New Roman"/>
          <w:sz w:val="26"/>
          <w:szCs w:val="26"/>
          <w:lang w:eastAsia="ar-SA"/>
        </w:rPr>
        <w:t>2018 год</w:t>
      </w:r>
      <w:r w:rsidR="00A73AF3" w:rsidRPr="00A73AF3">
        <w:rPr>
          <w:rFonts w:ascii="Times New Roman" w:hAnsi="Times New Roman"/>
          <w:sz w:val="26"/>
          <w:szCs w:val="26"/>
          <w:lang w:eastAsia="ar-SA"/>
        </w:rPr>
        <w:t>у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– 67,2%). </w:t>
      </w:r>
    </w:p>
    <w:p w:rsidR="006670BF" w:rsidRPr="00A73AF3" w:rsidRDefault="006670BF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Уровень женского бесплодия составил в 2020 году 4,46 на 1000 женщин фе</w:t>
      </w:r>
      <w:r w:rsidRPr="00A73AF3">
        <w:rPr>
          <w:rFonts w:ascii="Times New Roman" w:hAnsi="Times New Roman"/>
          <w:sz w:val="26"/>
          <w:szCs w:val="26"/>
          <w:lang w:eastAsia="ar-SA"/>
        </w:rPr>
        <w:t>р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тильного возраста против 12,74 в 2018 году. </w:t>
      </w:r>
    </w:p>
    <w:p w:rsidR="006670BF" w:rsidRPr="00A73AF3" w:rsidRDefault="006670BF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lastRenderedPageBreak/>
        <w:t>Резервом для снижения гинекологической заболеваемости в Чувашской Ре</w:t>
      </w:r>
      <w:r w:rsidRPr="00A73AF3">
        <w:rPr>
          <w:rFonts w:ascii="Times New Roman" w:hAnsi="Times New Roman"/>
          <w:sz w:val="26"/>
          <w:szCs w:val="26"/>
          <w:lang w:eastAsia="ar-SA"/>
        </w:rPr>
        <w:t>с</w:t>
      </w:r>
      <w:r w:rsidRPr="00A73AF3">
        <w:rPr>
          <w:rFonts w:ascii="Times New Roman" w:hAnsi="Times New Roman"/>
          <w:sz w:val="26"/>
          <w:szCs w:val="26"/>
          <w:lang w:eastAsia="ar-SA"/>
        </w:rPr>
        <w:t>публике является диспансеризация и профилактические осмотры женского насел</w:t>
      </w:r>
      <w:r w:rsidRPr="00A73AF3">
        <w:rPr>
          <w:rFonts w:ascii="Times New Roman" w:hAnsi="Times New Roman"/>
          <w:sz w:val="26"/>
          <w:szCs w:val="26"/>
          <w:lang w:eastAsia="ar-SA"/>
        </w:rPr>
        <w:t>е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ния, раннее выявление и лечение начальных форм гинекологической патологии. </w:t>
      </w:r>
    </w:p>
    <w:p w:rsidR="006670BF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В</w:t>
      </w:r>
      <w:r w:rsidR="006670BF" w:rsidRPr="00A73AF3">
        <w:rPr>
          <w:rFonts w:ascii="Times New Roman" w:hAnsi="Times New Roman"/>
          <w:sz w:val="26"/>
          <w:szCs w:val="26"/>
          <w:lang w:eastAsia="ar-SA"/>
        </w:rPr>
        <w:t xml:space="preserve"> целях недопущения распространения новой коронаровирусной инфекции диспансеризация 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в 2020 году </w:t>
      </w:r>
      <w:r w:rsidR="006670BF" w:rsidRPr="00A73AF3">
        <w:rPr>
          <w:rFonts w:ascii="Times New Roman" w:hAnsi="Times New Roman"/>
          <w:sz w:val="26"/>
          <w:szCs w:val="26"/>
          <w:lang w:eastAsia="ar-SA"/>
        </w:rPr>
        <w:t>была приостановлена.</w:t>
      </w:r>
    </w:p>
    <w:p w:rsidR="006670BF" w:rsidRPr="00A73AF3" w:rsidRDefault="006670BF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Несмотря на проводимые осмотры и последующие диспансерные осмотры хронических больных, отмечается повышение доли, запущенной онкопатологии, в том числе визуальной локализации. Летальность на первом году наблюдения от рака молочной железы повысилась с 4,3% в 2018 году до 4,8% в 2020 году, рака яичника – с 18,8% в 2018 году до 19,3% в 2020 году.</w:t>
      </w:r>
    </w:p>
    <w:p w:rsidR="00A73AF3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В результате внедрения в последние годы современных средств контраце</w:t>
      </w:r>
      <w:r w:rsidRPr="00A73AF3">
        <w:rPr>
          <w:rFonts w:ascii="Times New Roman" w:hAnsi="Times New Roman"/>
          <w:sz w:val="26"/>
          <w:szCs w:val="26"/>
          <w:lang w:eastAsia="ar-SA"/>
        </w:rPr>
        <w:t>п</w:t>
      </w:r>
      <w:r w:rsidRPr="00A73AF3">
        <w:rPr>
          <w:rFonts w:ascii="Times New Roman" w:hAnsi="Times New Roman"/>
          <w:sz w:val="26"/>
          <w:szCs w:val="26"/>
          <w:lang w:eastAsia="ar-SA"/>
        </w:rPr>
        <w:t>ции, эффективных программ профилактики нежелательной беременности, активной санитарно-просветительной работы отмечается стойкая тенденция к сокращению числа абортов во всех возрастных группах.</w:t>
      </w:r>
    </w:p>
    <w:p w:rsidR="00A73AF3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 xml:space="preserve">Общее число абортов в Чувашской Республике снизилось с 6396 в 2018 году до 4873 в 2020 году. Показатель абортов на 1 тыс. женщин фертильного возраста снизился с 22,6 в 2018 году до 17,8 в 2020 году, или на 21,2%. </w:t>
      </w:r>
    </w:p>
    <w:p w:rsidR="00A73AF3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Остается высоким качество наблюдения беременных женщин: в 2020 году число беременных, поступивших под наблюдение при сроке беременности до 12 недель, составило 87,5% (в 2018 г</w:t>
      </w:r>
      <w:r w:rsidR="002F0EFE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– 88,1%). Частота осмотра врачом-терапевтом на протяжении последних лет остается стабильной, на уровне 98,1%.</w:t>
      </w:r>
    </w:p>
    <w:p w:rsidR="00A73AF3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 xml:space="preserve">В 2020 году общая заболеваемость беременных женщин составила 1777,1 на </w:t>
      </w:r>
      <w:r w:rsidR="001A72C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1 тыс. женщин, закончивших беременность, против 1698,0 соответственно в </w:t>
      </w:r>
      <w:r w:rsidR="001A72C5">
        <w:rPr>
          <w:rFonts w:ascii="Times New Roman" w:hAnsi="Times New Roman"/>
          <w:sz w:val="26"/>
          <w:szCs w:val="26"/>
          <w:lang w:eastAsia="ar-SA"/>
        </w:rPr>
        <w:t xml:space="preserve">       </w:t>
      </w:r>
      <w:r w:rsidRPr="00A73AF3">
        <w:rPr>
          <w:rFonts w:ascii="Times New Roman" w:hAnsi="Times New Roman"/>
          <w:sz w:val="26"/>
          <w:szCs w:val="26"/>
          <w:lang w:eastAsia="ar-SA"/>
        </w:rPr>
        <w:t>2018 году, рост показателя на 4,3%.</w:t>
      </w:r>
    </w:p>
    <w:p w:rsidR="00A73AF3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Основные причины заболеваний и состояний беременных женщин связаны с анемией – в 23,4%, болезнями эндокринной системы – в 11,0%, болезнями мочеп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ловой системы – в 10,7%, угрозой прерывания беременности – в 7,6%, угрозой преждевременных родов – в 7,56%, болезнями системы кровообращения – в 6,8%, прочими болезнями – в 33,0%. </w:t>
      </w:r>
    </w:p>
    <w:p w:rsidR="00A73AF3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 xml:space="preserve">Доля нормальных родов уменьшилась в 2020 году и составила 18,0% (в </w:t>
      </w:r>
      <w:r w:rsidR="001A72C5"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A73AF3">
        <w:rPr>
          <w:rFonts w:ascii="Times New Roman" w:hAnsi="Times New Roman"/>
          <w:sz w:val="26"/>
          <w:szCs w:val="26"/>
          <w:lang w:eastAsia="ar-SA"/>
        </w:rPr>
        <w:t>2018 г</w:t>
      </w:r>
      <w:r w:rsidR="002F0EFE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– 28,0%). Число родов после экстракорпорального оплодотворения составило 197 (в 2018 г</w:t>
      </w:r>
      <w:r w:rsidR="002F0EFE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– 272).</w:t>
      </w:r>
    </w:p>
    <w:p w:rsidR="00A73AF3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Доля преждевременных родов (22-37 недель) в перинатальных центрах сост</w:t>
      </w:r>
      <w:r w:rsidRPr="00A73AF3">
        <w:rPr>
          <w:rFonts w:ascii="Times New Roman" w:hAnsi="Times New Roman"/>
          <w:sz w:val="26"/>
          <w:szCs w:val="26"/>
          <w:lang w:eastAsia="ar-SA"/>
        </w:rPr>
        <w:t>а</w:t>
      </w:r>
      <w:r w:rsidRPr="00A73AF3">
        <w:rPr>
          <w:rFonts w:ascii="Times New Roman" w:hAnsi="Times New Roman"/>
          <w:sz w:val="26"/>
          <w:szCs w:val="26"/>
          <w:lang w:eastAsia="ar-SA"/>
        </w:rPr>
        <w:t>вила в 2020 году 86,5% (в 2018 г</w:t>
      </w:r>
      <w:r w:rsidR="002F0EFE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– 86,1%).</w:t>
      </w:r>
    </w:p>
    <w:p w:rsidR="00A73AF3" w:rsidRPr="00A73AF3" w:rsidRDefault="00A73AF3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Основными заболеваниями, осложнившими роды, стали анемия (391,1 на 1 тыс. родов), преждевременный разрыв околоплодных оболочек (201,0 на 1 тыс. р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>дов), болезни системы кровообращения (130,5 на 1 тыс. родов), инфекции мочепол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вых путей (86,2 на 1 тыс. родов), нарушение родовой деятельности (71,2 на 1 тыс. родов), затрудненные роды (34,7 на 1 тыс. родов). </w:t>
      </w:r>
    </w:p>
    <w:p w:rsidR="0096125A" w:rsidRPr="00A73AF3" w:rsidRDefault="0096125A" w:rsidP="00113236">
      <w:pPr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В Чувашской Республике сформирована двухуровневая система оказания ст</w:t>
      </w:r>
      <w:r w:rsidRPr="00A73AF3">
        <w:rPr>
          <w:rFonts w:ascii="Times New Roman" w:hAnsi="Times New Roman"/>
          <w:sz w:val="26"/>
          <w:szCs w:val="26"/>
          <w:lang w:eastAsia="ar-SA"/>
        </w:rPr>
        <w:t>а</w:t>
      </w:r>
      <w:r w:rsidRPr="00A73AF3">
        <w:rPr>
          <w:rFonts w:ascii="Times New Roman" w:hAnsi="Times New Roman"/>
          <w:sz w:val="26"/>
          <w:szCs w:val="26"/>
          <w:lang w:eastAsia="ar-SA"/>
        </w:rPr>
        <w:t>ционарной медицинской помощи беременным женщинам и новорожденным с ко</w:t>
      </w:r>
      <w:r w:rsidRPr="00A73AF3">
        <w:rPr>
          <w:rFonts w:ascii="Times New Roman" w:hAnsi="Times New Roman"/>
          <w:sz w:val="26"/>
          <w:szCs w:val="26"/>
          <w:lang w:eastAsia="ar-SA"/>
        </w:rPr>
        <w:t>н</w:t>
      </w:r>
      <w:r w:rsidRPr="00A73AF3">
        <w:rPr>
          <w:rFonts w:ascii="Times New Roman" w:hAnsi="Times New Roman"/>
          <w:sz w:val="26"/>
          <w:szCs w:val="26"/>
          <w:lang w:eastAsia="ar-SA"/>
        </w:rPr>
        <w:t>центрацией родов в межтерриториальных и перинатальных центрах, выхаживанием маловесных детей. Проводится целенаправленная работа по оптимизации систем информатизации, телекоммуникации, маршрутизации и транспортировки.</w:t>
      </w:r>
    </w:p>
    <w:p w:rsidR="0096125A" w:rsidRPr="00A73AF3" w:rsidRDefault="0096125A" w:rsidP="00113236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Коечный фонд службы родовспоможения в 20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20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году составил 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 xml:space="preserve">448 </w:t>
      </w:r>
      <w:r w:rsidRPr="00A73AF3">
        <w:rPr>
          <w:rFonts w:ascii="Times New Roman" w:hAnsi="Times New Roman"/>
          <w:sz w:val="26"/>
          <w:szCs w:val="26"/>
          <w:lang w:eastAsia="ar-SA"/>
        </w:rPr>
        <w:t>коек</w:t>
      </w:r>
      <w:r w:rsidR="008577B4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Pr="00A73AF3">
        <w:rPr>
          <w:rFonts w:ascii="Times New Roman" w:hAnsi="Times New Roman"/>
          <w:sz w:val="26"/>
          <w:szCs w:val="26"/>
          <w:lang w:eastAsia="ar-SA"/>
        </w:rPr>
        <w:t>в т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>ч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для беременных и рожениц – 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260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, при патологии беременности – 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188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. Стационарную акушерскую помощь </w:t>
      </w:r>
      <w:r w:rsidRPr="00A73AF3">
        <w:rPr>
          <w:rFonts w:ascii="Times New Roman" w:hAnsi="Times New Roman"/>
          <w:sz w:val="26"/>
          <w:szCs w:val="26"/>
        </w:rPr>
        <w:t>акушерского профиля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второго уровня оказывали 5 межтерр</w:t>
      </w:r>
      <w:r w:rsidRPr="00A73AF3">
        <w:rPr>
          <w:rFonts w:ascii="Times New Roman" w:hAnsi="Times New Roman"/>
          <w:sz w:val="26"/>
          <w:szCs w:val="26"/>
          <w:lang w:eastAsia="ar-SA"/>
        </w:rPr>
        <w:t>и</w:t>
      </w:r>
      <w:r w:rsidRPr="00A73AF3">
        <w:rPr>
          <w:rFonts w:ascii="Times New Roman" w:hAnsi="Times New Roman"/>
          <w:sz w:val="26"/>
          <w:szCs w:val="26"/>
          <w:lang w:eastAsia="ar-SA"/>
        </w:rPr>
        <w:t>ториальных медицинских организаций, оснащенных современным высокотехнол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>гичным оборудованием и укомплектованных квалифицированными кадрами, с чи</w:t>
      </w:r>
      <w:r w:rsidRPr="00A73AF3">
        <w:rPr>
          <w:rFonts w:ascii="Times New Roman" w:hAnsi="Times New Roman"/>
          <w:sz w:val="26"/>
          <w:szCs w:val="26"/>
          <w:lang w:eastAsia="ar-SA"/>
        </w:rPr>
        <w:t>с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ленностью коек для беременных и рожениц – 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75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(2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8</w:t>
      </w:r>
      <w:r w:rsidRPr="00A73AF3">
        <w:rPr>
          <w:rFonts w:ascii="Times New Roman" w:hAnsi="Times New Roman"/>
          <w:sz w:val="26"/>
          <w:szCs w:val="26"/>
          <w:lang w:eastAsia="ar-SA"/>
        </w:rPr>
        <w:t>,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8</w:t>
      </w:r>
      <w:r w:rsidRPr="00A73AF3">
        <w:rPr>
          <w:rFonts w:ascii="Times New Roman" w:hAnsi="Times New Roman"/>
          <w:sz w:val="26"/>
          <w:szCs w:val="26"/>
          <w:lang w:eastAsia="ar-SA"/>
        </w:rPr>
        <w:t>%) и 8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5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коек патологии бер</w:t>
      </w:r>
      <w:r w:rsidRPr="00A73AF3">
        <w:rPr>
          <w:rFonts w:ascii="Times New Roman" w:hAnsi="Times New Roman"/>
          <w:sz w:val="26"/>
          <w:szCs w:val="26"/>
          <w:lang w:eastAsia="ar-SA"/>
        </w:rPr>
        <w:t>е</w:t>
      </w:r>
      <w:r w:rsidRPr="00A73AF3">
        <w:rPr>
          <w:rFonts w:ascii="Times New Roman" w:hAnsi="Times New Roman"/>
          <w:sz w:val="26"/>
          <w:szCs w:val="26"/>
          <w:lang w:eastAsia="ar-SA"/>
        </w:rPr>
        <w:lastRenderedPageBreak/>
        <w:t>менности (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45,2</w:t>
      </w:r>
      <w:r w:rsidRPr="00A73AF3">
        <w:rPr>
          <w:rFonts w:ascii="Times New Roman" w:hAnsi="Times New Roman"/>
          <w:sz w:val="26"/>
          <w:szCs w:val="26"/>
          <w:lang w:eastAsia="ar-SA"/>
        </w:rPr>
        <w:t>%). Количество родов в межрайонных центрах в 20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20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году – 36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0</w:t>
      </w:r>
      <w:r w:rsidRPr="00A73AF3">
        <w:rPr>
          <w:rFonts w:ascii="Times New Roman" w:hAnsi="Times New Roman"/>
          <w:sz w:val="26"/>
          <w:szCs w:val="26"/>
          <w:lang w:eastAsia="ar-SA"/>
        </w:rPr>
        <w:t>4 (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в 2019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 xml:space="preserve"> – 3624, в </w:t>
      </w:r>
      <w:r w:rsidRPr="00A73AF3">
        <w:rPr>
          <w:rFonts w:ascii="Times New Roman" w:hAnsi="Times New Roman"/>
          <w:sz w:val="26"/>
          <w:szCs w:val="26"/>
          <w:lang w:eastAsia="ar-SA"/>
        </w:rPr>
        <w:t>201</w:t>
      </w:r>
      <w:r w:rsidR="009D17E5" w:rsidRPr="00A73AF3">
        <w:rPr>
          <w:rFonts w:ascii="Times New Roman" w:hAnsi="Times New Roman"/>
          <w:sz w:val="26"/>
          <w:szCs w:val="26"/>
          <w:lang w:eastAsia="ar-SA"/>
        </w:rPr>
        <w:t>8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="009D17E5" w:rsidRPr="00A73AF3">
        <w:rPr>
          <w:rFonts w:ascii="Times New Roman" w:hAnsi="Times New Roman"/>
          <w:sz w:val="26"/>
          <w:szCs w:val="26"/>
          <w:lang w:eastAsia="ar-SA"/>
        </w:rPr>
        <w:t>4128</w:t>
      </w:r>
      <w:r w:rsidRPr="00A73AF3">
        <w:rPr>
          <w:rFonts w:ascii="Times New Roman" w:hAnsi="Times New Roman"/>
          <w:sz w:val="26"/>
          <w:szCs w:val="26"/>
          <w:lang w:eastAsia="ar-SA"/>
        </w:rPr>
        <w:t>).</w:t>
      </w:r>
    </w:p>
    <w:p w:rsidR="00770858" w:rsidRPr="00A73AF3" w:rsidRDefault="0096125A" w:rsidP="0011323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73AF3">
        <w:rPr>
          <w:rFonts w:ascii="Times New Roman" w:hAnsi="Times New Roman"/>
          <w:sz w:val="26"/>
          <w:szCs w:val="26"/>
        </w:rPr>
        <w:t xml:space="preserve">Третья группа 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медицинских организаций </w:t>
      </w:r>
      <w:r w:rsidRPr="00A73AF3">
        <w:rPr>
          <w:rFonts w:ascii="Times New Roman" w:hAnsi="Times New Roman"/>
          <w:sz w:val="26"/>
          <w:szCs w:val="26"/>
        </w:rPr>
        <w:t xml:space="preserve">акушерского профиля включала в себя 2 медицинские организации общей мощностью </w:t>
      </w:r>
      <w:r w:rsidR="00BD52CA" w:rsidRPr="00A73AF3">
        <w:rPr>
          <w:rFonts w:ascii="Times New Roman" w:hAnsi="Times New Roman"/>
          <w:sz w:val="26"/>
          <w:szCs w:val="26"/>
        </w:rPr>
        <w:t>185</w:t>
      </w:r>
      <w:r w:rsidRPr="00A73AF3">
        <w:rPr>
          <w:rFonts w:ascii="Times New Roman" w:hAnsi="Times New Roman"/>
          <w:sz w:val="26"/>
          <w:szCs w:val="26"/>
        </w:rPr>
        <w:t xml:space="preserve"> коек для беременных и р</w:t>
      </w:r>
      <w:r w:rsidRPr="00A73AF3">
        <w:rPr>
          <w:rFonts w:ascii="Times New Roman" w:hAnsi="Times New Roman"/>
          <w:sz w:val="26"/>
          <w:szCs w:val="26"/>
        </w:rPr>
        <w:t>о</w:t>
      </w:r>
      <w:r w:rsidRPr="00A73AF3">
        <w:rPr>
          <w:rFonts w:ascii="Times New Roman" w:hAnsi="Times New Roman"/>
          <w:sz w:val="26"/>
          <w:szCs w:val="26"/>
        </w:rPr>
        <w:t>жениц (7</w:t>
      </w:r>
      <w:r w:rsidR="00BD52CA" w:rsidRPr="00A73AF3">
        <w:rPr>
          <w:rFonts w:ascii="Times New Roman" w:hAnsi="Times New Roman"/>
          <w:sz w:val="26"/>
          <w:szCs w:val="26"/>
        </w:rPr>
        <w:t>1</w:t>
      </w:r>
      <w:r w:rsidRPr="00A73AF3">
        <w:rPr>
          <w:rFonts w:ascii="Times New Roman" w:hAnsi="Times New Roman"/>
          <w:sz w:val="26"/>
          <w:szCs w:val="26"/>
        </w:rPr>
        <w:t>,</w:t>
      </w:r>
      <w:r w:rsidR="00BD52CA" w:rsidRPr="00A73AF3">
        <w:rPr>
          <w:rFonts w:ascii="Times New Roman" w:hAnsi="Times New Roman"/>
          <w:sz w:val="26"/>
          <w:szCs w:val="26"/>
        </w:rPr>
        <w:t>2</w:t>
      </w:r>
      <w:r w:rsidRPr="00A73AF3">
        <w:rPr>
          <w:rFonts w:ascii="Times New Roman" w:hAnsi="Times New Roman"/>
          <w:sz w:val="26"/>
          <w:szCs w:val="26"/>
        </w:rPr>
        <w:t xml:space="preserve">%) и </w:t>
      </w:r>
      <w:r w:rsidR="00BD52CA" w:rsidRPr="00A73AF3">
        <w:rPr>
          <w:rFonts w:ascii="Times New Roman" w:hAnsi="Times New Roman"/>
          <w:sz w:val="26"/>
          <w:szCs w:val="26"/>
        </w:rPr>
        <w:t>90</w:t>
      </w:r>
      <w:r w:rsidRPr="00A73AF3">
        <w:rPr>
          <w:rFonts w:ascii="Times New Roman" w:hAnsi="Times New Roman"/>
          <w:sz w:val="26"/>
          <w:szCs w:val="26"/>
        </w:rPr>
        <w:t xml:space="preserve"> коек при патологии беременности (4</w:t>
      </w:r>
      <w:r w:rsidR="00BD52CA" w:rsidRPr="00A73AF3">
        <w:rPr>
          <w:rFonts w:ascii="Times New Roman" w:hAnsi="Times New Roman"/>
          <w:sz w:val="26"/>
          <w:szCs w:val="26"/>
        </w:rPr>
        <w:t>7</w:t>
      </w:r>
      <w:r w:rsidRPr="00A73AF3">
        <w:rPr>
          <w:rFonts w:ascii="Times New Roman" w:hAnsi="Times New Roman"/>
          <w:sz w:val="26"/>
          <w:szCs w:val="26"/>
        </w:rPr>
        <w:t>,</w:t>
      </w:r>
      <w:r w:rsidR="00BD52CA" w:rsidRPr="00A73AF3">
        <w:rPr>
          <w:rFonts w:ascii="Times New Roman" w:hAnsi="Times New Roman"/>
          <w:sz w:val="26"/>
          <w:szCs w:val="26"/>
        </w:rPr>
        <w:t>9</w:t>
      </w:r>
      <w:r w:rsidRPr="00A73AF3">
        <w:rPr>
          <w:rFonts w:ascii="Times New Roman" w:hAnsi="Times New Roman"/>
          <w:sz w:val="26"/>
          <w:szCs w:val="26"/>
        </w:rPr>
        <w:t xml:space="preserve">%) с общим количеством родов </w:t>
      </w:r>
      <w:r w:rsidR="00BD52CA" w:rsidRPr="00A73AF3">
        <w:rPr>
          <w:rFonts w:ascii="Times New Roman" w:hAnsi="Times New Roman"/>
          <w:sz w:val="26"/>
          <w:szCs w:val="26"/>
        </w:rPr>
        <w:t>в 2020 году – 7709 (в</w:t>
      </w:r>
      <w:r w:rsidRPr="00A73AF3">
        <w:rPr>
          <w:rFonts w:ascii="Times New Roman" w:hAnsi="Times New Roman"/>
          <w:sz w:val="26"/>
          <w:szCs w:val="26"/>
        </w:rPr>
        <w:t xml:space="preserve"> 2019 г</w:t>
      </w:r>
      <w:r w:rsidR="008577B4">
        <w:rPr>
          <w:rFonts w:ascii="Times New Roman" w:hAnsi="Times New Roman"/>
          <w:sz w:val="26"/>
          <w:szCs w:val="26"/>
        </w:rPr>
        <w:t>.</w:t>
      </w:r>
      <w:r w:rsidRPr="00A73AF3">
        <w:rPr>
          <w:rFonts w:ascii="Times New Roman" w:hAnsi="Times New Roman"/>
          <w:sz w:val="26"/>
          <w:szCs w:val="26"/>
        </w:rPr>
        <w:t xml:space="preserve"> – 7954</w:t>
      </w:r>
      <w:r w:rsidR="00BD52CA" w:rsidRPr="00A73AF3">
        <w:rPr>
          <w:rFonts w:ascii="Times New Roman" w:hAnsi="Times New Roman"/>
          <w:sz w:val="26"/>
          <w:szCs w:val="26"/>
        </w:rPr>
        <w:t>,</w:t>
      </w:r>
      <w:r w:rsidRPr="00A73AF3">
        <w:rPr>
          <w:rFonts w:ascii="Times New Roman" w:hAnsi="Times New Roman"/>
          <w:sz w:val="26"/>
          <w:szCs w:val="26"/>
        </w:rPr>
        <w:t xml:space="preserve"> </w:t>
      </w:r>
      <w:r w:rsidR="002F0EFE">
        <w:rPr>
          <w:rFonts w:ascii="Times New Roman" w:hAnsi="Times New Roman"/>
          <w:sz w:val="26"/>
          <w:szCs w:val="26"/>
        </w:rPr>
        <w:t xml:space="preserve">в </w:t>
      </w:r>
      <w:r w:rsidR="0055711B" w:rsidRPr="00A73AF3">
        <w:rPr>
          <w:rFonts w:ascii="Times New Roman" w:hAnsi="Times New Roman"/>
          <w:sz w:val="26"/>
          <w:szCs w:val="26"/>
        </w:rPr>
        <w:t>2018</w:t>
      </w:r>
      <w:r w:rsidR="0058669B" w:rsidRPr="00A73AF3">
        <w:rPr>
          <w:rFonts w:ascii="Times New Roman" w:hAnsi="Times New Roman"/>
          <w:sz w:val="26"/>
          <w:szCs w:val="26"/>
        </w:rPr>
        <w:t xml:space="preserve"> г</w:t>
      </w:r>
      <w:r w:rsidR="008577B4">
        <w:rPr>
          <w:rFonts w:ascii="Times New Roman" w:hAnsi="Times New Roman"/>
          <w:sz w:val="26"/>
          <w:szCs w:val="26"/>
        </w:rPr>
        <w:t>.</w:t>
      </w:r>
      <w:r w:rsidR="0055711B" w:rsidRPr="00A73AF3">
        <w:rPr>
          <w:rFonts w:ascii="Times New Roman" w:hAnsi="Times New Roman"/>
          <w:sz w:val="26"/>
          <w:szCs w:val="26"/>
        </w:rPr>
        <w:t xml:space="preserve"> – 8930</w:t>
      </w:r>
      <w:r w:rsidRPr="00A73AF3">
        <w:rPr>
          <w:rFonts w:ascii="Times New Roman" w:hAnsi="Times New Roman"/>
          <w:sz w:val="26"/>
          <w:szCs w:val="26"/>
        </w:rPr>
        <w:t>).</w:t>
      </w:r>
      <w:r w:rsidR="00627655" w:rsidRPr="00A73AF3">
        <w:rPr>
          <w:rFonts w:ascii="Times New Roman" w:hAnsi="Times New Roman"/>
          <w:sz w:val="26"/>
          <w:szCs w:val="26"/>
        </w:rPr>
        <w:t xml:space="preserve"> </w:t>
      </w:r>
      <w:r w:rsidR="00770858" w:rsidRPr="00A73AF3">
        <w:rPr>
          <w:rFonts w:ascii="Times New Roman" w:hAnsi="Times New Roman"/>
          <w:sz w:val="26"/>
          <w:szCs w:val="26"/>
        </w:rPr>
        <w:t>Сохранению каждой п</w:t>
      </w:r>
      <w:r w:rsidR="00770858" w:rsidRPr="00A73AF3">
        <w:rPr>
          <w:rFonts w:ascii="Times New Roman" w:hAnsi="Times New Roman"/>
          <w:sz w:val="26"/>
          <w:szCs w:val="26"/>
        </w:rPr>
        <w:t>о</w:t>
      </w:r>
      <w:r w:rsidR="00770858" w:rsidRPr="00A73AF3">
        <w:rPr>
          <w:rFonts w:ascii="Times New Roman" w:hAnsi="Times New Roman"/>
          <w:sz w:val="26"/>
          <w:szCs w:val="26"/>
        </w:rPr>
        <w:t>тенциальной жизни способствовала, кроме того, организация службы мониторинга жизнеугрожающих состояний беременных, рожениц, родильниц, новорожденных и детей первого года жизни на базе БУ «Президентский перинатальный центр» Ми</w:t>
      </w:r>
      <w:r w:rsidR="00770858" w:rsidRPr="00A73AF3">
        <w:rPr>
          <w:rFonts w:ascii="Times New Roman" w:hAnsi="Times New Roman"/>
          <w:sz w:val="26"/>
          <w:szCs w:val="26"/>
        </w:rPr>
        <w:t>н</w:t>
      </w:r>
      <w:r w:rsidR="00770858" w:rsidRPr="00A73AF3">
        <w:rPr>
          <w:rFonts w:ascii="Times New Roman" w:hAnsi="Times New Roman"/>
          <w:sz w:val="26"/>
          <w:szCs w:val="26"/>
        </w:rPr>
        <w:t xml:space="preserve">здрава Чувашии БУ «Республиканская детская клиническая больница» Минздрава Чувашии. </w:t>
      </w:r>
    </w:p>
    <w:p w:rsidR="00627655" w:rsidRPr="00A73AF3" w:rsidRDefault="008577B4" w:rsidP="00113236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ровень госпитализации на акушерские койки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 2020 году 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составил 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>6,1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в ра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>с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>чете на 100 женщин фертильного возраста (</w:t>
      </w:r>
      <w:r w:rsidR="00BD52CA" w:rsidRPr="00A73AF3">
        <w:rPr>
          <w:rFonts w:ascii="Times New Roman" w:hAnsi="Times New Roman"/>
          <w:sz w:val="26"/>
          <w:szCs w:val="26"/>
          <w:lang w:eastAsia="ar-SA"/>
        </w:rPr>
        <w:t xml:space="preserve">в 2018 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>г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– 7,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6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соответственно). Сред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н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>яя занятость акушерской койки в 20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20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году составила 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 xml:space="preserve">220 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>койко-дней (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 xml:space="preserve">в 2019 </w:t>
      </w:r>
      <w:r w:rsidR="002F0EFE">
        <w:rPr>
          <w:rFonts w:ascii="Times New Roman" w:hAnsi="Times New Roman"/>
          <w:sz w:val="26"/>
          <w:szCs w:val="26"/>
          <w:lang w:eastAsia="ar-SA"/>
        </w:rPr>
        <w:t>г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 xml:space="preserve"> – 245, в 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>201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8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г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281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койко-д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е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>н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ь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>), средняя длительность пребывания на кой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ке – 6,4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дн</w:t>
      </w:r>
      <w:r w:rsidR="0043595D" w:rsidRPr="00A73AF3">
        <w:rPr>
          <w:rFonts w:ascii="Times New Roman" w:hAnsi="Times New Roman"/>
          <w:sz w:val="26"/>
          <w:szCs w:val="26"/>
          <w:lang w:eastAsia="ar-SA"/>
        </w:rPr>
        <w:t>ей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(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в 2019 г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A73AF3" w:rsidRPr="00A73AF3">
        <w:rPr>
          <w:rFonts w:ascii="Times New Roman" w:hAnsi="Times New Roman"/>
          <w:sz w:val="26"/>
          <w:szCs w:val="26"/>
          <w:lang w:eastAsia="ar-SA"/>
        </w:rPr>
        <w:t xml:space="preserve"> –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 xml:space="preserve"> 6,5, </w:t>
      </w:r>
      <w:r w:rsidR="00A73AF3" w:rsidRPr="00A73AF3">
        <w:rPr>
          <w:rFonts w:ascii="Times New Roman" w:hAnsi="Times New Roman"/>
          <w:sz w:val="26"/>
          <w:szCs w:val="26"/>
          <w:lang w:eastAsia="ar-SA"/>
        </w:rPr>
        <w:t>в 2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018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г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– 6,</w:t>
      </w:r>
      <w:r w:rsidR="001C041B" w:rsidRPr="00A73AF3">
        <w:rPr>
          <w:rFonts w:ascii="Times New Roman" w:hAnsi="Times New Roman"/>
          <w:sz w:val="26"/>
          <w:szCs w:val="26"/>
          <w:lang w:eastAsia="ar-SA"/>
        </w:rPr>
        <w:t>8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 дн</w:t>
      </w:r>
      <w:r w:rsidR="0043595D" w:rsidRPr="00A73AF3">
        <w:rPr>
          <w:rFonts w:ascii="Times New Roman" w:hAnsi="Times New Roman"/>
          <w:sz w:val="26"/>
          <w:szCs w:val="26"/>
          <w:lang w:eastAsia="ar-SA"/>
        </w:rPr>
        <w:t>ей</w:t>
      </w:r>
      <w:r w:rsidR="00627655" w:rsidRPr="00A73AF3">
        <w:rPr>
          <w:rFonts w:ascii="Times New Roman" w:hAnsi="Times New Roman"/>
          <w:sz w:val="26"/>
          <w:szCs w:val="26"/>
          <w:lang w:eastAsia="ar-SA"/>
        </w:rPr>
        <w:t xml:space="preserve">). </w:t>
      </w:r>
    </w:p>
    <w:p w:rsidR="006E64E3" w:rsidRPr="00A73AF3" w:rsidRDefault="006E64E3" w:rsidP="00113236">
      <w:pPr>
        <w:ind w:firstLine="709"/>
        <w:rPr>
          <w:rFonts w:ascii="Times New Roman" w:hAnsi="Times New Roman"/>
          <w:sz w:val="26"/>
          <w:szCs w:val="26"/>
        </w:rPr>
      </w:pPr>
      <w:r w:rsidRPr="00A73AF3">
        <w:rPr>
          <w:rFonts w:ascii="Times New Roman" w:hAnsi="Times New Roman"/>
          <w:sz w:val="26"/>
          <w:szCs w:val="26"/>
        </w:rPr>
        <w:t>Для оказания медицинской и психологической помощи беременным женщ</w:t>
      </w:r>
      <w:r w:rsidRPr="00A73AF3">
        <w:rPr>
          <w:rFonts w:ascii="Times New Roman" w:hAnsi="Times New Roman"/>
          <w:sz w:val="26"/>
          <w:szCs w:val="26"/>
        </w:rPr>
        <w:t>и</w:t>
      </w:r>
      <w:r w:rsidRPr="00A73AF3">
        <w:rPr>
          <w:rFonts w:ascii="Times New Roman" w:hAnsi="Times New Roman"/>
          <w:sz w:val="26"/>
          <w:szCs w:val="26"/>
        </w:rPr>
        <w:t>нам, попавшим в трудную жизненную ситуацию, на базе женских консультаций о</w:t>
      </w:r>
      <w:r w:rsidRPr="00A73AF3">
        <w:rPr>
          <w:rFonts w:ascii="Times New Roman" w:hAnsi="Times New Roman"/>
          <w:sz w:val="26"/>
          <w:szCs w:val="26"/>
        </w:rPr>
        <w:t>р</w:t>
      </w:r>
      <w:r w:rsidRPr="00A73AF3">
        <w:rPr>
          <w:rFonts w:ascii="Times New Roman" w:hAnsi="Times New Roman"/>
          <w:sz w:val="26"/>
          <w:szCs w:val="26"/>
        </w:rPr>
        <w:t>ганизована работа 7 центров кризисной беременности, оказывающих медико-социальную, психологическую и юридическую помощь.</w:t>
      </w:r>
    </w:p>
    <w:p w:rsidR="00567072" w:rsidRPr="00A73AF3" w:rsidRDefault="00567072" w:rsidP="00113236">
      <w:pPr>
        <w:ind w:firstLine="709"/>
        <w:rPr>
          <w:rFonts w:ascii="Times New Roman" w:hAnsi="Times New Roman"/>
          <w:sz w:val="26"/>
          <w:szCs w:val="26"/>
        </w:rPr>
      </w:pPr>
      <w:r w:rsidRPr="00A73AF3">
        <w:rPr>
          <w:rFonts w:ascii="Times New Roman" w:hAnsi="Times New Roman"/>
          <w:sz w:val="26"/>
          <w:szCs w:val="26"/>
        </w:rPr>
        <w:t>Обеспеченность гинекологическими койками составила в 20</w:t>
      </w:r>
      <w:r w:rsidR="001C041B" w:rsidRPr="00A73AF3">
        <w:rPr>
          <w:rFonts w:ascii="Times New Roman" w:hAnsi="Times New Roman"/>
          <w:sz w:val="26"/>
          <w:szCs w:val="26"/>
        </w:rPr>
        <w:t>20</w:t>
      </w:r>
      <w:r w:rsidRPr="00A73AF3">
        <w:rPr>
          <w:rFonts w:ascii="Times New Roman" w:hAnsi="Times New Roman"/>
          <w:sz w:val="26"/>
          <w:szCs w:val="26"/>
        </w:rPr>
        <w:t xml:space="preserve"> году </w:t>
      </w:r>
      <w:r w:rsidR="001C041B" w:rsidRPr="00A73AF3">
        <w:rPr>
          <w:rFonts w:ascii="Times New Roman" w:hAnsi="Times New Roman"/>
          <w:sz w:val="26"/>
          <w:szCs w:val="26"/>
        </w:rPr>
        <w:t>3,</w:t>
      </w:r>
      <w:r w:rsidRPr="00A73AF3">
        <w:rPr>
          <w:rFonts w:ascii="Times New Roman" w:hAnsi="Times New Roman"/>
          <w:sz w:val="26"/>
          <w:szCs w:val="26"/>
        </w:rPr>
        <w:t xml:space="preserve">6 на </w:t>
      </w:r>
      <w:r w:rsidR="0089388F" w:rsidRPr="00A73AF3">
        <w:rPr>
          <w:rFonts w:ascii="Times New Roman" w:hAnsi="Times New Roman"/>
          <w:sz w:val="26"/>
          <w:szCs w:val="26"/>
        </w:rPr>
        <w:br/>
      </w:r>
      <w:r w:rsidRPr="00A73AF3">
        <w:rPr>
          <w:rFonts w:ascii="Times New Roman" w:hAnsi="Times New Roman"/>
          <w:sz w:val="26"/>
          <w:szCs w:val="26"/>
        </w:rPr>
        <w:t>10 тыс. женского населения (</w:t>
      </w:r>
      <w:r w:rsidR="001C041B" w:rsidRPr="00A73AF3">
        <w:rPr>
          <w:rFonts w:ascii="Times New Roman" w:hAnsi="Times New Roman"/>
          <w:sz w:val="26"/>
          <w:szCs w:val="26"/>
        </w:rPr>
        <w:t>в 2019 г</w:t>
      </w:r>
      <w:r w:rsidR="008577B4">
        <w:rPr>
          <w:rFonts w:ascii="Times New Roman" w:hAnsi="Times New Roman"/>
          <w:sz w:val="26"/>
          <w:szCs w:val="26"/>
        </w:rPr>
        <w:t>.</w:t>
      </w:r>
      <w:r w:rsidR="001C041B" w:rsidRPr="00A73AF3">
        <w:rPr>
          <w:rFonts w:ascii="Times New Roman" w:hAnsi="Times New Roman"/>
          <w:sz w:val="26"/>
          <w:szCs w:val="26"/>
        </w:rPr>
        <w:t xml:space="preserve"> – 6,4, в </w:t>
      </w:r>
      <w:r w:rsidRPr="00A73AF3">
        <w:rPr>
          <w:rFonts w:ascii="Times New Roman" w:hAnsi="Times New Roman"/>
          <w:sz w:val="26"/>
          <w:szCs w:val="26"/>
        </w:rPr>
        <w:t>201</w:t>
      </w:r>
      <w:r w:rsidR="001C041B" w:rsidRPr="00A73AF3">
        <w:rPr>
          <w:rFonts w:ascii="Times New Roman" w:hAnsi="Times New Roman"/>
          <w:sz w:val="26"/>
          <w:szCs w:val="26"/>
        </w:rPr>
        <w:t>8</w:t>
      </w:r>
      <w:r w:rsidRPr="00A73AF3">
        <w:rPr>
          <w:rFonts w:ascii="Times New Roman" w:hAnsi="Times New Roman"/>
          <w:sz w:val="26"/>
          <w:szCs w:val="26"/>
        </w:rPr>
        <w:t xml:space="preserve"> г</w:t>
      </w:r>
      <w:r w:rsidR="008577B4">
        <w:rPr>
          <w:rFonts w:ascii="Times New Roman" w:hAnsi="Times New Roman"/>
          <w:sz w:val="26"/>
          <w:szCs w:val="26"/>
        </w:rPr>
        <w:t>.</w:t>
      </w:r>
      <w:r w:rsidR="001C041B" w:rsidRPr="00A73AF3">
        <w:rPr>
          <w:rFonts w:ascii="Times New Roman" w:hAnsi="Times New Roman"/>
          <w:sz w:val="26"/>
          <w:szCs w:val="26"/>
        </w:rPr>
        <w:t xml:space="preserve"> – 6,5</w:t>
      </w:r>
      <w:r w:rsidRPr="00A73AF3">
        <w:rPr>
          <w:rFonts w:ascii="Times New Roman" w:hAnsi="Times New Roman"/>
          <w:sz w:val="26"/>
          <w:szCs w:val="26"/>
        </w:rPr>
        <w:t>).</w:t>
      </w:r>
    </w:p>
    <w:p w:rsidR="00567072" w:rsidRPr="00A73AF3" w:rsidRDefault="00567072" w:rsidP="00113236">
      <w:pPr>
        <w:ind w:firstLine="709"/>
        <w:rPr>
          <w:rFonts w:ascii="Times New Roman" w:hAnsi="Times New Roman"/>
          <w:sz w:val="26"/>
          <w:szCs w:val="26"/>
        </w:rPr>
      </w:pPr>
      <w:r w:rsidRPr="00A73AF3">
        <w:rPr>
          <w:rFonts w:ascii="Times New Roman" w:hAnsi="Times New Roman"/>
          <w:sz w:val="26"/>
          <w:szCs w:val="26"/>
        </w:rPr>
        <w:t>Обеспеченность врачами-акушерами-гинекологами в 20</w:t>
      </w:r>
      <w:r w:rsidR="001C041B" w:rsidRPr="00A73AF3">
        <w:rPr>
          <w:rFonts w:ascii="Times New Roman" w:hAnsi="Times New Roman"/>
          <w:sz w:val="26"/>
          <w:szCs w:val="26"/>
        </w:rPr>
        <w:t>20</w:t>
      </w:r>
      <w:r w:rsidRPr="00A73AF3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1C041B" w:rsidRPr="00A73AF3">
        <w:rPr>
          <w:rFonts w:ascii="Times New Roman" w:hAnsi="Times New Roman"/>
          <w:sz w:val="26"/>
          <w:szCs w:val="26"/>
        </w:rPr>
        <w:t>8</w:t>
      </w:r>
      <w:r w:rsidRPr="00A73AF3">
        <w:rPr>
          <w:rFonts w:ascii="Times New Roman" w:hAnsi="Times New Roman"/>
          <w:sz w:val="26"/>
          <w:szCs w:val="26"/>
        </w:rPr>
        <w:t xml:space="preserve"> годом уменьшилась на 2</w:t>
      </w:r>
      <w:r w:rsidR="001C041B" w:rsidRPr="00A73AF3">
        <w:rPr>
          <w:rFonts w:ascii="Times New Roman" w:hAnsi="Times New Roman"/>
          <w:sz w:val="26"/>
          <w:szCs w:val="26"/>
        </w:rPr>
        <w:t>,0</w:t>
      </w:r>
      <w:r w:rsidRPr="00A73AF3">
        <w:rPr>
          <w:rFonts w:ascii="Times New Roman" w:hAnsi="Times New Roman"/>
          <w:sz w:val="26"/>
          <w:szCs w:val="26"/>
        </w:rPr>
        <w:t>%, составив 4,</w:t>
      </w:r>
      <w:r w:rsidR="001C041B" w:rsidRPr="00A73AF3">
        <w:rPr>
          <w:rFonts w:ascii="Times New Roman" w:hAnsi="Times New Roman"/>
          <w:sz w:val="26"/>
          <w:szCs w:val="26"/>
        </w:rPr>
        <w:t>8</w:t>
      </w:r>
      <w:r w:rsidRPr="00A73AF3">
        <w:rPr>
          <w:rFonts w:ascii="Times New Roman" w:hAnsi="Times New Roman"/>
          <w:sz w:val="26"/>
          <w:szCs w:val="26"/>
        </w:rPr>
        <w:t xml:space="preserve"> в расчете на 10 тыс. женского нас</w:t>
      </w:r>
      <w:r w:rsidRPr="00A73AF3">
        <w:rPr>
          <w:rFonts w:ascii="Times New Roman" w:hAnsi="Times New Roman"/>
          <w:sz w:val="26"/>
          <w:szCs w:val="26"/>
        </w:rPr>
        <w:t>е</w:t>
      </w:r>
      <w:r w:rsidRPr="00A73AF3">
        <w:rPr>
          <w:rFonts w:ascii="Times New Roman" w:hAnsi="Times New Roman"/>
          <w:sz w:val="26"/>
          <w:szCs w:val="26"/>
        </w:rPr>
        <w:t>ления (</w:t>
      </w:r>
      <w:r w:rsidR="001C041B" w:rsidRPr="00A73AF3">
        <w:rPr>
          <w:rFonts w:ascii="Times New Roman" w:hAnsi="Times New Roman"/>
          <w:sz w:val="26"/>
          <w:szCs w:val="26"/>
        </w:rPr>
        <w:t>в 2</w:t>
      </w:r>
      <w:r w:rsidRPr="00A73AF3">
        <w:rPr>
          <w:rFonts w:ascii="Times New Roman" w:hAnsi="Times New Roman"/>
          <w:sz w:val="26"/>
          <w:szCs w:val="26"/>
        </w:rPr>
        <w:t>01</w:t>
      </w:r>
      <w:r w:rsidR="001C041B" w:rsidRPr="00A73AF3">
        <w:rPr>
          <w:rFonts w:ascii="Times New Roman" w:hAnsi="Times New Roman"/>
          <w:sz w:val="26"/>
          <w:szCs w:val="26"/>
        </w:rPr>
        <w:t>8</w:t>
      </w:r>
      <w:r w:rsidRPr="00A73AF3">
        <w:rPr>
          <w:rFonts w:ascii="Times New Roman" w:hAnsi="Times New Roman"/>
          <w:sz w:val="26"/>
          <w:szCs w:val="26"/>
        </w:rPr>
        <w:t xml:space="preserve"> г</w:t>
      </w:r>
      <w:r w:rsidR="008577B4">
        <w:rPr>
          <w:rFonts w:ascii="Times New Roman" w:hAnsi="Times New Roman"/>
          <w:sz w:val="26"/>
          <w:szCs w:val="26"/>
        </w:rPr>
        <w:t>.</w:t>
      </w:r>
      <w:r w:rsidRPr="00A73AF3">
        <w:rPr>
          <w:rFonts w:ascii="Times New Roman" w:hAnsi="Times New Roman"/>
          <w:sz w:val="26"/>
          <w:szCs w:val="26"/>
        </w:rPr>
        <w:t xml:space="preserve"> – </w:t>
      </w:r>
      <w:r w:rsidR="001C041B" w:rsidRPr="00A73AF3">
        <w:rPr>
          <w:rFonts w:ascii="Times New Roman" w:hAnsi="Times New Roman"/>
          <w:sz w:val="26"/>
          <w:szCs w:val="26"/>
        </w:rPr>
        <w:t>4,9</w:t>
      </w:r>
      <w:r w:rsidRPr="00A73AF3">
        <w:rPr>
          <w:rFonts w:ascii="Times New Roman" w:hAnsi="Times New Roman"/>
          <w:sz w:val="26"/>
          <w:szCs w:val="26"/>
        </w:rPr>
        <w:t>). Укомплектованность врачами-акушерами-гинекологами с</w:t>
      </w:r>
      <w:r w:rsidRPr="00A73AF3">
        <w:rPr>
          <w:rFonts w:ascii="Times New Roman" w:hAnsi="Times New Roman"/>
          <w:sz w:val="26"/>
          <w:szCs w:val="26"/>
        </w:rPr>
        <w:t>о</w:t>
      </w:r>
      <w:r w:rsidRPr="00A73AF3">
        <w:rPr>
          <w:rFonts w:ascii="Times New Roman" w:hAnsi="Times New Roman"/>
          <w:sz w:val="26"/>
          <w:szCs w:val="26"/>
        </w:rPr>
        <w:t xml:space="preserve">ставила </w:t>
      </w:r>
      <w:r w:rsidR="001C041B" w:rsidRPr="00A73AF3">
        <w:rPr>
          <w:rFonts w:ascii="Times New Roman" w:hAnsi="Times New Roman"/>
          <w:sz w:val="26"/>
          <w:szCs w:val="26"/>
        </w:rPr>
        <w:t>78,5</w:t>
      </w:r>
      <w:r w:rsidRPr="00A73AF3">
        <w:rPr>
          <w:rFonts w:ascii="Times New Roman" w:hAnsi="Times New Roman"/>
          <w:sz w:val="26"/>
          <w:szCs w:val="26"/>
        </w:rPr>
        <w:t>% при коэффициенте совместительства 1,2 (</w:t>
      </w:r>
      <w:r w:rsidR="001C041B" w:rsidRPr="00A73AF3">
        <w:rPr>
          <w:rFonts w:ascii="Times New Roman" w:hAnsi="Times New Roman"/>
          <w:sz w:val="26"/>
          <w:szCs w:val="26"/>
        </w:rPr>
        <w:t>в 2019 г</w:t>
      </w:r>
      <w:r w:rsidR="008577B4">
        <w:rPr>
          <w:rFonts w:ascii="Times New Roman" w:hAnsi="Times New Roman"/>
          <w:sz w:val="26"/>
          <w:szCs w:val="26"/>
        </w:rPr>
        <w:t>.</w:t>
      </w:r>
      <w:r w:rsidR="001C041B" w:rsidRPr="00A73AF3">
        <w:rPr>
          <w:rFonts w:ascii="Times New Roman" w:hAnsi="Times New Roman"/>
          <w:sz w:val="26"/>
          <w:szCs w:val="26"/>
        </w:rPr>
        <w:t xml:space="preserve"> – 86,3%, в </w:t>
      </w:r>
      <w:r w:rsidRPr="00A73AF3">
        <w:rPr>
          <w:rFonts w:ascii="Times New Roman" w:hAnsi="Times New Roman"/>
          <w:sz w:val="26"/>
          <w:szCs w:val="26"/>
        </w:rPr>
        <w:t>201</w:t>
      </w:r>
      <w:r w:rsidR="001C041B" w:rsidRPr="00A73AF3">
        <w:rPr>
          <w:rFonts w:ascii="Times New Roman" w:hAnsi="Times New Roman"/>
          <w:sz w:val="26"/>
          <w:szCs w:val="26"/>
        </w:rPr>
        <w:t>8</w:t>
      </w:r>
      <w:r w:rsidRPr="00A73AF3">
        <w:rPr>
          <w:rFonts w:ascii="Times New Roman" w:hAnsi="Times New Roman"/>
          <w:sz w:val="26"/>
          <w:szCs w:val="26"/>
        </w:rPr>
        <w:t xml:space="preserve"> г</w:t>
      </w:r>
      <w:r w:rsidR="008577B4">
        <w:rPr>
          <w:rFonts w:ascii="Times New Roman" w:hAnsi="Times New Roman"/>
          <w:sz w:val="26"/>
          <w:szCs w:val="26"/>
        </w:rPr>
        <w:t>.</w:t>
      </w:r>
      <w:r w:rsidRPr="00A73AF3">
        <w:rPr>
          <w:rFonts w:ascii="Times New Roman" w:hAnsi="Times New Roman"/>
          <w:sz w:val="26"/>
          <w:szCs w:val="26"/>
        </w:rPr>
        <w:t xml:space="preserve"> – </w:t>
      </w:r>
      <w:r w:rsidR="001C041B" w:rsidRPr="00A73AF3">
        <w:rPr>
          <w:rFonts w:ascii="Times New Roman" w:hAnsi="Times New Roman"/>
          <w:sz w:val="26"/>
          <w:szCs w:val="26"/>
        </w:rPr>
        <w:t>78,5</w:t>
      </w:r>
      <w:r w:rsidRPr="00A73AF3">
        <w:rPr>
          <w:rFonts w:ascii="Times New Roman" w:hAnsi="Times New Roman"/>
          <w:sz w:val="26"/>
          <w:szCs w:val="26"/>
        </w:rPr>
        <w:t>%). Укомплектованность медицинских организаций акушерского профиля вт</w:t>
      </w:r>
      <w:r w:rsidRPr="00A73AF3">
        <w:rPr>
          <w:rFonts w:ascii="Times New Roman" w:hAnsi="Times New Roman"/>
          <w:sz w:val="26"/>
          <w:szCs w:val="26"/>
        </w:rPr>
        <w:t>о</w:t>
      </w:r>
      <w:r w:rsidRPr="00A73AF3">
        <w:rPr>
          <w:rFonts w:ascii="Times New Roman" w:hAnsi="Times New Roman"/>
          <w:sz w:val="26"/>
          <w:szCs w:val="26"/>
        </w:rPr>
        <w:t>рой группы врачами-акушерами-гинекологами составила 70,7%</w:t>
      </w:r>
      <w:r w:rsidR="00A73AF3" w:rsidRPr="00A73AF3">
        <w:rPr>
          <w:rFonts w:ascii="Times New Roman" w:hAnsi="Times New Roman"/>
          <w:sz w:val="26"/>
          <w:szCs w:val="26"/>
        </w:rPr>
        <w:t>,</w:t>
      </w:r>
      <w:r w:rsidRPr="00A73AF3">
        <w:rPr>
          <w:rFonts w:ascii="Times New Roman" w:hAnsi="Times New Roman"/>
          <w:sz w:val="26"/>
          <w:szCs w:val="26"/>
        </w:rPr>
        <w:t xml:space="preserve"> обеспеченность врачами-акушерами-гинекологами – 1,1 в расчете на 10 тыс. женского населения. </w:t>
      </w:r>
    </w:p>
    <w:p w:rsidR="00567072" w:rsidRPr="00A73AF3" w:rsidRDefault="00567072" w:rsidP="00113236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A73AF3">
        <w:rPr>
          <w:rFonts w:ascii="Times New Roman" w:hAnsi="Times New Roman"/>
          <w:color w:val="000000" w:themeColor="text1"/>
          <w:sz w:val="26"/>
          <w:szCs w:val="26"/>
        </w:rPr>
        <w:t>Укомплектованность медицинских организаций акушерского профиля третьей группы врачами-акушерами-</w:t>
      </w:r>
      <w:r w:rsidR="001C041B" w:rsidRPr="00A73AF3">
        <w:rPr>
          <w:rFonts w:ascii="Times New Roman" w:hAnsi="Times New Roman"/>
          <w:color w:val="000000" w:themeColor="text1"/>
          <w:sz w:val="26"/>
          <w:szCs w:val="26"/>
        </w:rPr>
        <w:t>гинекологами в 2020</w:t>
      </w:r>
      <w:r w:rsidRPr="00A73AF3">
        <w:rPr>
          <w:rFonts w:ascii="Times New Roman" w:hAnsi="Times New Roman"/>
          <w:color w:val="000000" w:themeColor="text1"/>
          <w:sz w:val="26"/>
          <w:szCs w:val="26"/>
        </w:rPr>
        <w:t xml:space="preserve"> году составила 8</w:t>
      </w:r>
      <w:r w:rsidR="001C041B" w:rsidRPr="00A73AF3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A73AF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C041B" w:rsidRPr="00A73AF3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A73AF3">
        <w:rPr>
          <w:rFonts w:ascii="Times New Roman" w:hAnsi="Times New Roman"/>
          <w:color w:val="000000" w:themeColor="text1"/>
          <w:sz w:val="26"/>
          <w:szCs w:val="26"/>
        </w:rPr>
        <w:t>%, обеспече</w:t>
      </w:r>
      <w:r w:rsidRPr="00A73AF3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A73AF3">
        <w:rPr>
          <w:rFonts w:ascii="Times New Roman" w:hAnsi="Times New Roman"/>
          <w:color w:val="000000" w:themeColor="text1"/>
          <w:sz w:val="26"/>
          <w:szCs w:val="26"/>
        </w:rPr>
        <w:t>ность врачами-акушерами-гинекологами – 1,8 в расчете на 10 тыс. женского насел</w:t>
      </w:r>
      <w:r w:rsidRPr="00A73AF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A73AF3">
        <w:rPr>
          <w:rFonts w:ascii="Times New Roman" w:hAnsi="Times New Roman"/>
          <w:color w:val="000000" w:themeColor="text1"/>
          <w:sz w:val="26"/>
          <w:szCs w:val="26"/>
        </w:rPr>
        <w:t xml:space="preserve">ния. </w:t>
      </w:r>
    </w:p>
    <w:p w:rsidR="00567072" w:rsidRPr="00F15D05" w:rsidRDefault="00567072" w:rsidP="00113236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F15D05">
        <w:rPr>
          <w:rFonts w:ascii="Times New Roman" w:hAnsi="Times New Roman"/>
          <w:color w:val="000000" w:themeColor="text1"/>
          <w:sz w:val="26"/>
          <w:szCs w:val="26"/>
        </w:rPr>
        <w:t xml:space="preserve">В медицинских организациях акушерского профиля республики развернуто </w:t>
      </w:r>
      <w:r w:rsidRPr="00F15D05">
        <w:rPr>
          <w:rFonts w:ascii="Times New Roman" w:hAnsi="Times New Roman"/>
          <w:color w:val="000000" w:themeColor="text1"/>
          <w:sz w:val="26"/>
          <w:szCs w:val="26"/>
        </w:rPr>
        <w:br/>
        <w:t>5</w:t>
      </w:r>
      <w:r w:rsidR="001C041B" w:rsidRPr="00F15D0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F15D05">
        <w:rPr>
          <w:rFonts w:ascii="Times New Roman" w:hAnsi="Times New Roman"/>
          <w:color w:val="000000" w:themeColor="text1"/>
          <w:sz w:val="26"/>
          <w:szCs w:val="26"/>
        </w:rPr>
        <w:t xml:space="preserve"> койк</w:t>
      </w:r>
      <w:r w:rsidR="001C041B" w:rsidRPr="00F15D0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F15D05">
        <w:rPr>
          <w:rFonts w:ascii="Times New Roman" w:hAnsi="Times New Roman"/>
          <w:color w:val="000000" w:themeColor="text1"/>
          <w:sz w:val="26"/>
          <w:szCs w:val="26"/>
        </w:rPr>
        <w:t xml:space="preserve"> реанимации и интенсивной терапии новорожденных и 6 – в детских мед</w:t>
      </w:r>
      <w:r w:rsidRPr="00F15D05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F15D05">
        <w:rPr>
          <w:rFonts w:ascii="Times New Roman" w:hAnsi="Times New Roman"/>
          <w:color w:val="000000" w:themeColor="text1"/>
          <w:sz w:val="26"/>
          <w:szCs w:val="26"/>
        </w:rPr>
        <w:t>цинских организациях, что составило 4,5 койки в расчете на 1 тыс. родов (</w:t>
      </w:r>
      <w:r w:rsidR="00A73AF3" w:rsidRPr="00F15D05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F15D05">
        <w:rPr>
          <w:rFonts w:ascii="Times New Roman" w:hAnsi="Times New Roman"/>
          <w:color w:val="000000" w:themeColor="text1"/>
          <w:sz w:val="26"/>
          <w:szCs w:val="26"/>
        </w:rPr>
        <w:t>201</w:t>
      </w:r>
      <w:r w:rsidR="001C041B" w:rsidRPr="00F15D05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F15D05">
        <w:rPr>
          <w:rFonts w:ascii="Times New Roman" w:hAnsi="Times New Roman"/>
          <w:color w:val="000000" w:themeColor="text1"/>
          <w:sz w:val="26"/>
          <w:szCs w:val="26"/>
        </w:rPr>
        <w:t xml:space="preserve"> г</w:t>
      </w:r>
      <w:r w:rsidR="008577B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F15D05">
        <w:rPr>
          <w:rFonts w:ascii="Times New Roman" w:hAnsi="Times New Roman"/>
          <w:color w:val="000000" w:themeColor="text1"/>
          <w:sz w:val="26"/>
          <w:szCs w:val="26"/>
        </w:rPr>
        <w:t xml:space="preserve"> – 3,8 соответственно).</w:t>
      </w:r>
    </w:p>
    <w:p w:rsidR="00567072" w:rsidRPr="00F61313" w:rsidRDefault="00567072" w:rsidP="00113236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F61313">
        <w:rPr>
          <w:rFonts w:ascii="Times New Roman" w:hAnsi="Times New Roman"/>
          <w:color w:val="000000" w:themeColor="text1"/>
          <w:sz w:val="26"/>
          <w:szCs w:val="26"/>
        </w:rPr>
        <w:t>Обеспеченность врачами-неонатологами в 20</w:t>
      </w:r>
      <w:r w:rsidR="00D06816" w:rsidRPr="00F61313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 xml:space="preserve"> году в расчете на 10 тыс. де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>ского населения до 1 года составила 4</w:t>
      </w:r>
      <w:r w:rsidR="001C041B" w:rsidRPr="00F61313">
        <w:rPr>
          <w:rFonts w:ascii="Times New Roman" w:hAnsi="Times New Roman"/>
          <w:color w:val="000000" w:themeColor="text1"/>
          <w:sz w:val="26"/>
          <w:szCs w:val="26"/>
        </w:rPr>
        <w:t>5,8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 xml:space="preserve"> (5</w:t>
      </w:r>
      <w:r w:rsidR="001C041B" w:rsidRPr="00F61313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 xml:space="preserve"> врача-неонатолога)</w:t>
      </w:r>
      <w:r w:rsidR="00F61313">
        <w:rPr>
          <w:rFonts w:ascii="Times New Roman" w:hAnsi="Times New Roman"/>
          <w:color w:val="000000" w:themeColor="text1"/>
          <w:sz w:val="26"/>
          <w:szCs w:val="26"/>
        </w:rPr>
        <w:t xml:space="preserve"> (в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 xml:space="preserve"> 201</w:t>
      </w:r>
      <w:r w:rsidR="001C041B" w:rsidRPr="00F61313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 xml:space="preserve"> г</w:t>
      </w:r>
      <w:r w:rsidR="008577B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61313">
        <w:rPr>
          <w:rFonts w:ascii="Times New Roman" w:hAnsi="Times New Roman"/>
          <w:color w:val="000000" w:themeColor="text1"/>
          <w:sz w:val="26"/>
          <w:szCs w:val="26"/>
        </w:rPr>
        <w:t xml:space="preserve"> –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 xml:space="preserve"> 3</w:t>
      </w:r>
      <w:r w:rsidR="001C041B" w:rsidRPr="00F61313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C041B" w:rsidRPr="00F6131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F61313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F6131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06816" w:rsidRPr="00F61313" w:rsidRDefault="00D06816" w:rsidP="00113236">
      <w:pPr>
        <w:ind w:firstLine="720"/>
        <w:rPr>
          <w:rFonts w:ascii="Times New Roman" w:hAnsi="Times New Roman"/>
          <w:sz w:val="26"/>
          <w:szCs w:val="26"/>
        </w:rPr>
      </w:pPr>
      <w:r w:rsidRPr="00F61313">
        <w:rPr>
          <w:rFonts w:ascii="Times New Roman" w:hAnsi="Times New Roman"/>
          <w:sz w:val="26"/>
          <w:szCs w:val="26"/>
        </w:rPr>
        <w:t>В 2020 году з</w:t>
      </w:r>
      <w:r w:rsidRPr="00F61313">
        <w:rPr>
          <w:rFonts w:ascii="Times New Roman" w:eastAsia="Calibri" w:hAnsi="Times New Roman"/>
          <w:sz w:val="26"/>
          <w:szCs w:val="26"/>
        </w:rPr>
        <w:t xml:space="preserve">авершена реконструкция </w:t>
      </w:r>
      <w:r w:rsidR="008577B4">
        <w:rPr>
          <w:rFonts w:ascii="Times New Roman" w:hAnsi="Times New Roman"/>
          <w:sz w:val="26"/>
          <w:szCs w:val="26"/>
        </w:rPr>
        <w:t xml:space="preserve">инфекционного стационара </w:t>
      </w:r>
      <w:r w:rsidRPr="00F61313">
        <w:rPr>
          <w:rFonts w:ascii="Times New Roman" w:hAnsi="Times New Roman"/>
          <w:sz w:val="26"/>
          <w:szCs w:val="26"/>
        </w:rPr>
        <w:t>БУ «Горо</w:t>
      </w:r>
      <w:r w:rsidRPr="00F61313">
        <w:rPr>
          <w:rFonts w:ascii="Times New Roman" w:hAnsi="Times New Roman"/>
          <w:sz w:val="26"/>
          <w:szCs w:val="26"/>
        </w:rPr>
        <w:t>д</w:t>
      </w:r>
      <w:r w:rsidRPr="00F61313">
        <w:rPr>
          <w:rFonts w:ascii="Times New Roman" w:hAnsi="Times New Roman"/>
          <w:sz w:val="26"/>
          <w:szCs w:val="26"/>
        </w:rPr>
        <w:t>ская детская больница № 2» Минздрава Чувашии со строительством нового корпуса мощностью 50 коек, что позволяет оказывать инфекционную помощь всему детск</w:t>
      </w:r>
      <w:r w:rsidRPr="00F61313">
        <w:rPr>
          <w:rFonts w:ascii="Times New Roman" w:hAnsi="Times New Roman"/>
          <w:sz w:val="26"/>
          <w:szCs w:val="26"/>
        </w:rPr>
        <w:t>о</w:t>
      </w:r>
      <w:r w:rsidRPr="00F61313">
        <w:rPr>
          <w:rFonts w:ascii="Times New Roman" w:hAnsi="Times New Roman"/>
          <w:sz w:val="26"/>
          <w:szCs w:val="26"/>
        </w:rPr>
        <w:t xml:space="preserve">му населению по современным стандартам в более комфортных условиях. </w:t>
      </w:r>
    </w:p>
    <w:p w:rsidR="00D06816" w:rsidRPr="00F61313" w:rsidRDefault="00D06816" w:rsidP="00113236">
      <w:pPr>
        <w:ind w:firstLine="720"/>
        <w:rPr>
          <w:rFonts w:ascii="Times New Roman" w:hAnsi="Times New Roman"/>
          <w:sz w:val="26"/>
          <w:szCs w:val="26"/>
        </w:rPr>
      </w:pPr>
      <w:r w:rsidRPr="00F61313">
        <w:rPr>
          <w:rFonts w:ascii="Times New Roman" w:hAnsi="Times New Roman"/>
          <w:sz w:val="26"/>
          <w:szCs w:val="26"/>
        </w:rPr>
        <w:t>В 12 детских поликлиниках медицинских организаций проведены ремонтные работы, обеспечивающие комфортность пребывания детей, включая организацию открытой регистратуры с инфоматом, электронного табло с расписанием приема врачей, call-центра, игровой зоны для детей, элементы «доступной среды» и др.</w:t>
      </w:r>
    </w:p>
    <w:p w:rsidR="00D06816" w:rsidRPr="00F61313" w:rsidRDefault="00D06816" w:rsidP="00113236">
      <w:pPr>
        <w:ind w:firstLine="720"/>
        <w:rPr>
          <w:rFonts w:ascii="Times New Roman" w:hAnsi="Times New Roman"/>
          <w:sz w:val="26"/>
          <w:szCs w:val="26"/>
        </w:rPr>
      </w:pPr>
      <w:r w:rsidRPr="00F61313">
        <w:rPr>
          <w:rFonts w:ascii="Times New Roman" w:hAnsi="Times New Roman"/>
          <w:sz w:val="26"/>
          <w:szCs w:val="26"/>
        </w:rPr>
        <w:t>С начала реализации регионального проекта «Развитие детского здравоохр</w:t>
      </w:r>
      <w:r w:rsidRPr="00F61313">
        <w:rPr>
          <w:rFonts w:ascii="Times New Roman" w:hAnsi="Times New Roman"/>
          <w:sz w:val="26"/>
          <w:szCs w:val="26"/>
        </w:rPr>
        <w:t>а</w:t>
      </w:r>
      <w:r w:rsidRPr="00F61313">
        <w:rPr>
          <w:rFonts w:ascii="Times New Roman" w:hAnsi="Times New Roman"/>
          <w:sz w:val="26"/>
          <w:szCs w:val="26"/>
        </w:rPr>
        <w:t>нения, включая создание современной инфраструктуры оказания медицинской п</w:t>
      </w:r>
      <w:r w:rsidRPr="00F61313">
        <w:rPr>
          <w:rFonts w:ascii="Times New Roman" w:hAnsi="Times New Roman"/>
          <w:sz w:val="26"/>
          <w:szCs w:val="26"/>
        </w:rPr>
        <w:t>о</w:t>
      </w:r>
      <w:r w:rsidRPr="00F61313">
        <w:rPr>
          <w:rFonts w:ascii="Times New Roman" w:hAnsi="Times New Roman"/>
          <w:sz w:val="26"/>
          <w:szCs w:val="26"/>
        </w:rPr>
        <w:t>мощи детям» в симуляционных центрах прошли повышение квалификации 159 сп</w:t>
      </w:r>
      <w:r w:rsidRPr="00F61313">
        <w:rPr>
          <w:rFonts w:ascii="Times New Roman" w:hAnsi="Times New Roman"/>
          <w:sz w:val="26"/>
          <w:szCs w:val="26"/>
        </w:rPr>
        <w:t>е</w:t>
      </w:r>
      <w:r w:rsidRPr="00F61313">
        <w:rPr>
          <w:rFonts w:ascii="Times New Roman" w:hAnsi="Times New Roman"/>
          <w:sz w:val="26"/>
          <w:szCs w:val="26"/>
        </w:rPr>
        <w:lastRenderedPageBreak/>
        <w:t>циалистов медицинских организаций, 23,4 тыс. беременных женщин получили м</w:t>
      </w:r>
      <w:r w:rsidRPr="00F61313">
        <w:rPr>
          <w:rFonts w:ascii="Times New Roman" w:hAnsi="Times New Roman"/>
          <w:sz w:val="26"/>
          <w:szCs w:val="26"/>
        </w:rPr>
        <w:t>е</w:t>
      </w:r>
      <w:r w:rsidRPr="00F61313">
        <w:rPr>
          <w:rFonts w:ascii="Times New Roman" w:hAnsi="Times New Roman"/>
          <w:sz w:val="26"/>
          <w:szCs w:val="26"/>
        </w:rPr>
        <w:t>дицинскую помощь за счет средств родовых сертификатов.</w:t>
      </w:r>
    </w:p>
    <w:p w:rsidR="00D06816" w:rsidRPr="00F61313" w:rsidRDefault="00D06816" w:rsidP="00113236">
      <w:pPr>
        <w:ind w:firstLine="720"/>
        <w:rPr>
          <w:rFonts w:ascii="Times New Roman" w:hAnsi="Times New Roman"/>
          <w:sz w:val="26"/>
          <w:szCs w:val="26"/>
        </w:rPr>
      </w:pPr>
      <w:r w:rsidRPr="00F61313">
        <w:rPr>
          <w:rFonts w:ascii="Times New Roman" w:hAnsi="Times New Roman"/>
          <w:sz w:val="26"/>
          <w:szCs w:val="26"/>
        </w:rPr>
        <w:t>В рамках регионального проекта «Развитие детского здравоохранения, вкл</w:t>
      </w:r>
      <w:r w:rsidRPr="00F61313">
        <w:rPr>
          <w:rFonts w:ascii="Times New Roman" w:hAnsi="Times New Roman"/>
          <w:sz w:val="26"/>
          <w:szCs w:val="26"/>
        </w:rPr>
        <w:t>ю</w:t>
      </w:r>
      <w:r w:rsidRPr="00F61313">
        <w:rPr>
          <w:rFonts w:ascii="Times New Roman" w:hAnsi="Times New Roman"/>
          <w:sz w:val="26"/>
          <w:szCs w:val="26"/>
        </w:rPr>
        <w:t>чая создание современной инфраструктуры оказания медицинской помощи детям» закуплено 2 единицы медицинского оборудования для БУ «Республиканская детская клиническая больница» Минздрава Чувашии, в том числе магнитно-резонансный томограф, рентгеновский диагностический комплекс.</w:t>
      </w:r>
    </w:p>
    <w:p w:rsidR="00D06816" w:rsidRPr="00F61313" w:rsidRDefault="00D06816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  <w:lang w:eastAsia="en-US"/>
        </w:rPr>
      </w:pPr>
      <w:r w:rsidRPr="00F61313">
        <w:rPr>
          <w:rFonts w:ascii="Times New Roman" w:hAnsi="Times New Roman"/>
          <w:sz w:val="26"/>
          <w:szCs w:val="26"/>
          <w:lang w:eastAsia="ar-SA"/>
        </w:rPr>
        <w:t>Показатель обеспеченности населения республики круглосуточными койками для детей в 2020 году составил</w:t>
      </w:r>
      <w:r w:rsidRPr="00F61313">
        <w:rPr>
          <w:rFonts w:ascii="Times New Roman" w:hAnsi="Times New Roman"/>
          <w:sz w:val="26"/>
          <w:szCs w:val="26"/>
          <w:lang w:eastAsia="en-US"/>
        </w:rPr>
        <w:t xml:space="preserve"> 51,0 в расчете на 10 тыс. детского населения (</w:t>
      </w:r>
      <w:r w:rsidR="00F61313" w:rsidRPr="00F61313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="008577B4">
        <w:rPr>
          <w:rFonts w:ascii="Times New Roman" w:hAnsi="Times New Roman"/>
          <w:sz w:val="26"/>
          <w:szCs w:val="26"/>
          <w:lang w:eastAsia="en-US"/>
        </w:rPr>
        <w:t xml:space="preserve">    </w:t>
      </w:r>
      <w:r w:rsidR="00F61313" w:rsidRPr="00F61313">
        <w:rPr>
          <w:rFonts w:ascii="Times New Roman" w:hAnsi="Times New Roman"/>
          <w:sz w:val="26"/>
          <w:szCs w:val="26"/>
          <w:lang w:eastAsia="en-US"/>
        </w:rPr>
        <w:t>2</w:t>
      </w:r>
      <w:r w:rsidRPr="00F61313">
        <w:rPr>
          <w:rFonts w:ascii="Times New Roman" w:hAnsi="Times New Roman"/>
          <w:sz w:val="26"/>
          <w:szCs w:val="26"/>
          <w:lang w:eastAsia="en-US"/>
        </w:rPr>
        <w:t>018 г</w:t>
      </w:r>
      <w:r w:rsidR="008577B4">
        <w:rPr>
          <w:rFonts w:ascii="Times New Roman" w:hAnsi="Times New Roman"/>
          <w:sz w:val="26"/>
          <w:szCs w:val="26"/>
          <w:lang w:eastAsia="en-US"/>
        </w:rPr>
        <w:t>.</w:t>
      </w:r>
      <w:r w:rsidR="00F61313" w:rsidRPr="00F61313">
        <w:rPr>
          <w:rFonts w:ascii="Times New Roman" w:hAnsi="Times New Roman"/>
          <w:sz w:val="26"/>
          <w:szCs w:val="26"/>
          <w:lang w:eastAsia="en-US"/>
        </w:rPr>
        <w:t xml:space="preserve"> –</w:t>
      </w:r>
      <w:r w:rsidRPr="00F61313">
        <w:rPr>
          <w:rFonts w:ascii="Times New Roman" w:hAnsi="Times New Roman"/>
          <w:sz w:val="26"/>
          <w:szCs w:val="26"/>
          <w:lang w:eastAsia="en-US"/>
        </w:rPr>
        <w:t xml:space="preserve"> 54,8).  Оказание медицинской помощи детям в Чувашской Республике о</w:t>
      </w:r>
      <w:r w:rsidRPr="00F61313">
        <w:rPr>
          <w:rFonts w:ascii="Times New Roman" w:hAnsi="Times New Roman"/>
          <w:sz w:val="26"/>
          <w:szCs w:val="26"/>
          <w:lang w:eastAsia="en-US"/>
        </w:rPr>
        <w:t>р</w:t>
      </w:r>
      <w:r w:rsidRPr="00F61313">
        <w:rPr>
          <w:rFonts w:ascii="Times New Roman" w:hAnsi="Times New Roman"/>
          <w:sz w:val="26"/>
          <w:szCs w:val="26"/>
          <w:lang w:eastAsia="en-US"/>
        </w:rPr>
        <w:t>ганизовано по 28 профилям.</w:t>
      </w:r>
    </w:p>
    <w:p w:rsidR="00D06816" w:rsidRPr="00F61313" w:rsidRDefault="00F61313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F61313">
        <w:rPr>
          <w:rFonts w:ascii="Times New Roman" w:hAnsi="Times New Roman"/>
          <w:sz w:val="26"/>
          <w:szCs w:val="26"/>
          <w:lang w:eastAsia="ar-SA"/>
        </w:rPr>
        <w:t>П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оказатель занятости педиатрической койки в целом по региону 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в 2020 году 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со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 xml:space="preserve">ставил 354 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дн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я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(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в 2019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 xml:space="preserve"> – 321 день, в 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201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8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– 3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23 дня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). Средняя длительность лечения – 9,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5 дня против 9,8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в 201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8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году. Оборот койки составил в 20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20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году 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26,9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(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в 2019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 xml:space="preserve"> – 32,2, в 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20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18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 – 3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3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,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1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).  Приведенные данные свидетельствуют о высокой интенсивности использования имеющихся педиатрических коек в Чувашской Ре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с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публике. Качество стационарной медицинской помощи детям обеспечивается опт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и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мальной маршрутизацией пациентов, современными технологиями оказания пом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>о</w:t>
      </w:r>
      <w:r w:rsidR="00A81AD8" w:rsidRPr="00F61313">
        <w:rPr>
          <w:rFonts w:ascii="Times New Roman" w:hAnsi="Times New Roman"/>
          <w:sz w:val="26"/>
          <w:szCs w:val="26"/>
          <w:lang w:eastAsia="ar-SA"/>
        </w:rPr>
        <w:t xml:space="preserve">щи пациентам в критическом состоянии, улучшения качества профессиональной подготовки медицинского персонала педиатрической службы. </w:t>
      </w:r>
    </w:p>
    <w:p w:rsidR="00D06816" w:rsidRPr="00F61313" w:rsidRDefault="00A81AD8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</w:rPr>
      </w:pPr>
      <w:r w:rsidRPr="00F61313">
        <w:rPr>
          <w:rFonts w:ascii="Times New Roman" w:hAnsi="Times New Roman"/>
          <w:sz w:val="26"/>
          <w:szCs w:val="26"/>
        </w:rPr>
        <w:t>Стационарные подразделения педиатрической службы медицинских орган</w:t>
      </w:r>
      <w:r w:rsidRPr="00F61313">
        <w:rPr>
          <w:rFonts w:ascii="Times New Roman" w:hAnsi="Times New Roman"/>
          <w:sz w:val="26"/>
          <w:szCs w:val="26"/>
        </w:rPr>
        <w:t>и</w:t>
      </w:r>
      <w:r w:rsidRPr="00F61313">
        <w:rPr>
          <w:rFonts w:ascii="Times New Roman" w:hAnsi="Times New Roman"/>
          <w:sz w:val="26"/>
          <w:szCs w:val="26"/>
        </w:rPr>
        <w:t>заций работали в тесном взаимодействии с врачами первичного звена здравоохран</w:t>
      </w:r>
      <w:r w:rsidRPr="00F61313">
        <w:rPr>
          <w:rFonts w:ascii="Times New Roman" w:hAnsi="Times New Roman"/>
          <w:sz w:val="26"/>
          <w:szCs w:val="26"/>
        </w:rPr>
        <w:t>е</w:t>
      </w:r>
      <w:r w:rsidRPr="00F61313">
        <w:rPr>
          <w:rFonts w:ascii="Times New Roman" w:hAnsi="Times New Roman"/>
          <w:sz w:val="26"/>
          <w:szCs w:val="26"/>
        </w:rPr>
        <w:t>ния и медицинскими работниками фельдшерско-акушерских пунктов.</w:t>
      </w:r>
    </w:p>
    <w:p w:rsidR="00D06816" w:rsidRPr="00F61313" w:rsidRDefault="00A81AD8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F61313">
        <w:rPr>
          <w:rFonts w:ascii="Times New Roman" w:hAnsi="Times New Roman"/>
          <w:sz w:val="26"/>
          <w:szCs w:val="26"/>
          <w:lang w:eastAsia="ar-SA"/>
        </w:rPr>
        <w:t>За последний год число врачей-педиатров уменьшилось на 0,5%. Обеспече</w:t>
      </w:r>
      <w:r w:rsidRPr="00F61313">
        <w:rPr>
          <w:rFonts w:ascii="Times New Roman" w:hAnsi="Times New Roman"/>
          <w:sz w:val="26"/>
          <w:szCs w:val="26"/>
          <w:lang w:eastAsia="ar-SA"/>
        </w:rPr>
        <w:t>н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ность врачами-педиатрами уменьшилась на 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1,2</w:t>
      </w:r>
      <w:r w:rsidRPr="00F61313">
        <w:rPr>
          <w:rFonts w:ascii="Times New Roman" w:hAnsi="Times New Roman"/>
          <w:sz w:val="26"/>
          <w:szCs w:val="26"/>
          <w:lang w:eastAsia="ar-SA"/>
        </w:rPr>
        <w:t>% и составила 16,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0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на 10 тыс. детск</w:t>
      </w:r>
      <w:r w:rsidRPr="00F61313">
        <w:rPr>
          <w:rFonts w:ascii="Times New Roman" w:hAnsi="Times New Roman"/>
          <w:sz w:val="26"/>
          <w:szCs w:val="26"/>
          <w:lang w:eastAsia="ar-SA"/>
        </w:rPr>
        <w:t>о</w:t>
      </w:r>
      <w:r w:rsidRPr="00F61313">
        <w:rPr>
          <w:rFonts w:ascii="Times New Roman" w:hAnsi="Times New Roman"/>
          <w:sz w:val="26"/>
          <w:szCs w:val="26"/>
          <w:lang w:eastAsia="ar-SA"/>
        </w:rPr>
        <w:t>го населения (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в 2019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 xml:space="preserve"> – 16,3, в </w:t>
      </w:r>
      <w:r w:rsidRPr="00F61313">
        <w:rPr>
          <w:rFonts w:ascii="Times New Roman" w:hAnsi="Times New Roman"/>
          <w:sz w:val="26"/>
          <w:szCs w:val="26"/>
          <w:lang w:eastAsia="ar-SA"/>
        </w:rPr>
        <w:t>201</w:t>
      </w:r>
      <w:r w:rsidR="008577B4">
        <w:rPr>
          <w:rFonts w:ascii="Times New Roman" w:hAnsi="Times New Roman"/>
          <w:sz w:val="26"/>
          <w:szCs w:val="26"/>
          <w:lang w:eastAsia="ar-SA"/>
        </w:rPr>
        <w:t>8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– 16,4). Укомплектованность врачами-педиатрами состави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ла 73</w:t>
      </w:r>
      <w:r w:rsidRPr="00F61313">
        <w:rPr>
          <w:rFonts w:ascii="Times New Roman" w:hAnsi="Times New Roman"/>
          <w:sz w:val="26"/>
          <w:szCs w:val="26"/>
          <w:lang w:eastAsia="ar-SA"/>
        </w:rPr>
        <w:t>,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8</w:t>
      </w:r>
      <w:r w:rsidRPr="00F61313">
        <w:rPr>
          <w:rFonts w:ascii="Times New Roman" w:hAnsi="Times New Roman"/>
          <w:sz w:val="26"/>
          <w:szCs w:val="26"/>
          <w:lang w:eastAsia="ar-SA"/>
        </w:rPr>
        <w:t>%, коэффициент совместительства – 1,2.</w:t>
      </w:r>
    </w:p>
    <w:p w:rsidR="006670BF" w:rsidRPr="00A73AF3" w:rsidRDefault="00A81AD8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</w:rPr>
      </w:pPr>
      <w:r w:rsidRPr="00F61313">
        <w:rPr>
          <w:rFonts w:ascii="Times New Roman" w:hAnsi="Times New Roman"/>
          <w:sz w:val="26"/>
          <w:szCs w:val="26"/>
          <w:lang w:eastAsia="ar-SA"/>
        </w:rPr>
        <w:t>Первичную медико-санитарную помощь детскому населению Чувашской Республики в 20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20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году оказывали 2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66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врач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ей</w:t>
      </w:r>
      <w:r w:rsidRPr="00F61313">
        <w:rPr>
          <w:rFonts w:ascii="Times New Roman" w:hAnsi="Times New Roman"/>
          <w:sz w:val="26"/>
          <w:szCs w:val="26"/>
          <w:lang w:eastAsia="ar-SA"/>
        </w:rPr>
        <w:t>-педиатр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ов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участковых, численность в расчете на 10 тыс. детского населения составила 10,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3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(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в 2019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 xml:space="preserve"> – 10,5, в 2018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г</w:t>
      </w:r>
      <w:r w:rsidR="008577B4">
        <w:rPr>
          <w:rFonts w:ascii="Times New Roman" w:hAnsi="Times New Roman"/>
          <w:sz w:val="26"/>
          <w:szCs w:val="26"/>
          <w:lang w:eastAsia="ar-SA"/>
        </w:rPr>
        <w:t>.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10,2</w:t>
      </w:r>
      <w:r w:rsidRPr="00F61313">
        <w:rPr>
          <w:rFonts w:ascii="Times New Roman" w:hAnsi="Times New Roman"/>
          <w:sz w:val="26"/>
          <w:szCs w:val="26"/>
          <w:lang w:eastAsia="ar-SA"/>
        </w:rPr>
        <w:t>). Укомплектованность врачами-педиатрами участковыми составила в 20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20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году 84,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1</w:t>
      </w:r>
      <w:r w:rsidRPr="00F61313">
        <w:rPr>
          <w:rFonts w:ascii="Times New Roman" w:hAnsi="Times New Roman"/>
          <w:sz w:val="26"/>
          <w:szCs w:val="26"/>
          <w:lang w:eastAsia="ar-SA"/>
        </w:rPr>
        <w:t>%, коэффициент совместительства – 1,1 (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F61313">
        <w:rPr>
          <w:rFonts w:ascii="Times New Roman" w:hAnsi="Times New Roman"/>
          <w:sz w:val="26"/>
          <w:szCs w:val="26"/>
          <w:lang w:eastAsia="ar-SA"/>
        </w:rPr>
        <w:t>201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8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– 8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2</w:t>
      </w:r>
      <w:r w:rsidRPr="00F61313">
        <w:rPr>
          <w:rFonts w:ascii="Times New Roman" w:hAnsi="Times New Roman"/>
          <w:sz w:val="26"/>
          <w:szCs w:val="26"/>
          <w:lang w:eastAsia="ar-SA"/>
        </w:rPr>
        <w:t>,</w:t>
      </w:r>
      <w:r w:rsidR="00D06816" w:rsidRPr="00F61313">
        <w:rPr>
          <w:rFonts w:ascii="Times New Roman" w:hAnsi="Times New Roman"/>
          <w:sz w:val="26"/>
          <w:szCs w:val="26"/>
          <w:lang w:eastAsia="ar-SA"/>
        </w:rPr>
        <w:t>8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и 1,1 соответственно).</w:t>
      </w:r>
      <w:r w:rsidRPr="00A73AF3">
        <w:rPr>
          <w:rFonts w:ascii="Times New Roman" w:hAnsi="Times New Roman"/>
          <w:sz w:val="26"/>
          <w:szCs w:val="26"/>
        </w:rPr>
        <w:t xml:space="preserve"> </w:t>
      </w:r>
    </w:p>
    <w:p w:rsidR="00A73AF3" w:rsidRDefault="00A73AF3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b/>
          <w:i/>
          <w:sz w:val="26"/>
          <w:szCs w:val="26"/>
          <w:lang w:eastAsia="ar-SA"/>
        </w:rPr>
      </w:pPr>
    </w:p>
    <w:p w:rsidR="00A73AF3" w:rsidRDefault="00B82FDB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b/>
          <w:i/>
          <w:sz w:val="26"/>
          <w:szCs w:val="26"/>
          <w:lang w:eastAsia="ar-SA"/>
        </w:rPr>
      </w:pPr>
      <w:r w:rsidRPr="004D4C1E">
        <w:rPr>
          <w:rFonts w:ascii="Times New Roman" w:hAnsi="Times New Roman"/>
          <w:b/>
          <w:i/>
          <w:sz w:val="26"/>
          <w:szCs w:val="26"/>
          <w:lang w:eastAsia="ar-SA"/>
        </w:rPr>
        <w:t>Состояние здоровья детей</w:t>
      </w:r>
    </w:p>
    <w:p w:rsidR="00A73AF3" w:rsidRDefault="00A73AF3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Численность детского населения 0–17 лет включительно на 1 января 2020 г. составила 258904 человека. Доля детского населения в структуре общей численн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>сти населения региона составила на начало 2020 года 21,2%.</w:t>
      </w:r>
    </w:p>
    <w:p w:rsidR="00A73AF3" w:rsidRDefault="00A73AF3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A73AF3">
        <w:rPr>
          <w:rFonts w:ascii="Times New Roman" w:hAnsi="Times New Roman"/>
          <w:sz w:val="26"/>
          <w:szCs w:val="26"/>
          <w:lang w:eastAsia="ar-SA"/>
        </w:rPr>
        <w:t>На 1 января 2020 г. количество детей в возрасте до 14 лет включительно с</w:t>
      </w:r>
      <w:r w:rsidRPr="00A73AF3">
        <w:rPr>
          <w:rFonts w:ascii="Times New Roman" w:hAnsi="Times New Roman"/>
          <w:sz w:val="26"/>
          <w:szCs w:val="26"/>
          <w:lang w:eastAsia="ar-SA"/>
        </w:rPr>
        <w:t>о</w:t>
      </w:r>
      <w:r w:rsidRPr="00A73AF3">
        <w:rPr>
          <w:rFonts w:ascii="Times New Roman" w:hAnsi="Times New Roman"/>
          <w:sz w:val="26"/>
          <w:szCs w:val="26"/>
          <w:lang w:eastAsia="ar-SA"/>
        </w:rPr>
        <w:t>ставило 221429 человек, или 85,5% от общей численности детского населения, детей подросткового возраста 15–17 лет включительно – 37475 человек, или 14,5% от о</w:t>
      </w:r>
      <w:r w:rsidRPr="00A73AF3">
        <w:rPr>
          <w:rFonts w:ascii="Times New Roman" w:hAnsi="Times New Roman"/>
          <w:sz w:val="26"/>
          <w:szCs w:val="26"/>
          <w:lang w:eastAsia="ar-SA"/>
        </w:rPr>
        <w:t>б</w:t>
      </w:r>
      <w:r w:rsidRPr="00A73AF3">
        <w:rPr>
          <w:rFonts w:ascii="Times New Roman" w:hAnsi="Times New Roman"/>
          <w:sz w:val="26"/>
          <w:szCs w:val="26"/>
          <w:lang w:eastAsia="ar-SA"/>
        </w:rPr>
        <w:t xml:space="preserve">щей численности детского населения. </w:t>
      </w:r>
    </w:p>
    <w:p w:rsidR="004D269F" w:rsidRDefault="00765A10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Нарушения здоровья в период новорожденности лежат в основе развития большинства детских заболеваний и инвалидности и отражает в большей мере ур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вень и качество диагностики и оказания неонатальной помощи.</w:t>
      </w:r>
    </w:p>
    <w:p w:rsidR="004D269F" w:rsidRDefault="00765A10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Улучшение санитарно-просветительной работы среди женщин для формир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вания высокой ценности репродуктивного здоровья, совершенствование антенатал</w:t>
      </w:r>
      <w:r w:rsidRPr="004D4C1E">
        <w:rPr>
          <w:rFonts w:ascii="Times New Roman" w:hAnsi="Times New Roman"/>
          <w:sz w:val="26"/>
          <w:szCs w:val="26"/>
        </w:rPr>
        <w:t>ь</w:t>
      </w:r>
      <w:r w:rsidRPr="004D4C1E">
        <w:rPr>
          <w:rFonts w:ascii="Times New Roman" w:hAnsi="Times New Roman"/>
          <w:sz w:val="26"/>
          <w:szCs w:val="26"/>
        </w:rPr>
        <w:t>ной помощи для своевременного выявления признаков угрожающих осложнений или преждевременных родов, совершенствование специализированной помощи женщинам и новорожденным, улучшение неонатальной помощи являются основн</w:t>
      </w:r>
      <w:r w:rsidRPr="004D4C1E">
        <w:rPr>
          <w:rFonts w:ascii="Times New Roman" w:hAnsi="Times New Roman"/>
          <w:sz w:val="26"/>
          <w:szCs w:val="26"/>
        </w:rPr>
        <w:t>ы</w:t>
      </w:r>
      <w:r w:rsidRPr="004D4C1E">
        <w:rPr>
          <w:rFonts w:ascii="Times New Roman" w:hAnsi="Times New Roman"/>
          <w:sz w:val="26"/>
          <w:szCs w:val="26"/>
        </w:rPr>
        <w:t xml:space="preserve">ми стратегиями снижения перинатальной заболеваемости и смертности. </w:t>
      </w:r>
    </w:p>
    <w:p w:rsidR="00F61313" w:rsidRDefault="004D269F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lastRenderedPageBreak/>
        <w:t>З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аболеваемость новорожденных детей, родившихся с массой тела 1000 г и б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о</w:t>
      </w:r>
      <w:r>
        <w:rPr>
          <w:rFonts w:ascii="Times New Roman" w:hAnsi="Times New Roman"/>
          <w:sz w:val="26"/>
          <w:szCs w:val="26"/>
          <w:lang w:eastAsia="ar-SA"/>
        </w:rPr>
        <w:t>лее, в 2020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 xml:space="preserve"> году по сравнению с 201</w:t>
      </w:r>
      <w:r>
        <w:rPr>
          <w:rFonts w:ascii="Times New Roman" w:hAnsi="Times New Roman"/>
          <w:sz w:val="26"/>
          <w:szCs w:val="26"/>
          <w:lang w:eastAsia="ar-SA"/>
        </w:rPr>
        <w:t>8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 xml:space="preserve"> годом снизилась на 2</w:t>
      </w:r>
      <w:r>
        <w:rPr>
          <w:rFonts w:ascii="Times New Roman" w:hAnsi="Times New Roman"/>
          <w:sz w:val="26"/>
          <w:szCs w:val="26"/>
          <w:lang w:eastAsia="ar-SA"/>
        </w:rPr>
        <w:t>8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,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%, и составила 4</w:t>
      </w:r>
      <w:r>
        <w:rPr>
          <w:rFonts w:ascii="Times New Roman" w:hAnsi="Times New Roman"/>
          <w:sz w:val="26"/>
          <w:szCs w:val="26"/>
          <w:lang w:eastAsia="ar-SA"/>
        </w:rPr>
        <w:t>38,6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 xml:space="preserve"> на 1 тыс. родившихся живыми.</w:t>
      </w:r>
    </w:p>
    <w:p w:rsidR="00F61313" w:rsidRDefault="00765A10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4D4C1E">
        <w:rPr>
          <w:rFonts w:ascii="Times New Roman" w:hAnsi="Times New Roman"/>
          <w:sz w:val="26"/>
          <w:szCs w:val="26"/>
          <w:lang w:eastAsia="ar-SA"/>
        </w:rPr>
        <w:t xml:space="preserve">Среди родившихся живыми детей в случае недоношенности заболело 100% новорожденных, тогда как среди доношенных новорожденных отмечено снижение заболеваемости на 18,1%. </w:t>
      </w:r>
    </w:p>
    <w:p w:rsidR="00F61313" w:rsidRDefault="00F61313" w:rsidP="001F5E35">
      <w:pPr>
        <w:pBdr>
          <w:bottom w:val="single" w:sz="6" w:space="17" w:color="FFFFFF"/>
        </w:pBdr>
        <w:ind w:firstLine="720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765A10" w:rsidRPr="004D4C1E" w:rsidRDefault="00765A10" w:rsidP="001F5E35">
      <w:pPr>
        <w:pBdr>
          <w:bottom w:val="single" w:sz="6" w:space="17" w:color="FFFFFF"/>
        </w:pBdr>
        <w:ind w:firstLine="0"/>
        <w:jc w:val="center"/>
        <w:rPr>
          <w:rFonts w:ascii="Times New Roman" w:hAnsi="Times New Roman"/>
          <w:b/>
          <w:bCs/>
          <w:sz w:val="26"/>
          <w:szCs w:val="26"/>
          <w:lang w:eastAsia="ko-KR" w:bidi="hi-IN"/>
        </w:rPr>
      </w:pPr>
      <w:r w:rsidRPr="004D4C1E">
        <w:rPr>
          <w:rFonts w:ascii="Times New Roman" w:hAnsi="Times New Roman"/>
          <w:b/>
          <w:bCs/>
          <w:sz w:val="26"/>
          <w:szCs w:val="26"/>
        </w:rPr>
        <w:t xml:space="preserve">Заболеваемость новорожденных детей по Чувашской Республике, </w:t>
      </w:r>
      <w:r w:rsidRPr="004D4C1E">
        <w:rPr>
          <w:rFonts w:ascii="Times New Roman" w:hAnsi="Times New Roman"/>
          <w:b/>
          <w:sz w:val="26"/>
          <w:szCs w:val="26"/>
          <w:lang w:eastAsia="ar-SA"/>
        </w:rPr>
        <w:t>родившихся с массой тела 1000 г и более</w:t>
      </w:r>
      <w:r w:rsidRPr="004D4C1E">
        <w:rPr>
          <w:rFonts w:ascii="Times New Roman" w:hAnsi="Times New Roman"/>
          <w:b/>
          <w:bCs/>
          <w:sz w:val="26"/>
          <w:szCs w:val="26"/>
          <w:lang w:eastAsia="ko-KR" w:bidi="hi-IN"/>
        </w:rPr>
        <w:t>, на 1000 детей, родившихся живыми</w:t>
      </w:r>
    </w:p>
    <w:tbl>
      <w:tblPr>
        <w:tblW w:w="4642" w:type="pct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1409"/>
        <w:gridCol w:w="1387"/>
        <w:gridCol w:w="1378"/>
      </w:tblGrid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F" w:rsidRPr="004D4C1E" w:rsidRDefault="004D269F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F" w:rsidRPr="004D4C1E" w:rsidRDefault="004D269F" w:rsidP="0027480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/>
                <w:sz w:val="26"/>
                <w:szCs w:val="26"/>
              </w:rPr>
              <w:t>2018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D4C1E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F" w:rsidRPr="004D4C1E" w:rsidRDefault="004D269F" w:rsidP="0027480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/>
                <w:sz w:val="26"/>
                <w:szCs w:val="26"/>
              </w:rPr>
              <w:t>2019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D4C1E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9F" w:rsidRPr="004D4C1E" w:rsidRDefault="004D269F" w:rsidP="00765A10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 г.</w:t>
            </w:r>
          </w:p>
        </w:tc>
      </w:tr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всего родившихся детей заболело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423,5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392,9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F61313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61313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</w:tr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 xml:space="preserve">заболеваемость новорожденных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611,7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474,1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438,6</w:t>
            </w:r>
          </w:p>
        </w:tc>
      </w:tr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из них с заболеваниями:</w:t>
            </w:r>
          </w:p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отдельные состояния перинатального периода, в том числе: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582,8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442,2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417,0</w:t>
            </w:r>
          </w:p>
        </w:tc>
      </w:tr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 xml:space="preserve">родовая травма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32,1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34,6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</w:tr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 xml:space="preserve">внутриутробная гипоксия и асфиксия в родах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31,7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29,7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32,1</w:t>
            </w:r>
          </w:p>
        </w:tc>
      </w:tr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 xml:space="preserve">респираторные нарушения, возникшие в перинатальном периоде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72,2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76,8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66,5</w:t>
            </w:r>
          </w:p>
        </w:tc>
      </w:tr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 xml:space="preserve">инфекционные болезни, специфические для перинатального периода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22,9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11,7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4D269F" w:rsidRPr="004D4C1E" w:rsidTr="00113236">
        <w:trPr>
          <w:trHeight w:val="295"/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4D4C1E">
              <w:rPr>
                <w:rFonts w:ascii="Times New Roman" w:hAnsi="Times New Roman"/>
                <w:sz w:val="26"/>
                <w:szCs w:val="26"/>
              </w:rPr>
              <w:t>емолитическая болезнь новорожденных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4D269F" w:rsidRPr="004D4C1E" w:rsidTr="00113236">
        <w:trPr>
          <w:jc w:val="center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9F" w:rsidRPr="004D4C1E" w:rsidRDefault="004D269F" w:rsidP="00765A10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врожденные аномалии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27,8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9F" w:rsidRPr="004D4C1E" w:rsidRDefault="004D269F" w:rsidP="0027480F">
            <w:pPr>
              <w:tabs>
                <w:tab w:val="decimal" w:pos="-27"/>
              </w:tabs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C1E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9F" w:rsidRPr="004D4C1E" w:rsidRDefault="001D00AB" w:rsidP="00765A10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21,5</w:t>
            </w:r>
          </w:p>
        </w:tc>
      </w:tr>
    </w:tbl>
    <w:p w:rsidR="00765A10" w:rsidRPr="004D4C1E" w:rsidRDefault="00765A10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</w:p>
    <w:p w:rsidR="00B16B81" w:rsidRPr="00B16B81" w:rsidRDefault="00B16B81" w:rsidP="00B16B81">
      <w:pPr>
        <w:rPr>
          <w:rFonts w:ascii="Times New Roman" w:hAnsi="Times New Roman"/>
          <w:sz w:val="26"/>
          <w:szCs w:val="26"/>
          <w:lang w:eastAsia="ar-SA"/>
        </w:rPr>
      </w:pPr>
      <w:r w:rsidRPr="00B16B81">
        <w:rPr>
          <w:rFonts w:ascii="Times New Roman" w:hAnsi="Times New Roman"/>
          <w:sz w:val="26"/>
          <w:szCs w:val="26"/>
          <w:lang w:eastAsia="ar-SA"/>
        </w:rPr>
        <w:t>Отмечено снижение заболеваемости новорожденных за счет всех нозологий, за исключением заболеваемости внутриутробной гипоксии и асфиксии родов, оста</w:t>
      </w:r>
      <w:r w:rsidRPr="00B16B81">
        <w:rPr>
          <w:rFonts w:ascii="Times New Roman" w:hAnsi="Times New Roman"/>
          <w:sz w:val="26"/>
          <w:szCs w:val="26"/>
          <w:lang w:eastAsia="ar-SA"/>
        </w:rPr>
        <w:t>в</w:t>
      </w:r>
      <w:r w:rsidRPr="00B16B81">
        <w:rPr>
          <w:rFonts w:ascii="Times New Roman" w:hAnsi="Times New Roman"/>
          <w:sz w:val="26"/>
          <w:szCs w:val="26"/>
          <w:lang w:eastAsia="ar-SA"/>
        </w:rPr>
        <w:t>шиеся практически без изменений.</w:t>
      </w:r>
    </w:p>
    <w:p w:rsidR="00B16B81" w:rsidRPr="00B16B81" w:rsidRDefault="00B16B81" w:rsidP="00B16B81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B16B81">
        <w:rPr>
          <w:rFonts w:ascii="Times New Roman" w:hAnsi="Times New Roman"/>
          <w:sz w:val="26"/>
          <w:szCs w:val="26"/>
          <w:lang w:eastAsia="ar-SA"/>
        </w:rPr>
        <w:t xml:space="preserve">Для обеспечения раннего выявления детей с тяжелыми наследственными и врожденными заболеваниями и проведения своевременного лечения организована работа по проведению неонатального и аудиологического скрининга. </w:t>
      </w:r>
    </w:p>
    <w:p w:rsidR="00B16B81" w:rsidRPr="00B16B81" w:rsidRDefault="00B16B81" w:rsidP="00B16B81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B16B81">
        <w:rPr>
          <w:rFonts w:ascii="Times New Roman" w:hAnsi="Times New Roman"/>
          <w:sz w:val="26"/>
          <w:szCs w:val="26"/>
          <w:lang w:eastAsia="ar-SA"/>
        </w:rPr>
        <w:t>Охват неонатальным скринингом новорожденных составил в 2020 году 99,4% от общего числа родившихся.</w:t>
      </w:r>
    </w:p>
    <w:p w:rsidR="00B16B81" w:rsidRPr="00B16B81" w:rsidRDefault="00B16B81" w:rsidP="00B16B81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B16B81">
        <w:rPr>
          <w:rFonts w:ascii="Times New Roman" w:hAnsi="Times New Roman"/>
          <w:sz w:val="26"/>
          <w:szCs w:val="26"/>
          <w:lang w:eastAsia="ar-SA"/>
        </w:rPr>
        <w:t>Из числа обследованных в 2020 году детей выявлено 7 детей с наследстве</w:t>
      </w:r>
      <w:r w:rsidRPr="00B16B81">
        <w:rPr>
          <w:rFonts w:ascii="Times New Roman" w:hAnsi="Times New Roman"/>
          <w:sz w:val="26"/>
          <w:szCs w:val="26"/>
          <w:lang w:eastAsia="ar-SA"/>
        </w:rPr>
        <w:t>н</w:t>
      </w:r>
      <w:r w:rsidRPr="00B16B81">
        <w:rPr>
          <w:rFonts w:ascii="Times New Roman" w:hAnsi="Times New Roman"/>
          <w:sz w:val="26"/>
          <w:szCs w:val="26"/>
          <w:lang w:eastAsia="ar-SA"/>
        </w:rPr>
        <w:t>ными заболеваниями (</w:t>
      </w:r>
      <w:r w:rsidR="00336F6E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B16B81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B16B81">
        <w:rPr>
          <w:rFonts w:ascii="Times New Roman" w:hAnsi="Times New Roman"/>
          <w:sz w:val="26"/>
          <w:szCs w:val="26"/>
          <w:lang w:eastAsia="ar-SA"/>
        </w:rPr>
        <w:t xml:space="preserve"> – 6 детей), в т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B16B81">
        <w:rPr>
          <w:rFonts w:ascii="Times New Roman" w:hAnsi="Times New Roman"/>
          <w:sz w:val="26"/>
          <w:szCs w:val="26"/>
          <w:lang w:eastAsia="ar-SA"/>
        </w:rPr>
        <w:t>ч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B16B81">
        <w:rPr>
          <w:rFonts w:ascii="Times New Roman" w:hAnsi="Times New Roman"/>
          <w:sz w:val="26"/>
          <w:szCs w:val="26"/>
          <w:lang w:eastAsia="ar-SA"/>
        </w:rPr>
        <w:t>: 3 детей – с муковисцидозом, 3 р</w:t>
      </w:r>
      <w:r w:rsidRPr="00B16B81">
        <w:rPr>
          <w:rFonts w:ascii="Times New Roman" w:hAnsi="Times New Roman"/>
          <w:sz w:val="26"/>
          <w:szCs w:val="26"/>
          <w:lang w:eastAsia="ar-SA"/>
        </w:rPr>
        <w:t>е</w:t>
      </w:r>
      <w:r w:rsidRPr="00B16B81">
        <w:rPr>
          <w:rFonts w:ascii="Times New Roman" w:hAnsi="Times New Roman"/>
          <w:sz w:val="26"/>
          <w:szCs w:val="26"/>
          <w:lang w:eastAsia="ar-SA"/>
        </w:rPr>
        <w:t>бенка – с врожденным гипотиреозом, 1 ребенок с адреногенитальным синдромом.</w:t>
      </w:r>
    </w:p>
    <w:p w:rsidR="00B16B81" w:rsidRPr="00B16B81" w:rsidRDefault="00B16B81" w:rsidP="00B16B81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B16B81">
        <w:rPr>
          <w:rFonts w:ascii="Times New Roman" w:hAnsi="Times New Roman"/>
          <w:sz w:val="26"/>
          <w:szCs w:val="26"/>
          <w:lang w:eastAsia="ar-SA"/>
        </w:rPr>
        <w:t>Все дети получают необходимое лечение и находятся под наблюдением сп</w:t>
      </w:r>
      <w:r w:rsidRPr="00B16B81">
        <w:rPr>
          <w:rFonts w:ascii="Times New Roman" w:hAnsi="Times New Roman"/>
          <w:sz w:val="26"/>
          <w:szCs w:val="26"/>
          <w:lang w:eastAsia="ar-SA"/>
        </w:rPr>
        <w:t>е</w:t>
      </w:r>
      <w:r w:rsidRPr="00B16B81">
        <w:rPr>
          <w:rFonts w:ascii="Times New Roman" w:hAnsi="Times New Roman"/>
          <w:sz w:val="26"/>
          <w:szCs w:val="26"/>
          <w:lang w:eastAsia="ar-SA"/>
        </w:rPr>
        <w:t xml:space="preserve">циалистов БУ «Президентский перинатальный центр» Минздрава Чувашии и </w:t>
      </w:r>
      <w:r w:rsidRPr="00B16B81">
        <w:rPr>
          <w:rFonts w:ascii="Times New Roman" w:hAnsi="Times New Roman"/>
          <w:sz w:val="26"/>
          <w:szCs w:val="26"/>
          <w:lang w:eastAsia="ar-SA"/>
        </w:rPr>
        <w:br/>
        <w:t>БУ «Республиканская детская клиническая больница» Минздрава Чувашии. Детям организовано специальное питание, медицинская реабилитация, лекарственное обеспечение.</w:t>
      </w:r>
    </w:p>
    <w:p w:rsidR="00765A10" w:rsidRPr="004D4C1E" w:rsidRDefault="00765A10" w:rsidP="00765A10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Чувашской Республике активно ведется работа по раннему выявлению у д</w:t>
      </w:r>
      <w:r w:rsidRPr="004D4C1E">
        <w:rPr>
          <w:rFonts w:ascii="Times New Roman" w:hAnsi="Times New Roman"/>
          <w:sz w:val="26"/>
          <w:szCs w:val="26"/>
        </w:rPr>
        <w:t>е</w:t>
      </w:r>
      <w:r w:rsidR="00F61313">
        <w:rPr>
          <w:rFonts w:ascii="Times New Roman" w:hAnsi="Times New Roman"/>
          <w:sz w:val="26"/>
          <w:szCs w:val="26"/>
        </w:rPr>
        <w:t>тей патологии слуха. В 2020</w:t>
      </w:r>
      <w:r w:rsidRPr="004D4C1E">
        <w:rPr>
          <w:rFonts w:ascii="Times New Roman" w:hAnsi="Times New Roman"/>
          <w:sz w:val="26"/>
          <w:szCs w:val="26"/>
        </w:rPr>
        <w:t xml:space="preserve"> году проведена аппаратная диагностика на врожденную патологию органов слуха (аудиологический скрининг) 99,9% новорожденным, из них при дообследовании у 72 пациентов выявлено нарушения слуха (</w:t>
      </w:r>
      <w:r w:rsidR="00F61313">
        <w:rPr>
          <w:rFonts w:ascii="Times New Roman" w:hAnsi="Times New Roman"/>
          <w:sz w:val="26"/>
          <w:szCs w:val="26"/>
        </w:rPr>
        <w:t xml:space="preserve">в </w:t>
      </w:r>
      <w:r w:rsidRPr="004D4C1E">
        <w:rPr>
          <w:rFonts w:ascii="Times New Roman" w:hAnsi="Times New Roman"/>
          <w:sz w:val="26"/>
          <w:szCs w:val="26"/>
        </w:rPr>
        <w:t>201</w:t>
      </w:r>
      <w:r w:rsidR="00B16B81">
        <w:rPr>
          <w:rFonts w:ascii="Times New Roman" w:hAnsi="Times New Roman"/>
          <w:sz w:val="26"/>
          <w:szCs w:val="26"/>
        </w:rPr>
        <w:t>8</w:t>
      </w:r>
      <w:r w:rsidRPr="004D4C1E">
        <w:rPr>
          <w:rFonts w:ascii="Times New Roman" w:hAnsi="Times New Roman"/>
          <w:sz w:val="26"/>
          <w:szCs w:val="26"/>
        </w:rPr>
        <w:t xml:space="preserve"> г</w:t>
      </w:r>
      <w:r w:rsidR="00336F6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– у 6</w:t>
      </w:r>
      <w:r w:rsidR="00B16B81">
        <w:rPr>
          <w:rFonts w:ascii="Times New Roman" w:hAnsi="Times New Roman"/>
          <w:sz w:val="26"/>
          <w:szCs w:val="26"/>
        </w:rPr>
        <w:t>7</w:t>
      </w:r>
      <w:r w:rsidRPr="004D4C1E">
        <w:rPr>
          <w:rFonts w:ascii="Times New Roman" w:hAnsi="Times New Roman"/>
          <w:sz w:val="26"/>
          <w:szCs w:val="26"/>
        </w:rPr>
        <w:t xml:space="preserve"> детей).</w:t>
      </w:r>
    </w:p>
    <w:p w:rsidR="00765A10" w:rsidRPr="004D4C1E" w:rsidRDefault="00765A10" w:rsidP="00765A10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Все дети находятся под динамическим наблюдением и получают необходимое реабилитационное лечение. Этим детям при наличии показаний будет оказана выс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котехнологическая медицинская помощь – кохлеарная имплантация. Проведена кохлеарная имплантация в 20</w:t>
      </w:r>
      <w:r w:rsidR="00B16B81">
        <w:rPr>
          <w:rFonts w:ascii="Times New Roman" w:hAnsi="Times New Roman"/>
          <w:sz w:val="26"/>
          <w:szCs w:val="26"/>
        </w:rPr>
        <w:t>20</w:t>
      </w:r>
      <w:r w:rsidRPr="004D4C1E">
        <w:rPr>
          <w:rFonts w:ascii="Times New Roman" w:hAnsi="Times New Roman"/>
          <w:sz w:val="26"/>
          <w:szCs w:val="26"/>
        </w:rPr>
        <w:t xml:space="preserve"> году </w:t>
      </w:r>
      <w:r w:rsidR="00B16B81">
        <w:rPr>
          <w:rFonts w:ascii="Times New Roman" w:hAnsi="Times New Roman"/>
          <w:sz w:val="26"/>
          <w:szCs w:val="26"/>
        </w:rPr>
        <w:t>4</w:t>
      </w:r>
      <w:r w:rsidR="00F61313">
        <w:rPr>
          <w:rFonts w:ascii="Times New Roman" w:hAnsi="Times New Roman"/>
          <w:sz w:val="26"/>
          <w:szCs w:val="26"/>
        </w:rPr>
        <w:t xml:space="preserve"> </w:t>
      </w:r>
      <w:r w:rsidRPr="004D4C1E">
        <w:rPr>
          <w:rFonts w:ascii="Times New Roman" w:hAnsi="Times New Roman"/>
          <w:sz w:val="26"/>
          <w:szCs w:val="26"/>
        </w:rPr>
        <w:t>детям (</w:t>
      </w:r>
      <w:r w:rsidR="00B16B81">
        <w:rPr>
          <w:rFonts w:ascii="Times New Roman" w:hAnsi="Times New Roman"/>
          <w:sz w:val="26"/>
          <w:szCs w:val="26"/>
        </w:rPr>
        <w:t>в 2018</w:t>
      </w:r>
      <w:r w:rsidRPr="004D4C1E">
        <w:rPr>
          <w:rFonts w:ascii="Times New Roman" w:hAnsi="Times New Roman"/>
          <w:sz w:val="26"/>
          <w:szCs w:val="26"/>
        </w:rPr>
        <w:t xml:space="preserve"> г</w:t>
      </w:r>
      <w:r w:rsidR="00336F6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–</w:t>
      </w:r>
      <w:r w:rsidR="00F61313">
        <w:rPr>
          <w:rFonts w:ascii="Times New Roman" w:hAnsi="Times New Roman"/>
          <w:sz w:val="26"/>
          <w:szCs w:val="26"/>
        </w:rPr>
        <w:t xml:space="preserve"> </w:t>
      </w:r>
      <w:r w:rsidR="00B16B81">
        <w:rPr>
          <w:rFonts w:ascii="Times New Roman" w:hAnsi="Times New Roman"/>
          <w:sz w:val="26"/>
          <w:szCs w:val="26"/>
        </w:rPr>
        <w:t>6 детям)</w:t>
      </w:r>
      <w:r w:rsidRPr="004D4C1E">
        <w:rPr>
          <w:rFonts w:ascii="Times New Roman" w:hAnsi="Times New Roman"/>
          <w:sz w:val="26"/>
          <w:szCs w:val="26"/>
        </w:rPr>
        <w:t>.</w:t>
      </w:r>
    </w:p>
    <w:p w:rsidR="00B16B81" w:rsidRPr="003D09C7" w:rsidRDefault="00B16B81" w:rsidP="00B16B81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3D09C7">
        <w:rPr>
          <w:rFonts w:ascii="Times New Roman" w:hAnsi="Times New Roman"/>
          <w:sz w:val="26"/>
          <w:szCs w:val="26"/>
          <w:lang w:eastAsia="ar-SA"/>
        </w:rPr>
        <w:lastRenderedPageBreak/>
        <w:t>По итогам профилактических осмотров среди детей, достигших возраста 1 г</w:t>
      </w:r>
      <w:r w:rsidRPr="003D09C7">
        <w:rPr>
          <w:rFonts w:ascii="Times New Roman" w:hAnsi="Times New Roman"/>
          <w:sz w:val="26"/>
          <w:szCs w:val="26"/>
          <w:lang w:eastAsia="ar-SA"/>
        </w:rPr>
        <w:t>о</w:t>
      </w:r>
      <w:r w:rsidRPr="003D09C7">
        <w:rPr>
          <w:rFonts w:ascii="Times New Roman" w:hAnsi="Times New Roman"/>
          <w:sz w:val="26"/>
          <w:szCs w:val="26"/>
          <w:lang w:eastAsia="ar-SA"/>
        </w:rPr>
        <w:t xml:space="preserve">да, в 2020 году отнесено к </w:t>
      </w:r>
      <w:r w:rsidR="00932A68">
        <w:rPr>
          <w:rFonts w:ascii="Times New Roman" w:hAnsi="Times New Roman"/>
          <w:sz w:val="26"/>
          <w:szCs w:val="26"/>
          <w:lang w:val="en-US" w:eastAsia="ar-SA"/>
        </w:rPr>
        <w:t>I</w:t>
      </w:r>
      <w:r w:rsidRPr="003D09C7">
        <w:rPr>
          <w:rFonts w:ascii="Times New Roman" w:hAnsi="Times New Roman"/>
          <w:sz w:val="26"/>
          <w:szCs w:val="26"/>
          <w:lang w:eastAsia="ar-SA"/>
        </w:rPr>
        <w:t xml:space="preserve"> группе здоровья 17,0% (</w:t>
      </w:r>
      <w:r w:rsidR="003D09C7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3D09C7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3D09C7">
        <w:rPr>
          <w:rFonts w:ascii="Times New Roman" w:hAnsi="Times New Roman"/>
          <w:sz w:val="26"/>
          <w:szCs w:val="26"/>
          <w:lang w:eastAsia="ar-SA"/>
        </w:rPr>
        <w:t xml:space="preserve"> – 33,4%), ко </w:t>
      </w:r>
      <w:r w:rsidR="00932A68">
        <w:rPr>
          <w:rFonts w:ascii="Times New Roman" w:hAnsi="Times New Roman"/>
          <w:sz w:val="26"/>
          <w:szCs w:val="26"/>
          <w:lang w:val="en-US" w:eastAsia="ar-SA"/>
        </w:rPr>
        <w:t>II</w:t>
      </w:r>
      <w:r w:rsidRPr="003D09C7">
        <w:rPr>
          <w:rFonts w:ascii="Times New Roman" w:hAnsi="Times New Roman"/>
          <w:sz w:val="26"/>
          <w:szCs w:val="26"/>
          <w:lang w:eastAsia="ar-SA"/>
        </w:rPr>
        <w:t xml:space="preserve"> группе – 75,8% (</w:t>
      </w:r>
      <w:r w:rsidR="003D09C7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3D09C7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3D09C7">
        <w:rPr>
          <w:rFonts w:ascii="Times New Roman" w:hAnsi="Times New Roman"/>
          <w:sz w:val="26"/>
          <w:szCs w:val="26"/>
          <w:lang w:eastAsia="ar-SA"/>
        </w:rPr>
        <w:t xml:space="preserve"> – 62,9%), </w:t>
      </w:r>
      <w:r w:rsidR="00932A68">
        <w:rPr>
          <w:rFonts w:ascii="Times New Roman" w:hAnsi="Times New Roman"/>
          <w:sz w:val="26"/>
          <w:szCs w:val="26"/>
          <w:lang w:eastAsia="ar-SA"/>
        </w:rPr>
        <w:t xml:space="preserve">к </w:t>
      </w:r>
      <w:r w:rsidRPr="003D09C7">
        <w:rPr>
          <w:rFonts w:ascii="Times New Roman" w:hAnsi="Times New Roman"/>
          <w:sz w:val="26"/>
          <w:szCs w:val="26"/>
          <w:lang w:eastAsia="ar-SA"/>
        </w:rPr>
        <w:t>3 группе здоровья – 6,8% (</w:t>
      </w:r>
      <w:r w:rsidR="003D09C7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3D09C7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3D09C7">
        <w:rPr>
          <w:rFonts w:ascii="Times New Roman" w:hAnsi="Times New Roman"/>
          <w:sz w:val="26"/>
          <w:szCs w:val="26"/>
          <w:lang w:eastAsia="ar-SA"/>
        </w:rPr>
        <w:t xml:space="preserve"> – 3,2%), </w:t>
      </w:r>
      <w:r w:rsidR="00932A68">
        <w:rPr>
          <w:rFonts w:ascii="Times New Roman" w:hAnsi="Times New Roman"/>
          <w:sz w:val="26"/>
          <w:szCs w:val="26"/>
          <w:lang w:val="en-US" w:eastAsia="ar-SA"/>
        </w:rPr>
        <w:t>IV</w:t>
      </w:r>
      <w:r w:rsidR="00932A68">
        <w:rPr>
          <w:rFonts w:ascii="Times New Roman" w:hAnsi="Times New Roman"/>
          <w:sz w:val="26"/>
          <w:szCs w:val="26"/>
          <w:lang w:eastAsia="ar-SA"/>
        </w:rPr>
        <w:t>–</w:t>
      </w:r>
      <w:r w:rsidR="00932A68">
        <w:rPr>
          <w:rFonts w:ascii="Times New Roman" w:hAnsi="Times New Roman"/>
          <w:sz w:val="26"/>
          <w:szCs w:val="26"/>
          <w:lang w:val="en-US" w:eastAsia="ar-SA"/>
        </w:rPr>
        <w:t>V</w:t>
      </w:r>
      <w:r w:rsidRPr="003D09C7">
        <w:rPr>
          <w:rFonts w:ascii="Times New Roman" w:hAnsi="Times New Roman"/>
          <w:sz w:val="26"/>
          <w:szCs w:val="26"/>
          <w:lang w:eastAsia="ar-SA"/>
        </w:rPr>
        <w:t xml:space="preserve"> гру</w:t>
      </w:r>
      <w:r w:rsidRPr="003D09C7">
        <w:rPr>
          <w:rFonts w:ascii="Times New Roman" w:hAnsi="Times New Roman"/>
          <w:sz w:val="26"/>
          <w:szCs w:val="26"/>
          <w:lang w:eastAsia="ar-SA"/>
        </w:rPr>
        <w:t>п</w:t>
      </w:r>
      <w:r w:rsidRPr="003D09C7">
        <w:rPr>
          <w:rFonts w:ascii="Times New Roman" w:hAnsi="Times New Roman"/>
          <w:sz w:val="26"/>
          <w:szCs w:val="26"/>
          <w:lang w:eastAsia="ar-SA"/>
        </w:rPr>
        <w:t>пам здоровья – 0,04% (</w:t>
      </w:r>
      <w:r w:rsidR="003D09C7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3D09C7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3D09C7">
        <w:rPr>
          <w:rFonts w:ascii="Times New Roman" w:hAnsi="Times New Roman"/>
          <w:sz w:val="26"/>
          <w:szCs w:val="26"/>
          <w:lang w:eastAsia="ar-SA"/>
        </w:rPr>
        <w:t xml:space="preserve"> – 0,6%).</w:t>
      </w:r>
    </w:p>
    <w:p w:rsidR="00B16B81" w:rsidRPr="003D09C7" w:rsidRDefault="00B16B81" w:rsidP="00B16B81">
      <w:pPr>
        <w:spacing w:line="235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3D09C7">
        <w:rPr>
          <w:rFonts w:ascii="Times New Roman" w:hAnsi="Times New Roman"/>
          <w:sz w:val="26"/>
          <w:szCs w:val="26"/>
          <w:lang w:eastAsia="ar-SA"/>
        </w:rPr>
        <w:t>Заболеваемость детей первого года жизни по сравнению с 2018 годом умен</w:t>
      </w:r>
      <w:r w:rsidRPr="003D09C7">
        <w:rPr>
          <w:rFonts w:ascii="Times New Roman" w:hAnsi="Times New Roman"/>
          <w:sz w:val="26"/>
          <w:szCs w:val="26"/>
          <w:lang w:eastAsia="ar-SA"/>
        </w:rPr>
        <w:t>ь</w:t>
      </w:r>
      <w:r w:rsidRPr="003D09C7">
        <w:rPr>
          <w:rFonts w:ascii="Times New Roman" w:hAnsi="Times New Roman"/>
          <w:sz w:val="26"/>
          <w:szCs w:val="26"/>
          <w:lang w:eastAsia="ar-SA"/>
        </w:rPr>
        <w:t>шилась на 19,6% и составила 2638,3 на 1000 лиц соответствующего возраста. В структуре заболеваемости детей первого года жизни преобладали болезни органов дыхания (52,4%), болезни нервной системы (16,8%), болезни кожи (5,8%), врожде</w:t>
      </w:r>
      <w:r w:rsidRPr="003D09C7">
        <w:rPr>
          <w:rFonts w:ascii="Times New Roman" w:hAnsi="Times New Roman"/>
          <w:sz w:val="26"/>
          <w:szCs w:val="26"/>
          <w:lang w:eastAsia="ar-SA"/>
        </w:rPr>
        <w:t>н</w:t>
      </w:r>
      <w:r w:rsidRPr="003D09C7">
        <w:rPr>
          <w:rFonts w:ascii="Times New Roman" w:hAnsi="Times New Roman"/>
          <w:sz w:val="26"/>
          <w:szCs w:val="26"/>
          <w:lang w:eastAsia="ar-SA"/>
        </w:rPr>
        <w:t>ные аномалии (5,8%), перинатальная патология (4,2%), прочие болезни (15,8%).</w:t>
      </w:r>
    </w:p>
    <w:p w:rsidR="00765A10" w:rsidRPr="004D4C1E" w:rsidRDefault="00765A10" w:rsidP="00765A10">
      <w:pPr>
        <w:spacing w:line="232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D4C1E">
        <w:rPr>
          <w:rFonts w:ascii="Times New Roman" w:hAnsi="Times New Roman"/>
          <w:sz w:val="26"/>
          <w:szCs w:val="26"/>
          <w:lang w:eastAsia="ar-SA"/>
        </w:rPr>
        <w:t>В 20</w:t>
      </w:r>
      <w:r w:rsidR="003D09C7">
        <w:rPr>
          <w:rFonts w:ascii="Times New Roman" w:hAnsi="Times New Roman"/>
          <w:sz w:val="26"/>
          <w:szCs w:val="26"/>
          <w:lang w:eastAsia="ar-SA"/>
        </w:rPr>
        <w:t>20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году по сравнению с 201</w:t>
      </w:r>
      <w:r w:rsidR="003D09C7">
        <w:rPr>
          <w:rFonts w:ascii="Times New Roman" w:hAnsi="Times New Roman"/>
          <w:sz w:val="26"/>
          <w:szCs w:val="26"/>
          <w:lang w:eastAsia="ar-SA"/>
        </w:rPr>
        <w:t>8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годом произошло снижение по всем классам заболеваний, за исключением болезней </w:t>
      </w:r>
      <w:r w:rsidR="003D09C7">
        <w:rPr>
          <w:rFonts w:ascii="Times New Roman" w:hAnsi="Times New Roman"/>
          <w:sz w:val="26"/>
          <w:szCs w:val="26"/>
          <w:lang w:eastAsia="ar-SA"/>
        </w:rPr>
        <w:t>желудочно-кишечного тракта</w:t>
      </w:r>
      <w:r w:rsidRPr="004D4C1E">
        <w:rPr>
          <w:rFonts w:ascii="Times New Roman" w:hAnsi="Times New Roman"/>
          <w:sz w:val="26"/>
          <w:szCs w:val="26"/>
          <w:lang w:eastAsia="ar-SA"/>
        </w:rPr>
        <w:t>.</w:t>
      </w:r>
    </w:p>
    <w:p w:rsidR="002F01F1" w:rsidRPr="002F01F1" w:rsidRDefault="002F01F1" w:rsidP="002F01F1">
      <w:pPr>
        <w:spacing w:line="235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2F01F1">
        <w:rPr>
          <w:rFonts w:ascii="Times New Roman" w:hAnsi="Times New Roman"/>
          <w:sz w:val="26"/>
          <w:szCs w:val="26"/>
          <w:lang w:eastAsia="ar-SA"/>
        </w:rPr>
        <w:t>В целях снижения риска развития патологии у детей в практику родовспом</w:t>
      </w:r>
      <w:r w:rsidRPr="002F01F1">
        <w:rPr>
          <w:rFonts w:ascii="Times New Roman" w:hAnsi="Times New Roman"/>
          <w:sz w:val="26"/>
          <w:szCs w:val="26"/>
          <w:lang w:eastAsia="ar-SA"/>
        </w:rPr>
        <w:t>о</w:t>
      </w:r>
      <w:r w:rsidRPr="002F01F1">
        <w:rPr>
          <w:rFonts w:ascii="Times New Roman" w:hAnsi="Times New Roman"/>
          <w:sz w:val="26"/>
          <w:szCs w:val="26"/>
          <w:lang w:eastAsia="ar-SA"/>
        </w:rPr>
        <w:t>жения внедрены современные семейно-ориентированные перинатальные технол</w:t>
      </w:r>
      <w:r w:rsidRPr="002F01F1">
        <w:rPr>
          <w:rFonts w:ascii="Times New Roman" w:hAnsi="Times New Roman"/>
          <w:sz w:val="26"/>
          <w:szCs w:val="26"/>
          <w:lang w:eastAsia="ar-SA"/>
        </w:rPr>
        <w:t>о</w:t>
      </w:r>
      <w:r w:rsidRPr="002F01F1">
        <w:rPr>
          <w:rFonts w:ascii="Times New Roman" w:hAnsi="Times New Roman"/>
          <w:sz w:val="26"/>
          <w:szCs w:val="26"/>
          <w:lang w:eastAsia="ar-SA"/>
        </w:rPr>
        <w:t>гии, в том числе осознанное родительство и партнерские роды, которые проводятся в индивидуальных род</w:t>
      </w:r>
      <w:r w:rsidR="00F15D05">
        <w:rPr>
          <w:rFonts w:ascii="Times New Roman" w:hAnsi="Times New Roman"/>
          <w:sz w:val="26"/>
          <w:szCs w:val="26"/>
          <w:lang w:eastAsia="ar-SA"/>
        </w:rPr>
        <w:t xml:space="preserve">ильных </w:t>
      </w:r>
      <w:r w:rsidRPr="002F01F1">
        <w:rPr>
          <w:rFonts w:ascii="Times New Roman" w:hAnsi="Times New Roman"/>
          <w:sz w:val="26"/>
          <w:szCs w:val="26"/>
          <w:lang w:eastAsia="ar-SA"/>
        </w:rPr>
        <w:t>залах, контакт ребенка с матерью с первых минут жизни, профилактика гипотермии у новорожденных, раннее начало грудного вскармливания, ранняя выписка из акушерского стационара. Распространению идеологии безопасного материнства способствуют психологически комфортное родоразрешение, совместное пребывание матери и ребенка, программа поддержки естественного вскармливания в трехзвеньевой системе «женская консультация – р</w:t>
      </w:r>
      <w:r w:rsidRPr="002F01F1">
        <w:rPr>
          <w:rFonts w:ascii="Times New Roman" w:hAnsi="Times New Roman"/>
          <w:sz w:val="26"/>
          <w:szCs w:val="26"/>
          <w:lang w:eastAsia="ar-SA"/>
        </w:rPr>
        <w:t>о</w:t>
      </w:r>
      <w:r w:rsidRPr="002F01F1">
        <w:rPr>
          <w:rFonts w:ascii="Times New Roman" w:hAnsi="Times New Roman"/>
          <w:sz w:val="26"/>
          <w:szCs w:val="26"/>
          <w:lang w:eastAsia="ar-SA"/>
        </w:rPr>
        <w:t xml:space="preserve">дильный дом – детская поликлиника». </w:t>
      </w:r>
    </w:p>
    <w:p w:rsidR="002F01F1" w:rsidRPr="002F01F1" w:rsidRDefault="002F01F1" w:rsidP="002F01F1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2F01F1">
        <w:rPr>
          <w:rFonts w:ascii="Times New Roman" w:hAnsi="Times New Roman"/>
          <w:sz w:val="26"/>
          <w:szCs w:val="26"/>
          <w:lang w:eastAsia="ar-SA"/>
        </w:rPr>
        <w:t>Предпринятые совместные усилия медицинских организаций по внедрению критериев Всемирной организации здравоохранения (далее – ВОЗ) о поддержке грудного вскармливания позволили в 2020 году обеспечить показатели охвата детей естественным вскармливанием в возрасте до 1 года на уровне 85,8% (</w:t>
      </w:r>
      <w:r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2F01F1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2F01F1">
        <w:rPr>
          <w:rFonts w:ascii="Times New Roman" w:hAnsi="Times New Roman"/>
          <w:sz w:val="26"/>
          <w:szCs w:val="26"/>
          <w:lang w:eastAsia="ar-SA"/>
        </w:rPr>
        <w:t xml:space="preserve"> – 87,4%).</w:t>
      </w:r>
    </w:p>
    <w:p w:rsidR="002F01F1" w:rsidRPr="002F01F1" w:rsidRDefault="002F01F1" w:rsidP="002F01F1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2F01F1">
        <w:rPr>
          <w:rFonts w:ascii="Times New Roman" w:hAnsi="Times New Roman"/>
          <w:sz w:val="26"/>
          <w:szCs w:val="26"/>
          <w:lang w:eastAsia="ar-SA"/>
        </w:rPr>
        <w:t>Выживаемость детей с экстремально низкой и очень низкой массой тела в акушерских стационарах в 2020 году составила 90,7% (</w:t>
      </w:r>
      <w:r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2F01F1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2F01F1">
        <w:rPr>
          <w:rFonts w:ascii="Times New Roman" w:hAnsi="Times New Roman"/>
          <w:sz w:val="26"/>
          <w:szCs w:val="26"/>
          <w:lang w:eastAsia="ar-SA"/>
        </w:rPr>
        <w:t xml:space="preserve"> – 87,6%).</w:t>
      </w:r>
    </w:p>
    <w:p w:rsidR="007E5F8B" w:rsidRPr="004D4C1E" w:rsidRDefault="00765A10" w:rsidP="002F01F1">
      <w:pPr>
        <w:spacing w:line="232" w:lineRule="auto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Объективный мониторинг состояния здоровья детей дошкольного и школьн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го возраста с разработкой адекватных программ, обеспечивающих его охрану и укрепление, является не только актуальной медицинской, но и социальной пробл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мой. </w:t>
      </w:r>
    </w:p>
    <w:p w:rsidR="00765A10" w:rsidRPr="004D4C1E" w:rsidRDefault="00765A10" w:rsidP="007E5F8B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Основным источником сведений о состоянии здоровья детского населения служат результаты профилактических медицинских осмотров. </w:t>
      </w:r>
      <w:r w:rsidR="00F15D05">
        <w:rPr>
          <w:rFonts w:ascii="Times New Roman" w:hAnsi="Times New Roman"/>
          <w:sz w:val="26"/>
          <w:szCs w:val="26"/>
        </w:rPr>
        <w:t>В</w:t>
      </w:r>
      <w:r w:rsidR="002F01F1" w:rsidRPr="004D4C1E">
        <w:rPr>
          <w:rFonts w:ascii="Times New Roman" w:hAnsi="Times New Roman"/>
          <w:sz w:val="26"/>
          <w:szCs w:val="26"/>
        </w:rPr>
        <w:t xml:space="preserve"> Чувашской Респу</w:t>
      </w:r>
      <w:r w:rsidR="002F01F1" w:rsidRPr="004D4C1E">
        <w:rPr>
          <w:rFonts w:ascii="Times New Roman" w:hAnsi="Times New Roman"/>
          <w:sz w:val="26"/>
          <w:szCs w:val="26"/>
        </w:rPr>
        <w:t>б</w:t>
      </w:r>
      <w:r w:rsidR="002F01F1" w:rsidRPr="004D4C1E">
        <w:rPr>
          <w:rFonts w:ascii="Times New Roman" w:hAnsi="Times New Roman"/>
          <w:sz w:val="26"/>
          <w:szCs w:val="26"/>
        </w:rPr>
        <w:t xml:space="preserve">лике </w:t>
      </w:r>
      <w:r w:rsidR="00F15D05">
        <w:rPr>
          <w:rFonts w:ascii="Times New Roman" w:hAnsi="Times New Roman"/>
          <w:sz w:val="26"/>
          <w:szCs w:val="26"/>
        </w:rPr>
        <w:t>с</w:t>
      </w:r>
      <w:r w:rsidR="00F15D05" w:rsidRPr="004D4C1E">
        <w:rPr>
          <w:rFonts w:ascii="Times New Roman" w:hAnsi="Times New Roman"/>
          <w:sz w:val="26"/>
          <w:szCs w:val="26"/>
        </w:rPr>
        <w:t xml:space="preserve"> 2013 года </w:t>
      </w:r>
      <w:r w:rsidR="002F01F1" w:rsidRPr="004D4C1E">
        <w:rPr>
          <w:rFonts w:ascii="Times New Roman" w:hAnsi="Times New Roman"/>
          <w:sz w:val="26"/>
          <w:szCs w:val="26"/>
        </w:rPr>
        <w:t>проводятся профилактические осмотры несовершеннолетних, охв</w:t>
      </w:r>
      <w:r w:rsidR="002F01F1" w:rsidRPr="004D4C1E">
        <w:rPr>
          <w:rFonts w:ascii="Times New Roman" w:hAnsi="Times New Roman"/>
          <w:sz w:val="26"/>
          <w:szCs w:val="26"/>
        </w:rPr>
        <w:t>а</w:t>
      </w:r>
      <w:r w:rsidR="002F01F1" w:rsidRPr="004D4C1E">
        <w:rPr>
          <w:rFonts w:ascii="Times New Roman" w:hAnsi="Times New Roman"/>
          <w:sz w:val="26"/>
          <w:szCs w:val="26"/>
        </w:rPr>
        <w:t xml:space="preserve">тывающие все возрастные категории. </w:t>
      </w:r>
      <w:r w:rsidRPr="004D4C1E">
        <w:rPr>
          <w:rFonts w:ascii="Times New Roman" w:hAnsi="Times New Roman"/>
          <w:sz w:val="26"/>
          <w:szCs w:val="26"/>
        </w:rPr>
        <w:t>При наличии показаний проводят углубленное обс</w:t>
      </w:r>
      <w:r w:rsidR="00B15165">
        <w:rPr>
          <w:rFonts w:ascii="Times New Roman" w:hAnsi="Times New Roman"/>
          <w:sz w:val="26"/>
          <w:szCs w:val="26"/>
        </w:rPr>
        <w:t>ледование врачами-специалистами</w:t>
      </w:r>
      <w:r w:rsidRPr="004D4C1E">
        <w:rPr>
          <w:rFonts w:ascii="Times New Roman" w:hAnsi="Times New Roman"/>
          <w:sz w:val="26"/>
          <w:szCs w:val="26"/>
        </w:rPr>
        <w:t>. Положительным моментом является увел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чение в 20</w:t>
      </w:r>
      <w:r w:rsidR="00B15165">
        <w:rPr>
          <w:rFonts w:ascii="Times New Roman" w:hAnsi="Times New Roman"/>
          <w:sz w:val="26"/>
          <w:szCs w:val="26"/>
        </w:rPr>
        <w:t>20</w:t>
      </w:r>
      <w:r w:rsidRPr="004D4C1E">
        <w:rPr>
          <w:rFonts w:ascii="Times New Roman" w:hAnsi="Times New Roman"/>
          <w:sz w:val="26"/>
          <w:szCs w:val="26"/>
        </w:rPr>
        <w:t xml:space="preserve"> году консультаций стоматологом, что позволяет своевременно санир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вать хронические очаги инфекций. Также в связи с принятием нового порядка пр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 xml:space="preserve">ведения профилактических медицинских осмотров несовершеннолетних в 2018 году увеличилась частота ультразвуковых обследований. </w:t>
      </w:r>
      <w:r w:rsidR="00F15D05">
        <w:rPr>
          <w:rFonts w:ascii="Times New Roman" w:hAnsi="Times New Roman"/>
          <w:sz w:val="26"/>
          <w:szCs w:val="26"/>
        </w:rPr>
        <w:t>Начиная с</w:t>
      </w:r>
      <w:r w:rsidR="00F15D05" w:rsidRPr="004D4C1E">
        <w:rPr>
          <w:rFonts w:ascii="Times New Roman" w:hAnsi="Times New Roman"/>
          <w:sz w:val="26"/>
          <w:szCs w:val="26"/>
        </w:rPr>
        <w:t xml:space="preserve"> 2019 года </w:t>
      </w:r>
      <w:r w:rsidRPr="004D4C1E">
        <w:rPr>
          <w:rFonts w:ascii="Times New Roman" w:hAnsi="Times New Roman"/>
          <w:sz w:val="26"/>
          <w:szCs w:val="26"/>
        </w:rPr>
        <w:t>при пров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дении профилактического осмотра ребенка в возрасте 2 лет начат скрининг на пс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хиатрическ</w:t>
      </w:r>
      <w:r w:rsidR="00B15165">
        <w:rPr>
          <w:rFonts w:ascii="Times New Roman" w:hAnsi="Times New Roman"/>
          <w:sz w:val="26"/>
          <w:szCs w:val="26"/>
        </w:rPr>
        <w:t>ого здоровья</w:t>
      </w:r>
      <w:r w:rsidRPr="004D4C1E">
        <w:rPr>
          <w:rFonts w:ascii="Times New Roman" w:hAnsi="Times New Roman"/>
          <w:sz w:val="26"/>
          <w:szCs w:val="26"/>
        </w:rPr>
        <w:t>.</w:t>
      </w:r>
    </w:p>
    <w:p w:rsidR="00765A10" w:rsidRPr="004D4C1E" w:rsidRDefault="00765A10" w:rsidP="00765A10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Существующая система профилактических осмотров несовершеннолетних обеспечивает их оптимальную доступность.  </w:t>
      </w:r>
    </w:p>
    <w:p w:rsidR="00B15165" w:rsidRPr="00B15165" w:rsidRDefault="00B15165" w:rsidP="00B1516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15165">
        <w:rPr>
          <w:rFonts w:ascii="Times New Roman" w:hAnsi="Times New Roman"/>
          <w:sz w:val="26"/>
          <w:szCs w:val="26"/>
        </w:rPr>
        <w:t xml:space="preserve">хвачено профилактическими осмотрами </w:t>
      </w:r>
      <w:r>
        <w:rPr>
          <w:rFonts w:ascii="Times New Roman" w:hAnsi="Times New Roman"/>
          <w:sz w:val="26"/>
          <w:szCs w:val="26"/>
        </w:rPr>
        <w:t>в</w:t>
      </w:r>
      <w:r w:rsidRPr="00B15165">
        <w:rPr>
          <w:rFonts w:ascii="Times New Roman" w:hAnsi="Times New Roman"/>
          <w:sz w:val="26"/>
          <w:szCs w:val="26"/>
        </w:rPr>
        <w:t xml:space="preserve"> 2020 год</w:t>
      </w:r>
      <w:r>
        <w:rPr>
          <w:rFonts w:ascii="Times New Roman" w:hAnsi="Times New Roman"/>
          <w:sz w:val="26"/>
          <w:szCs w:val="26"/>
        </w:rPr>
        <w:t>у</w:t>
      </w:r>
      <w:r w:rsidRPr="00B15165">
        <w:rPr>
          <w:rFonts w:ascii="Times New Roman" w:hAnsi="Times New Roman"/>
          <w:sz w:val="26"/>
          <w:szCs w:val="26"/>
        </w:rPr>
        <w:t xml:space="preserve"> 93,0% детского насел</w:t>
      </w:r>
      <w:r w:rsidRPr="00B15165">
        <w:rPr>
          <w:rFonts w:ascii="Times New Roman" w:hAnsi="Times New Roman"/>
          <w:sz w:val="26"/>
          <w:szCs w:val="26"/>
        </w:rPr>
        <w:t>е</w:t>
      </w:r>
      <w:r w:rsidRPr="00B15165">
        <w:rPr>
          <w:rFonts w:ascii="Times New Roman" w:hAnsi="Times New Roman"/>
          <w:sz w:val="26"/>
          <w:szCs w:val="26"/>
        </w:rPr>
        <w:t>ния (снижение охвата показателями за счет ограничительных мероприятий). По р</w:t>
      </w:r>
      <w:r w:rsidRPr="00B15165">
        <w:rPr>
          <w:rFonts w:ascii="Times New Roman" w:hAnsi="Times New Roman"/>
          <w:sz w:val="26"/>
          <w:szCs w:val="26"/>
        </w:rPr>
        <w:t>е</w:t>
      </w:r>
      <w:r w:rsidRPr="00B15165">
        <w:rPr>
          <w:rFonts w:ascii="Times New Roman" w:hAnsi="Times New Roman"/>
          <w:sz w:val="26"/>
          <w:szCs w:val="26"/>
        </w:rPr>
        <w:t xml:space="preserve">зультатам профилактических осмотров несовершеннолетних общая заболеваемость составила 742,8‰ (на 1000 осмотренных лиц). </w:t>
      </w:r>
    </w:p>
    <w:p w:rsidR="00B15165" w:rsidRPr="00B15165" w:rsidRDefault="00B15165" w:rsidP="00471CA7">
      <w:pPr>
        <w:ind w:firstLine="709"/>
        <w:rPr>
          <w:rFonts w:ascii="Times New Roman" w:hAnsi="Times New Roman"/>
          <w:sz w:val="26"/>
          <w:szCs w:val="26"/>
        </w:rPr>
      </w:pPr>
      <w:r w:rsidRPr="00B15165">
        <w:rPr>
          <w:rFonts w:ascii="Times New Roman" w:hAnsi="Times New Roman"/>
          <w:sz w:val="26"/>
          <w:szCs w:val="26"/>
        </w:rPr>
        <w:t xml:space="preserve">Структура общей заболеваемости по результатам профилактических осмотров за 2020 год представлена болезнями глаза в 22,7%, болезнями эндокринной системы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B15165">
        <w:rPr>
          <w:rFonts w:ascii="Times New Roman" w:hAnsi="Times New Roman"/>
          <w:sz w:val="26"/>
          <w:szCs w:val="26"/>
        </w:rPr>
        <w:t xml:space="preserve">в 12,6%, болезнями нервной системы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B15165">
        <w:rPr>
          <w:rFonts w:ascii="Times New Roman" w:hAnsi="Times New Roman"/>
          <w:sz w:val="26"/>
          <w:szCs w:val="26"/>
        </w:rPr>
        <w:t>в 11,5%, пороками развития и врожденн</w:t>
      </w:r>
      <w:r w:rsidRPr="00B15165">
        <w:rPr>
          <w:rFonts w:ascii="Times New Roman" w:hAnsi="Times New Roman"/>
          <w:sz w:val="26"/>
          <w:szCs w:val="26"/>
        </w:rPr>
        <w:t>ы</w:t>
      </w:r>
      <w:r w:rsidRPr="00B15165">
        <w:rPr>
          <w:rFonts w:ascii="Times New Roman" w:hAnsi="Times New Roman"/>
          <w:sz w:val="26"/>
          <w:szCs w:val="26"/>
        </w:rPr>
        <w:lastRenderedPageBreak/>
        <w:t xml:space="preserve">ми аномалиями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B15165">
        <w:rPr>
          <w:rFonts w:ascii="Times New Roman" w:hAnsi="Times New Roman"/>
          <w:sz w:val="26"/>
          <w:szCs w:val="26"/>
        </w:rPr>
        <w:t xml:space="preserve">в 9,5%, болезнями желудочно-кишечного тракта </w:t>
      </w:r>
      <w:r>
        <w:rPr>
          <w:rFonts w:ascii="Times New Roman" w:hAnsi="Times New Roman"/>
          <w:sz w:val="26"/>
          <w:szCs w:val="26"/>
        </w:rPr>
        <w:t xml:space="preserve">– в </w:t>
      </w:r>
      <w:r w:rsidRPr="00B15165">
        <w:rPr>
          <w:rFonts w:ascii="Times New Roman" w:hAnsi="Times New Roman"/>
          <w:sz w:val="26"/>
          <w:szCs w:val="26"/>
        </w:rPr>
        <w:t xml:space="preserve">8,7%, </w:t>
      </w:r>
      <w:r w:rsidR="00471CA7" w:rsidRPr="00B15165">
        <w:rPr>
          <w:rFonts w:ascii="Times New Roman" w:hAnsi="Times New Roman"/>
          <w:sz w:val="26"/>
          <w:szCs w:val="26"/>
        </w:rPr>
        <w:t>боле</w:t>
      </w:r>
      <w:r w:rsidR="00471CA7" w:rsidRPr="00B15165">
        <w:rPr>
          <w:rFonts w:ascii="Times New Roman" w:hAnsi="Times New Roman"/>
          <w:sz w:val="26"/>
          <w:szCs w:val="26"/>
        </w:rPr>
        <w:t>з</w:t>
      </w:r>
      <w:r w:rsidR="00471CA7" w:rsidRPr="00B15165">
        <w:rPr>
          <w:rFonts w:ascii="Times New Roman" w:hAnsi="Times New Roman"/>
          <w:sz w:val="26"/>
          <w:szCs w:val="26"/>
        </w:rPr>
        <w:t xml:space="preserve">нями органов дыхания </w:t>
      </w:r>
      <w:r w:rsidR="00471CA7">
        <w:rPr>
          <w:rFonts w:ascii="Times New Roman" w:hAnsi="Times New Roman"/>
          <w:sz w:val="26"/>
          <w:szCs w:val="26"/>
        </w:rPr>
        <w:t xml:space="preserve">– </w:t>
      </w:r>
      <w:r w:rsidRPr="00B15165">
        <w:rPr>
          <w:rFonts w:ascii="Times New Roman" w:hAnsi="Times New Roman"/>
          <w:sz w:val="26"/>
          <w:szCs w:val="26"/>
        </w:rPr>
        <w:t xml:space="preserve">в 6,8% , </w:t>
      </w:r>
      <w:r w:rsidR="00471CA7" w:rsidRPr="00B15165">
        <w:rPr>
          <w:rFonts w:ascii="Times New Roman" w:hAnsi="Times New Roman"/>
          <w:sz w:val="26"/>
          <w:szCs w:val="26"/>
        </w:rPr>
        <w:t xml:space="preserve">болезнями мочеполовой системы </w:t>
      </w:r>
      <w:r w:rsidR="00471CA7">
        <w:rPr>
          <w:rFonts w:ascii="Times New Roman" w:hAnsi="Times New Roman"/>
          <w:sz w:val="26"/>
          <w:szCs w:val="26"/>
        </w:rPr>
        <w:t xml:space="preserve">– </w:t>
      </w:r>
      <w:r w:rsidRPr="00B15165">
        <w:rPr>
          <w:rFonts w:ascii="Times New Roman" w:hAnsi="Times New Roman"/>
          <w:sz w:val="26"/>
          <w:szCs w:val="26"/>
        </w:rPr>
        <w:t xml:space="preserve">в 4,1%, </w:t>
      </w:r>
      <w:r w:rsidR="00471CA7" w:rsidRPr="00B15165">
        <w:rPr>
          <w:rFonts w:ascii="Times New Roman" w:hAnsi="Times New Roman"/>
          <w:sz w:val="26"/>
          <w:szCs w:val="26"/>
        </w:rPr>
        <w:t>боле</w:t>
      </w:r>
      <w:r w:rsidR="00471CA7" w:rsidRPr="00B15165">
        <w:rPr>
          <w:rFonts w:ascii="Times New Roman" w:hAnsi="Times New Roman"/>
          <w:sz w:val="26"/>
          <w:szCs w:val="26"/>
        </w:rPr>
        <w:t>з</w:t>
      </w:r>
      <w:r w:rsidR="00471CA7" w:rsidRPr="00B15165">
        <w:rPr>
          <w:rFonts w:ascii="Times New Roman" w:hAnsi="Times New Roman"/>
          <w:sz w:val="26"/>
          <w:szCs w:val="26"/>
        </w:rPr>
        <w:t xml:space="preserve">нями системы кровообращения </w:t>
      </w:r>
      <w:r w:rsidR="00471CA7">
        <w:rPr>
          <w:rFonts w:ascii="Times New Roman" w:hAnsi="Times New Roman"/>
          <w:sz w:val="26"/>
          <w:szCs w:val="26"/>
        </w:rPr>
        <w:t>– в 2,0%</w:t>
      </w:r>
      <w:r w:rsidRPr="00B15165">
        <w:rPr>
          <w:rFonts w:ascii="Times New Roman" w:hAnsi="Times New Roman"/>
          <w:sz w:val="26"/>
          <w:szCs w:val="26"/>
        </w:rPr>
        <w:t xml:space="preserve">, </w:t>
      </w:r>
      <w:r w:rsidR="00471CA7" w:rsidRPr="00B15165">
        <w:rPr>
          <w:rFonts w:ascii="Times New Roman" w:hAnsi="Times New Roman"/>
          <w:sz w:val="26"/>
          <w:szCs w:val="26"/>
        </w:rPr>
        <w:t xml:space="preserve">прочими болезнями </w:t>
      </w:r>
      <w:r w:rsidR="00471CA7">
        <w:rPr>
          <w:rFonts w:ascii="Times New Roman" w:hAnsi="Times New Roman"/>
          <w:sz w:val="26"/>
          <w:szCs w:val="26"/>
        </w:rPr>
        <w:t>– в 22,2%</w:t>
      </w:r>
      <w:r w:rsidRPr="00B15165">
        <w:rPr>
          <w:rFonts w:ascii="Times New Roman" w:hAnsi="Times New Roman"/>
          <w:sz w:val="26"/>
          <w:szCs w:val="26"/>
        </w:rPr>
        <w:t>.</w:t>
      </w:r>
    </w:p>
    <w:p w:rsidR="00B15165" w:rsidRPr="00B15165" w:rsidRDefault="00B15165" w:rsidP="00932A68">
      <w:pPr>
        <w:ind w:firstLine="709"/>
        <w:rPr>
          <w:rFonts w:ascii="Times New Roman" w:hAnsi="Times New Roman"/>
          <w:sz w:val="26"/>
          <w:szCs w:val="26"/>
        </w:rPr>
      </w:pPr>
      <w:r w:rsidRPr="00B15165">
        <w:rPr>
          <w:rFonts w:ascii="Times New Roman" w:hAnsi="Times New Roman"/>
          <w:sz w:val="26"/>
          <w:szCs w:val="26"/>
        </w:rPr>
        <w:t xml:space="preserve">Структура первичной заболеваемости представлена в 16,3% болезнями глаза, в 15,6%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эндокринной патологией, в 12,0%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болезнями желудочно-кишечного тракта, в 9,8%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врожденными пороками и аномалиями развития, в 9,3%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болезн</w:t>
      </w:r>
      <w:r w:rsidRPr="00B15165">
        <w:rPr>
          <w:rFonts w:ascii="Times New Roman" w:hAnsi="Times New Roman"/>
          <w:sz w:val="26"/>
          <w:szCs w:val="26"/>
        </w:rPr>
        <w:t>я</w:t>
      </w:r>
      <w:r w:rsidRPr="00B15165">
        <w:rPr>
          <w:rFonts w:ascii="Times New Roman" w:hAnsi="Times New Roman"/>
          <w:sz w:val="26"/>
          <w:szCs w:val="26"/>
        </w:rPr>
        <w:t xml:space="preserve">ми мочеполовой системы, в 8,5%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болезнями нервной системы, в 6,8%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болезнями органов дыхания, в 21,7%</w:t>
      </w:r>
      <w:r w:rsidR="0027480F">
        <w:rPr>
          <w:rFonts w:ascii="Times New Roman" w:hAnsi="Times New Roman"/>
          <w:sz w:val="26"/>
          <w:szCs w:val="26"/>
        </w:rPr>
        <w:t xml:space="preserve">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прочими болезнями.</w:t>
      </w:r>
    </w:p>
    <w:p w:rsidR="00B15165" w:rsidRPr="00B15165" w:rsidRDefault="00B15165" w:rsidP="00B15165">
      <w:pPr>
        <w:ind w:firstLine="709"/>
        <w:rPr>
          <w:rFonts w:ascii="Times New Roman" w:hAnsi="Times New Roman"/>
          <w:sz w:val="26"/>
          <w:szCs w:val="26"/>
        </w:rPr>
      </w:pPr>
      <w:r w:rsidRPr="00B15165">
        <w:rPr>
          <w:rFonts w:ascii="Times New Roman" w:hAnsi="Times New Roman"/>
          <w:sz w:val="26"/>
          <w:szCs w:val="26"/>
        </w:rPr>
        <w:t xml:space="preserve">Распределение детей по группам здоровья, по результатам профилактических медицинских осмотров, составило: I группа здоровья – 29,3%, II группа здоровья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54,1%, III группа здоровья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14,4%, IV группа здоровья </w:t>
      </w:r>
      <w:r w:rsidR="00932A68">
        <w:rPr>
          <w:rFonts w:ascii="Times New Roman" w:hAnsi="Times New Roman"/>
          <w:sz w:val="26"/>
          <w:szCs w:val="26"/>
        </w:rPr>
        <w:t>–</w:t>
      </w:r>
      <w:r w:rsidRPr="00B15165">
        <w:rPr>
          <w:rFonts w:ascii="Times New Roman" w:hAnsi="Times New Roman"/>
          <w:sz w:val="26"/>
          <w:szCs w:val="26"/>
        </w:rPr>
        <w:t xml:space="preserve"> 0,21%, V группа здоровья (дети-инвалиды) – 2,0%.</w:t>
      </w:r>
    </w:p>
    <w:p w:rsidR="0027480F" w:rsidRPr="0027480F" w:rsidRDefault="0027480F" w:rsidP="0027480F">
      <w:pPr>
        <w:ind w:firstLine="708"/>
        <w:rPr>
          <w:rFonts w:ascii="Times New Roman" w:hAnsi="Times New Roman"/>
          <w:sz w:val="26"/>
          <w:szCs w:val="26"/>
        </w:rPr>
      </w:pPr>
      <w:r w:rsidRPr="0027480F">
        <w:rPr>
          <w:rFonts w:ascii="Times New Roman" w:hAnsi="Times New Roman"/>
          <w:sz w:val="26"/>
          <w:szCs w:val="26"/>
        </w:rPr>
        <w:t>Осмотрено в порядке плановой санации детскими стоматологами 98079 детей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7480F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480F">
        <w:rPr>
          <w:rFonts w:ascii="Times New Roman" w:hAnsi="Times New Roman"/>
          <w:sz w:val="26"/>
          <w:szCs w:val="26"/>
        </w:rPr>
        <w:t>г</w:t>
      </w:r>
      <w:r w:rsidR="00336F6E">
        <w:rPr>
          <w:rFonts w:ascii="Times New Roman" w:hAnsi="Times New Roman"/>
          <w:sz w:val="26"/>
          <w:szCs w:val="26"/>
        </w:rPr>
        <w:t>.</w:t>
      </w:r>
      <w:r w:rsidRPr="002748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27480F">
        <w:rPr>
          <w:rFonts w:ascii="Times New Roman" w:hAnsi="Times New Roman"/>
          <w:sz w:val="26"/>
          <w:szCs w:val="26"/>
        </w:rPr>
        <w:t xml:space="preserve"> 88917), из них нуждалось в санации 51863 пациент (</w:t>
      </w:r>
      <w:r>
        <w:rPr>
          <w:rFonts w:ascii="Times New Roman" w:hAnsi="Times New Roman"/>
          <w:sz w:val="26"/>
          <w:szCs w:val="26"/>
        </w:rPr>
        <w:t>в 2</w:t>
      </w:r>
      <w:r w:rsidRPr="0027480F">
        <w:rPr>
          <w:rFonts w:ascii="Times New Roman" w:hAnsi="Times New Roman"/>
          <w:sz w:val="26"/>
          <w:szCs w:val="26"/>
        </w:rPr>
        <w:t>018 г</w:t>
      </w:r>
      <w:r w:rsidR="00336F6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27480F">
        <w:rPr>
          <w:rFonts w:ascii="Times New Roman" w:hAnsi="Times New Roman"/>
          <w:sz w:val="26"/>
          <w:szCs w:val="26"/>
        </w:rPr>
        <w:t xml:space="preserve"> 61961), проведен курс профилактики 50716 детям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7480F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27480F">
        <w:rPr>
          <w:rFonts w:ascii="Times New Roman" w:hAnsi="Times New Roman"/>
          <w:sz w:val="26"/>
          <w:szCs w:val="26"/>
        </w:rPr>
        <w:t xml:space="preserve"> 56277</w:t>
      </w:r>
      <w:r w:rsidR="00E7260E">
        <w:rPr>
          <w:rFonts w:ascii="Times New Roman" w:hAnsi="Times New Roman"/>
          <w:sz w:val="26"/>
          <w:szCs w:val="26"/>
        </w:rPr>
        <w:t xml:space="preserve"> детям</w:t>
      </w:r>
      <w:r w:rsidRPr="0027480F">
        <w:rPr>
          <w:rFonts w:ascii="Times New Roman" w:hAnsi="Times New Roman"/>
          <w:sz w:val="26"/>
          <w:szCs w:val="26"/>
        </w:rPr>
        <w:t>). Проведена сан</w:t>
      </w:r>
      <w:r w:rsidRPr="0027480F">
        <w:rPr>
          <w:rFonts w:ascii="Times New Roman" w:hAnsi="Times New Roman"/>
          <w:sz w:val="26"/>
          <w:szCs w:val="26"/>
        </w:rPr>
        <w:t>а</w:t>
      </w:r>
      <w:r w:rsidRPr="0027480F">
        <w:rPr>
          <w:rFonts w:ascii="Times New Roman" w:hAnsi="Times New Roman"/>
          <w:sz w:val="26"/>
          <w:szCs w:val="26"/>
        </w:rPr>
        <w:t>ция в 2020 году 64,0 % детей из числа нуждающихся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7480F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 xml:space="preserve">. </w:t>
      </w:r>
      <w:r w:rsidR="00E7260E">
        <w:rPr>
          <w:rFonts w:ascii="Times New Roman" w:hAnsi="Times New Roman"/>
          <w:sz w:val="26"/>
          <w:szCs w:val="26"/>
        </w:rPr>
        <w:t>– 80,1</w:t>
      </w:r>
      <w:r w:rsidRPr="0027480F">
        <w:rPr>
          <w:rFonts w:ascii="Times New Roman" w:hAnsi="Times New Roman"/>
          <w:sz w:val="26"/>
          <w:szCs w:val="26"/>
        </w:rPr>
        <w:t>%).</w:t>
      </w:r>
    </w:p>
    <w:p w:rsidR="0027480F" w:rsidRPr="0027480F" w:rsidRDefault="0027480F" w:rsidP="0027480F">
      <w:pPr>
        <w:ind w:firstLine="709"/>
        <w:rPr>
          <w:rFonts w:ascii="Times New Roman" w:hAnsi="Times New Roman"/>
          <w:sz w:val="26"/>
          <w:szCs w:val="26"/>
        </w:rPr>
      </w:pPr>
      <w:r w:rsidRPr="0027480F">
        <w:rPr>
          <w:rFonts w:ascii="Times New Roman" w:hAnsi="Times New Roman"/>
          <w:sz w:val="26"/>
          <w:szCs w:val="26"/>
        </w:rPr>
        <w:t>По результатам прохождения медицинских осмотров врачом-педиатром, ос</w:t>
      </w:r>
      <w:r w:rsidRPr="0027480F">
        <w:rPr>
          <w:rFonts w:ascii="Times New Roman" w:hAnsi="Times New Roman"/>
          <w:sz w:val="26"/>
          <w:szCs w:val="26"/>
        </w:rPr>
        <w:t>у</w:t>
      </w:r>
      <w:r w:rsidRPr="0027480F">
        <w:rPr>
          <w:rFonts w:ascii="Times New Roman" w:hAnsi="Times New Roman"/>
          <w:sz w:val="26"/>
          <w:szCs w:val="26"/>
        </w:rPr>
        <w:t>ществляющим динамическое наблюдение за состоянием здоровья ребенка, разраб</w:t>
      </w:r>
      <w:r w:rsidRPr="0027480F">
        <w:rPr>
          <w:rFonts w:ascii="Times New Roman" w:hAnsi="Times New Roman"/>
          <w:sz w:val="26"/>
          <w:szCs w:val="26"/>
        </w:rPr>
        <w:t>о</w:t>
      </w:r>
      <w:r w:rsidRPr="0027480F">
        <w:rPr>
          <w:rFonts w:ascii="Times New Roman" w:hAnsi="Times New Roman"/>
          <w:sz w:val="26"/>
          <w:szCs w:val="26"/>
        </w:rPr>
        <w:t>таны индивидуальные программы профилактических, лечебно – оздоровительных и реабилитационных мероприятий. В Чувашской Республике имеется сложившаяся многоуровневая структура реабилитационных учреждений, где проводятся указа</w:t>
      </w:r>
      <w:r w:rsidRPr="0027480F">
        <w:rPr>
          <w:rFonts w:ascii="Times New Roman" w:hAnsi="Times New Roman"/>
          <w:sz w:val="26"/>
          <w:szCs w:val="26"/>
        </w:rPr>
        <w:t>н</w:t>
      </w:r>
      <w:r w:rsidRPr="0027480F">
        <w:rPr>
          <w:rFonts w:ascii="Times New Roman" w:hAnsi="Times New Roman"/>
          <w:sz w:val="26"/>
          <w:szCs w:val="26"/>
        </w:rPr>
        <w:t>ные мероприятия.</w:t>
      </w:r>
    </w:p>
    <w:p w:rsidR="0027480F" w:rsidRPr="0027480F" w:rsidRDefault="00F61313" w:rsidP="0027480F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</w:t>
      </w:r>
      <w:r w:rsidR="0027480F" w:rsidRPr="0027480F">
        <w:rPr>
          <w:rFonts w:ascii="Times New Roman" w:hAnsi="Times New Roman"/>
          <w:sz w:val="26"/>
          <w:szCs w:val="26"/>
          <w:lang w:eastAsia="ar-SA"/>
        </w:rPr>
        <w:t xml:space="preserve"> Чувашской Республике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 w:rsidRPr="0027480F">
        <w:rPr>
          <w:rFonts w:ascii="Times New Roman" w:hAnsi="Times New Roman"/>
          <w:sz w:val="26"/>
          <w:szCs w:val="26"/>
          <w:lang w:eastAsia="ar-SA"/>
        </w:rPr>
        <w:t xml:space="preserve"> 2020 году </w:t>
      </w:r>
      <w:r w:rsidR="0027480F" w:rsidRPr="0027480F">
        <w:rPr>
          <w:rFonts w:ascii="Times New Roman" w:hAnsi="Times New Roman"/>
          <w:sz w:val="26"/>
          <w:szCs w:val="26"/>
          <w:lang w:eastAsia="ar-SA"/>
        </w:rPr>
        <w:t xml:space="preserve">продолжили свою деятельность Центры здоровья для детей. Основными задачами центров здоровья являются: проведение первичной диагностики;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отдыха.  </w:t>
      </w:r>
    </w:p>
    <w:p w:rsidR="0027480F" w:rsidRPr="0027480F" w:rsidRDefault="0027480F" w:rsidP="0027480F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27480F">
        <w:rPr>
          <w:rFonts w:ascii="Times New Roman" w:hAnsi="Times New Roman"/>
          <w:sz w:val="26"/>
          <w:szCs w:val="26"/>
          <w:lang w:eastAsia="ar-SA"/>
        </w:rPr>
        <w:t>Всего в 2020 году осмотрено 6049 детей в возрасте 0–17 лет включительно (</w:t>
      </w:r>
      <w:r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27480F">
        <w:rPr>
          <w:rFonts w:ascii="Times New Roman" w:hAnsi="Times New Roman"/>
          <w:sz w:val="26"/>
          <w:szCs w:val="26"/>
          <w:lang w:eastAsia="ar-SA"/>
        </w:rPr>
        <w:t>2018 год</w:t>
      </w:r>
      <w:r>
        <w:rPr>
          <w:rFonts w:ascii="Times New Roman" w:hAnsi="Times New Roman"/>
          <w:sz w:val="26"/>
          <w:szCs w:val="26"/>
          <w:lang w:eastAsia="ar-SA"/>
        </w:rPr>
        <w:t>у</w:t>
      </w:r>
      <w:r w:rsidRPr="0027480F">
        <w:rPr>
          <w:rFonts w:ascii="Times New Roman" w:hAnsi="Times New Roman"/>
          <w:sz w:val="26"/>
          <w:szCs w:val="26"/>
          <w:lang w:eastAsia="ar-SA"/>
        </w:rPr>
        <w:t xml:space="preserve"> – 11231 человек). Из числа обратившихся признаны здоровыми 24,3% д</w:t>
      </w:r>
      <w:r w:rsidRPr="0027480F">
        <w:rPr>
          <w:rFonts w:ascii="Times New Roman" w:hAnsi="Times New Roman"/>
          <w:sz w:val="26"/>
          <w:szCs w:val="26"/>
          <w:lang w:eastAsia="ar-SA"/>
        </w:rPr>
        <w:t>е</w:t>
      </w:r>
      <w:r w:rsidRPr="0027480F">
        <w:rPr>
          <w:rFonts w:ascii="Times New Roman" w:hAnsi="Times New Roman"/>
          <w:sz w:val="26"/>
          <w:szCs w:val="26"/>
          <w:lang w:eastAsia="ar-SA"/>
        </w:rPr>
        <w:t>тей (</w:t>
      </w:r>
      <w:r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27480F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27480F">
        <w:rPr>
          <w:rFonts w:ascii="Times New Roman" w:hAnsi="Times New Roman"/>
          <w:sz w:val="26"/>
          <w:szCs w:val="26"/>
          <w:lang w:eastAsia="ar-SA"/>
        </w:rPr>
        <w:t xml:space="preserve"> – 15,5%), с факторами риска – 75,7% (</w:t>
      </w:r>
      <w:r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27480F">
        <w:rPr>
          <w:rFonts w:ascii="Times New Roman" w:hAnsi="Times New Roman"/>
          <w:sz w:val="26"/>
          <w:szCs w:val="26"/>
          <w:lang w:eastAsia="ar-SA"/>
        </w:rPr>
        <w:t>2018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27480F">
        <w:rPr>
          <w:rFonts w:ascii="Times New Roman" w:hAnsi="Times New Roman"/>
          <w:sz w:val="26"/>
          <w:szCs w:val="26"/>
          <w:lang w:eastAsia="ar-SA"/>
        </w:rPr>
        <w:t xml:space="preserve"> – 84,5%). </w:t>
      </w:r>
    </w:p>
    <w:p w:rsidR="00765A10" w:rsidRPr="004D4C1E" w:rsidRDefault="00765A10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D4C1E">
        <w:rPr>
          <w:rFonts w:ascii="Times New Roman" w:hAnsi="Times New Roman"/>
          <w:sz w:val="26"/>
          <w:szCs w:val="26"/>
          <w:lang w:eastAsia="ar-SA"/>
        </w:rPr>
        <w:t>Таким образом, акцент в работе с детьми сделан на профилактические мер</w:t>
      </w:r>
      <w:r w:rsidRPr="004D4C1E">
        <w:rPr>
          <w:rFonts w:ascii="Times New Roman" w:hAnsi="Times New Roman"/>
          <w:sz w:val="26"/>
          <w:szCs w:val="26"/>
          <w:lang w:eastAsia="ar-SA"/>
        </w:rPr>
        <w:t>о</w:t>
      </w:r>
      <w:r w:rsidRPr="004D4C1E">
        <w:rPr>
          <w:rFonts w:ascii="Times New Roman" w:hAnsi="Times New Roman"/>
          <w:sz w:val="26"/>
          <w:szCs w:val="26"/>
          <w:lang w:eastAsia="ar-SA"/>
        </w:rPr>
        <w:t>приятия. Доля посещений детьми медицинских организаций с профилактической целью составила в 20</w:t>
      </w:r>
      <w:r w:rsidR="0027480F">
        <w:rPr>
          <w:rFonts w:ascii="Times New Roman" w:hAnsi="Times New Roman"/>
          <w:sz w:val="26"/>
          <w:szCs w:val="26"/>
          <w:lang w:eastAsia="ar-SA"/>
        </w:rPr>
        <w:t>20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году – 5</w:t>
      </w:r>
      <w:r w:rsidR="0027480F">
        <w:rPr>
          <w:rFonts w:ascii="Times New Roman" w:hAnsi="Times New Roman"/>
          <w:sz w:val="26"/>
          <w:szCs w:val="26"/>
          <w:lang w:eastAsia="ar-SA"/>
        </w:rPr>
        <w:t>6,6</w:t>
      </w:r>
      <w:r w:rsidRPr="004D4C1E">
        <w:rPr>
          <w:rFonts w:ascii="Times New Roman" w:hAnsi="Times New Roman"/>
          <w:sz w:val="26"/>
          <w:szCs w:val="26"/>
          <w:lang w:eastAsia="ar-SA"/>
        </w:rPr>
        <w:t>% (</w:t>
      </w:r>
      <w:r w:rsidR="0027480F">
        <w:rPr>
          <w:rFonts w:ascii="Times New Roman" w:hAnsi="Times New Roman"/>
          <w:sz w:val="26"/>
          <w:szCs w:val="26"/>
          <w:lang w:eastAsia="ar-SA"/>
        </w:rPr>
        <w:t xml:space="preserve">в </w:t>
      </w:r>
      <w:r w:rsidRPr="004D4C1E">
        <w:rPr>
          <w:rFonts w:ascii="Times New Roman" w:hAnsi="Times New Roman"/>
          <w:sz w:val="26"/>
          <w:szCs w:val="26"/>
          <w:lang w:eastAsia="ar-SA"/>
        </w:rPr>
        <w:t>201</w:t>
      </w:r>
      <w:r w:rsidR="0027480F">
        <w:rPr>
          <w:rFonts w:ascii="Times New Roman" w:hAnsi="Times New Roman"/>
          <w:sz w:val="26"/>
          <w:szCs w:val="26"/>
          <w:lang w:eastAsia="ar-SA"/>
        </w:rPr>
        <w:t>8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г</w:t>
      </w:r>
      <w:r w:rsidR="00336F6E">
        <w:rPr>
          <w:rFonts w:ascii="Times New Roman" w:hAnsi="Times New Roman"/>
          <w:sz w:val="26"/>
          <w:szCs w:val="26"/>
          <w:lang w:eastAsia="ar-SA"/>
        </w:rPr>
        <w:t>.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– 57,</w:t>
      </w:r>
      <w:r w:rsidR="00040721">
        <w:rPr>
          <w:rFonts w:ascii="Times New Roman" w:hAnsi="Times New Roman"/>
          <w:sz w:val="26"/>
          <w:szCs w:val="26"/>
          <w:lang w:eastAsia="ar-SA"/>
        </w:rPr>
        <w:t>6</w:t>
      </w:r>
      <w:r w:rsidRPr="004D4C1E">
        <w:rPr>
          <w:rFonts w:ascii="Times New Roman" w:hAnsi="Times New Roman"/>
          <w:sz w:val="26"/>
          <w:szCs w:val="26"/>
          <w:lang w:eastAsia="ar-SA"/>
        </w:rPr>
        <w:t>%).</w:t>
      </w:r>
    </w:p>
    <w:p w:rsidR="00AA6976" w:rsidRPr="00AA6976" w:rsidRDefault="00AA6976" w:rsidP="00AA6976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AA6976">
        <w:rPr>
          <w:rFonts w:ascii="Times New Roman" w:hAnsi="Times New Roman"/>
          <w:sz w:val="26"/>
          <w:szCs w:val="26"/>
          <w:lang w:eastAsia="ar-SA"/>
        </w:rPr>
        <w:t>Доля взятых под диспансерное наблюдение детей в возрасте 0-17 лет с впе</w:t>
      </w:r>
      <w:r w:rsidRPr="00AA6976">
        <w:rPr>
          <w:rFonts w:ascii="Times New Roman" w:hAnsi="Times New Roman"/>
          <w:sz w:val="26"/>
          <w:szCs w:val="26"/>
          <w:lang w:eastAsia="ar-SA"/>
        </w:rPr>
        <w:t>р</w:t>
      </w:r>
      <w:r w:rsidRPr="00AA6976">
        <w:rPr>
          <w:rFonts w:ascii="Times New Roman" w:hAnsi="Times New Roman"/>
          <w:sz w:val="26"/>
          <w:szCs w:val="26"/>
          <w:lang w:eastAsia="ar-SA"/>
        </w:rPr>
        <w:t>вые в жизни установленным диагнозами болезней костно-мышечной системы и с</w:t>
      </w:r>
      <w:r w:rsidRPr="00AA6976">
        <w:rPr>
          <w:rFonts w:ascii="Times New Roman" w:hAnsi="Times New Roman"/>
          <w:sz w:val="26"/>
          <w:szCs w:val="26"/>
          <w:lang w:eastAsia="ar-SA"/>
        </w:rPr>
        <w:t>о</w:t>
      </w:r>
      <w:r w:rsidRPr="00AA6976">
        <w:rPr>
          <w:rFonts w:ascii="Times New Roman" w:hAnsi="Times New Roman"/>
          <w:sz w:val="26"/>
          <w:szCs w:val="26"/>
          <w:lang w:eastAsia="ar-SA"/>
        </w:rPr>
        <w:t>единительной ткани – 48,3%, болезней глаза и его придаточного аппарата – 47,4%, органов пищеварения – 54,5%, болезнями системы кровообращения – 68,9%, боле</w:t>
      </w:r>
      <w:r w:rsidRPr="00AA6976">
        <w:rPr>
          <w:rFonts w:ascii="Times New Roman" w:hAnsi="Times New Roman"/>
          <w:sz w:val="26"/>
          <w:szCs w:val="26"/>
          <w:lang w:eastAsia="ar-SA"/>
        </w:rPr>
        <w:t>з</w:t>
      </w:r>
      <w:r w:rsidRPr="00AA6976">
        <w:rPr>
          <w:rFonts w:ascii="Times New Roman" w:hAnsi="Times New Roman"/>
          <w:sz w:val="26"/>
          <w:szCs w:val="26"/>
          <w:lang w:eastAsia="ar-SA"/>
        </w:rPr>
        <w:t>ней эндокринной системы, расстройств питания и нарушений обмена веществ – 68,0%.</w:t>
      </w:r>
    </w:p>
    <w:p w:rsidR="00AA6976" w:rsidRPr="00AA6976" w:rsidRDefault="00AA6976" w:rsidP="00AA6976">
      <w:pPr>
        <w:ind w:firstLine="709"/>
        <w:rPr>
          <w:rFonts w:ascii="Times New Roman" w:hAnsi="Times New Roman"/>
          <w:sz w:val="26"/>
          <w:szCs w:val="26"/>
          <w:highlight w:val="yellow"/>
          <w:lang w:eastAsia="ar-SA"/>
        </w:rPr>
      </w:pPr>
      <w:r w:rsidRPr="00AA6976">
        <w:rPr>
          <w:rFonts w:ascii="Times New Roman" w:hAnsi="Times New Roman"/>
          <w:sz w:val="26"/>
          <w:szCs w:val="26"/>
          <w:lang w:eastAsia="ar-SA"/>
        </w:rPr>
        <w:t>В Чувашской Республике реализуются новые организационные методы раб</w:t>
      </w:r>
      <w:r w:rsidRPr="00AA6976">
        <w:rPr>
          <w:rFonts w:ascii="Times New Roman" w:hAnsi="Times New Roman"/>
          <w:sz w:val="26"/>
          <w:szCs w:val="26"/>
          <w:lang w:eastAsia="ar-SA"/>
        </w:rPr>
        <w:t>о</w:t>
      </w:r>
      <w:r w:rsidRPr="00AA6976">
        <w:rPr>
          <w:rFonts w:ascii="Times New Roman" w:hAnsi="Times New Roman"/>
          <w:sz w:val="26"/>
          <w:szCs w:val="26"/>
          <w:lang w:eastAsia="ar-SA"/>
        </w:rPr>
        <w:t>ты, в том числе и выездные методы. В соответствии с приказом Минздрава Чувашии от 13 декабря 2019 г. № 1976 «О дополнительных мерах по повышению доступности специализированной медико-санитарной помощи детям, проживающим в сельской местн</w:t>
      </w:r>
      <w:r>
        <w:rPr>
          <w:rFonts w:ascii="Times New Roman" w:hAnsi="Times New Roman"/>
          <w:sz w:val="26"/>
          <w:szCs w:val="26"/>
          <w:lang w:eastAsia="ar-SA"/>
        </w:rPr>
        <w:t xml:space="preserve">ости Чувашской Республики» </w:t>
      </w:r>
      <w:r w:rsidRPr="00AA6976">
        <w:rPr>
          <w:rFonts w:ascii="Times New Roman" w:hAnsi="Times New Roman"/>
          <w:sz w:val="26"/>
          <w:szCs w:val="26"/>
          <w:lang w:eastAsia="ar-SA"/>
        </w:rPr>
        <w:t>организована работа мобильных бригад мед</w:t>
      </w:r>
      <w:r w:rsidRPr="00AA6976">
        <w:rPr>
          <w:rFonts w:ascii="Times New Roman" w:hAnsi="Times New Roman"/>
          <w:sz w:val="26"/>
          <w:szCs w:val="26"/>
          <w:lang w:eastAsia="ar-SA"/>
        </w:rPr>
        <w:t>и</w:t>
      </w:r>
      <w:r w:rsidRPr="00AA6976">
        <w:rPr>
          <w:rFonts w:ascii="Times New Roman" w:hAnsi="Times New Roman"/>
          <w:sz w:val="26"/>
          <w:szCs w:val="26"/>
          <w:lang w:eastAsia="ar-SA"/>
        </w:rPr>
        <w:t>цинских организаций региона. В связи эпидемиологической ситуацией, связанной с новой коронавирусной инфекцией</w:t>
      </w:r>
      <w:r>
        <w:rPr>
          <w:rFonts w:ascii="Times New Roman" w:hAnsi="Times New Roman"/>
          <w:sz w:val="26"/>
          <w:szCs w:val="26"/>
          <w:lang w:eastAsia="ar-SA"/>
        </w:rPr>
        <w:t>,</w:t>
      </w:r>
      <w:r w:rsidRPr="00AA6976">
        <w:rPr>
          <w:rFonts w:ascii="Times New Roman" w:hAnsi="Times New Roman"/>
          <w:sz w:val="26"/>
          <w:szCs w:val="26"/>
          <w:lang w:eastAsia="ar-SA"/>
        </w:rPr>
        <w:t xml:space="preserve"> выездная работа была приостановлена. Консул</w:t>
      </w:r>
      <w:r w:rsidRPr="00AA6976">
        <w:rPr>
          <w:rFonts w:ascii="Times New Roman" w:hAnsi="Times New Roman"/>
          <w:sz w:val="26"/>
          <w:szCs w:val="26"/>
          <w:lang w:eastAsia="ar-SA"/>
        </w:rPr>
        <w:t>ь</w:t>
      </w:r>
      <w:r w:rsidRPr="00AA6976">
        <w:rPr>
          <w:rFonts w:ascii="Times New Roman" w:hAnsi="Times New Roman"/>
          <w:sz w:val="26"/>
          <w:szCs w:val="26"/>
          <w:lang w:eastAsia="ar-SA"/>
        </w:rPr>
        <w:t>тативная помощь оказывалась в дистанционном режиме, а также при оказании м</w:t>
      </w:r>
      <w:r w:rsidRPr="00AA6976">
        <w:rPr>
          <w:rFonts w:ascii="Times New Roman" w:hAnsi="Times New Roman"/>
          <w:sz w:val="26"/>
          <w:szCs w:val="26"/>
          <w:lang w:eastAsia="ar-SA"/>
        </w:rPr>
        <w:t>е</w:t>
      </w:r>
      <w:r w:rsidRPr="00AA6976">
        <w:rPr>
          <w:rFonts w:ascii="Times New Roman" w:hAnsi="Times New Roman"/>
          <w:sz w:val="26"/>
          <w:szCs w:val="26"/>
          <w:lang w:eastAsia="ar-SA"/>
        </w:rPr>
        <w:t>дицинских услуг с соблюдением противоэпидемических мер.</w:t>
      </w:r>
    </w:p>
    <w:p w:rsidR="00AA6976" w:rsidRPr="00AA6976" w:rsidRDefault="00AA6976" w:rsidP="00AA6976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</w:t>
      </w:r>
      <w:r w:rsidRPr="00AA6976">
        <w:rPr>
          <w:rFonts w:ascii="Times New Roman" w:hAnsi="Times New Roman"/>
          <w:sz w:val="26"/>
          <w:szCs w:val="26"/>
          <w:lang w:eastAsia="ar-SA"/>
        </w:rPr>
        <w:t xml:space="preserve">недрение выездной работы и создание мобильных бригад </w:t>
      </w:r>
      <w:r>
        <w:rPr>
          <w:rFonts w:ascii="Times New Roman" w:hAnsi="Times New Roman"/>
          <w:sz w:val="26"/>
          <w:szCs w:val="26"/>
          <w:lang w:eastAsia="ar-SA"/>
        </w:rPr>
        <w:t>в</w:t>
      </w:r>
      <w:r w:rsidRPr="00AA6976">
        <w:rPr>
          <w:rFonts w:ascii="Times New Roman" w:hAnsi="Times New Roman"/>
          <w:sz w:val="26"/>
          <w:szCs w:val="26"/>
          <w:lang w:eastAsia="ar-SA"/>
        </w:rPr>
        <w:t xml:space="preserve"> БУ «Республ</w:t>
      </w:r>
      <w:r w:rsidRPr="00AA6976">
        <w:rPr>
          <w:rFonts w:ascii="Times New Roman" w:hAnsi="Times New Roman"/>
          <w:sz w:val="26"/>
          <w:szCs w:val="26"/>
          <w:lang w:eastAsia="ar-SA"/>
        </w:rPr>
        <w:t>и</w:t>
      </w:r>
      <w:r w:rsidRPr="00AA6976">
        <w:rPr>
          <w:rFonts w:ascii="Times New Roman" w:hAnsi="Times New Roman"/>
          <w:sz w:val="26"/>
          <w:szCs w:val="26"/>
          <w:lang w:eastAsia="ar-SA"/>
        </w:rPr>
        <w:t>канская детская клиническая больница» Минздрава Чувашии позволило в регионе обеспечить доступность специализированной медицинской помощи детям, прож</w:t>
      </w:r>
      <w:r w:rsidRPr="00AA6976">
        <w:rPr>
          <w:rFonts w:ascii="Times New Roman" w:hAnsi="Times New Roman"/>
          <w:sz w:val="26"/>
          <w:szCs w:val="26"/>
          <w:lang w:eastAsia="ar-SA"/>
        </w:rPr>
        <w:t>и</w:t>
      </w:r>
      <w:r w:rsidRPr="00AA6976">
        <w:rPr>
          <w:rFonts w:ascii="Times New Roman" w:hAnsi="Times New Roman"/>
          <w:sz w:val="26"/>
          <w:szCs w:val="26"/>
          <w:lang w:eastAsia="ar-SA"/>
        </w:rPr>
        <w:lastRenderedPageBreak/>
        <w:t>вающим в сельских районах. Выезд</w:t>
      </w:r>
      <w:r>
        <w:rPr>
          <w:rFonts w:ascii="Times New Roman" w:hAnsi="Times New Roman"/>
          <w:sz w:val="26"/>
          <w:szCs w:val="26"/>
          <w:lang w:eastAsia="ar-SA"/>
        </w:rPr>
        <w:t>ы</w:t>
      </w:r>
      <w:r w:rsidRPr="00AA6976">
        <w:rPr>
          <w:rFonts w:ascii="Times New Roman" w:hAnsi="Times New Roman"/>
          <w:sz w:val="26"/>
          <w:szCs w:val="26"/>
          <w:lang w:eastAsia="ar-SA"/>
        </w:rPr>
        <w:t xml:space="preserve"> специалистов организованы по предварител</w:t>
      </w:r>
      <w:r w:rsidRPr="00AA6976">
        <w:rPr>
          <w:rFonts w:ascii="Times New Roman" w:hAnsi="Times New Roman"/>
          <w:sz w:val="26"/>
          <w:szCs w:val="26"/>
          <w:lang w:eastAsia="ar-SA"/>
        </w:rPr>
        <w:t>ь</w:t>
      </w:r>
      <w:r w:rsidRPr="00AA6976">
        <w:rPr>
          <w:rFonts w:ascii="Times New Roman" w:hAnsi="Times New Roman"/>
          <w:sz w:val="26"/>
          <w:szCs w:val="26"/>
          <w:lang w:eastAsia="ar-SA"/>
        </w:rPr>
        <w:t>ным заявкам территориальных медицинских организаций. Осмотрено на выездах в районах 745 чел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Pr="00AA6976">
        <w:rPr>
          <w:rFonts w:ascii="Times New Roman" w:hAnsi="Times New Roman"/>
          <w:sz w:val="26"/>
          <w:szCs w:val="26"/>
          <w:lang w:eastAsia="ar-SA"/>
        </w:rPr>
        <w:t xml:space="preserve">, из </w:t>
      </w:r>
      <w:r>
        <w:rPr>
          <w:rFonts w:ascii="Times New Roman" w:hAnsi="Times New Roman"/>
          <w:sz w:val="26"/>
          <w:szCs w:val="26"/>
          <w:lang w:eastAsia="ar-SA"/>
        </w:rPr>
        <w:t>которых</w:t>
      </w:r>
      <w:r w:rsidRPr="00AA6976">
        <w:rPr>
          <w:rFonts w:ascii="Times New Roman" w:hAnsi="Times New Roman"/>
          <w:sz w:val="26"/>
          <w:szCs w:val="26"/>
          <w:lang w:eastAsia="ar-SA"/>
        </w:rPr>
        <w:t xml:space="preserve"> 140 </w:t>
      </w:r>
      <w:r>
        <w:rPr>
          <w:rFonts w:ascii="Times New Roman" w:hAnsi="Times New Roman"/>
          <w:sz w:val="26"/>
          <w:szCs w:val="26"/>
          <w:lang w:eastAsia="ar-SA"/>
        </w:rPr>
        <w:t xml:space="preserve">чел. </w:t>
      </w:r>
      <w:r w:rsidRPr="00AA6976">
        <w:rPr>
          <w:rFonts w:ascii="Times New Roman" w:hAnsi="Times New Roman"/>
          <w:sz w:val="26"/>
          <w:szCs w:val="26"/>
          <w:lang w:eastAsia="ar-SA"/>
        </w:rPr>
        <w:t>проконсультированы в поликлинике с пров</w:t>
      </w:r>
      <w:r w:rsidRPr="00AA6976">
        <w:rPr>
          <w:rFonts w:ascii="Times New Roman" w:hAnsi="Times New Roman"/>
          <w:sz w:val="26"/>
          <w:szCs w:val="26"/>
          <w:lang w:eastAsia="ar-SA"/>
        </w:rPr>
        <w:t>е</w:t>
      </w:r>
      <w:r w:rsidRPr="00AA6976">
        <w:rPr>
          <w:rFonts w:ascii="Times New Roman" w:hAnsi="Times New Roman"/>
          <w:sz w:val="26"/>
          <w:szCs w:val="26"/>
          <w:lang w:eastAsia="ar-SA"/>
        </w:rPr>
        <w:t>дением дополнительных лабораторно-инструментальных методов исследования, а 59</w:t>
      </w:r>
      <w:r>
        <w:rPr>
          <w:rFonts w:ascii="Times New Roman" w:hAnsi="Times New Roman"/>
          <w:sz w:val="26"/>
          <w:szCs w:val="26"/>
          <w:lang w:eastAsia="ar-SA"/>
        </w:rPr>
        <w:t xml:space="preserve"> чел.</w:t>
      </w:r>
      <w:r w:rsidRPr="00AA6976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–</w:t>
      </w:r>
      <w:r w:rsidRPr="00AA6976">
        <w:rPr>
          <w:rFonts w:ascii="Times New Roman" w:hAnsi="Times New Roman"/>
          <w:sz w:val="26"/>
          <w:szCs w:val="26"/>
          <w:lang w:eastAsia="ar-SA"/>
        </w:rPr>
        <w:t xml:space="preserve"> госпитализированы в отделение стационара больницы. </w:t>
      </w:r>
    </w:p>
    <w:p w:rsidR="00765A10" w:rsidRPr="004D4C1E" w:rsidRDefault="00040721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ыездной бригад</w:t>
      </w:r>
      <w:r>
        <w:rPr>
          <w:rFonts w:ascii="Times New Roman" w:hAnsi="Times New Roman"/>
          <w:sz w:val="26"/>
          <w:szCs w:val="26"/>
          <w:lang w:eastAsia="ar-SA"/>
        </w:rPr>
        <w:t>ой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 xml:space="preserve"> БУ «Городская детская клиническая больница» Минздр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а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ва Чувашии</w:t>
      </w:r>
      <w:r>
        <w:rPr>
          <w:rFonts w:ascii="Times New Roman" w:hAnsi="Times New Roman"/>
          <w:sz w:val="26"/>
          <w:szCs w:val="26"/>
          <w:lang w:eastAsia="ar-SA"/>
        </w:rPr>
        <w:t xml:space="preserve"> о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смотрено за 20</w:t>
      </w:r>
      <w:r>
        <w:rPr>
          <w:rFonts w:ascii="Times New Roman" w:hAnsi="Times New Roman"/>
          <w:sz w:val="26"/>
          <w:szCs w:val="26"/>
          <w:lang w:eastAsia="ar-SA"/>
        </w:rPr>
        <w:t>20 год 2619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детей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.</w:t>
      </w:r>
    </w:p>
    <w:p w:rsidR="00765A10" w:rsidRPr="004D4C1E" w:rsidRDefault="00765A10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913E18">
        <w:rPr>
          <w:rFonts w:ascii="Times New Roman" w:hAnsi="Times New Roman"/>
          <w:sz w:val="26"/>
          <w:szCs w:val="26"/>
          <w:lang w:eastAsia="ar-SA"/>
        </w:rPr>
        <w:t>Выездн</w:t>
      </w:r>
      <w:r w:rsidR="00040721" w:rsidRPr="00913E18">
        <w:rPr>
          <w:rFonts w:ascii="Times New Roman" w:hAnsi="Times New Roman"/>
          <w:sz w:val="26"/>
          <w:szCs w:val="26"/>
          <w:lang w:eastAsia="ar-SA"/>
        </w:rPr>
        <w:t>ой</w:t>
      </w:r>
      <w:r w:rsidRPr="00913E18">
        <w:rPr>
          <w:rFonts w:ascii="Times New Roman" w:hAnsi="Times New Roman"/>
          <w:sz w:val="26"/>
          <w:szCs w:val="26"/>
          <w:lang w:eastAsia="ar-SA"/>
        </w:rPr>
        <w:t xml:space="preserve"> патронажн</w:t>
      </w:r>
      <w:r w:rsidR="00040721" w:rsidRPr="00913E18">
        <w:rPr>
          <w:rFonts w:ascii="Times New Roman" w:hAnsi="Times New Roman"/>
          <w:sz w:val="26"/>
          <w:szCs w:val="26"/>
          <w:lang w:eastAsia="ar-SA"/>
        </w:rPr>
        <w:t>ой</w:t>
      </w:r>
      <w:r w:rsidRPr="00913E18">
        <w:rPr>
          <w:rFonts w:ascii="Times New Roman" w:hAnsi="Times New Roman"/>
          <w:sz w:val="26"/>
          <w:szCs w:val="26"/>
          <w:lang w:eastAsia="ar-SA"/>
        </w:rPr>
        <w:t xml:space="preserve"> с</w:t>
      </w:r>
      <w:r w:rsidRPr="004D4C1E">
        <w:rPr>
          <w:rFonts w:ascii="Times New Roman" w:hAnsi="Times New Roman"/>
          <w:sz w:val="26"/>
          <w:szCs w:val="26"/>
          <w:lang w:eastAsia="ar-SA"/>
        </w:rPr>
        <w:t>лужб</w:t>
      </w:r>
      <w:r w:rsidR="00040721">
        <w:rPr>
          <w:rFonts w:ascii="Times New Roman" w:hAnsi="Times New Roman"/>
          <w:sz w:val="26"/>
          <w:szCs w:val="26"/>
          <w:lang w:eastAsia="ar-SA"/>
        </w:rPr>
        <w:t>ой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паллиативной медицинской помощи детям в амбулаторных условиях</w:t>
      </w:r>
      <w:r w:rsidR="00040721">
        <w:rPr>
          <w:rFonts w:ascii="Times New Roman" w:hAnsi="Times New Roman"/>
          <w:sz w:val="26"/>
          <w:szCs w:val="26"/>
          <w:lang w:eastAsia="ar-SA"/>
        </w:rPr>
        <w:t>,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создан</w:t>
      </w:r>
      <w:r w:rsidR="00040721">
        <w:rPr>
          <w:rFonts w:ascii="Times New Roman" w:hAnsi="Times New Roman"/>
          <w:sz w:val="26"/>
          <w:szCs w:val="26"/>
          <w:lang w:eastAsia="ar-SA"/>
        </w:rPr>
        <w:t>ной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в 2017 году, </w:t>
      </w:r>
      <w:r w:rsidR="00AA6976">
        <w:rPr>
          <w:rFonts w:ascii="Times New Roman" w:hAnsi="Times New Roman"/>
          <w:sz w:val="26"/>
          <w:szCs w:val="26"/>
          <w:lang w:eastAsia="ar-SA"/>
        </w:rPr>
        <w:t>осуществлено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A6976">
        <w:rPr>
          <w:rFonts w:ascii="Times New Roman" w:hAnsi="Times New Roman"/>
          <w:sz w:val="26"/>
          <w:szCs w:val="26"/>
          <w:lang w:eastAsia="ar-SA"/>
        </w:rPr>
        <w:t>352 выезда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специал</w:t>
      </w:r>
      <w:r w:rsidRPr="004D4C1E">
        <w:rPr>
          <w:rFonts w:ascii="Times New Roman" w:hAnsi="Times New Roman"/>
          <w:sz w:val="26"/>
          <w:szCs w:val="26"/>
          <w:lang w:eastAsia="ar-SA"/>
        </w:rPr>
        <w:t>и</w:t>
      </w:r>
      <w:r w:rsidRPr="004D4C1E">
        <w:rPr>
          <w:rFonts w:ascii="Times New Roman" w:hAnsi="Times New Roman"/>
          <w:sz w:val="26"/>
          <w:szCs w:val="26"/>
          <w:lang w:eastAsia="ar-SA"/>
        </w:rPr>
        <w:t>стов по оказанию паллиативной медицинской помощи детскому населению</w:t>
      </w:r>
      <w:r w:rsidR="00AA6976">
        <w:rPr>
          <w:rFonts w:ascii="Times New Roman" w:hAnsi="Times New Roman"/>
          <w:sz w:val="26"/>
          <w:szCs w:val="26"/>
          <w:lang w:eastAsia="ar-SA"/>
        </w:rPr>
        <w:t>,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A6976">
        <w:rPr>
          <w:rFonts w:ascii="Times New Roman" w:hAnsi="Times New Roman"/>
          <w:sz w:val="26"/>
          <w:szCs w:val="26"/>
          <w:lang w:eastAsia="ar-SA"/>
        </w:rPr>
        <w:t>о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казана медицинская помощь </w:t>
      </w:r>
      <w:r w:rsidR="00AA6976">
        <w:rPr>
          <w:rFonts w:ascii="Times New Roman" w:hAnsi="Times New Roman"/>
          <w:sz w:val="26"/>
          <w:szCs w:val="26"/>
          <w:lang w:eastAsia="ar-SA"/>
        </w:rPr>
        <w:t>362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детям.</w:t>
      </w:r>
    </w:p>
    <w:p w:rsidR="00765A10" w:rsidRPr="004D4C1E" w:rsidRDefault="00765A10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D4C1E">
        <w:rPr>
          <w:rFonts w:ascii="Times New Roman" w:hAnsi="Times New Roman"/>
          <w:sz w:val="26"/>
          <w:szCs w:val="26"/>
          <w:lang w:eastAsia="ar-SA"/>
        </w:rPr>
        <w:t xml:space="preserve">В регионе </w:t>
      </w:r>
      <w:r w:rsidR="00AA6976">
        <w:rPr>
          <w:rFonts w:ascii="Times New Roman" w:hAnsi="Times New Roman"/>
          <w:sz w:val="26"/>
          <w:szCs w:val="26"/>
          <w:lang w:eastAsia="ar-SA"/>
        </w:rPr>
        <w:t xml:space="preserve">продолжают </w:t>
      </w:r>
      <w:r w:rsidRPr="004D4C1E">
        <w:rPr>
          <w:rFonts w:ascii="Times New Roman" w:hAnsi="Times New Roman"/>
          <w:sz w:val="26"/>
          <w:szCs w:val="26"/>
          <w:lang w:eastAsia="ar-SA"/>
        </w:rPr>
        <w:t>действ</w:t>
      </w:r>
      <w:r w:rsidR="008C606E">
        <w:rPr>
          <w:rFonts w:ascii="Times New Roman" w:hAnsi="Times New Roman"/>
          <w:sz w:val="26"/>
          <w:szCs w:val="26"/>
          <w:lang w:eastAsia="ar-SA"/>
        </w:rPr>
        <w:t>овать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2 профильные бригады санитарной ави</w:t>
      </w:r>
      <w:r w:rsidRPr="004D4C1E">
        <w:rPr>
          <w:rFonts w:ascii="Times New Roman" w:hAnsi="Times New Roman"/>
          <w:sz w:val="26"/>
          <w:szCs w:val="26"/>
          <w:lang w:eastAsia="ar-SA"/>
        </w:rPr>
        <w:t>а</w:t>
      </w:r>
      <w:r w:rsidRPr="004D4C1E">
        <w:rPr>
          <w:rFonts w:ascii="Times New Roman" w:hAnsi="Times New Roman"/>
          <w:sz w:val="26"/>
          <w:szCs w:val="26"/>
          <w:lang w:eastAsia="ar-SA"/>
        </w:rPr>
        <w:t>ции: ненатологического профиля и для детей старше 1 месяца</w:t>
      </w:r>
      <w:r w:rsidR="008C606E">
        <w:rPr>
          <w:rFonts w:ascii="Times New Roman" w:hAnsi="Times New Roman"/>
          <w:sz w:val="26"/>
          <w:szCs w:val="26"/>
          <w:lang w:eastAsia="ar-SA"/>
        </w:rPr>
        <w:t>,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оснащен</w:t>
      </w:r>
      <w:r w:rsidR="008C606E">
        <w:rPr>
          <w:rFonts w:ascii="Times New Roman" w:hAnsi="Times New Roman"/>
          <w:sz w:val="26"/>
          <w:szCs w:val="26"/>
          <w:lang w:eastAsia="ar-SA"/>
        </w:rPr>
        <w:t>н</w:t>
      </w:r>
      <w:r w:rsidRPr="004D4C1E">
        <w:rPr>
          <w:rFonts w:ascii="Times New Roman" w:hAnsi="Times New Roman"/>
          <w:sz w:val="26"/>
          <w:szCs w:val="26"/>
          <w:lang w:eastAsia="ar-SA"/>
        </w:rPr>
        <w:t>ы</w:t>
      </w:r>
      <w:r w:rsidR="008C606E">
        <w:rPr>
          <w:rFonts w:ascii="Times New Roman" w:hAnsi="Times New Roman"/>
          <w:sz w:val="26"/>
          <w:szCs w:val="26"/>
          <w:lang w:eastAsia="ar-SA"/>
        </w:rPr>
        <w:t>е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 всеми необходимыми системами жизнеобеспечения и </w:t>
      </w:r>
      <w:r w:rsidR="008C606E" w:rsidRPr="004D4C1E">
        <w:rPr>
          <w:rFonts w:ascii="Times New Roman" w:hAnsi="Times New Roman"/>
          <w:sz w:val="26"/>
          <w:szCs w:val="26"/>
          <w:lang w:eastAsia="ar-SA"/>
        </w:rPr>
        <w:t>современным диагностическим об</w:t>
      </w:r>
      <w:r w:rsidR="008C606E" w:rsidRPr="004D4C1E">
        <w:rPr>
          <w:rFonts w:ascii="Times New Roman" w:hAnsi="Times New Roman"/>
          <w:sz w:val="26"/>
          <w:szCs w:val="26"/>
          <w:lang w:eastAsia="ar-SA"/>
        </w:rPr>
        <w:t>о</w:t>
      </w:r>
      <w:r w:rsidR="008C606E" w:rsidRPr="004D4C1E">
        <w:rPr>
          <w:rFonts w:ascii="Times New Roman" w:hAnsi="Times New Roman"/>
          <w:sz w:val="26"/>
          <w:szCs w:val="26"/>
          <w:lang w:eastAsia="ar-SA"/>
        </w:rPr>
        <w:t>рудованием</w:t>
      </w:r>
      <w:r w:rsidRPr="004D4C1E">
        <w:rPr>
          <w:rFonts w:ascii="Times New Roman" w:hAnsi="Times New Roman"/>
          <w:sz w:val="26"/>
          <w:szCs w:val="26"/>
          <w:lang w:eastAsia="ar-SA"/>
        </w:rPr>
        <w:t xml:space="preserve">, которые могут применяться в любых климатических условиях. </w:t>
      </w:r>
    </w:p>
    <w:p w:rsidR="00765A10" w:rsidRPr="004D4C1E" w:rsidRDefault="00913E18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>ыездная бригада реанимации новорожденных укомплектована врачами, находящи</w:t>
      </w:r>
      <w:r w:rsidR="00F61313">
        <w:rPr>
          <w:rFonts w:ascii="Times New Roman" w:hAnsi="Times New Roman"/>
          <w:sz w:val="26"/>
          <w:szCs w:val="26"/>
          <w:lang w:eastAsia="ar-SA"/>
        </w:rPr>
        <w:t>мися</w:t>
      </w:r>
      <w:r w:rsidR="00765A10" w:rsidRPr="004D4C1E">
        <w:rPr>
          <w:rFonts w:ascii="Times New Roman" w:hAnsi="Times New Roman"/>
          <w:sz w:val="26"/>
          <w:szCs w:val="26"/>
          <w:lang w:eastAsia="ar-SA"/>
        </w:rPr>
        <w:t xml:space="preserve"> в штате ОРИТН регионального перинатального центра. </w:t>
      </w:r>
    </w:p>
    <w:p w:rsidR="00765A10" w:rsidRPr="004D4C1E" w:rsidRDefault="00765A10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D4C1E">
        <w:rPr>
          <w:rFonts w:ascii="Times New Roman" w:hAnsi="Times New Roman"/>
          <w:sz w:val="26"/>
          <w:szCs w:val="26"/>
          <w:lang w:eastAsia="ar-SA"/>
        </w:rPr>
        <w:t>В Чувашской Республике реализуются различные телекоммуникационные м</w:t>
      </w:r>
      <w:r w:rsidRPr="004D4C1E">
        <w:rPr>
          <w:rFonts w:ascii="Times New Roman" w:hAnsi="Times New Roman"/>
          <w:sz w:val="26"/>
          <w:szCs w:val="26"/>
          <w:lang w:eastAsia="ar-SA"/>
        </w:rPr>
        <w:t>е</w:t>
      </w:r>
      <w:r w:rsidRPr="004D4C1E">
        <w:rPr>
          <w:rFonts w:ascii="Times New Roman" w:hAnsi="Times New Roman"/>
          <w:sz w:val="26"/>
          <w:szCs w:val="26"/>
          <w:lang w:eastAsia="ar-SA"/>
        </w:rPr>
        <w:t>роприятия.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Pr="004D4C1E">
        <w:rPr>
          <w:rFonts w:ascii="Times New Roman" w:hAnsi="Times New Roman"/>
          <w:sz w:val="26"/>
          <w:szCs w:val="26"/>
          <w:lang w:eastAsia="ar-SA"/>
        </w:rPr>
        <w:t>Все медицинские организации, офисы врачей общей практики и враче</w:t>
      </w:r>
      <w:r w:rsidRPr="004D4C1E">
        <w:rPr>
          <w:rFonts w:ascii="Times New Roman" w:hAnsi="Times New Roman"/>
          <w:sz w:val="26"/>
          <w:szCs w:val="26"/>
          <w:lang w:eastAsia="ar-SA"/>
        </w:rPr>
        <w:t>б</w:t>
      </w:r>
      <w:r w:rsidRPr="004D4C1E">
        <w:rPr>
          <w:rFonts w:ascii="Times New Roman" w:hAnsi="Times New Roman"/>
          <w:sz w:val="26"/>
          <w:szCs w:val="26"/>
          <w:lang w:eastAsia="ar-SA"/>
        </w:rPr>
        <w:t>ные амбулатории подключены по оптоволоконным линиям связи к сетям общего пользования «Интернет» и региональной защищенной сети передачи данных.</w:t>
      </w:r>
    </w:p>
    <w:p w:rsidR="00765A10" w:rsidRPr="004D4C1E" w:rsidRDefault="00765A10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D4C1E">
        <w:rPr>
          <w:rFonts w:ascii="Times New Roman" w:hAnsi="Times New Roman"/>
          <w:sz w:val="26"/>
          <w:szCs w:val="26"/>
          <w:lang w:eastAsia="ar-SA"/>
        </w:rPr>
        <w:t>Во всех медицинских организациях, находящихся в ведении Министерства здравоохранения Чувашской Республики, внедрена Республиканская медицинская информационная система (далее – РМИС). Ключевые функции, реализованные в РМИС и использующиеся медицинскими работниками: электронная медицинская карта, электронная регистратура, персонифицированный учет лекарственных преп</w:t>
      </w:r>
      <w:r w:rsidRPr="004D4C1E">
        <w:rPr>
          <w:rFonts w:ascii="Times New Roman" w:hAnsi="Times New Roman"/>
          <w:sz w:val="26"/>
          <w:szCs w:val="26"/>
          <w:lang w:eastAsia="ar-SA"/>
        </w:rPr>
        <w:t>а</w:t>
      </w:r>
      <w:r w:rsidRPr="004D4C1E">
        <w:rPr>
          <w:rFonts w:ascii="Times New Roman" w:hAnsi="Times New Roman"/>
          <w:sz w:val="26"/>
          <w:szCs w:val="26"/>
          <w:lang w:eastAsia="ar-SA"/>
        </w:rPr>
        <w:t>ратов, льготное лекарственное обеспечение и другие.</w:t>
      </w:r>
    </w:p>
    <w:p w:rsidR="00765A10" w:rsidRPr="004D4C1E" w:rsidRDefault="00765A10" w:rsidP="00765A10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D4C1E">
        <w:rPr>
          <w:rFonts w:ascii="Times New Roman" w:hAnsi="Times New Roman"/>
          <w:sz w:val="26"/>
          <w:szCs w:val="26"/>
          <w:lang w:eastAsia="ar-SA"/>
        </w:rPr>
        <w:t>В РМИС Чувашской Республики реализован модуль электронной медици</w:t>
      </w:r>
      <w:r w:rsidRPr="004D4C1E">
        <w:rPr>
          <w:rFonts w:ascii="Times New Roman" w:hAnsi="Times New Roman"/>
          <w:sz w:val="26"/>
          <w:szCs w:val="26"/>
          <w:lang w:eastAsia="ar-SA"/>
        </w:rPr>
        <w:t>н</w:t>
      </w:r>
      <w:r w:rsidRPr="004D4C1E">
        <w:rPr>
          <w:rFonts w:ascii="Times New Roman" w:hAnsi="Times New Roman"/>
          <w:sz w:val="26"/>
          <w:szCs w:val="26"/>
          <w:lang w:eastAsia="ar-SA"/>
        </w:rPr>
        <w:t>ской карты «Мониторинг профилактических осмотров несовершеннолетних», кот</w:t>
      </w:r>
      <w:r w:rsidRPr="004D4C1E">
        <w:rPr>
          <w:rFonts w:ascii="Times New Roman" w:hAnsi="Times New Roman"/>
          <w:sz w:val="26"/>
          <w:szCs w:val="26"/>
          <w:lang w:eastAsia="ar-SA"/>
        </w:rPr>
        <w:t>о</w:t>
      </w:r>
      <w:r w:rsidRPr="004D4C1E">
        <w:rPr>
          <w:rFonts w:ascii="Times New Roman" w:hAnsi="Times New Roman"/>
          <w:sz w:val="26"/>
          <w:szCs w:val="26"/>
          <w:lang w:eastAsia="ar-SA"/>
        </w:rPr>
        <w:t>рый позволяет выполнить введение карт осмотра несовершеннолетних, формиров</w:t>
      </w:r>
      <w:r w:rsidRPr="004D4C1E">
        <w:rPr>
          <w:rFonts w:ascii="Times New Roman" w:hAnsi="Times New Roman"/>
          <w:sz w:val="26"/>
          <w:szCs w:val="26"/>
          <w:lang w:eastAsia="ar-SA"/>
        </w:rPr>
        <w:t>а</w:t>
      </w:r>
      <w:r w:rsidRPr="004D4C1E">
        <w:rPr>
          <w:rFonts w:ascii="Times New Roman" w:hAnsi="Times New Roman"/>
          <w:sz w:val="26"/>
          <w:szCs w:val="26"/>
          <w:lang w:eastAsia="ar-SA"/>
        </w:rPr>
        <w:t>ние отчетности. Модуль РМИС Чувашии интегрирован с Единой государственной информационной системой в сфере здравоохранения путем формирования XML файла и формирования базы данных в ЕГИСЗ Российской Федерации.</w:t>
      </w:r>
    </w:p>
    <w:p w:rsidR="00273B80" w:rsidRPr="004D4C1E" w:rsidRDefault="00273B80" w:rsidP="00D57517">
      <w:pPr>
        <w:ind w:firstLine="709"/>
        <w:rPr>
          <w:rFonts w:ascii="Times New Roman" w:hAnsi="Times New Roman"/>
          <w:sz w:val="26"/>
          <w:lang w:eastAsia="ar-SA"/>
        </w:rPr>
      </w:pPr>
    </w:p>
    <w:p w:rsidR="00273B80" w:rsidRPr="004D4C1E" w:rsidRDefault="00273B80" w:rsidP="00273B80">
      <w:pPr>
        <w:ind w:firstLine="709"/>
        <w:rPr>
          <w:rFonts w:ascii="Times New Roman" w:hAnsi="Times New Roman"/>
          <w:b/>
          <w:i/>
          <w:sz w:val="26"/>
          <w:szCs w:val="26"/>
        </w:rPr>
      </w:pPr>
      <w:r w:rsidRPr="004D4C1E">
        <w:rPr>
          <w:rFonts w:ascii="Times New Roman" w:hAnsi="Times New Roman"/>
          <w:b/>
          <w:i/>
          <w:sz w:val="26"/>
          <w:szCs w:val="26"/>
        </w:rPr>
        <w:t>Госпитализированная заболеваемость в круглосуточном стационаре</w:t>
      </w:r>
    </w:p>
    <w:p w:rsidR="00C61BFA" w:rsidRPr="004D4C1E" w:rsidRDefault="00C61BFA" w:rsidP="00C61BFA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Наряду с совершенствованием системы организации педиатрической помощи детям и увеличением объема профилактических мероприятий, переносом части м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дицинской помощи из стационаров на амбулаторный этап, внедрением стаци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нарзамещающих технологий, актуальным остается вопрос о дальнейшем развитии стационарной помощи детям, значение которой было традиционно высоким, а ее з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 xml:space="preserve">дачи чрезвычайно важными. </w:t>
      </w:r>
    </w:p>
    <w:p w:rsidR="00C61BFA" w:rsidRPr="004D4C1E" w:rsidRDefault="00C61BFA" w:rsidP="00C61BFA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Уровень состояния здоровья детей, увеличение частоты хронических боле</w:t>
      </w:r>
      <w:r w:rsidRPr="004D4C1E">
        <w:rPr>
          <w:rFonts w:ascii="Times New Roman" w:hAnsi="Times New Roman"/>
          <w:sz w:val="26"/>
          <w:szCs w:val="26"/>
        </w:rPr>
        <w:t>з</w:t>
      </w:r>
      <w:r w:rsidRPr="004D4C1E">
        <w:rPr>
          <w:rFonts w:ascii="Times New Roman" w:hAnsi="Times New Roman"/>
          <w:sz w:val="26"/>
          <w:szCs w:val="26"/>
        </w:rPr>
        <w:t>ней, высокий уровень детской инвалидности, работа по снижению детской смертн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сти требует укрепления стационарного этапа в системе оказания медицинской п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 xml:space="preserve">мощи детям. </w:t>
      </w:r>
    </w:p>
    <w:p w:rsidR="00C61BFA" w:rsidRPr="004D4C1E" w:rsidRDefault="00C61BFA" w:rsidP="00C61BFA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Реорганизация и развитие специализированной педиатрической помощи в Ч</w:t>
      </w:r>
      <w:r w:rsidRPr="004D4C1E">
        <w:rPr>
          <w:rFonts w:ascii="Times New Roman" w:hAnsi="Times New Roman"/>
          <w:sz w:val="26"/>
          <w:szCs w:val="26"/>
        </w:rPr>
        <w:t>у</w:t>
      </w:r>
      <w:r w:rsidRPr="004D4C1E">
        <w:rPr>
          <w:rFonts w:ascii="Times New Roman" w:hAnsi="Times New Roman"/>
          <w:sz w:val="26"/>
          <w:szCs w:val="26"/>
        </w:rPr>
        <w:t>вашии базируется на организации маршрутизации пациентов, применении совр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менных стандартов, протоколов, клинических рекомендаций лечения и интенсиф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кации медицинского процесса, внедрение эффективных медицинских и управленч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ских технологий, с максимальной концентрацией дорогостоящего высокоточного </w:t>
      </w:r>
      <w:r w:rsidRPr="004D4C1E">
        <w:rPr>
          <w:rFonts w:ascii="Times New Roman" w:hAnsi="Times New Roman"/>
          <w:sz w:val="26"/>
          <w:szCs w:val="26"/>
        </w:rPr>
        <w:lastRenderedPageBreak/>
        <w:t xml:space="preserve">оборудования и высокоспециализированных служб в медицинских организациях </w:t>
      </w:r>
      <w:r w:rsidRPr="004D4C1E">
        <w:rPr>
          <w:rFonts w:ascii="Times New Roman" w:hAnsi="Times New Roman"/>
          <w:sz w:val="26"/>
          <w:szCs w:val="26"/>
          <w:lang w:val="en-US"/>
        </w:rPr>
        <w:t>III</w:t>
      </w:r>
      <w:r w:rsidRPr="004D4C1E">
        <w:rPr>
          <w:rFonts w:ascii="Times New Roman" w:hAnsi="Times New Roman"/>
          <w:sz w:val="26"/>
          <w:szCs w:val="26"/>
        </w:rPr>
        <w:t xml:space="preserve"> уровня, многомерного аудита качества медицинской помощи. </w:t>
      </w:r>
    </w:p>
    <w:p w:rsidR="00D376E9" w:rsidRPr="00D04ED0" w:rsidRDefault="00C61BFA" w:rsidP="00D376E9">
      <w:pPr>
        <w:ind w:firstLine="709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В условиях происходящих изменений в Чувашской Республике удалось с</w:t>
      </w:r>
      <w:r w:rsidRPr="00D04ED0">
        <w:rPr>
          <w:rFonts w:ascii="Times New Roman" w:hAnsi="Times New Roman"/>
          <w:sz w:val="26"/>
          <w:szCs w:val="26"/>
        </w:rPr>
        <w:t>о</w:t>
      </w:r>
      <w:r w:rsidRPr="00D04ED0">
        <w:rPr>
          <w:rFonts w:ascii="Times New Roman" w:hAnsi="Times New Roman"/>
          <w:sz w:val="26"/>
          <w:szCs w:val="26"/>
        </w:rPr>
        <w:t>хранить доступность оказания стационарной помощи детям</w:t>
      </w:r>
      <w:r w:rsidR="00D376E9" w:rsidRPr="00D04ED0">
        <w:rPr>
          <w:rFonts w:ascii="Times New Roman" w:hAnsi="Times New Roman"/>
          <w:sz w:val="26"/>
          <w:szCs w:val="26"/>
        </w:rPr>
        <w:t>,</w:t>
      </w:r>
      <w:r w:rsidRPr="00D04ED0">
        <w:rPr>
          <w:rFonts w:ascii="Times New Roman" w:hAnsi="Times New Roman"/>
          <w:sz w:val="26"/>
          <w:szCs w:val="26"/>
        </w:rPr>
        <w:t xml:space="preserve"> </w:t>
      </w:r>
      <w:r w:rsidR="00D376E9" w:rsidRPr="00D04ED0">
        <w:rPr>
          <w:rFonts w:ascii="Times New Roman" w:hAnsi="Times New Roman"/>
          <w:sz w:val="26"/>
          <w:szCs w:val="26"/>
        </w:rPr>
        <w:t>однако показатели охвата госпитализацией в условиях распространения новой коронавирусной инфе</w:t>
      </w:r>
      <w:r w:rsidR="00D376E9" w:rsidRPr="00D04ED0">
        <w:rPr>
          <w:rFonts w:ascii="Times New Roman" w:hAnsi="Times New Roman"/>
          <w:sz w:val="26"/>
          <w:szCs w:val="26"/>
        </w:rPr>
        <w:t>к</w:t>
      </w:r>
      <w:r w:rsidR="00D376E9" w:rsidRPr="00D04ED0">
        <w:rPr>
          <w:rFonts w:ascii="Times New Roman" w:hAnsi="Times New Roman"/>
          <w:sz w:val="26"/>
          <w:szCs w:val="26"/>
        </w:rPr>
        <w:t xml:space="preserve">ции снизились. </w:t>
      </w:r>
    </w:p>
    <w:p w:rsidR="00D04ED0" w:rsidRPr="00D04ED0" w:rsidRDefault="00D04ED0" w:rsidP="00D04ED0">
      <w:pPr>
        <w:ind w:firstLine="709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Уровень госпитализации детей возрасте 0</w:t>
      </w:r>
      <w:r w:rsidRPr="00D04ED0">
        <w:rPr>
          <w:rFonts w:ascii="Times New Roman" w:hAnsi="Times New Roman"/>
          <w:sz w:val="26"/>
          <w:szCs w:val="26"/>
          <w:lang w:eastAsia="ar-SA"/>
        </w:rPr>
        <w:t>–</w:t>
      </w:r>
      <w:r w:rsidRPr="00D04ED0">
        <w:rPr>
          <w:rFonts w:ascii="Times New Roman" w:hAnsi="Times New Roman"/>
          <w:sz w:val="26"/>
          <w:szCs w:val="26"/>
        </w:rPr>
        <w:t>17 лет в Чувашской Республике в 2020 году составил 14,9 на 100 детей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20,5), среди детей первого года жизни – 87,8 на 100 детей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97,3). Снижение показателей произошло за счет показателей плановой стационарной помощи. </w:t>
      </w:r>
    </w:p>
    <w:p w:rsidR="00D04ED0" w:rsidRPr="00D04ED0" w:rsidRDefault="00D04ED0" w:rsidP="00D04ED0">
      <w:pPr>
        <w:ind w:firstLine="709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В 2020 году 60,7% детей в возрасте 0-17 лет госпитализированы в круглос</w:t>
      </w:r>
      <w:r w:rsidRPr="00D04ED0">
        <w:rPr>
          <w:rFonts w:ascii="Times New Roman" w:hAnsi="Times New Roman"/>
          <w:sz w:val="26"/>
          <w:szCs w:val="26"/>
        </w:rPr>
        <w:t>у</w:t>
      </w:r>
      <w:r w:rsidRPr="00D04ED0">
        <w:rPr>
          <w:rFonts w:ascii="Times New Roman" w:hAnsi="Times New Roman"/>
          <w:sz w:val="26"/>
          <w:szCs w:val="26"/>
        </w:rPr>
        <w:t>точный стационар по экстренным показаниям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53,3%), из них доставлены службой «скорой помощи» – 33,2%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61,7%). Таким образом, уровень эк</w:t>
      </w:r>
      <w:r w:rsidRPr="00D04ED0">
        <w:rPr>
          <w:rFonts w:ascii="Times New Roman" w:hAnsi="Times New Roman"/>
          <w:sz w:val="26"/>
          <w:szCs w:val="26"/>
        </w:rPr>
        <w:t>с</w:t>
      </w:r>
      <w:r w:rsidRPr="00D04ED0">
        <w:rPr>
          <w:rFonts w:ascii="Times New Roman" w:hAnsi="Times New Roman"/>
          <w:sz w:val="26"/>
          <w:szCs w:val="26"/>
        </w:rPr>
        <w:t xml:space="preserve">тренной госпитализации в условиях новой коронавирусной инфекции повышен. </w:t>
      </w:r>
    </w:p>
    <w:p w:rsidR="00D04ED0" w:rsidRPr="00D04ED0" w:rsidRDefault="00D04ED0" w:rsidP="00D04ED0">
      <w:pPr>
        <w:ind w:firstLine="709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В структуре заболеваний среди выбывших пациентов в возрасте 0</w:t>
      </w:r>
      <w:r w:rsidRPr="00D04ED0">
        <w:rPr>
          <w:rFonts w:ascii="Times New Roman" w:hAnsi="Times New Roman"/>
          <w:sz w:val="26"/>
          <w:szCs w:val="26"/>
          <w:lang w:eastAsia="ar-SA"/>
        </w:rPr>
        <w:t>–</w:t>
      </w:r>
      <w:r w:rsidRPr="00D04ED0">
        <w:rPr>
          <w:rFonts w:ascii="Times New Roman" w:hAnsi="Times New Roman"/>
          <w:sz w:val="26"/>
          <w:szCs w:val="26"/>
        </w:rPr>
        <w:t>17 лет пр</w:t>
      </w:r>
      <w:r w:rsidRPr="00D04ED0">
        <w:rPr>
          <w:rFonts w:ascii="Times New Roman" w:hAnsi="Times New Roman"/>
          <w:sz w:val="26"/>
          <w:szCs w:val="26"/>
        </w:rPr>
        <w:t>е</w:t>
      </w:r>
      <w:r w:rsidRPr="00D04ED0">
        <w:rPr>
          <w:rFonts w:ascii="Times New Roman" w:hAnsi="Times New Roman"/>
          <w:sz w:val="26"/>
          <w:szCs w:val="26"/>
        </w:rPr>
        <w:t>обладали пациенты с болезнями органов дыхания 27,6%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35,7%), отдел</w:t>
      </w:r>
      <w:r w:rsidRPr="00D04ED0">
        <w:rPr>
          <w:rFonts w:ascii="Times New Roman" w:hAnsi="Times New Roman"/>
          <w:sz w:val="26"/>
          <w:szCs w:val="26"/>
        </w:rPr>
        <w:t>ь</w:t>
      </w:r>
      <w:r w:rsidRPr="00D04ED0">
        <w:rPr>
          <w:rFonts w:ascii="Times New Roman" w:hAnsi="Times New Roman"/>
          <w:sz w:val="26"/>
          <w:szCs w:val="26"/>
        </w:rPr>
        <w:t>ными состояниями, возникающими в перинатальном периоде – 15,5%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12,9%), инфекционными и паразитарными заболевания – 8,4%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11,3%), болезнями нервной системы – 8,8%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D04ED0">
        <w:rPr>
          <w:rFonts w:ascii="Times New Roman" w:hAnsi="Times New Roman"/>
          <w:sz w:val="26"/>
          <w:szCs w:val="26"/>
        </w:rPr>
        <w:t xml:space="preserve"> 6,8%), болезнями органов пищевар</w:t>
      </w:r>
      <w:r w:rsidRPr="00D04ED0">
        <w:rPr>
          <w:rFonts w:ascii="Times New Roman" w:hAnsi="Times New Roman"/>
          <w:sz w:val="26"/>
          <w:szCs w:val="26"/>
        </w:rPr>
        <w:t>е</w:t>
      </w:r>
      <w:r w:rsidRPr="00D04ED0">
        <w:rPr>
          <w:rFonts w:ascii="Times New Roman" w:hAnsi="Times New Roman"/>
          <w:sz w:val="26"/>
          <w:szCs w:val="26"/>
        </w:rPr>
        <w:t>ния – 8,0%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4,5%), травмами и отравлениями – 6,8% (</w:t>
      </w:r>
      <w:r>
        <w:rPr>
          <w:rFonts w:ascii="Times New Roman" w:hAnsi="Times New Roman"/>
          <w:sz w:val="26"/>
          <w:szCs w:val="26"/>
        </w:rPr>
        <w:t>в 2</w:t>
      </w:r>
      <w:r w:rsidRPr="00D04ED0">
        <w:rPr>
          <w:rFonts w:ascii="Times New Roman" w:hAnsi="Times New Roman"/>
          <w:sz w:val="26"/>
          <w:szCs w:val="26"/>
        </w:rPr>
        <w:t>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5,4%), прочими болезнями – 24,9%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21,7%). Новой коронавирусной инфекцией переболело 774 ребенка, или 2,0% от общего числа выбывших детей.</w:t>
      </w:r>
    </w:p>
    <w:p w:rsidR="00D04ED0" w:rsidRPr="00D04ED0" w:rsidRDefault="00D04ED0" w:rsidP="00D04ED0">
      <w:pPr>
        <w:tabs>
          <w:tab w:val="left" w:pos="8789"/>
        </w:tabs>
        <w:ind w:firstLine="709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Уровень больничной летальности детей 0–17 лет по данным за 2020 год с</w:t>
      </w:r>
      <w:r w:rsidRPr="00D04ED0">
        <w:rPr>
          <w:rFonts w:ascii="Times New Roman" w:hAnsi="Times New Roman"/>
          <w:sz w:val="26"/>
          <w:szCs w:val="26"/>
        </w:rPr>
        <w:t>о</w:t>
      </w:r>
      <w:r w:rsidRPr="00D04ED0">
        <w:rPr>
          <w:rFonts w:ascii="Times New Roman" w:hAnsi="Times New Roman"/>
          <w:sz w:val="26"/>
          <w:szCs w:val="26"/>
        </w:rPr>
        <w:t>ставил 0,11 на 100 пациентов, выбывших из стационара (</w:t>
      </w:r>
      <w:r w:rsidR="00336F6E"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0,12).</w:t>
      </w:r>
    </w:p>
    <w:p w:rsidR="00D04ED0" w:rsidRPr="00D04ED0" w:rsidRDefault="00D04ED0" w:rsidP="00D04ED0">
      <w:pPr>
        <w:tabs>
          <w:tab w:val="left" w:pos="8789"/>
        </w:tabs>
        <w:ind w:firstLine="709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Уровень больничной летальности среди выбывших из стационара детей пе</w:t>
      </w:r>
      <w:r w:rsidRPr="00D04ED0">
        <w:rPr>
          <w:rFonts w:ascii="Times New Roman" w:hAnsi="Times New Roman"/>
          <w:sz w:val="26"/>
          <w:szCs w:val="26"/>
        </w:rPr>
        <w:t>р</w:t>
      </w:r>
      <w:r w:rsidRPr="00D04ED0">
        <w:rPr>
          <w:rFonts w:ascii="Times New Roman" w:hAnsi="Times New Roman"/>
          <w:sz w:val="26"/>
          <w:szCs w:val="26"/>
        </w:rPr>
        <w:t>вого года жизни составил 0,17% (</w:t>
      </w:r>
      <w:r w:rsidR="003E7700"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0,32%), снижение показателя на 0,15%.</w:t>
      </w:r>
    </w:p>
    <w:p w:rsidR="00D04ED0" w:rsidRPr="00D04ED0" w:rsidRDefault="00D04ED0" w:rsidP="00D04ED0">
      <w:pPr>
        <w:ind w:firstLine="709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Досуточная летальность в 2020 году составила 24,4% от общего числа уме</w:t>
      </w:r>
      <w:r w:rsidRPr="00D04ED0">
        <w:rPr>
          <w:rFonts w:ascii="Times New Roman" w:hAnsi="Times New Roman"/>
          <w:sz w:val="26"/>
          <w:szCs w:val="26"/>
        </w:rPr>
        <w:t>р</w:t>
      </w:r>
      <w:r w:rsidRPr="00D04ED0">
        <w:rPr>
          <w:rFonts w:ascii="Times New Roman" w:hAnsi="Times New Roman"/>
          <w:sz w:val="26"/>
          <w:szCs w:val="26"/>
        </w:rPr>
        <w:t>ших детей в возрасте 0–17 лет (</w:t>
      </w:r>
      <w:r w:rsidR="003E7700"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25,0%). Снижение показателя на 0,6%. </w:t>
      </w:r>
    </w:p>
    <w:p w:rsidR="00D04ED0" w:rsidRPr="00D04ED0" w:rsidRDefault="00D04ED0" w:rsidP="00D04ED0">
      <w:pPr>
        <w:ind w:firstLine="709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Основные причины досуточной летальности были связаны с тяжелыми поли-травмами, с тяжелой перинатальной и врожденной патологией в первые 24 часа п</w:t>
      </w:r>
      <w:r w:rsidRPr="00D04ED0">
        <w:rPr>
          <w:rFonts w:ascii="Times New Roman" w:hAnsi="Times New Roman"/>
          <w:sz w:val="26"/>
          <w:szCs w:val="26"/>
        </w:rPr>
        <w:t>о</w:t>
      </w:r>
      <w:r w:rsidRPr="00D04ED0">
        <w:rPr>
          <w:rFonts w:ascii="Times New Roman" w:hAnsi="Times New Roman"/>
          <w:sz w:val="26"/>
          <w:szCs w:val="26"/>
        </w:rPr>
        <w:t>сле рождения у детей с экстремально и очень низкой массой тела при рождении, с тяжелым течением гриппа с пневмонией.</w:t>
      </w:r>
    </w:p>
    <w:p w:rsidR="00D04ED0" w:rsidRPr="00D04ED0" w:rsidRDefault="00D04ED0" w:rsidP="00D04ED0">
      <w:pPr>
        <w:ind w:firstLine="708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Доля умерших детей в возрасте 0–17 лет в межтерриториальных центрах и медицинских организациях третьего уровня составила в 2020 году 95,2% (</w:t>
      </w:r>
      <w:r w:rsidR="003E7700">
        <w:rPr>
          <w:rFonts w:ascii="Times New Roman" w:hAnsi="Times New Roman"/>
          <w:sz w:val="26"/>
          <w:szCs w:val="26"/>
        </w:rPr>
        <w:t xml:space="preserve">в </w:t>
      </w:r>
      <w:r w:rsidRPr="00D04ED0">
        <w:rPr>
          <w:rFonts w:ascii="Times New Roman" w:hAnsi="Times New Roman"/>
          <w:sz w:val="26"/>
          <w:szCs w:val="26"/>
        </w:rPr>
        <w:t>2018 г</w:t>
      </w:r>
      <w:r w:rsidR="00336F6E">
        <w:rPr>
          <w:rFonts w:ascii="Times New Roman" w:hAnsi="Times New Roman"/>
          <w:sz w:val="26"/>
          <w:szCs w:val="26"/>
        </w:rPr>
        <w:t>.</w:t>
      </w:r>
      <w:r w:rsidRPr="00D04ED0">
        <w:rPr>
          <w:rFonts w:ascii="Times New Roman" w:hAnsi="Times New Roman"/>
          <w:sz w:val="26"/>
          <w:szCs w:val="26"/>
        </w:rPr>
        <w:t xml:space="preserve"> – 96,9%).</w:t>
      </w:r>
    </w:p>
    <w:p w:rsidR="00D04ED0" w:rsidRPr="00D04ED0" w:rsidRDefault="00D04ED0" w:rsidP="00D04ED0">
      <w:pPr>
        <w:ind w:firstLine="708"/>
        <w:rPr>
          <w:rFonts w:ascii="Times New Roman" w:hAnsi="Times New Roman"/>
          <w:sz w:val="26"/>
          <w:szCs w:val="26"/>
        </w:rPr>
      </w:pPr>
      <w:r w:rsidRPr="00D04ED0">
        <w:rPr>
          <w:rFonts w:ascii="Times New Roman" w:hAnsi="Times New Roman"/>
          <w:sz w:val="26"/>
          <w:szCs w:val="26"/>
        </w:rPr>
        <w:t>Переход на многоуровневую систему оказания специализированной медици</w:t>
      </w:r>
      <w:r w:rsidRPr="00D04ED0">
        <w:rPr>
          <w:rFonts w:ascii="Times New Roman" w:hAnsi="Times New Roman"/>
          <w:sz w:val="26"/>
          <w:szCs w:val="26"/>
        </w:rPr>
        <w:t>н</w:t>
      </w:r>
      <w:r w:rsidRPr="00D04ED0">
        <w:rPr>
          <w:rFonts w:ascii="Times New Roman" w:hAnsi="Times New Roman"/>
          <w:sz w:val="26"/>
          <w:szCs w:val="26"/>
        </w:rPr>
        <w:t>ской помощи детям позволяет обеспечить более высокий уровень качества пре</w:t>
      </w:r>
      <w:r w:rsidRPr="00D04ED0">
        <w:rPr>
          <w:rFonts w:ascii="Times New Roman" w:hAnsi="Times New Roman"/>
          <w:sz w:val="26"/>
          <w:szCs w:val="26"/>
        </w:rPr>
        <w:t>д</w:t>
      </w:r>
      <w:r w:rsidRPr="00D04ED0">
        <w:rPr>
          <w:rFonts w:ascii="Times New Roman" w:hAnsi="Times New Roman"/>
          <w:sz w:val="26"/>
          <w:szCs w:val="26"/>
        </w:rPr>
        <w:t>ставляемой медицинской помощи детям за счет доступности новейших медици</w:t>
      </w:r>
      <w:r w:rsidRPr="00D04ED0">
        <w:rPr>
          <w:rFonts w:ascii="Times New Roman" w:hAnsi="Times New Roman"/>
          <w:sz w:val="26"/>
          <w:szCs w:val="26"/>
        </w:rPr>
        <w:t>н</w:t>
      </w:r>
      <w:r w:rsidRPr="00D04ED0">
        <w:rPr>
          <w:rFonts w:ascii="Times New Roman" w:hAnsi="Times New Roman"/>
          <w:sz w:val="26"/>
          <w:szCs w:val="26"/>
        </w:rPr>
        <w:t xml:space="preserve">ских технологий и специализированных видов помощи.  </w:t>
      </w:r>
    </w:p>
    <w:p w:rsidR="00D04ED0" w:rsidRPr="004D3D0C" w:rsidRDefault="00D04ED0" w:rsidP="00D04ED0">
      <w:pPr>
        <w:ind w:firstLine="709"/>
        <w:rPr>
          <w:rFonts w:ascii="Times New Roman" w:hAnsi="Times New Roman"/>
          <w:b/>
          <w:i/>
          <w:sz w:val="25"/>
          <w:szCs w:val="25"/>
          <w:lang w:eastAsia="ar-SA"/>
        </w:rPr>
      </w:pPr>
    </w:p>
    <w:p w:rsidR="00273B80" w:rsidRPr="004D4C1E" w:rsidRDefault="00273B80" w:rsidP="00273B80">
      <w:pPr>
        <w:ind w:firstLine="709"/>
        <w:rPr>
          <w:rFonts w:ascii="Times New Roman" w:hAnsi="Times New Roman"/>
          <w:b/>
          <w:i/>
          <w:sz w:val="26"/>
          <w:szCs w:val="26"/>
          <w:lang w:eastAsia="ar-SA"/>
        </w:rPr>
      </w:pPr>
      <w:r w:rsidRPr="004D4C1E">
        <w:rPr>
          <w:rFonts w:ascii="Times New Roman" w:hAnsi="Times New Roman"/>
          <w:b/>
          <w:i/>
          <w:sz w:val="26"/>
          <w:szCs w:val="26"/>
          <w:lang w:eastAsia="ar-SA"/>
        </w:rPr>
        <w:t>Дети-инвалиды</w:t>
      </w:r>
    </w:p>
    <w:p w:rsidR="00C61BFA" w:rsidRPr="004D4C1E" w:rsidRDefault="00C61BFA" w:rsidP="00C61BFA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По данным отчетной формы</w:t>
      </w:r>
      <w:r w:rsidRPr="004D4C1E">
        <w:rPr>
          <w:rFonts w:ascii="Times New Roman" w:hAnsi="Times New Roman"/>
          <w:b/>
          <w:sz w:val="26"/>
          <w:szCs w:val="26"/>
        </w:rPr>
        <w:t xml:space="preserve"> </w:t>
      </w:r>
      <w:r w:rsidRPr="004D4C1E">
        <w:rPr>
          <w:rFonts w:ascii="Times New Roman" w:hAnsi="Times New Roman"/>
          <w:sz w:val="26"/>
          <w:szCs w:val="26"/>
        </w:rPr>
        <w:t xml:space="preserve">федерального статистического наблюдения </w:t>
      </w:r>
      <w:r w:rsidRPr="004D4C1E">
        <w:rPr>
          <w:rFonts w:ascii="Times New Roman" w:hAnsi="Times New Roman"/>
          <w:sz w:val="26"/>
          <w:szCs w:val="26"/>
        </w:rPr>
        <w:br/>
        <w:t xml:space="preserve">№ 19 «Сведения о детях-инвалидах» под наблюдением медицинских организаций по состоянию на </w:t>
      </w:r>
      <w:r w:rsidR="00336F6E">
        <w:rPr>
          <w:rFonts w:ascii="Times New Roman" w:hAnsi="Times New Roman"/>
          <w:sz w:val="26"/>
          <w:szCs w:val="26"/>
        </w:rPr>
        <w:t>0</w:t>
      </w:r>
      <w:r w:rsidRPr="004D4C1E">
        <w:rPr>
          <w:rFonts w:ascii="Times New Roman" w:hAnsi="Times New Roman"/>
          <w:sz w:val="26"/>
          <w:szCs w:val="26"/>
        </w:rPr>
        <w:t>1</w:t>
      </w:r>
      <w:r w:rsidR="00336F6E">
        <w:rPr>
          <w:rFonts w:ascii="Times New Roman" w:hAnsi="Times New Roman"/>
          <w:sz w:val="26"/>
          <w:szCs w:val="26"/>
        </w:rPr>
        <w:t>.01.</w:t>
      </w:r>
      <w:r w:rsidRPr="004D4C1E">
        <w:rPr>
          <w:rFonts w:ascii="Times New Roman" w:hAnsi="Times New Roman"/>
          <w:sz w:val="26"/>
          <w:szCs w:val="26"/>
        </w:rPr>
        <w:t>202</w:t>
      </w:r>
      <w:r w:rsidR="00F61313">
        <w:rPr>
          <w:rFonts w:ascii="Times New Roman" w:hAnsi="Times New Roman"/>
          <w:sz w:val="26"/>
          <w:szCs w:val="26"/>
        </w:rPr>
        <w:t>1</w:t>
      </w:r>
      <w:r w:rsidRPr="004D4C1E">
        <w:rPr>
          <w:rFonts w:ascii="Times New Roman" w:hAnsi="Times New Roman"/>
          <w:sz w:val="26"/>
          <w:szCs w:val="26"/>
        </w:rPr>
        <w:t xml:space="preserve"> на территории Чувашской Республики находилось </w:t>
      </w:r>
      <w:r w:rsidR="00F61313">
        <w:rPr>
          <w:rFonts w:ascii="Times New Roman" w:hAnsi="Times New Roman"/>
          <w:sz w:val="26"/>
          <w:szCs w:val="26"/>
        </w:rPr>
        <w:t>4671</w:t>
      </w:r>
      <w:r w:rsidRPr="004D4C1E">
        <w:rPr>
          <w:rFonts w:ascii="Times New Roman" w:hAnsi="Times New Roman"/>
          <w:sz w:val="26"/>
          <w:szCs w:val="26"/>
        </w:rPr>
        <w:t xml:space="preserve"> р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бен</w:t>
      </w:r>
      <w:r w:rsidR="00F61313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к-инвалид (</w:t>
      </w:r>
      <w:r w:rsidR="00F61313" w:rsidRPr="004D4C1E">
        <w:rPr>
          <w:rFonts w:ascii="Times New Roman" w:hAnsi="Times New Roman"/>
          <w:sz w:val="26"/>
          <w:szCs w:val="26"/>
        </w:rPr>
        <w:t xml:space="preserve">на </w:t>
      </w:r>
      <w:r w:rsidR="00336F6E">
        <w:rPr>
          <w:rFonts w:ascii="Times New Roman" w:hAnsi="Times New Roman"/>
          <w:sz w:val="26"/>
          <w:szCs w:val="26"/>
        </w:rPr>
        <w:t>0</w:t>
      </w:r>
      <w:r w:rsidR="00F61313" w:rsidRPr="004D4C1E">
        <w:rPr>
          <w:rFonts w:ascii="Times New Roman" w:hAnsi="Times New Roman"/>
          <w:sz w:val="26"/>
          <w:szCs w:val="26"/>
        </w:rPr>
        <w:t>1</w:t>
      </w:r>
      <w:r w:rsidR="00336F6E">
        <w:rPr>
          <w:rFonts w:ascii="Times New Roman" w:hAnsi="Times New Roman"/>
          <w:sz w:val="26"/>
          <w:szCs w:val="26"/>
        </w:rPr>
        <w:t>.01.</w:t>
      </w:r>
      <w:r w:rsidRPr="004D4C1E">
        <w:rPr>
          <w:rFonts w:ascii="Times New Roman" w:hAnsi="Times New Roman"/>
          <w:sz w:val="26"/>
          <w:szCs w:val="26"/>
        </w:rPr>
        <w:t>201</w:t>
      </w:r>
      <w:r w:rsidR="00F61313">
        <w:rPr>
          <w:rFonts w:ascii="Times New Roman" w:hAnsi="Times New Roman"/>
          <w:sz w:val="26"/>
          <w:szCs w:val="26"/>
        </w:rPr>
        <w:t>8</w:t>
      </w:r>
      <w:r w:rsidRPr="004D4C1E">
        <w:rPr>
          <w:rFonts w:ascii="Times New Roman" w:hAnsi="Times New Roman"/>
          <w:sz w:val="26"/>
          <w:szCs w:val="26"/>
        </w:rPr>
        <w:t xml:space="preserve"> – 4</w:t>
      </w:r>
      <w:r w:rsidR="00F61313">
        <w:rPr>
          <w:rFonts w:ascii="Times New Roman" w:hAnsi="Times New Roman"/>
          <w:sz w:val="26"/>
          <w:szCs w:val="26"/>
        </w:rPr>
        <w:t>617</w:t>
      </w:r>
      <w:r w:rsidRPr="004D4C1E">
        <w:rPr>
          <w:rFonts w:ascii="Times New Roman" w:hAnsi="Times New Roman"/>
          <w:sz w:val="26"/>
          <w:szCs w:val="26"/>
        </w:rPr>
        <w:t xml:space="preserve"> человек). </w:t>
      </w:r>
    </w:p>
    <w:p w:rsidR="00C61BFA" w:rsidRPr="004D4C1E" w:rsidRDefault="00C61BFA" w:rsidP="00C61BFA">
      <w:pPr>
        <w:ind w:firstLine="709"/>
        <w:rPr>
          <w:rFonts w:ascii="Times New Roman" w:hAnsi="Times New Roman"/>
          <w:lang w:eastAsia="ar-SA"/>
        </w:rPr>
      </w:pPr>
      <w:r w:rsidRPr="004D4C1E">
        <w:rPr>
          <w:rFonts w:ascii="Times New Roman" w:hAnsi="Times New Roman"/>
          <w:sz w:val="26"/>
          <w:szCs w:val="26"/>
        </w:rPr>
        <w:t>Дети данной категории составляют 1,8% от общей численности детей в во</w:t>
      </w:r>
      <w:r w:rsidRPr="004D4C1E">
        <w:rPr>
          <w:rFonts w:ascii="Times New Roman" w:hAnsi="Times New Roman"/>
          <w:sz w:val="26"/>
          <w:szCs w:val="26"/>
        </w:rPr>
        <w:t>з</w:t>
      </w:r>
      <w:r w:rsidRPr="004D4C1E">
        <w:rPr>
          <w:rFonts w:ascii="Times New Roman" w:hAnsi="Times New Roman"/>
          <w:sz w:val="26"/>
          <w:szCs w:val="26"/>
        </w:rPr>
        <w:t>расте от 0 до 17 лет включительно.</w:t>
      </w:r>
    </w:p>
    <w:p w:rsidR="00C61BFA" w:rsidRPr="004D4C1E" w:rsidRDefault="00C61BFA" w:rsidP="00F61313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По сравнению с 201</w:t>
      </w:r>
      <w:r w:rsidR="002F0EFE">
        <w:rPr>
          <w:rFonts w:ascii="Times New Roman" w:hAnsi="Times New Roman"/>
          <w:sz w:val="26"/>
          <w:szCs w:val="26"/>
        </w:rPr>
        <w:t>8</w:t>
      </w:r>
      <w:r w:rsidRPr="004D4C1E">
        <w:rPr>
          <w:rFonts w:ascii="Times New Roman" w:hAnsi="Times New Roman"/>
          <w:sz w:val="26"/>
          <w:szCs w:val="26"/>
        </w:rPr>
        <w:t xml:space="preserve"> годом число детей-инвалидов в республике </w:t>
      </w:r>
      <w:r w:rsidR="00F61313">
        <w:rPr>
          <w:rFonts w:ascii="Times New Roman" w:hAnsi="Times New Roman"/>
          <w:sz w:val="26"/>
          <w:szCs w:val="26"/>
        </w:rPr>
        <w:t>осталось на прежнем уровне</w:t>
      </w:r>
      <w:r w:rsidRPr="004D4C1E">
        <w:rPr>
          <w:rFonts w:ascii="Times New Roman" w:hAnsi="Times New Roman"/>
          <w:sz w:val="26"/>
          <w:szCs w:val="26"/>
        </w:rPr>
        <w:t>. Показатель инвалидизации составил в 20</w:t>
      </w:r>
      <w:r w:rsidR="00F61313">
        <w:rPr>
          <w:rFonts w:ascii="Times New Roman" w:hAnsi="Times New Roman"/>
          <w:sz w:val="26"/>
          <w:szCs w:val="26"/>
        </w:rPr>
        <w:t>20 году 180,4 на 10 тыс. населения (в 20</w:t>
      </w:r>
      <w:r w:rsidRPr="004D4C1E">
        <w:rPr>
          <w:rFonts w:ascii="Times New Roman" w:hAnsi="Times New Roman"/>
          <w:sz w:val="26"/>
          <w:szCs w:val="26"/>
        </w:rPr>
        <w:t>19 г</w:t>
      </w:r>
      <w:r w:rsidR="00336F6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F61313">
        <w:rPr>
          <w:rFonts w:ascii="Times New Roman" w:hAnsi="Times New Roman"/>
          <w:sz w:val="26"/>
          <w:szCs w:val="26"/>
        </w:rPr>
        <w:t xml:space="preserve">– </w:t>
      </w:r>
      <w:r w:rsidRPr="004D4C1E">
        <w:rPr>
          <w:rFonts w:ascii="Times New Roman" w:hAnsi="Times New Roman"/>
          <w:sz w:val="26"/>
          <w:szCs w:val="26"/>
        </w:rPr>
        <w:t>175,9</w:t>
      </w:r>
      <w:r w:rsidR="00F61313">
        <w:rPr>
          <w:rFonts w:ascii="Times New Roman" w:hAnsi="Times New Roman"/>
          <w:sz w:val="26"/>
          <w:szCs w:val="26"/>
        </w:rPr>
        <w:t>,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F61313">
        <w:rPr>
          <w:rFonts w:ascii="Times New Roman" w:hAnsi="Times New Roman"/>
          <w:sz w:val="26"/>
          <w:szCs w:val="26"/>
        </w:rPr>
        <w:t xml:space="preserve">в </w:t>
      </w:r>
      <w:r w:rsidRPr="004D4C1E">
        <w:rPr>
          <w:rFonts w:ascii="Times New Roman" w:hAnsi="Times New Roman"/>
          <w:sz w:val="26"/>
          <w:szCs w:val="26"/>
        </w:rPr>
        <w:t>201</w:t>
      </w:r>
      <w:r w:rsidR="00F61313">
        <w:rPr>
          <w:rFonts w:ascii="Times New Roman" w:hAnsi="Times New Roman"/>
          <w:sz w:val="26"/>
          <w:szCs w:val="26"/>
        </w:rPr>
        <w:t>8</w:t>
      </w:r>
      <w:r w:rsidRPr="004D4C1E">
        <w:rPr>
          <w:rFonts w:ascii="Times New Roman" w:hAnsi="Times New Roman"/>
          <w:sz w:val="26"/>
          <w:szCs w:val="26"/>
        </w:rPr>
        <w:t xml:space="preserve"> г</w:t>
      </w:r>
      <w:r w:rsidR="00336F6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– </w:t>
      </w:r>
      <w:r w:rsidR="00F61313">
        <w:rPr>
          <w:rFonts w:ascii="Times New Roman" w:hAnsi="Times New Roman"/>
          <w:sz w:val="26"/>
          <w:szCs w:val="26"/>
        </w:rPr>
        <w:t>178,6</w:t>
      </w:r>
      <w:r w:rsidRPr="004D4C1E">
        <w:rPr>
          <w:rFonts w:ascii="Times New Roman" w:hAnsi="Times New Roman"/>
          <w:sz w:val="26"/>
          <w:szCs w:val="26"/>
        </w:rPr>
        <w:t xml:space="preserve"> соответственно).</w:t>
      </w:r>
    </w:p>
    <w:p w:rsidR="00F61313" w:rsidRPr="00F61313" w:rsidRDefault="00F61313" w:rsidP="00F61313">
      <w:pPr>
        <w:rPr>
          <w:rFonts w:ascii="Times New Roman" w:hAnsi="Times New Roman"/>
          <w:sz w:val="26"/>
          <w:szCs w:val="26"/>
        </w:rPr>
      </w:pPr>
      <w:r w:rsidRPr="00F61313">
        <w:rPr>
          <w:rFonts w:ascii="Times New Roman" w:hAnsi="Times New Roman"/>
          <w:sz w:val="26"/>
          <w:szCs w:val="26"/>
        </w:rPr>
        <w:lastRenderedPageBreak/>
        <w:tab/>
        <w:t>Основными заболеваниями у детей, приводящими к инвалидности, являются психические расстройства и расстройства поведения, болезни нервной системы, врожденные аномалии, болезни глаза и уха, эндокринная патология. Эти заболев</w:t>
      </w:r>
      <w:r w:rsidRPr="00F61313">
        <w:rPr>
          <w:rFonts w:ascii="Times New Roman" w:hAnsi="Times New Roman"/>
          <w:sz w:val="26"/>
          <w:szCs w:val="26"/>
        </w:rPr>
        <w:t>а</w:t>
      </w:r>
      <w:r w:rsidRPr="00F61313">
        <w:rPr>
          <w:rFonts w:ascii="Times New Roman" w:hAnsi="Times New Roman"/>
          <w:sz w:val="26"/>
          <w:szCs w:val="26"/>
        </w:rPr>
        <w:t>ния обуславливают 85,7% причин инвалидности в Чувашской Республике.</w:t>
      </w:r>
    </w:p>
    <w:p w:rsidR="00F61313" w:rsidRPr="00F61313" w:rsidRDefault="00F61313" w:rsidP="00F61313">
      <w:pPr>
        <w:rPr>
          <w:rFonts w:ascii="Times New Roman" w:hAnsi="Times New Roman"/>
          <w:sz w:val="26"/>
          <w:szCs w:val="26"/>
        </w:rPr>
      </w:pPr>
      <w:r w:rsidRPr="00F61313">
        <w:rPr>
          <w:rFonts w:ascii="Times New Roman" w:hAnsi="Times New Roman"/>
          <w:sz w:val="26"/>
          <w:szCs w:val="26"/>
        </w:rPr>
        <w:tab/>
        <w:t>Однако вызывает тревогу рост детской инвалидности по причине заболеваний аутистического спектра, эндокринной патологией, злокачественными новообразов</w:t>
      </w:r>
      <w:r w:rsidRPr="00F61313">
        <w:rPr>
          <w:rFonts w:ascii="Times New Roman" w:hAnsi="Times New Roman"/>
          <w:sz w:val="26"/>
          <w:szCs w:val="26"/>
        </w:rPr>
        <w:t>а</w:t>
      </w:r>
      <w:r w:rsidRPr="00F61313">
        <w:rPr>
          <w:rFonts w:ascii="Times New Roman" w:hAnsi="Times New Roman"/>
          <w:sz w:val="26"/>
          <w:szCs w:val="26"/>
        </w:rPr>
        <w:t>ниями.</w:t>
      </w:r>
    </w:p>
    <w:p w:rsidR="00F61313" w:rsidRPr="00F61313" w:rsidRDefault="00F61313" w:rsidP="00F61313">
      <w:pPr>
        <w:ind w:firstLine="708"/>
        <w:rPr>
          <w:rFonts w:ascii="Times New Roman" w:hAnsi="Times New Roman"/>
          <w:sz w:val="26"/>
          <w:szCs w:val="26"/>
          <w:lang w:eastAsia="ar-SA"/>
        </w:rPr>
      </w:pPr>
      <w:r w:rsidRPr="00F61313">
        <w:rPr>
          <w:rFonts w:ascii="Times New Roman" w:hAnsi="Times New Roman"/>
          <w:sz w:val="26"/>
          <w:szCs w:val="26"/>
          <w:lang w:eastAsia="ar-SA"/>
        </w:rPr>
        <w:t>Уровень инвалидизации детей первого года жизни в 2020 году составил 35,4 на 10 тыс. населения соответствующего возраста (</w:t>
      </w:r>
      <w:r>
        <w:rPr>
          <w:rFonts w:ascii="Times New Roman" w:hAnsi="Times New Roman"/>
          <w:sz w:val="26"/>
          <w:szCs w:val="26"/>
          <w:lang w:eastAsia="ar-SA"/>
        </w:rPr>
        <w:t>в 2019 г</w:t>
      </w:r>
      <w:r w:rsidR="007865D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 xml:space="preserve"> – 54,4, в </w:t>
      </w:r>
      <w:r w:rsidRPr="00F61313">
        <w:rPr>
          <w:rFonts w:ascii="Times New Roman" w:hAnsi="Times New Roman"/>
          <w:sz w:val="26"/>
          <w:szCs w:val="26"/>
          <w:lang w:eastAsia="ar-SA"/>
        </w:rPr>
        <w:t>2018 г</w:t>
      </w:r>
      <w:r w:rsidR="007865DD">
        <w:rPr>
          <w:rFonts w:ascii="Times New Roman" w:hAnsi="Times New Roman"/>
          <w:sz w:val="26"/>
          <w:szCs w:val="26"/>
          <w:lang w:eastAsia="ar-SA"/>
        </w:rPr>
        <w:t>.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 – 49,0</w:t>
      </w:r>
      <w:r>
        <w:rPr>
          <w:rFonts w:ascii="Times New Roman" w:hAnsi="Times New Roman"/>
          <w:sz w:val="26"/>
          <w:szCs w:val="26"/>
          <w:lang w:eastAsia="ar-SA"/>
        </w:rPr>
        <w:t xml:space="preserve"> с</w:t>
      </w:r>
      <w:r>
        <w:rPr>
          <w:rFonts w:ascii="Times New Roman" w:hAnsi="Times New Roman"/>
          <w:sz w:val="26"/>
          <w:szCs w:val="26"/>
          <w:lang w:eastAsia="ar-SA"/>
        </w:rPr>
        <w:t>о</w:t>
      </w:r>
      <w:r>
        <w:rPr>
          <w:rFonts w:ascii="Times New Roman" w:hAnsi="Times New Roman"/>
          <w:sz w:val="26"/>
          <w:szCs w:val="26"/>
          <w:lang w:eastAsia="ar-SA"/>
        </w:rPr>
        <w:t>ответственно</w:t>
      </w:r>
      <w:r w:rsidRPr="00F61313">
        <w:rPr>
          <w:rFonts w:ascii="Times New Roman" w:hAnsi="Times New Roman"/>
          <w:sz w:val="26"/>
          <w:szCs w:val="26"/>
          <w:lang w:eastAsia="ar-SA"/>
        </w:rPr>
        <w:t xml:space="preserve">). </w:t>
      </w:r>
    </w:p>
    <w:p w:rsidR="00273B80" w:rsidRPr="004D4C1E" w:rsidRDefault="00273B80" w:rsidP="00273B80">
      <w:pPr>
        <w:ind w:firstLine="709"/>
        <w:rPr>
          <w:rFonts w:ascii="Times New Roman" w:hAnsi="Times New Roman"/>
          <w:b/>
          <w:i/>
          <w:sz w:val="26"/>
          <w:szCs w:val="26"/>
        </w:rPr>
      </w:pPr>
    </w:p>
    <w:p w:rsidR="00273B80" w:rsidRPr="004D4C1E" w:rsidRDefault="00273B80" w:rsidP="00273B80">
      <w:pPr>
        <w:ind w:firstLine="709"/>
        <w:rPr>
          <w:rFonts w:ascii="Times New Roman" w:hAnsi="Times New Roman"/>
          <w:b/>
          <w:i/>
          <w:sz w:val="26"/>
          <w:szCs w:val="26"/>
        </w:rPr>
      </w:pPr>
      <w:r w:rsidRPr="004D4C1E">
        <w:rPr>
          <w:rFonts w:ascii="Times New Roman" w:hAnsi="Times New Roman"/>
          <w:b/>
          <w:i/>
          <w:sz w:val="26"/>
          <w:szCs w:val="26"/>
        </w:rPr>
        <w:t xml:space="preserve">Смертность детского населения в возрасте от 0 до 17 лет </w:t>
      </w:r>
    </w:p>
    <w:p w:rsidR="00B96714" w:rsidRPr="00B96714" w:rsidRDefault="00B96714" w:rsidP="00B96714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B96714">
        <w:rPr>
          <w:rFonts w:ascii="Times New Roman" w:eastAsiaTheme="minorHAnsi" w:hAnsi="Times New Roman"/>
          <w:sz w:val="26"/>
          <w:szCs w:val="26"/>
          <w:lang w:eastAsia="en-US"/>
        </w:rPr>
        <w:t>Снижение детской смертности является одним из резервов в борьбе за сниж</w:t>
      </w:r>
      <w:r w:rsidRPr="00B96714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B96714">
        <w:rPr>
          <w:rFonts w:ascii="Times New Roman" w:eastAsiaTheme="minorHAnsi" w:hAnsi="Times New Roman"/>
          <w:sz w:val="26"/>
          <w:szCs w:val="26"/>
          <w:lang w:eastAsia="en-US"/>
        </w:rPr>
        <w:t>ние общей смертности, продление продолжительности жизни людей, а также во</w:t>
      </w:r>
      <w:r w:rsidRPr="00B96714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B96714">
        <w:rPr>
          <w:rFonts w:ascii="Times New Roman" w:eastAsiaTheme="minorHAnsi" w:hAnsi="Times New Roman"/>
          <w:sz w:val="26"/>
          <w:szCs w:val="26"/>
          <w:lang w:eastAsia="en-US"/>
        </w:rPr>
        <w:t xml:space="preserve">производства населения, то есть рассматривается как важный социально-экономический критерий. </w:t>
      </w:r>
    </w:p>
    <w:p w:rsidR="00B96714" w:rsidRPr="00B96714" w:rsidRDefault="00B96714" w:rsidP="00B96714">
      <w:pPr>
        <w:ind w:firstLine="709"/>
        <w:rPr>
          <w:rFonts w:ascii="Times New Roman" w:hAnsi="Times New Roman"/>
          <w:sz w:val="26"/>
          <w:szCs w:val="26"/>
        </w:rPr>
      </w:pPr>
      <w:r w:rsidRPr="00B96714">
        <w:rPr>
          <w:rFonts w:ascii="Times New Roman" w:hAnsi="Times New Roman"/>
          <w:sz w:val="26"/>
          <w:szCs w:val="26"/>
        </w:rPr>
        <w:t>За 2020 год в Чувашской Республике по оперативным данным умерло 78 д</w:t>
      </w:r>
      <w:r w:rsidRPr="00B96714">
        <w:rPr>
          <w:rFonts w:ascii="Times New Roman" w:hAnsi="Times New Roman"/>
          <w:sz w:val="26"/>
          <w:szCs w:val="26"/>
        </w:rPr>
        <w:t>е</w:t>
      </w:r>
      <w:r w:rsidRPr="00B96714">
        <w:rPr>
          <w:rFonts w:ascii="Times New Roman" w:hAnsi="Times New Roman"/>
          <w:sz w:val="26"/>
          <w:szCs w:val="26"/>
        </w:rPr>
        <w:t>тей в возрасте 0–17 лет, что на 35 детей меньше, чем в 2018 году. Доля детей в о</w:t>
      </w:r>
      <w:r w:rsidRPr="00B96714">
        <w:rPr>
          <w:rFonts w:ascii="Times New Roman" w:hAnsi="Times New Roman"/>
          <w:sz w:val="26"/>
          <w:szCs w:val="26"/>
        </w:rPr>
        <w:t>б</w:t>
      </w:r>
      <w:r w:rsidRPr="00B96714">
        <w:rPr>
          <w:rFonts w:ascii="Times New Roman" w:hAnsi="Times New Roman"/>
          <w:sz w:val="26"/>
          <w:szCs w:val="26"/>
        </w:rPr>
        <w:t>щем числе умерших по республике за 2020 год составила 0,4% (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B96714">
        <w:rPr>
          <w:rFonts w:ascii="Times New Roman" w:hAnsi="Times New Roman"/>
          <w:sz w:val="26"/>
          <w:szCs w:val="26"/>
        </w:rPr>
        <w:t>2018 г</w:t>
      </w:r>
      <w:r w:rsidR="007865DD">
        <w:rPr>
          <w:rFonts w:ascii="Times New Roman" w:hAnsi="Times New Roman"/>
          <w:sz w:val="26"/>
          <w:szCs w:val="26"/>
        </w:rPr>
        <w:t>.</w:t>
      </w:r>
      <w:r w:rsidRPr="00B96714">
        <w:rPr>
          <w:rFonts w:ascii="Times New Roman" w:hAnsi="Times New Roman"/>
          <w:sz w:val="26"/>
          <w:szCs w:val="26"/>
        </w:rPr>
        <w:t xml:space="preserve"> – 0,7%).</w:t>
      </w:r>
    </w:p>
    <w:p w:rsidR="00B96714" w:rsidRPr="00B96714" w:rsidRDefault="00B96714" w:rsidP="00B96714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B96714">
        <w:rPr>
          <w:rFonts w:ascii="Times New Roman" w:eastAsiaTheme="minorHAnsi" w:hAnsi="Times New Roman"/>
          <w:sz w:val="26"/>
          <w:szCs w:val="26"/>
          <w:lang w:eastAsia="en-US"/>
        </w:rPr>
        <w:t>Коэффициент смертности среди детей в возрасте до 17 лет включительно с</w:t>
      </w:r>
      <w:r w:rsidRPr="00B96714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B96714">
        <w:rPr>
          <w:rFonts w:ascii="Times New Roman" w:eastAsiaTheme="minorHAnsi" w:hAnsi="Times New Roman"/>
          <w:sz w:val="26"/>
          <w:szCs w:val="26"/>
          <w:lang w:eastAsia="en-US"/>
        </w:rPr>
        <w:t>ставил в 2020 году 30,1 на 100 тыс. соответствующего населения, что на 31,0% ниже, чем в 2018 году (43,6 на 100 тыс. соответствующего населения).</w:t>
      </w:r>
    </w:p>
    <w:p w:rsidR="00B96714" w:rsidRPr="00B96714" w:rsidRDefault="00B96714" w:rsidP="00B96714">
      <w:pPr>
        <w:ind w:firstLine="709"/>
        <w:rPr>
          <w:rFonts w:ascii="Times New Roman" w:eastAsiaTheme="minorHAnsi" w:hAnsi="Times New Roman"/>
          <w:spacing w:val="2"/>
          <w:sz w:val="26"/>
          <w:szCs w:val="26"/>
          <w:lang w:eastAsia="en-US"/>
        </w:rPr>
      </w:pPr>
      <w:r w:rsidRPr="00B96714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Детская смертность имеет сложную структуру, которая определяется в о</w:t>
      </w:r>
      <w:r w:rsidRPr="00B96714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с</w:t>
      </w:r>
      <w:r w:rsidRPr="00B96714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новном причинами смерти и возрастом умерших детей.</w:t>
      </w:r>
    </w:p>
    <w:p w:rsidR="00B96714" w:rsidRDefault="00B96714" w:rsidP="00B96714">
      <w:pPr>
        <w:ind w:firstLine="709"/>
        <w:rPr>
          <w:rFonts w:ascii="Times New Roman" w:eastAsiaTheme="minorHAnsi" w:hAnsi="Times New Roman"/>
          <w:spacing w:val="2"/>
          <w:sz w:val="26"/>
          <w:szCs w:val="26"/>
          <w:lang w:eastAsia="en-US"/>
        </w:rPr>
      </w:pPr>
      <w:r w:rsidRPr="00B96714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Основными причинами детской смертности в 2020 году явились внешние причины – в 43,6% случаев, в 11,5% – перинатальные причины, в 10,3% – вро</w:t>
      </w:r>
      <w:r w:rsidRPr="00B96714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ж</w:t>
      </w:r>
      <w:r w:rsidRPr="00B96714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денные аномалии, в 11,5% – болезни нервной системы, в 6,4% – новообразования, в 3,8% – болезни органов дыхания, в 12,9% – прочими заболеваниями.</w:t>
      </w:r>
    </w:p>
    <w:p w:rsidR="00425E65" w:rsidRDefault="00425E65" w:rsidP="00B96714">
      <w:pPr>
        <w:ind w:firstLine="709"/>
        <w:rPr>
          <w:rFonts w:ascii="Times New Roman" w:eastAsiaTheme="minorHAnsi" w:hAnsi="Times New Roman"/>
          <w:spacing w:val="2"/>
          <w:sz w:val="26"/>
          <w:szCs w:val="26"/>
          <w:lang w:eastAsia="en-US"/>
        </w:rPr>
      </w:pPr>
    </w:p>
    <w:p w:rsidR="00425E65" w:rsidRPr="004D3D0C" w:rsidRDefault="00425E65" w:rsidP="00425E65">
      <w:pPr>
        <w:tabs>
          <w:tab w:val="left" w:pos="2450"/>
        </w:tabs>
        <w:spacing w:line="360" w:lineRule="auto"/>
        <w:jc w:val="center"/>
        <w:rPr>
          <w:rFonts w:ascii="Times New Roman" w:hAnsi="Times New Roman"/>
          <w:sz w:val="25"/>
          <w:szCs w:val="25"/>
        </w:rPr>
      </w:pPr>
      <w:r w:rsidRPr="004D3D0C">
        <w:rPr>
          <w:noProof/>
          <w:sz w:val="25"/>
          <w:szCs w:val="25"/>
        </w:rPr>
        <w:drawing>
          <wp:inline distT="0" distB="0" distL="0" distR="0">
            <wp:extent cx="4901184" cy="159105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5E65" w:rsidRPr="00B96714" w:rsidRDefault="00425E65" w:rsidP="00B96714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6D88" w:rsidRPr="004D4C1E" w:rsidRDefault="00396D88" w:rsidP="00396D88">
      <w:pPr>
        <w:tabs>
          <w:tab w:val="left" w:pos="2450"/>
        </w:tabs>
        <w:jc w:val="center"/>
        <w:rPr>
          <w:rFonts w:ascii="Times New Roman" w:hAnsi="Times New Roman"/>
          <w:szCs w:val="26"/>
        </w:rPr>
      </w:pPr>
      <w:r w:rsidRPr="004D4C1E">
        <w:rPr>
          <w:rFonts w:ascii="Times New Roman" w:hAnsi="Times New Roman"/>
          <w:szCs w:val="26"/>
        </w:rPr>
        <w:t>Смертность детей в возрасте 0 – 17 лет, на 100 тыс. соответствующего населения</w:t>
      </w:r>
    </w:p>
    <w:p w:rsidR="00396D88" w:rsidRPr="004D4C1E" w:rsidRDefault="00396D88" w:rsidP="00396D88">
      <w:pPr>
        <w:ind w:firstLine="709"/>
        <w:rPr>
          <w:rFonts w:ascii="Times New Roman" w:hAnsi="Times New Roman"/>
          <w:sz w:val="26"/>
          <w:szCs w:val="26"/>
        </w:rPr>
      </w:pPr>
    </w:p>
    <w:p w:rsidR="00C20947" w:rsidRPr="00C20947" w:rsidRDefault="00C20947" w:rsidP="00C20947">
      <w:pPr>
        <w:ind w:firstLine="709"/>
        <w:rPr>
          <w:rFonts w:ascii="Times New Roman" w:eastAsiaTheme="minorHAnsi" w:hAnsi="Times New Roman"/>
          <w:spacing w:val="2"/>
          <w:sz w:val="26"/>
          <w:szCs w:val="26"/>
          <w:lang w:eastAsia="en-US"/>
        </w:rPr>
      </w:pPr>
      <w:r w:rsidRPr="00C20947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Проблемой детской смертности в Чувашской Республике является смер</w:t>
      </w:r>
      <w:r w:rsidRPr="00C20947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т</w:t>
      </w:r>
      <w:r w:rsidRPr="00C20947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ность от травм: внешние причины лидируют во всех возрастных группах, кроме младенцев, но и среди детей первого года жизни внешние причины смерти прео</w:t>
      </w:r>
      <w:r w:rsidRPr="00C20947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б</w:t>
      </w:r>
      <w:r w:rsidRPr="00C20947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 xml:space="preserve">ладают над врожденной патологией и болезнями нервной системы. </w:t>
      </w:r>
    </w:p>
    <w:p w:rsidR="00C20947" w:rsidRPr="00682003" w:rsidRDefault="00C20947" w:rsidP="00682003">
      <w:pPr>
        <w:ind w:firstLine="709"/>
        <w:rPr>
          <w:rFonts w:ascii="Times New Roman" w:eastAsia="Calibri" w:hAnsi="Times New Roman"/>
          <w:spacing w:val="2"/>
          <w:sz w:val="26"/>
          <w:szCs w:val="26"/>
        </w:rPr>
      </w:pPr>
      <w:r w:rsidRPr="00C20947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Почти половина детей (46,2%) в 2020 году в возрасте 1–17 лет умерли от внешних причин (</w:t>
      </w:r>
      <w:r w:rsidR="00682003" w:rsidRPr="004D4C1E">
        <w:rPr>
          <w:rFonts w:ascii="Times New Roman" w:eastAsia="Calibri" w:hAnsi="Times New Roman"/>
          <w:spacing w:val="2"/>
          <w:sz w:val="26"/>
          <w:szCs w:val="26"/>
        </w:rPr>
        <w:t>в 2019 г</w:t>
      </w:r>
      <w:r w:rsidR="007865DD">
        <w:rPr>
          <w:rFonts w:ascii="Times New Roman" w:eastAsia="Calibri" w:hAnsi="Times New Roman"/>
          <w:spacing w:val="2"/>
          <w:sz w:val="26"/>
          <w:szCs w:val="26"/>
        </w:rPr>
        <w:t>.</w:t>
      </w:r>
      <w:r w:rsidR="00682003" w:rsidRPr="004D4C1E">
        <w:rPr>
          <w:rFonts w:ascii="Times New Roman" w:eastAsia="Calibri" w:hAnsi="Times New Roman"/>
          <w:spacing w:val="2"/>
          <w:sz w:val="26"/>
          <w:szCs w:val="26"/>
        </w:rPr>
        <w:t xml:space="preserve"> </w:t>
      </w:r>
      <w:r w:rsidR="00682003">
        <w:rPr>
          <w:rFonts w:ascii="Times New Roman" w:eastAsia="Calibri" w:hAnsi="Times New Roman"/>
          <w:spacing w:val="2"/>
          <w:sz w:val="26"/>
          <w:szCs w:val="26"/>
        </w:rPr>
        <w:t>– 52,6%,</w:t>
      </w:r>
      <w:r w:rsidR="00682003" w:rsidRPr="004D4C1E">
        <w:rPr>
          <w:rFonts w:ascii="Times New Roman" w:eastAsia="Calibri" w:hAnsi="Times New Roman"/>
          <w:spacing w:val="2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 xml:space="preserve">в </w:t>
      </w:r>
      <w:r w:rsidRPr="00C20947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2018 г</w:t>
      </w:r>
      <w:r w:rsidR="007865DD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>.</w:t>
      </w:r>
      <w:r w:rsidRPr="00C20947">
        <w:rPr>
          <w:rFonts w:ascii="Times New Roman" w:eastAsiaTheme="minorHAnsi" w:hAnsi="Times New Roman"/>
          <w:spacing w:val="2"/>
          <w:sz w:val="26"/>
          <w:szCs w:val="26"/>
          <w:lang w:eastAsia="en-US"/>
        </w:rPr>
        <w:t xml:space="preserve"> – 63,8%). </w:t>
      </w:r>
      <w:r w:rsidRPr="00C20947"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/>
        </w:rPr>
        <w:t xml:space="preserve"> </w:t>
      </w:r>
    </w:p>
    <w:p w:rsidR="00682003" w:rsidRPr="004D4C1E" w:rsidRDefault="00C20947" w:rsidP="0068200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На протяжении нескольких лет Чувашская Республика сохраняет лидиру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 xml:space="preserve">щие позиции по показателю снижения младенческой смертности среди субъектов Российской Федерации, и ее уровень сравним с показателями развитых европейских стран. Чувашская Республика занимает первое место по уровню младенческой 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смертности в Российской Федерации. В 2020 году показатель младенческой смер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ности составил 2,1 промилле (Россия – 4,5, ПФО – 4,3).</w:t>
      </w:r>
      <w:r w:rsidR="00682003" w:rsidRPr="00682003">
        <w:rPr>
          <w:rFonts w:ascii="Times New Roman" w:eastAsia="Calibri" w:hAnsi="Times New Roman"/>
          <w:sz w:val="26"/>
          <w:szCs w:val="26"/>
        </w:rPr>
        <w:t xml:space="preserve"> </w:t>
      </w:r>
      <w:r w:rsidR="00682003" w:rsidRPr="004D4C1E">
        <w:rPr>
          <w:rFonts w:ascii="Times New Roman" w:eastAsia="Calibri" w:hAnsi="Times New Roman"/>
          <w:sz w:val="26"/>
          <w:szCs w:val="26"/>
        </w:rPr>
        <w:t>В 2019 году показатель с</w:t>
      </w:r>
      <w:r w:rsidR="00682003" w:rsidRPr="004D4C1E">
        <w:rPr>
          <w:rFonts w:ascii="Times New Roman" w:eastAsia="Calibri" w:hAnsi="Times New Roman"/>
          <w:sz w:val="26"/>
          <w:szCs w:val="26"/>
        </w:rPr>
        <w:t>о</w:t>
      </w:r>
      <w:r w:rsidR="00682003" w:rsidRPr="004D4C1E">
        <w:rPr>
          <w:rFonts w:ascii="Times New Roman" w:eastAsia="Calibri" w:hAnsi="Times New Roman"/>
          <w:sz w:val="26"/>
          <w:szCs w:val="26"/>
        </w:rPr>
        <w:t>ставил 3,3 промилле (Россия – 4,9, ПФО – 4,6).</w:t>
      </w:r>
    </w:p>
    <w:p w:rsidR="00C20947" w:rsidRPr="00C20947" w:rsidRDefault="00C20947" w:rsidP="00C20947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Снижение младенческой смертности в основном связано с оказанием мед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цинской помощи в критическом состоянии, прежде всего недоношенным детям с низкой и экстремально низкой массой тела при рождении, своевременным выявл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нием и профилактикой рождения детей с инвалидизирующими и несовместимыми с жизнью пороками развития.</w:t>
      </w:r>
    </w:p>
    <w:p w:rsidR="00C20947" w:rsidRPr="00C20947" w:rsidRDefault="00C20947" w:rsidP="00C20947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Смертность детей в возрасте до 5 лет на 1000 родившихся живыми составил в 2020 году 4,2 против 5,6 в 2018 году. Снижение показателя на 25,0%.</w:t>
      </w:r>
    </w:p>
    <w:p w:rsidR="00C20947" w:rsidRPr="00C20947" w:rsidRDefault="00C20947" w:rsidP="00C20947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Основные причины смертности детей до 5 лет связаны с травмами, отравл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ниями и другими воздействиями внешней среды в 45,2%, патологией перинатальн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го периода – в 19,0%, врожденными аномалиями и пороками развития – в 11,9%, б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лезнями нервной системы – в 11,9%, новообразованиями – в 7,1%, прочими забол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 xml:space="preserve">ваниями – в 4,9%. </w:t>
      </w:r>
    </w:p>
    <w:p w:rsidR="00C20947" w:rsidRDefault="00682003" w:rsidP="00C20947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Pr="00914198">
        <w:rPr>
          <w:sz w:val="26"/>
          <w:szCs w:val="26"/>
        </w:rPr>
        <w:t>профилактик</w:t>
      </w:r>
      <w:r>
        <w:rPr>
          <w:sz w:val="26"/>
          <w:szCs w:val="26"/>
        </w:rPr>
        <w:t>и</w:t>
      </w:r>
      <w:r w:rsidRPr="00914198">
        <w:rPr>
          <w:sz w:val="26"/>
          <w:szCs w:val="26"/>
        </w:rPr>
        <w:t xml:space="preserve"> младенческой смертности</w:t>
      </w:r>
      <w:r>
        <w:rPr>
          <w:sz w:val="26"/>
          <w:szCs w:val="26"/>
        </w:rPr>
        <w:t xml:space="preserve"> </w:t>
      </w:r>
      <w:r w:rsidRPr="00914198">
        <w:rPr>
          <w:sz w:val="26"/>
          <w:szCs w:val="26"/>
        </w:rPr>
        <w:t>от внешних причин в Чува</w:t>
      </w:r>
      <w:r w:rsidRPr="00914198">
        <w:rPr>
          <w:sz w:val="26"/>
          <w:szCs w:val="26"/>
        </w:rPr>
        <w:t>ш</w:t>
      </w:r>
      <w:r w:rsidRPr="00914198">
        <w:rPr>
          <w:sz w:val="26"/>
          <w:szCs w:val="26"/>
        </w:rPr>
        <w:t xml:space="preserve">ской Республике </w:t>
      </w:r>
      <w:r>
        <w:rPr>
          <w:sz w:val="26"/>
          <w:szCs w:val="26"/>
        </w:rPr>
        <w:t>р</w:t>
      </w:r>
      <w:r w:rsidR="00C20947">
        <w:rPr>
          <w:rFonts w:ascii="Times New Roman" w:eastAsiaTheme="minorHAnsi" w:hAnsi="Times New Roman"/>
          <w:sz w:val="26"/>
          <w:szCs w:val="26"/>
          <w:lang w:eastAsia="en-US"/>
        </w:rPr>
        <w:t xml:space="preserve">еализуется </w:t>
      </w:r>
      <w:r w:rsidR="00C20947" w:rsidRPr="00914198">
        <w:rPr>
          <w:sz w:val="26"/>
          <w:szCs w:val="26"/>
        </w:rPr>
        <w:t>план</w:t>
      </w:r>
      <w:r w:rsidR="00C20947">
        <w:rPr>
          <w:sz w:val="26"/>
          <w:szCs w:val="26"/>
        </w:rPr>
        <w:t xml:space="preserve"> </w:t>
      </w:r>
      <w:r w:rsidR="00C20947" w:rsidRPr="00914198">
        <w:rPr>
          <w:sz w:val="26"/>
          <w:szCs w:val="26"/>
        </w:rPr>
        <w:t>мероприятий («дорожной карты») по профила</w:t>
      </w:r>
      <w:r w:rsidR="00C20947" w:rsidRPr="00914198">
        <w:rPr>
          <w:sz w:val="26"/>
          <w:szCs w:val="26"/>
        </w:rPr>
        <w:t>к</w:t>
      </w:r>
      <w:r w:rsidR="00C20947" w:rsidRPr="00914198">
        <w:rPr>
          <w:sz w:val="26"/>
          <w:szCs w:val="26"/>
        </w:rPr>
        <w:t>тике младенческой смертности</w:t>
      </w:r>
      <w:r w:rsidR="00C20947">
        <w:rPr>
          <w:sz w:val="26"/>
          <w:szCs w:val="26"/>
        </w:rPr>
        <w:t xml:space="preserve"> </w:t>
      </w:r>
      <w:r w:rsidR="00C20947" w:rsidRPr="00914198">
        <w:rPr>
          <w:sz w:val="26"/>
          <w:szCs w:val="26"/>
        </w:rPr>
        <w:t>от внешних причин в Чувашской Республике на 2019-2020 годы, утвержденн</w:t>
      </w:r>
      <w:r w:rsidR="00C20947">
        <w:rPr>
          <w:sz w:val="26"/>
          <w:szCs w:val="26"/>
        </w:rPr>
        <w:t xml:space="preserve">ый </w:t>
      </w:r>
      <w:r w:rsidR="00C20947" w:rsidRPr="00914198">
        <w:rPr>
          <w:sz w:val="26"/>
          <w:szCs w:val="26"/>
        </w:rPr>
        <w:t>распоряжением Кабинета Министров Чувашской Республики от 21 июня 2019 г</w:t>
      </w:r>
      <w:r w:rsidR="00C20947">
        <w:rPr>
          <w:sz w:val="26"/>
          <w:szCs w:val="26"/>
        </w:rPr>
        <w:t>. № 523-р.</w:t>
      </w:r>
    </w:p>
    <w:p w:rsidR="00C20947" w:rsidRDefault="00C20947" w:rsidP="00C20947">
      <w:pPr>
        <w:ind w:firstLine="709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В регионе внедрены новые организационные технологии оказания медици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ской помощи. В Чувашской Республике в течение ряда лет практикуются селекто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ные совещания в режиме видеоконференций по актуальным вопросам родовспом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жения и детства. На ВКС «Межведомственное взаимодействие субъектов профила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тики младенческой и детской смертности» приглашаются заместители глав админ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страций по социальным вопросам муниципалитетов, общественные помощники уполномоченного по правам ребенка в Чувашской Республике, представители к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миссий по делам несовершеннолетних и органов опеки и попечительства.</w:t>
      </w:r>
    </w:p>
    <w:p w:rsidR="00C20947" w:rsidRPr="00C20947" w:rsidRDefault="00A506B5" w:rsidP="00C20947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C20947" w:rsidRPr="00C20947">
        <w:rPr>
          <w:rFonts w:ascii="Times New Roman" w:eastAsiaTheme="minorHAnsi" w:hAnsi="Times New Roman"/>
          <w:sz w:val="26"/>
          <w:szCs w:val="26"/>
          <w:lang w:eastAsia="en-US"/>
        </w:rPr>
        <w:t xml:space="preserve">женедельно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 xml:space="preserve"> 2019 года </w:t>
      </w:r>
      <w:r w:rsidR="00C20947" w:rsidRPr="00C20947">
        <w:rPr>
          <w:rFonts w:ascii="Times New Roman" w:eastAsiaTheme="minorHAnsi" w:hAnsi="Times New Roman"/>
          <w:sz w:val="26"/>
          <w:szCs w:val="26"/>
          <w:lang w:eastAsia="en-US"/>
        </w:rPr>
        <w:t>проводится видеоконференции «Мониторинг нео</w:t>
      </w:r>
      <w:r w:rsidR="00C20947" w:rsidRPr="00C20947"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="00C20947" w:rsidRPr="00C20947">
        <w:rPr>
          <w:rFonts w:ascii="Times New Roman" w:eastAsiaTheme="minorHAnsi" w:hAnsi="Times New Roman"/>
          <w:sz w:val="26"/>
          <w:szCs w:val="26"/>
          <w:lang w:eastAsia="en-US"/>
        </w:rPr>
        <w:t xml:space="preserve">ложных состояний в детской практике». </w:t>
      </w:r>
    </w:p>
    <w:p w:rsidR="00C20947" w:rsidRPr="00C20947" w:rsidRDefault="00C20947" w:rsidP="00C20947">
      <w:pPr>
        <w:ind w:firstLine="709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Координирующую роль в профилактике детской и младенческой смертности выполняет Совет лечебно-профилактической помощи матерям и детям Министе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C20947">
        <w:rPr>
          <w:rFonts w:ascii="Times New Roman" w:eastAsiaTheme="minorHAnsi" w:hAnsi="Times New Roman"/>
          <w:sz w:val="26"/>
          <w:szCs w:val="26"/>
          <w:lang w:eastAsia="en-US"/>
        </w:rPr>
        <w:t xml:space="preserve">ства здравоохранения Чувашской Республики. </w:t>
      </w:r>
    </w:p>
    <w:p w:rsidR="00396D88" w:rsidRPr="004D4C1E" w:rsidRDefault="00396D88" w:rsidP="00D91193">
      <w:pPr>
        <w:ind w:firstLine="709"/>
        <w:rPr>
          <w:rFonts w:ascii="Times New Roman" w:eastAsia="Calibri" w:hAnsi="Times New Roman"/>
          <w:b/>
          <w:sz w:val="26"/>
          <w:szCs w:val="28"/>
        </w:rPr>
      </w:pPr>
    </w:p>
    <w:p w:rsidR="0003579C" w:rsidRPr="004D4C1E" w:rsidRDefault="001A56B3" w:rsidP="00D91193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>5. Состояние питания детей</w:t>
      </w:r>
    </w:p>
    <w:p w:rsidR="001C57F1" w:rsidRPr="004D4C1E" w:rsidRDefault="001C57F1" w:rsidP="00D91193">
      <w:pPr>
        <w:ind w:firstLine="709"/>
        <w:rPr>
          <w:rFonts w:ascii="Times New Roman" w:hAnsi="Times New Roman"/>
          <w:b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Одним из приоритетных направлений деятельности органов исполнительной власти, органов местного самоуправления, общественных организаций и общеобр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 xml:space="preserve">зовательных учреждений в рамках охраны здоровья будущего поколения является обеспечение полноценного питания школьников.  </w:t>
      </w:r>
    </w:p>
    <w:p w:rsidR="001C57F1" w:rsidRDefault="001C57F1" w:rsidP="00D91193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Реализация государственной политики, направленной на формирование, с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хранение и укрепление здоровья населения, в т.ч. на обеспечение питанием школ</w:t>
      </w:r>
      <w:r w:rsidRPr="004D4C1E">
        <w:rPr>
          <w:rFonts w:ascii="Times New Roman" w:hAnsi="Times New Roman"/>
          <w:sz w:val="26"/>
          <w:szCs w:val="26"/>
        </w:rPr>
        <w:t>ь</w:t>
      </w:r>
      <w:r w:rsidRPr="004D4C1E">
        <w:rPr>
          <w:rFonts w:ascii="Times New Roman" w:hAnsi="Times New Roman"/>
          <w:sz w:val="26"/>
          <w:szCs w:val="26"/>
        </w:rPr>
        <w:t>ников осуществляется в соответствии с Концепцией государственной политики в области здорового питания населения Чувашской Республики (</w:t>
      </w:r>
      <w:hyperlink r:id="rId14" w:history="1">
        <w:r w:rsidRPr="004D4C1E">
          <w:rPr>
            <w:rFonts w:ascii="Times New Roman" w:hAnsi="Times New Roman"/>
            <w:sz w:val="26"/>
            <w:szCs w:val="26"/>
          </w:rPr>
          <w:t>постановлени</w:t>
        </w:r>
      </w:hyperlink>
      <w:r w:rsidRPr="004D4C1E">
        <w:rPr>
          <w:rFonts w:ascii="Times New Roman" w:hAnsi="Times New Roman"/>
          <w:sz w:val="26"/>
          <w:szCs w:val="26"/>
        </w:rPr>
        <w:t>е Каб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нета Министров Чувашской Республики от 4 июля 2005 г. № 167). Работа по обесп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чению школьников питанием осуществляется на межведомственной основе во вза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модействии Минобразования Чувашии, Минздрава Чувашии, Минэкономразвития Чувашии, Управления Роспотребнадзора по Чувашской Республике – Чувашии</w:t>
      </w:r>
      <w:r w:rsidRPr="00682003">
        <w:rPr>
          <w:rFonts w:ascii="Times New Roman" w:hAnsi="Times New Roman"/>
          <w:sz w:val="26"/>
          <w:szCs w:val="26"/>
        </w:rPr>
        <w:t>, о</w:t>
      </w:r>
      <w:r w:rsidRPr="00682003">
        <w:rPr>
          <w:rFonts w:ascii="Times New Roman" w:hAnsi="Times New Roman"/>
          <w:sz w:val="26"/>
          <w:szCs w:val="26"/>
        </w:rPr>
        <w:t>р</w:t>
      </w:r>
      <w:r w:rsidRPr="00682003">
        <w:rPr>
          <w:rFonts w:ascii="Times New Roman" w:hAnsi="Times New Roman"/>
          <w:sz w:val="26"/>
          <w:szCs w:val="26"/>
        </w:rPr>
        <w:t>ганами местного самоуправления, образовательными учреждениями и др.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</w:p>
    <w:p w:rsidR="00682003" w:rsidRPr="00682003" w:rsidRDefault="00682003" w:rsidP="00D9119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682003">
        <w:rPr>
          <w:rFonts w:ascii="Times New Roman" w:eastAsia="Calibri" w:hAnsi="Times New Roman"/>
          <w:sz w:val="26"/>
          <w:szCs w:val="26"/>
        </w:rPr>
        <w:t>В соответствии с Федеральным законом от 29 декабря 2012 г. № 273-ФЗ «Об образовании в Российской Федерации» с 1 сентября 2020 г. обучающиеся 1-4 кла</w:t>
      </w:r>
      <w:r w:rsidRPr="00682003">
        <w:rPr>
          <w:rFonts w:ascii="Times New Roman" w:eastAsia="Calibri" w:hAnsi="Times New Roman"/>
          <w:sz w:val="26"/>
          <w:szCs w:val="26"/>
        </w:rPr>
        <w:t>с</w:t>
      </w:r>
      <w:r w:rsidRPr="00682003">
        <w:rPr>
          <w:rFonts w:ascii="Times New Roman" w:eastAsia="Calibri" w:hAnsi="Times New Roman"/>
          <w:sz w:val="26"/>
          <w:szCs w:val="26"/>
        </w:rPr>
        <w:t>сов общеобразовательных организаций не менее 1 раза в день обеспечиваются бе</w:t>
      </w:r>
      <w:r w:rsidRPr="00682003">
        <w:rPr>
          <w:rFonts w:ascii="Times New Roman" w:eastAsia="Calibri" w:hAnsi="Times New Roman"/>
          <w:sz w:val="26"/>
          <w:szCs w:val="26"/>
        </w:rPr>
        <w:t>с</w:t>
      </w:r>
      <w:r w:rsidRPr="00682003">
        <w:rPr>
          <w:rFonts w:ascii="Times New Roman" w:eastAsia="Calibri" w:hAnsi="Times New Roman"/>
          <w:sz w:val="26"/>
          <w:szCs w:val="26"/>
        </w:rPr>
        <w:lastRenderedPageBreak/>
        <w:t>платным горячим питанием. Согласно данному закону обеспечение питанием об</w:t>
      </w:r>
      <w:r w:rsidRPr="00682003">
        <w:rPr>
          <w:rFonts w:ascii="Times New Roman" w:eastAsia="Calibri" w:hAnsi="Times New Roman"/>
          <w:sz w:val="26"/>
          <w:szCs w:val="26"/>
        </w:rPr>
        <w:t>у</w:t>
      </w:r>
      <w:r w:rsidRPr="00682003">
        <w:rPr>
          <w:rFonts w:ascii="Times New Roman" w:eastAsia="Calibri" w:hAnsi="Times New Roman"/>
          <w:sz w:val="26"/>
          <w:szCs w:val="26"/>
        </w:rPr>
        <w:t>чающихся за счет бюджетных ассигнований бюджетов субъектов Российской Фед</w:t>
      </w:r>
      <w:r w:rsidRPr="00682003">
        <w:rPr>
          <w:rFonts w:ascii="Times New Roman" w:eastAsia="Calibri" w:hAnsi="Times New Roman"/>
          <w:sz w:val="26"/>
          <w:szCs w:val="26"/>
        </w:rPr>
        <w:t>е</w:t>
      </w:r>
      <w:r w:rsidRPr="00682003">
        <w:rPr>
          <w:rFonts w:ascii="Times New Roman" w:eastAsia="Calibri" w:hAnsi="Times New Roman"/>
          <w:sz w:val="26"/>
          <w:szCs w:val="26"/>
        </w:rPr>
        <w:t>рации осуществляется в случаях и в порядке, которые установлены органами гос</w:t>
      </w:r>
      <w:r w:rsidRPr="00682003">
        <w:rPr>
          <w:rFonts w:ascii="Times New Roman" w:eastAsia="Calibri" w:hAnsi="Times New Roman"/>
          <w:sz w:val="26"/>
          <w:szCs w:val="26"/>
        </w:rPr>
        <w:t>у</w:t>
      </w:r>
      <w:r w:rsidRPr="00682003">
        <w:rPr>
          <w:rFonts w:ascii="Times New Roman" w:eastAsia="Calibri" w:hAnsi="Times New Roman"/>
          <w:sz w:val="26"/>
          <w:szCs w:val="26"/>
        </w:rPr>
        <w:t>дарственной власти субъектов Российской Федерации, обучающихся за счет бю</w:t>
      </w:r>
      <w:r w:rsidRPr="00682003">
        <w:rPr>
          <w:rFonts w:ascii="Times New Roman" w:eastAsia="Calibri" w:hAnsi="Times New Roman"/>
          <w:sz w:val="26"/>
          <w:szCs w:val="26"/>
        </w:rPr>
        <w:t>д</w:t>
      </w:r>
      <w:r w:rsidRPr="00682003">
        <w:rPr>
          <w:rFonts w:ascii="Times New Roman" w:eastAsia="Calibri" w:hAnsi="Times New Roman"/>
          <w:sz w:val="26"/>
          <w:szCs w:val="26"/>
        </w:rPr>
        <w:t>жетных ассигнований местных бюджетов – органами местного самоуправления.</w:t>
      </w:r>
    </w:p>
    <w:p w:rsidR="00682003" w:rsidRDefault="00682003" w:rsidP="00D9119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682003">
        <w:rPr>
          <w:rFonts w:ascii="Times New Roman" w:eastAsia="Calibri" w:hAnsi="Times New Roman"/>
          <w:sz w:val="26"/>
          <w:szCs w:val="26"/>
        </w:rPr>
        <w:t>На данные цели в Чувашской Республике в 2020 году выделено 246,46 млн. руб</w:t>
      </w:r>
      <w:r w:rsidR="00D91193">
        <w:rPr>
          <w:rFonts w:ascii="Times New Roman" w:eastAsia="Calibri" w:hAnsi="Times New Roman"/>
          <w:sz w:val="26"/>
          <w:szCs w:val="26"/>
        </w:rPr>
        <w:t>.</w:t>
      </w:r>
      <w:r w:rsidRPr="00682003">
        <w:rPr>
          <w:rFonts w:ascii="Times New Roman" w:eastAsia="Calibri" w:hAnsi="Times New Roman"/>
          <w:sz w:val="26"/>
          <w:szCs w:val="26"/>
        </w:rPr>
        <w:t>, в т</w:t>
      </w:r>
      <w:r w:rsidR="005C28B0">
        <w:rPr>
          <w:rFonts w:ascii="Times New Roman" w:eastAsia="Calibri" w:hAnsi="Times New Roman"/>
          <w:sz w:val="26"/>
          <w:szCs w:val="26"/>
        </w:rPr>
        <w:t>.</w:t>
      </w:r>
      <w:r w:rsidRPr="00682003">
        <w:rPr>
          <w:rFonts w:ascii="Times New Roman" w:eastAsia="Calibri" w:hAnsi="Times New Roman"/>
          <w:sz w:val="26"/>
          <w:szCs w:val="26"/>
        </w:rPr>
        <w:t>ч</w:t>
      </w:r>
      <w:r w:rsidR="005C28B0">
        <w:rPr>
          <w:rFonts w:ascii="Times New Roman" w:eastAsia="Calibri" w:hAnsi="Times New Roman"/>
          <w:sz w:val="26"/>
          <w:szCs w:val="26"/>
        </w:rPr>
        <w:t>.</w:t>
      </w:r>
      <w:r w:rsidRPr="00682003">
        <w:rPr>
          <w:rFonts w:ascii="Times New Roman" w:eastAsia="Calibri" w:hAnsi="Times New Roman"/>
          <w:sz w:val="26"/>
          <w:szCs w:val="26"/>
        </w:rPr>
        <w:t xml:space="preserve"> 2,46 млн. руб</w:t>
      </w:r>
      <w:r w:rsidR="00D91193">
        <w:rPr>
          <w:rFonts w:ascii="Times New Roman" w:eastAsia="Calibri" w:hAnsi="Times New Roman"/>
          <w:sz w:val="26"/>
          <w:szCs w:val="26"/>
        </w:rPr>
        <w:t>.</w:t>
      </w:r>
      <w:r w:rsidRPr="00682003">
        <w:rPr>
          <w:rFonts w:ascii="Times New Roman" w:eastAsia="Calibri" w:hAnsi="Times New Roman"/>
          <w:sz w:val="26"/>
          <w:szCs w:val="26"/>
        </w:rPr>
        <w:t xml:space="preserve"> и</w:t>
      </w:r>
      <w:r w:rsidR="005C28B0">
        <w:rPr>
          <w:rFonts w:ascii="Times New Roman" w:eastAsia="Calibri" w:hAnsi="Times New Roman"/>
          <w:sz w:val="26"/>
          <w:szCs w:val="26"/>
        </w:rPr>
        <w:t>з консолидированного бюджета (1</w:t>
      </w:r>
      <w:r w:rsidRPr="00682003">
        <w:rPr>
          <w:rFonts w:ascii="Times New Roman" w:eastAsia="Calibri" w:hAnsi="Times New Roman"/>
          <w:sz w:val="26"/>
          <w:szCs w:val="26"/>
        </w:rPr>
        <w:t>%).</w:t>
      </w:r>
    </w:p>
    <w:p w:rsidR="00D91193" w:rsidRDefault="00D91193" w:rsidP="00D91193">
      <w:pPr>
        <w:tabs>
          <w:tab w:val="left" w:pos="5670"/>
          <w:tab w:val="left" w:pos="9921"/>
        </w:tabs>
        <w:ind w:firstLine="709"/>
        <w:rPr>
          <w:rFonts w:ascii="Times New Roman" w:hAnsi="Times New Roman"/>
          <w:sz w:val="26"/>
          <w:szCs w:val="26"/>
        </w:rPr>
      </w:pPr>
      <w:r w:rsidRPr="00D91193">
        <w:rPr>
          <w:rFonts w:ascii="Times New Roman" w:hAnsi="Times New Roman"/>
          <w:sz w:val="26"/>
          <w:szCs w:val="26"/>
        </w:rPr>
        <w:t>В целях обеспечения реализации задач по обеспечению бесплатным горячим и здоровым питанием всех учеников начального звена обучения, определенных П</w:t>
      </w:r>
      <w:r w:rsidRPr="00D91193">
        <w:rPr>
          <w:rFonts w:ascii="Times New Roman" w:hAnsi="Times New Roman"/>
          <w:sz w:val="26"/>
          <w:szCs w:val="26"/>
        </w:rPr>
        <w:t>о</w:t>
      </w:r>
      <w:r w:rsidRPr="00D91193">
        <w:rPr>
          <w:rFonts w:ascii="Times New Roman" w:hAnsi="Times New Roman"/>
          <w:sz w:val="26"/>
          <w:szCs w:val="26"/>
        </w:rPr>
        <w:t>сланием Президента Российской Федерации и мероприятий федерального проекта «Укрепление общественного здоровья» национального проекта «Демография» Управлением Роспотребнадзора Чувашской Республике – Чувашии проводится м</w:t>
      </w:r>
      <w:r w:rsidRPr="00D91193">
        <w:rPr>
          <w:rFonts w:ascii="Times New Roman" w:hAnsi="Times New Roman"/>
          <w:sz w:val="26"/>
          <w:szCs w:val="26"/>
        </w:rPr>
        <w:t>о</w:t>
      </w:r>
      <w:r w:rsidRPr="00D91193">
        <w:rPr>
          <w:rFonts w:ascii="Times New Roman" w:hAnsi="Times New Roman"/>
          <w:sz w:val="26"/>
          <w:szCs w:val="26"/>
        </w:rPr>
        <w:t>ниторинг питания обучающихся. В Чувашской Республике показатель охвата школьников горячим питанием сохраняется на высоком уровне: в 2020 г. охват с</w:t>
      </w:r>
      <w:r w:rsidRPr="00D91193">
        <w:rPr>
          <w:rFonts w:ascii="Times New Roman" w:hAnsi="Times New Roman"/>
          <w:sz w:val="26"/>
          <w:szCs w:val="26"/>
        </w:rPr>
        <w:t>о</w:t>
      </w:r>
      <w:r w:rsidR="005C28B0">
        <w:rPr>
          <w:rFonts w:ascii="Times New Roman" w:hAnsi="Times New Roman"/>
          <w:sz w:val="26"/>
          <w:szCs w:val="26"/>
        </w:rPr>
        <w:t>ставил 97,7</w:t>
      </w:r>
      <w:r w:rsidRPr="00D91193">
        <w:rPr>
          <w:rFonts w:ascii="Times New Roman" w:hAnsi="Times New Roman"/>
          <w:sz w:val="26"/>
          <w:szCs w:val="26"/>
        </w:rPr>
        <w:t>% (</w:t>
      </w:r>
      <w:r w:rsidR="005C28B0">
        <w:rPr>
          <w:rFonts w:ascii="Times New Roman" w:hAnsi="Times New Roman"/>
          <w:sz w:val="26"/>
          <w:szCs w:val="26"/>
        </w:rPr>
        <w:t>в 2019 г. – 97,0</w:t>
      </w:r>
      <w:r w:rsidRPr="00D91193">
        <w:rPr>
          <w:rFonts w:ascii="Times New Roman" w:hAnsi="Times New Roman"/>
          <w:sz w:val="26"/>
          <w:szCs w:val="26"/>
        </w:rPr>
        <w:t xml:space="preserve">%; </w:t>
      </w:r>
      <w:r w:rsidR="005C28B0">
        <w:rPr>
          <w:rFonts w:ascii="Times New Roman" w:hAnsi="Times New Roman"/>
          <w:sz w:val="26"/>
          <w:szCs w:val="26"/>
        </w:rPr>
        <w:t xml:space="preserve">в </w:t>
      </w:r>
      <w:r w:rsidRPr="00D91193">
        <w:rPr>
          <w:rFonts w:ascii="Times New Roman" w:hAnsi="Times New Roman"/>
          <w:sz w:val="26"/>
          <w:szCs w:val="26"/>
        </w:rPr>
        <w:t xml:space="preserve">2018 г. – 97,3%). </w:t>
      </w:r>
    </w:p>
    <w:p w:rsidR="005C28B0" w:rsidRPr="00D91193" w:rsidRDefault="005C28B0" w:rsidP="00D91193">
      <w:pPr>
        <w:tabs>
          <w:tab w:val="left" w:pos="5670"/>
          <w:tab w:val="left" w:pos="9921"/>
        </w:tabs>
        <w:ind w:firstLine="709"/>
        <w:rPr>
          <w:rFonts w:ascii="Times New Roman" w:hAnsi="Times New Roman"/>
          <w:sz w:val="26"/>
          <w:szCs w:val="26"/>
        </w:rPr>
      </w:pPr>
    </w:p>
    <w:p w:rsidR="00D91193" w:rsidRPr="00D91193" w:rsidRDefault="00D91193" w:rsidP="00D91193">
      <w:pPr>
        <w:tabs>
          <w:tab w:val="left" w:pos="5670"/>
          <w:tab w:val="left" w:pos="9921"/>
        </w:tabs>
        <w:jc w:val="center"/>
        <w:rPr>
          <w:rFonts w:ascii="Times New Roman" w:hAnsi="Times New Roman"/>
          <w:sz w:val="26"/>
          <w:szCs w:val="26"/>
        </w:rPr>
      </w:pPr>
      <w:r w:rsidRPr="00D91193">
        <w:rPr>
          <w:rFonts w:ascii="Times New Roman" w:hAnsi="Times New Roman"/>
          <w:sz w:val="26"/>
          <w:szCs w:val="26"/>
        </w:rPr>
        <w:t>Охват горячим питанием учащихся общеобразовательных учреждений респу</w:t>
      </w:r>
      <w:r w:rsidRPr="00D91193">
        <w:rPr>
          <w:rFonts w:ascii="Times New Roman" w:hAnsi="Times New Roman"/>
          <w:sz w:val="26"/>
          <w:szCs w:val="26"/>
        </w:rPr>
        <w:t>б</w:t>
      </w:r>
      <w:r w:rsidRPr="00D91193">
        <w:rPr>
          <w:rFonts w:ascii="Times New Roman" w:hAnsi="Times New Roman"/>
          <w:sz w:val="26"/>
          <w:szCs w:val="26"/>
        </w:rPr>
        <w:t>лики, %</w:t>
      </w:r>
    </w:p>
    <w:p w:rsidR="00D91193" w:rsidRPr="00D91193" w:rsidRDefault="00D91193" w:rsidP="00D91193">
      <w:pPr>
        <w:tabs>
          <w:tab w:val="left" w:pos="5670"/>
          <w:tab w:val="left" w:pos="9921"/>
        </w:tabs>
        <w:jc w:val="center"/>
        <w:rPr>
          <w:rFonts w:ascii="Times New Roman" w:hAnsi="Times New Roman"/>
          <w:sz w:val="26"/>
          <w:szCs w:val="26"/>
        </w:rPr>
      </w:pPr>
    </w:p>
    <w:tbl>
      <w:tblPr>
        <w:tblW w:w="485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2309"/>
        <w:gridCol w:w="1987"/>
        <w:gridCol w:w="1872"/>
        <w:gridCol w:w="1338"/>
      </w:tblGrid>
      <w:tr w:rsidR="00D91193" w:rsidRPr="00D91193" w:rsidTr="0015159C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 xml:space="preserve">Охват </w:t>
            </w:r>
          </w:p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 xml:space="preserve">горячим питанием </w:t>
            </w:r>
          </w:p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учащихся школ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 xml:space="preserve">из них </w:t>
            </w:r>
          </w:p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учащихся</w:t>
            </w:r>
          </w:p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1-4 классов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учащихся</w:t>
            </w:r>
          </w:p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5-11</w:t>
            </w:r>
          </w:p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 xml:space="preserve">2-х </w:t>
            </w:r>
          </w:p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разовое питание</w:t>
            </w:r>
          </w:p>
        </w:tc>
      </w:tr>
      <w:tr w:rsidR="00D91193" w:rsidRPr="00D91193" w:rsidTr="0015159C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97,3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99,2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95,9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59,6</w:t>
            </w:r>
          </w:p>
        </w:tc>
      </w:tr>
      <w:tr w:rsidR="00D91193" w:rsidRPr="00D91193" w:rsidTr="0015159C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97,0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98,8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95,5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59,9</w:t>
            </w:r>
          </w:p>
        </w:tc>
      </w:tr>
      <w:tr w:rsidR="00D91193" w:rsidRPr="00D91193" w:rsidTr="0015159C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97,7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99,9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96,2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93" w:rsidRPr="00D91193" w:rsidRDefault="00D91193" w:rsidP="004660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193">
              <w:rPr>
                <w:rFonts w:ascii="Times New Roman" w:hAnsi="Times New Roman"/>
                <w:sz w:val="26"/>
                <w:szCs w:val="26"/>
              </w:rPr>
              <w:t>60,4</w:t>
            </w:r>
          </w:p>
        </w:tc>
      </w:tr>
    </w:tbl>
    <w:p w:rsidR="00D91193" w:rsidRPr="00D91193" w:rsidRDefault="00D91193" w:rsidP="00466086">
      <w:pPr>
        <w:tabs>
          <w:tab w:val="left" w:pos="5670"/>
          <w:tab w:val="left" w:pos="9921"/>
        </w:tabs>
        <w:ind w:firstLine="0"/>
        <w:rPr>
          <w:rFonts w:ascii="Times New Roman" w:hAnsi="Times New Roman"/>
          <w:sz w:val="26"/>
          <w:szCs w:val="26"/>
        </w:rPr>
      </w:pPr>
    </w:p>
    <w:p w:rsidR="00D91193" w:rsidRPr="00D91193" w:rsidRDefault="00E7260E" w:rsidP="00D91193">
      <w:pPr>
        <w:tabs>
          <w:tab w:val="left" w:pos="5670"/>
          <w:tab w:val="left" w:pos="9921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91193" w:rsidRPr="00D91193">
        <w:rPr>
          <w:rFonts w:ascii="Times New Roman" w:hAnsi="Times New Roman"/>
          <w:sz w:val="26"/>
          <w:szCs w:val="26"/>
        </w:rPr>
        <w:t xml:space="preserve">о Российской Федерации </w:t>
      </w:r>
      <w:r>
        <w:rPr>
          <w:rFonts w:ascii="Times New Roman" w:hAnsi="Times New Roman"/>
          <w:sz w:val="26"/>
          <w:szCs w:val="26"/>
        </w:rPr>
        <w:t>в</w:t>
      </w:r>
      <w:r w:rsidRPr="00D91193">
        <w:rPr>
          <w:rFonts w:ascii="Times New Roman" w:hAnsi="Times New Roman"/>
          <w:sz w:val="26"/>
          <w:szCs w:val="26"/>
        </w:rPr>
        <w:t xml:space="preserve"> 2019 году </w:t>
      </w:r>
      <w:r w:rsidR="00D91193" w:rsidRPr="00D91193">
        <w:rPr>
          <w:rFonts w:ascii="Times New Roman" w:hAnsi="Times New Roman"/>
          <w:sz w:val="26"/>
          <w:szCs w:val="26"/>
        </w:rPr>
        <w:t xml:space="preserve">средний показатель охвата школьников горячим питанием составил 90,6 %, из них охват </w:t>
      </w:r>
      <w:r w:rsidR="005C28B0">
        <w:rPr>
          <w:rFonts w:ascii="Times New Roman" w:hAnsi="Times New Roman"/>
          <w:sz w:val="26"/>
          <w:szCs w:val="26"/>
        </w:rPr>
        <w:t>учащихся младших классов – 97,4</w:t>
      </w:r>
      <w:r w:rsidR="00D91193" w:rsidRPr="00D91193">
        <w:rPr>
          <w:rFonts w:ascii="Times New Roman" w:hAnsi="Times New Roman"/>
          <w:sz w:val="26"/>
          <w:szCs w:val="26"/>
        </w:rPr>
        <w:t>%, а в ст</w:t>
      </w:r>
      <w:r w:rsidR="005C28B0">
        <w:rPr>
          <w:rFonts w:ascii="Times New Roman" w:hAnsi="Times New Roman"/>
          <w:sz w:val="26"/>
          <w:szCs w:val="26"/>
        </w:rPr>
        <w:t>арших возрастных группах – 85,2%, двухразовым питанием – 31,5</w:t>
      </w:r>
      <w:r w:rsidR="00D91193" w:rsidRPr="00D91193">
        <w:rPr>
          <w:rFonts w:ascii="Times New Roman" w:hAnsi="Times New Roman"/>
          <w:sz w:val="26"/>
          <w:szCs w:val="26"/>
        </w:rPr>
        <w:t xml:space="preserve">%. </w:t>
      </w:r>
    </w:p>
    <w:p w:rsidR="00D91193" w:rsidRPr="00D91193" w:rsidRDefault="00D91193" w:rsidP="00D91193">
      <w:pPr>
        <w:tabs>
          <w:tab w:val="left" w:pos="5670"/>
          <w:tab w:val="left" w:pos="9921"/>
        </w:tabs>
        <w:ind w:firstLine="709"/>
        <w:rPr>
          <w:rFonts w:ascii="Times New Roman" w:hAnsi="Times New Roman"/>
          <w:sz w:val="26"/>
          <w:szCs w:val="26"/>
        </w:rPr>
      </w:pPr>
      <w:r w:rsidRPr="00D91193">
        <w:rPr>
          <w:rFonts w:ascii="Times New Roman" w:hAnsi="Times New Roman"/>
          <w:sz w:val="26"/>
          <w:szCs w:val="26"/>
        </w:rPr>
        <w:t>Горячим питанием в начальных классах школ Чувашско</w:t>
      </w:r>
      <w:r w:rsidR="005C28B0">
        <w:rPr>
          <w:rFonts w:ascii="Times New Roman" w:hAnsi="Times New Roman"/>
          <w:sz w:val="26"/>
          <w:szCs w:val="26"/>
        </w:rPr>
        <w:t>й Республики было охвачено 99,9</w:t>
      </w:r>
      <w:r w:rsidRPr="00D91193">
        <w:rPr>
          <w:rFonts w:ascii="Times New Roman" w:hAnsi="Times New Roman"/>
          <w:sz w:val="26"/>
          <w:szCs w:val="26"/>
        </w:rPr>
        <w:t xml:space="preserve">% </w:t>
      </w:r>
      <w:r w:rsidR="005C28B0">
        <w:rPr>
          <w:rFonts w:ascii="Times New Roman" w:hAnsi="Times New Roman"/>
          <w:sz w:val="26"/>
          <w:szCs w:val="26"/>
        </w:rPr>
        <w:t>учащихся, в 5-11 классах – 96,2% (в 2018 г. – 99,2% и 95,9</w:t>
      </w:r>
      <w:r w:rsidRPr="00D91193">
        <w:rPr>
          <w:rFonts w:ascii="Times New Roman" w:hAnsi="Times New Roman"/>
          <w:sz w:val="26"/>
          <w:szCs w:val="26"/>
        </w:rPr>
        <w:t>% соо</w:t>
      </w:r>
      <w:r w:rsidRPr="00D91193">
        <w:rPr>
          <w:rFonts w:ascii="Times New Roman" w:hAnsi="Times New Roman"/>
          <w:sz w:val="26"/>
          <w:szCs w:val="26"/>
        </w:rPr>
        <w:t>т</w:t>
      </w:r>
      <w:r w:rsidRPr="00D91193">
        <w:rPr>
          <w:rFonts w:ascii="Times New Roman" w:hAnsi="Times New Roman"/>
          <w:sz w:val="26"/>
          <w:szCs w:val="26"/>
        </w:rPr>
        <w:t xml:space="preserve">ветственно), т.е. показатели выше, чем в Российской Федерации. </w:t>
      </w:r>
    </w:p>
    <w:p w:rsidR="00D91193" w:rsidRPr="00D91193" w:rsidRDefault="005C28B0" w:rsidP="00D91193">
      <w:pPr>
        <w:tabs>
          <w:tab w:val="left" w:pos="5670"/>
          <w:tab w:val="left" w:pos="9921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2020 году </w:t>
      </w:r>
      <w:r w:rsidR="00E7260E" w:rsidRPr="00D91193">
        <w:rPr>
          <w:rFonts w:ascii="Times New Roman" w:hAnsi="Times New Roman"/>
          <w:sz w:val="26"/>
          <w:szCs w:val="26"/>
        </w:rPr>
        <w:t>достигнут</w:t>
      </w:r>
      <w:r w:rsidR="00E726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100</w:t>
      </w:r>
      <w:r w:rsidR="00D91193" w:rsidRPr="00D91193">
        <w:rPr>
          <w:rFonts w:ascii="Times New Roman" w:hAnsi="Times New Roman"/>
          <w:sz w:val="26"/>
          <w:szCs w:val="26"/>
        </w:rPr>
        <w:t xml:space="preserve">% охват горячим питанием в 11 административных территориях республики. Ниже среднереспубликанского показатели охвата горячим питанием школьников были в 3 муниципальных образованиях. </w:t>
      </w:r>
    </w:p>
    <w:p w:rsidR="00D91193" w:rsidRPr="00D91193" w:rsidRDefault="00D91193" w:rsidP="00D91193">
      <w:pPr>
        <w:tabs>
          <w:tab w:val="left" w:pos="5670"/>
          <w:tab w:val="left" w:pos="9921"/>
        </w:tabs>
        <w:ind w:firstLine="709"/>
        <w:rPr>
          <w:rFonts w:ascii="Times New Roman" w:hAnsi="Times New Roman"/>
          <w:sz w:val="26"/>
          <w:szCs w:val="26"/>
        </w:rPr>
      </w:pPr>
      <w:r w:rsidRPr="00D91193">
        <w:rPr>
          <w:rFonts w:ascii="Times New Roman" w:hAnsi="Times New Roman"/>
          <w:sz w:val="26"/>
          <w:szCs w:val="26"/>
        </w:rPr>
        <w:t>Актуальным вопросом остается обеспечение учащихся школ двухразовым г</w:t>
      </w:r>
      <w:r w:rsidRPr="00D91193">
        <w:rPr>
          <w:rFonts w:ascii="Times New Roman" w:hAnsi="Times New Roman"/>
          <w:sz w:val="26"/>
          <w:szCs w:val="26"/>
        </w:rPr>
        <w:t>о</w:t>
      </w:r>
      <w:r w:rsidRPr="00D91193">
        <w:rPr>
          <w:rFonts w:ascii="Times New Roman" w:hAnsi="Times New Roman"/>
          <w:sz w:val="26"/>
          <w:szCs w:val="26"/>
        </w:rPr>
        <w:t>рячим питанием. Охват обучающихся 2-х разовым питанием в Чувашской Респу</w:t>
      </w:r>
      <w:r w:rsidRPr="00D91193">
        <w:rPr>
          <w:rFonts w:ascii="Times New Roman" w:hAnsi="Times New Roman"/>
          <w:sz w:val="26"/>
          <w:szCs w:val="26"/>
        </w:rPr>
        <w:t>б</w:t>
      </w:r>
      <w:r w:rsidR="005C28B0">
        <w:rPr>
          <w:rFonts w:ascii="Times New Roman" w:hAnsi="Times New Roman"/>
          <w:sz w:val="26"/>
          <w:szCs w:val="26"/>
        </w:rPr>
        <w:t>лике в 2020 году составил 60,4</w:t>
      </w:r>
      <w:r w:rsidRPr="00D91193">
        <w:rPr>
          <w:rFonts w:ascii="Times New Roman" w:hAnsi="Times New Roman"/>
          <w:sz w:val="26"/>
          <w:szCs w:val="26"/>
        </w:rPr>
        <w:t>% (</w:t>
      </w:r>
      <w:r w:rsidR="005C28B0">
        <w:rPr>
          <w:rFonts w:ascii="Times New Roman" w:hAnsi="Times New Roman"/>
          <w:sz w:val="26"/>
          <w:szCs w:val="26"/>
        </w:rPr>
        <w:t xml:space="preserve">в </w:t>
      </w:r>
      <w:r w:rsidRPr="00D91193">
        <w:rPr>
          <w:rFonts w:ascii="Times New Roman" w:hAnsi="Times New Roman"/>
          <w:sz w:val="26"/>
          <w:szCs w:val="26"/>
        </w:rPr>
        <w:t>2019</w:t>
      </w:r>
      <w:r w:rsidR="005C28B0">
        <w:rPr>
          <w:rFonts w:ascii="Times New Roman" w:hAnsi="Times New Roman"/>
          <w:sz w:val="26"/>
          <w:szCs w:val="26"/>
        </w:rPr>
        <w:t xml:space="preserve"> г.  – 59,9</w:t>
      </w:r>
      <w:r w:rsidRPr="00D91193">
        <w:rPr>
          <w:rFonts w:ascii="Times New Roman" w:hAnsi="Times New Roman"/>
          <w:sz w:val="26"/>
          <w:szCs w:val="26"/>
        </w:rPr>
        <w:t xml:space="preserve">%, </w:t>
      </w:r>
      <w:r w:rsidR="005C28B0">
        <w:rPr>
          <w:rFonts w:ascii="Times New Roman" w:hAnsi="Times New Roman"/>
          <w:sz w:val="26"/>
          <w:szCs w:val="26"/>
        </w:rPr>
        <w:t xml:space="preserve">в </w:t>
      </w:r>
      <w:r w:rsidRPr="00D91193">
        <w:rPr>
          <w:rFonts w:ascii="Times New Roman" w:hAnsi="Times New Roman"/>
          <w:sz w:val="26"/>
          <w:szCs w:val="26"/>
        </w:rPr>
        <w:t xml:space="preserve">2018 </w:t>
      </w:r>
      <w:r w:rsidR="005C28B0">
        <w:rPr>
          <w:rFonts w:ascii="Times New Roman" w:hAnsi="Times New Roman"/>
          <w:sz w:val="26"/>
          <w:szCs w:val="26"/>
        </w:rPr>
        <w:t>г. – 59,6</w:t>
      </w:r>
      <w:r w:rsidRPr="00D91193">
        <w:rPr>
          <w:rFonts w:ascii="Times New Roman" w:hAnsi="Times New Roman"/>
          <w:sz w:val="26"/>
          <w:szCs w:val="26"/>
        </w:rPr>
        <w:t>%), что выше п</w:t>
      </w:r>
      <w:r w:rsidRPr="00D91193">
        <w:rPr>
          <w:rFonts w:ascii="Times New Roman" w:hAnsi="Times New Roman"/>
          <w:sz w:val="26"/>
          <w:szCs w:val="26"/>
        </w:rPr>
        <w:t>о</w:t>
      </w:r>
      <w:r w:rsidRPr="00D91193">
        <w:rPr>
          <w:rFonts w:ascii="Times New Roman" w:hAnsi="Times New Roman"/>
          <w:sz w:val="26"/>
          <w:szCs w:val="26"/>
        </w:rPr>
        <w:t xml:space="preserve">казателя по Российской Федерации (в 2019 </w:t>
      </w:r>
      <w:r w:rsidR="005C28B0">
        <w:rPr>
          <w:rFonts w:ascii="Times New Roman" w:hAnsi="Times New Roman"/>
          <w:sz w:val="26"/>
          <w:szCs w:val="26"/>
        </w:rPr>
        <w:t>г. – 31,5</w:t>
      </w:r>
      <w:r w:rsidRPr="00D91193">
        <w:rPr>
          <w:rFonts w:ascii="Times New Roman" w:hAnsi="Times New Roman"/>
          <w:sz w:val="26"/>
          <w:szCs w:val="26"/>
        </w:rPr>
        <w:t xml:space="preserve">%). </w:t>
      </w:r>
    </w:p>
    <w:p w:rsidR="00D91193" w:rsidRPr="00D91193" w:rsidRDefault="00D91193" w:rsidP="00D91193">
      <w:pPr>
        <w:tabs>
          <w:tab w:val="left" w:pos="5670"/>
          <w:tab w:val="left" w:pos="9921"/>
        </w:tabs>
        <w:ind w:firstLine="709"/>
        <w:rPr>
          <w:rFonts w:ascii="Times New Roman" w:hAnsi="Times New Roman"/>
          <w:sz w:val="26"/>
          <w:szCs w:val="26"/>
        </w:rPr>
      </w:pPr>
      <w:r w:rsidRPr="00D91193">
        <w:rPr>
          <w:rFonts w:ascii="Times New Roman" w:hAnsi="Times New Roman"/>
          <w:sz w:val="26"/>
          <w:szCs w:val="26"/>
        </w:rPr>
        <w:t>В 12 административных территориях республики все школьники получают горячие завтраки и обеды.</w:t>
      </w:r>
    </w:p>
    <w:p w:rsidR="00D91193" w:rsidRPr="00D91193" w:rsidRDefault="00D91193" w:rsidP="00D91193">
      <w:pPr>
        <w:tabs>
          <w:tab w:val="left" w:pos="5670"/>
          <w:tab w:val="left" w:pos="9921"/>
        </w:tabs>
        <w:ind w:firstLine="709"/>
        <w:rPr>
          <w:rFonts w:ascii="Times New Roman" w:hAnsi="Times New Roman"/>
          <w:sz w:val="26"/>
          <w:szCs w:val="26"/>
        </w:rPr>
      </w:pPr>
      <w:r w:rsidRPr="00D91193">
        <w:rPr>
          <w:rFonts w:ascii="Times New Roman" w:hAnsi="Times New Roman"/>
          <w:sz w:val="26"/>
          <w:szCs w:val="26"/>
        </w:rPr>
        <w:t>Значимым фактором в профилактике заболеваний, связанных с организацией питания в детских и подростковых организациях, в формировании гармоничного р</w:t>
      </w:r>
      <w:r w:rsidRPr="00D91193">
        <w:rPr>
          <w:rFonts w:ascii="Times New Roman" w:hAnsi="Times New Roman"/>
          <w:sz w:val="26"/>
          <w:szCs w:val="26"/>
        </w:rPr>
        <w:t>о</w:t>
      </w:r>
      <w:r w:rsidRPr="00D91193">
        <w:rPr>
          <w:rFonts w:ascii="Times New Roman" w:hAnsi="Times New Roman"/>
          <w:sz w:val="26"/>
          <w:szCs w:val="26"/>
        </w:rPr>
        <w:t>ста и развития детей является качество и безопасность приготовляемых готовых блюд. По данным мониторинга в 3-летней динамике отмечается снижение удельного веса проб готовой продукции, несоответствующих гигиеническим требованиям по микробиологическим показателям, данный по</w:t>
      </w:r>
      <w:r w:rsidR="005C28B0">
        <w:rPr>
          <w:rFonts w:ascii="Times New Roman" w:hAnsi="Times New Roman"/>
          <w:sz w:val="26"/>
          <w:szCs w:val="26"/>
        </w:rPr>
        <w:t>казатель в 2020 г. составил 0,7</w:t>
      </w:r>
      <w:r w:rsidRPr="00D91193">
        <w:rPr>
          <w:rFonts w:ascii="Times New Roman" w:hAnsi="Times New Roman"/>
          <w:sz w:val="26"/>
          <w:szCs w:val="26"/>
        </w:rPr>
        <w:t>% (</w:t>
      </w:r>
      <w:r w:rsidR="005C28B0">
        <w:rPr>
          <w:rFonts w:ascii="Times New Roman" w:hAnsi="Times New Roman"/>
          <w:sz w:val="26"/>
          <w:szCs w:val="26"/>
        </w:rPr>
        <w:t>в 2018 г. – 1,2</w:t>
      </w:r>
      <w:r w:rsidRPr="00D91193">
        <w:rPr>
          <w:rFonts w:ascii="Times New Roman" w:hAnsi="Times New Roman"/>
          <w:sz w:val="26"/>
          <w:szCs w:val="26"/>
        </w:rPr>
        <w:t xml:space="preserve">%, </w:t>
      </w:r>
      <w:r w:rsidR="005C28B0">
        <w:rPr>
          <w:rFonts w:ascii="Times New Roman" w:hAnsi="Times New Roman"/>
          <w:sz w:val="26"/>
          <w:szCs w:val="26"/>
        </w:rPr>
        <w:t>в 2019 г. – 1,3</w:t>
      </w:r>
      <w:r w:rsidRPr="00D91193">
        <w:rPr>
          <w:rFonts w:ascii="Times New Roman" w:hAnsi="Times New Roman"/>
          <w:sz w:val="26"/>
          <w:szCs w:val="26"/>
        </w:rPr>
        <w:t>%), в т</w:t>
      </w:r>
      <w:r w:rsidR="00E7260E">
        <w:rPr>
          <w:rFonts w:ascii="Times New Roman" w:hAnsi="Times New Roman"/>
          <w:sz w:val="26"/>
          <w:szCs w:val="26"/>
        </w:rPr>
        <w:t>.</w:t>
      </w:r>
      <w:r w:rsidRPr="00D91193">
        <w:rPr>
          <w:rFonts w:ascii="Times New Roman" w:hAnsi="Times New Roman"/>
          <w:sz w:val="26"/>
          <w:szCs w:val="26"/>
        </w:rPr>
        <w:t>ч</w:t>
      </w:r>
      <w:r w:rsidR="00E7260E">
        <w:rPr>
          <w:rFonts w:ascii="Times New Roman" w:hAnsi="Times New Roman"/>
          <w:sz w:val="26"/>
          <w:szCs w:val="26"/>
        </w:rPr>
        <w:t>.</w:t>
      </w:r>
      <w:r w:rsidRPr="00D91193">
        <w:rPr>
          <w:rFonts w:ascii="Times New Roman" w:hAnsi="Times New Roman"/>
          <w:sz w:val="26"/>
          <w:szCs w:val="26"/>
        </w:rPr>
        <w:t xml:space="preserve"> в детск</w:t>
      </w:r>
      <w:r w:rsidR="005C28B0">
        <w:rPr>
          <w:rFonts w:ascii="Times New Roman" w:hAnsi="Times New Roman"/>
          <w:sz w:val="26"/>
          <w:szCs w:val="26"/>
        </w:rPr>
        <w:t>их дошкольных учреждениях – 0,9</w:t>
      </w:r>
      <w:r w:rsidRPr="00D91193">
        <w:rPr>
          <w:rFonts w:ascii="Times New Roman" w:hAnsi="Times New Roman"/>
          <w:sz w:val="26"/>
          <w:szCs w:val="26"/>
        </w:rPr>
        <w:t>%, в общеоб</w:t>
      </w:r>
      <w:r w:rsidR="005C28B0">
        <w:rPr>
          <w:rFonts w:ascii="Times New Roman" w:hAnsi="Times New Roman"/>
          <w:sz w:val="26"/>
          <w:szCs w:val="26"/>
        </w:rPr>
        <w:t>разовательных учреждениях – 0,6</w:t>
      </w:r>
      <w:r w:rsidRPr="00D91193">
        <w:rPr>
          <w:rFonts w:ascii="Times New Roman" w:hAnsi="Times New Roman"/>
          <w:sz w:val="26"/>
          <w:szCs w:val="26"/>
        </w:rPr>
        <w:t xml:space="preserve">%. </w:t>
      </w:r>
    </w:p>
    <w:p w:rsidR="001C57F1" w:rsidRDefault="00682003" w:rsidP="00E7260E">
      <w:pPr>
        <w:ind w:firstLine="709"/>
        <w:rPr>
          <w:rFonts w:ascii="Times New Roman" w:hAnsi="Times New Roman"/>
          <w:sz w:val="26"/>
          <w:szCs w:val="26"/>
        </w:rPr>
      </w:pPr>
      <w:r w:rsidRPr="00D91193">
        <w:rPr>
          <w:rFonts w:ascii="Times New Roman" w:eastAsia="Calibri" w:hAnsi="Times New Roman"/>
          <w:sz w:val="26"/>
          <w:szCs w:val="26"/>
        </w:rPr>
        <w:t xml:space="preserve">Образовательные программы начального общего образования реализуются в 406 школах республики. Бесплатным горячим питанием охвачено более 64,4 тыс. </w:t>
      </w:r>
      <w:r w:rsidRPr="00D91193">
        <w:rPr>
          <w:rFonts w:ascii="Times New Roman" w:eastAsia="Calibri" w:hAnsi="Times New Roman"/>
          <w:sz w:val="26"/>
          <w:szCs w:val="26"/>
        </w:rPr>
        <w:lastRenderedPageBreak/>
        <w:t>обучающихся 1-4 классов, что составляет 100</w:t>
      </w:r>
      <w:r w:rsidRPr="00682003">
        <w:rPr>
          <w:rFonts w:ascii="Times New Roman" w:eastAsia="Calibri" w:hAnsi="Times New Roman"/>
          <w:sz w:val="26"/>
          <w:szCs w:val="26"/>
        </w:rPr>
        <w:t xml:space="preserve">%. Стоимость бесплатного горячего питания в 2020 году составила 52,36 рублей. </w:t>
      </w:r>
      <w:r w:rsidR="001C57F1" w:rsidRPr="004D4C1E">
        <w:rPr>
          <w:rFonts w:ascii="Times New Roman" w:hAnsi="Times New Roman"/>
          <w:sz w:val="26"/>
          <w:szCs w:val="26"/>
        </w:rPr>
        <w:t xml:space="preserve">Средняя стоимость питания на одного обучающегося в день в образовательных организациях </w:t>
      </w:r>
      <w:r>
        <w:rPr>
          <w:rFonts w:ascii="Times New Roman" w:hAnsi="Times New Roman"/>
          <w:sz w:val="26"/>
          <w:szCs w:val="26"/>
        </w:rPr>
        <w:t xml:space="preserve">в 2019 году </w:t>
      </w:r>
      <w:r w:rsidR="001C57F1" w:rsidRPr="004D4C1E">
        <w:rPr>
          <w:rFonts w:ascii="Times New Roman" w:hAnsi="Times New Roman"/>
          <w:sz w:val="26"/>
          <w:szCs w:val="26"/>
        </w:rPr>
        <w:t>составля</w:t>
      </w:r>
      <w:r>
        <w:rPr>
          <w:rFonts w:ascii="Times New Roman" w:hAnsi="Times New Roman"/>
          <w:sz w:val="26"/>
          <w:szCs w:val="26"/>
        </w:rPr>
        <w:t>л</w:t>
      </w:r>
      <w:r w:rsidR="001C57F1" w:rsidRPr="004D4C1E">
        <w:rPr>
          <w:rFonts w:ascii="Times New Roman" w:hAnsi="Times New Roman"/>
          <w:sz w:val="26"/>
          <w:szCs w:val="26"/>
        </w:rPr>
        <w:t xml:space="preserve"> 61 руб</w:t>
      </w:r>
      <w:r>
        <w:rPr>
          <w:rFonts w:ascii="Times New Roman" w:hAnsi="Times New Roman"/>
          <w:sz w:val="26"/>
          <w:szCs w:val="26"/>
        </w:rPr>
        <w:t>. (в 2018 г</w:t>
      </w:r>
      <w:r w:rsidR="005C28B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 67 рублей</w:t>
      </w:r>
      <w:r w:rsidR="001C57F1" w:rsidRPr="004D4C1E">
        <w:rPr>
          <w:rFonts w:ascii="Times New Roman" w:hAnsi="Times New Roman"/>
          <w:sz w:val="26"/>
          <w:szCs w:val="26"/>
        </w:rPr>
        <w:t>).</w:t>
      </w:r>
    </w:p>
    <w:p w:rsidR="001C57F1" w:rsidRDefault="00682003" w:rsidP="00E7260E">
      <w:pPr>
        <w:ind w:firstLine="709"/>
        <w:rPr>
          <w:rFonts w:ascii="Times New Roman" w:hAnsi="Times New Roman"/>
          <w:sz w:val="26"/>
          <w:szCs w:val="26"/>
        </w:rPr>
      </w:pPr>
      <w:r w:rsidRPr="00682003">
        <w:rPr>
          <w:rFonts w:ascii="Times New Roman" w:eastAsia="Calibri" w:hAnsi="Times New Roman"/>
          <w:sz w:val="26"/>
          <w:szCs w:val="26"/>
        </w:rPr>
        <w:t xml:space="preserve">По состоянию на конец декабря 2020 г. в государственных </w:t>
      </w:r>
      <w:r>
        <w:rPr>
          <w:rFonts w:ascii="Times New Roman" w:eastAsia="Calibri" w:hAnsi="Times New Roman"/>
          <w:sz w:val="26"/>
          <w:szCs w:val="26"/>
        </w:rPr>
        <w:t xml:space="preserve">и </w:t>
      </w:r>
      <w:r w:rsidRPr="00682003">
        <w:rPr>
          <w:rFonts w:ascii="Times New Roman" w:eastAsia="Calibri" w:hAnsi="Times New Roman"/>
          <w:sz w:val="26"/>
          <w:szCs w:val="26"/>
        </w:rPr>
        <w:t xml:space="preserve">муниципальных общеобразовательных организациях </w:t>
      </w:r>
      <w:r w:rsidR="005C28B0">
        <w:rPr>
          <w:rFonts w:ascii="Times New Roman" w:eastAsia="Calibri" w:hAnsi="Times New Roman"/>
          <w:sz w:val="26"/>
          <w:szCs w:val="26"/>
        </w:rPr>
        <w:t>льготным питанием обеспечены 12</w:t>
      </w:r>
      <w:r w:rsidRPr="00682003">
        <w:rPr>
          <w:rFonts w:ascii="Times New Roman" w:eastAsia="Calibri" w:hAnsi="Times New Roman"/>
          <w:sz w:val="26"/>
          <w:szCs w:val="26"/>
        </w:rPr>
        <w:t>872 чел., из них: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682003">
        <w:rPr>
          <w:rFonts w:ascii="Times New Roman" w:eastAsia="Calibri" w:hAnsi="Times New Roman"/>
          <w:sz w:val="26"/>
          <w:szCs w:val="26"/>
        </w:rPr>
        <w:t>дети с ограниченными воз</w:t>
      </w:r>
      <w:r>
        <w:rPr>
          <w:rFonts w:ascii="Times New Roman" w:eastAsia="Calibri" w:hAnsi="Times New Roman"/>
          <w:sz w:val="26"/>
          <w:szCs w:val="26"/>
        </w:rPr>
        <w:t xml:space="preserve">можностями здоровья – 3790 чел., </w:t>
      </w:r>
      <w:r w:rsidRPr="00682003">
        <w:rPr>
          <w:rFonts w:ascii="Times New Roman" w:eastAsia="Calibri" w:hAnsi="Times New Roman"/>
          <w:sz w:val="26"/>
          <w:szCs w:val="26"/>
        </w:rPr>
        <w:t>дети из малообе</w:t>
      </w:r>
      <w:r w:rsidRPr="00682003">
        <w:rPr>
          <w:rFonts w:ascii="Times New Roman" w:eastAsia="Calibri" w:hAnsi="Times New Roman"/>
          <w:sz w:val="26"/>
          <w:szCs w:val="26"/>
        </w:rPr>
        <w:t>с</w:t>
      </w:r>
      <w:r w:rsidRPr="00682003">
        <w:rPr>
          <w:rFonts w:ascii="Times New Roman" w:eastAsia="Calibri" w:hAnsi="Times New Roman"/>
          <w:sz w:val="26"/>
          <w:szCs w:val="26"/>
        </w:rPr>
        <w:t>печенных семей – 5598 чел.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 w:rsidRPr="00682003">
        <w:rPr>
          <w:rFonts w:ascii="Times New Roman" w:eastAsia="Calibri" w:hAnsi="Times New Roman"/>
          <w:sz w:val="26"/>
          <w:szCs w:val="26"/>
        </w:rPr>
        <w:t>дети их многодетных семей – 3243 чел.</w:t>
      </w:r>
      <w:r>
        <w:rPr>
          <w:rFonts w:ascii="Times New Roman" w:eastAsia="Calibri" w:hAnsi="Times New Roman"/>
          <w:sz w:val="26"/>
          <w:szCs w:val="26"/>
        </w:rPr>
        <w:t xml:space="preserve">, </w:t>
      </w:r>
      <w:r w:rsidRPr="00682003">
        <w:rPr>
          <w:rFonts w:ascii="Times New Roman" w:eastAsia="Calibri" w:hAnsi="Times New Roman"/>
          <w:sz w:val="26"/>
          <w:szCs w:val="26"/>
        </w:rPr>
        <w:t>дети из семей, состоящих на профилактическом учете в органах социальной защиты насе</w:t>
      </w:r>
      <w:r>
        <w:rPr>
          <w:rFonts w:ascii="Times New Roman" w:eastAsia="Calibri" w:hAnsi="Times New Roman"/>
          <w:sz w:val="26"/>
          <w:szCs w:val="26"/>
        </w:rPr>
        <w:t xml:space="preserve">ления – 97 чел., </w:t>
      </w:r>
      <w:r w:rsidRPr="00682003">
        <w:rPr>
          <w:rFonts w:ascii="Times New Roman" w:eastAsia="Calibri" w:hAnsi="Times New Roman"/>
          <w:sz w:val="26"/>
          <w:szCs w:val="26"/>
        </w:rPr>
        <w:t>дети, находящиеся на воспитании в приемных семьях</w:t>
      </w:r>
      <w:r>
        <w:rPr>
          <w:rFonts w:ascii="Times New Roman" w:eastAsia="Calibri" w:hAnsi="Times New Roman"/>
          <w:sz w:val="26"/>
          <w:szCs w:val="26"/>
        </w:rPr>
        <w:t>,</w:t>
      </w:r>
      <w:r w:rsidRPr="00682003">
        <w:rPr>
          <w:rFonts w:ascii="Times New Roman" w:eastAsia="Calibri" w:hAnsi="Times New Roman"/>
          <w:sz w:val="26"/>
          <w:szCs w:val="26"/>
        </w:rPr>
        <w:t xml:space="preserve"> – 144 чел</w:t>
      </w:r>
      <w:r>
        <w:rPr>
          <w:rFonts w:ascii="Times New Roman" w:eastAsia="Calibri" w:hAnsi="Times New Roman"/>
          <w:sz w:val="26"/>
          <w:szCs w:val="26"/>
        </w:rPr>
        <w:t>овек</w:t>
      </w:r>
      <w:r w:rsidRPr="00682003">
        <w:rPr>
          <w:rFonts w:ascii="Times New Roman" w:eastAsia="Calibri" w:hAnsi="Times New Roman"/>
          <w:sz w:val="26"/>
          <w:szCs w:val="26"/>
        </w:rPr>
        <w:t>.</w:t>
      </w:r>
      <w:r w:rsidR="00E7260E">
        <w:rPr>
          <w:rFonts w:ascii="Times New Roman" w:eastAsia="Calibri" w:hAnsi="Times New Roman"/>
          <w:sz w:val="26"/>
          <w:szCs w:val="26"/>
        </w:rPr>
        <w:t xml:space="preserve"> </w:t>
      </w:r>
      <w:r w:rsidR="001C57F1" w:rsidRPr="004D4C1E">
        <w:rPr>
          <w:rFonts w:ascii="Times New Roman" w:hAnsi="Times New Roman"/>
          <w:sz w:val="26"/>
          <w:szCs w:val="26"/>
        </w:rPr>
        <w:t>Колич</w:t>
      </w:r>
      <w:r w:rsidR="001C57F1" w:rsidRPr="004D4C1E">
        <w:rPr>
          <w:rFonts w:ascii="Times New Roman" w:hAnsi="Times New Roman"/>
          <w:sz w:val="26"/>
          <w:szCs w:val="26"/>
        </w:rPr>
        <w:t>е</w:t>
      </w:r>
      <w:r w:rsidR="001C57F1" w:rsidRPr="004D4C1E">
        <w:rPr>
          <w:rFonts w:ascii="Times New Roman" w:hAnsi="Times New Roman"/>
          <w:sz w:val="26"/>
          <w:szCs w:val="26"/>
        </w:rPr>
        <w:t xml:space="preserve">ство обучающихся, относящихся к льготным категориям, </w:t>
      </w:r>
      <w:r>
        <w:rPr>
          <w:rFonts w:ascii="Times New Roman" w:hAnsi="Times New Roman"/>
          <w:sz w:val="26"/>
          <w:szCs w:val="26"/>
        </w:rPr>
        <w:t xml:space="preserve">в 2019 году </w:t>
      </w:r>
      <w:r w:rsidR="001C57F1" w:rsidRPr="00682003">
        <w:rPr>
          <w:rFonts w:ascii="Times New Roman" w:hAnsi="Times New Roman"/>
          <w:sz w:val="26"/>
          <w:szCs w:val="26"/>
        </w:rPr>
        <w:t>составля</w:t>
      </w:r>
      <w:r w:rsidRPr="00682003">
        <w:rPr>
          <w:rFonts w:ascii="Times New Roman" w:hAnsi="Times New Roman"/>
          <w:sz w:val="26"/>
          <w:szCs w:val="26"/>
        </w:rPr>
        <w:t>ло</w:t>
      </w:r>
      <w:r w:rsidR="001C57F1" w:rsidRPr="00682003">
        <w:rPr>
          <w:rFonts w:ascii="Times New Roman" w:hAnsi="Times New Roman"/>
          <w:sz w:val="26"/>
          <w:szCs w:val="26"/>
        </w:rPr>
        <w:t xml:space="preserve"> 27694 чел</w:t>
      </w:r>
      <w:r w:rsidRPr="00682003">
        <w:rPr>
          <w:rFonts w:ascii="Times New Roman" w:hAnsi="Times New Roman"/>
          <w:sz w:val="26"/>
          <w:szCs w:val="26"/>
        </w:rPr>
        <w:t>.</w:t>
      </w:r>
      <w:r w:rsidR="001C57F1" w:rsidRPr="00682003">
        <w:rPr>
          <w:rFonts w:ascii="Times New Roman" w:hAnsi="Times New Roman"/>
          <w:sz w:val="26"/>
          <w:szCs w:val="26"/>
        </w:rPr>
        <w:t xml:space="preserve"> (в 2018 г</w:t>
      </w:r>
      <w:r w:rsidR="005C28B0">
        <w:rPr>
          <w:rFonts w:ascii="Times New Roman" w:hAnsi="Times New Roman"/>
          <w:sz w:val="26"/>
          <w:szCs w:val="26"/>
        </w:rPr>
        <w:t>.</w:t>
      </w:r>
      <w:r w:rsidR="001C57F1" w:rsidRPr="00682003">
        <w:rPr>
          <w:rFonts w:ascii="Times New Roman" w:hAnsi="Times New Roman"/>
          <w:sz w:val="26"/>
          <w:szCs w:val="26"/>
        </w:rPr>
        <w:t xml:space="preserve"> – 23086 чел</w:t>
      </w:r>
      <w:r w:rsidR="005757F0" w:rsidRPr="00682003">
        <w:rPr>
          <w:rFonts w:ascii="Times New Roman" w:hAnsi="Times New Roman"/>
          <w:sz w:val="26"/>
          <w:szCs w:val="26"/>
        </w:rPr>
        <w:t>.</w:t>
      </w:r>
      <w:r w:rsidR="001C57F1" w:rsidRPr="00682003">
        <w:rPr>
          <w:rFonts w:ascii="Times New Roman" w:hAnsi="Times New Roman"/>
          <w:sz w:val="26"/>
          <w:szCs w:val="26"/>
        </w:rPr>
        <w:t>), из них получа</w:t>
      </w:r>
      <w:r w:rsidRPr="00682003">
        <w:rPr>
          <w:rFonts w:ascii="Times New Roman" w:hAnsi="Times New Roman"/>
          <w:sz w:val="26"/>
          <w:szCs w:val="26"/>
        </w:rPr>
        <w:t>ли</w:t>
      </w:r>
      <w:r w:rsidR="001C57F1" w:rsidRPr="00682003">
        <w:rPr>
          <w:rFonts w:ascii="Times New Roman" w:hAnsi="Times New Roman"/>
          <w:sz w:val="26"/>
          <w:szCs w:val="26"/>
        </w:rPr>
        <w:t xml:space="preserve"> льготное питание 19042 чел</w:t>
      </w:r>
      <w:r w:rsidRPr="00682003">
        <w:rPr>
          <w:rFonts w:ascii="Times New Roman" w:hAnsi="Times New Roman"/>
          <w:sz w:val="26"/>
          <w:szCs w:val="26"/>
        </w:rPr>
        <w:t>.</w:t>
      </w:r>
      <w:r w:rsidR="001C57F1" w:rsidRPr="00682003">
        <w:rPr>
          <w:rFonts w:ascii="Times New Roman" w:hAnsi="Times New Roman"/>
          <w:sz w:val="26"/>
          <w:szCs w:val="26"/>
        </w:rPr>
        <w:t xml:space="preserve"> (в 2018 г</w:t>
      </w:r>
      <w:r w:rsidR="005C28B0">
        <w:rPr>
          <w:rFonts w:ascii="Times New Roman" w:hAnsi="Times New Roman"/>
          <w:sz w:val="26"/>
          <w:szCs w:val="26"/>
        </w:rPr>
        <w:t>.</w:t>
      </w:r>
      <w:r w:rsidR="001C57F1" w:rsidRPr="00682003">
        <w:rPr>
          <w:rFonts w:ascii="Times New Roman" w:hAnsi="Times New Roman"/>
          <w:sz w:val="26"/>
          <w:szCs w:val="26"/>
        </w:rPr>
        <w:t xml:space="preserve"> – 12011 чел</w:t>
      </w:r>
      <w:r w:rsidRPr="00682003">
        <w:rPr>
          <w:rFonts w:ascii="Times New Roman" w:hAnsi="Times New Roman"/>
          <w:sz w:val="26"/>
          <w:szCs w:val="26"/>
        </w:rPr>
        <w:t>овек</w:t>
      </w:r>
      <w:r w:rsidR="001C57F1" w:rsidRPr="00682003">
        <w:rPr>
          <w:rFonts w:ascii="Times New Roman" w:hAnsi="Times New Roman"/>
          <w:sz w:val="26"/>
          <w:szCs w:val="26"/>
        </w:rPr>
        <w:t>).</w:t>
      </w:r>
    </w:p>
    <w:p w:rsidR="00682003" w:rsidRPr="00682003" w:rsidRDefault="00682003" w:rsidP="00D91193">
      <w:pPr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682003">
        <w:rPr>
          <w:rFonts w:ascii="Times New Roman" w:hAnsi="Times New Roman"/>
          <w:sz w:val="26"/>
          <w:szCs w:val="26"/>
          <w:lang w:eastAsia="en-US"/>
        </w:rPr>
        <w:t>В целях снижения избыточной массы тела и ожирения среди населения Ч</w:t>
      </w:r>
      <w:r w:rsidRPr="00682003">
        <w:rPr>
          <w:rFonts w:ascii="Times New Roman" w:hAnsi="Times New Roman"/>
          <w:sz w:val="26"/>
          <w:szCs w:val="26"/>
          <w:lang w:eastAsia="en-US"/>
        </w:rPr>
        <w:t>у</w:t>
      </w:r>
      <w:r w:rsidRPr="00682003">
        <w:rPr>
          <w:rFonts w:ascii="Times New Roman" w:hAnsi="Times New Roman"/>
          <w:sz w:val="26"/>
          <w:szCs w:val="26"/>
          <w:lang w:eastAsia="en-US"/>
        </w:rPr>
        <w:t xml:space="preserve">вашской Республики </w:t>
      </w:r>
      <w:r w:rsidR="003629BF">
        <w:rPr>
          <w:rFonts w:ascii="Times New Roman" w:hAnsi="Times New Roman"/>
          <w:sz w:val="26"/>
          <w:szCs w:val="26"/>
          <w:lang w:eastAsia="en-US"/>
        </w:rPr>
        <w:t xml:space="preserve">реализуется </w:t>
      </w:r>
      <w:r w:rsidR="003629BF" w:rsidRPr="00682003">
        <w:rPr>
          <w:rFonts w:ascii="Times New Roman" w:hAnsi="Times New Roman"/>
          <w:sz w:val="26"/>
          <w:szCs w:val="26"/>
          <w:lang w:eastAsia="en-US"/>
        </w:rPr>
        <w:t>План мероприятий по профилактике избыточной массы тела и снижению заболеваемости ожирением среди лиц в возрастных группах от 0 до 17 лет включительно и от 18 до 35 лет</w:t>
      </w:r>
      <w:r w:rsidR="003629BF">
        <w:rPr>
          <w:rFonts w:ascii="Times New Roman" w:hAnsi="Times New Roman"/>
          <w:sz w:val="26"/>
          <w:szCs w:val="26"/>
          <w:lang w:eastAsia="en-US"/>
        </w:rPr>
        <w:t>,</w:t>
      </w:r>
      <w:r w:rsidR="003629BF" w:rsidRPr="00682003">
        <w:rPr>
          <w:rFonts w:ascii="Times New Roman" w:hAnsi="Times New Roman"/>
          <w:sz w:val="26"/>
          <w:szCs w:val="26"/>
          <w:lang w:eastAsia="en-US"/>
        </w:rPr>
        <w:t xml:space="preserve"> утвержден</w:t>
      </w:r>
      <w:r w:rsidR="003629BF">
        <w:rPr>
          <w:rFonts w:ascii="Times New Roman" w:hAnsi="Times New Roman"/>
          <w:sz w:val="26"/>
          <w:szCs w:val="26"/>
          <w:lang w:eastAsia="en-US"/>
        </w:rPr>
        <w:t>ный</w:t>
      </w:r>
      <w:r w:rsidR="003629BF" w:rsidRPr="0068200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82003">
        <w:rPr>
          <w:rFonts w:ascii="Times New Roman" w:hAnsi="Times New Roman"/>
          <w:sz w:val="26"/>
          <w:szCs w:val="26"/>
          <w:lang w:eastAsia="en-US"/>
        </w:rPr>
        <w:t>распоряжением Каб</w:t>
      </w:r>
      <w:r w:rsidRPr="00682003">
        <w:rPr>
          <w:rFonts w:ascii="Times New Roman" w:hAnsi="Times New Roman"/>
          <w:sz w:val="26"/>
          <w:szCs w:val="26"/>
          <w:lang w:eastAsia="en-US"/>
        </w:rPr>
        <w:t>и</w:t>
      </w:r>
      <w:r w:rsidRPr="00682003">
        <w:rPr>
          <w:rFonts w:ascii="Times New Roman" w:hAnsi="Times New Roman"/>
          <w:sz w:val="26"/>
          <w:szCs w:val="26"/>
          <w:lang w:eastAsia="en-US"/>
        </w:rPr>
        <w:t xml:space="preserve">нета Министров Чувашской Республики от 14 мая </w:t>
      </w:r>
      <w:smartTag w:uri="urn:schemas-microsoft-com:office:smarttags" w:element="metricconverter">
        <w:smartTagPr>
          <w:attr w:name="ProductID" w:val="2019 г"/>
        </w:smartTagPr>
        <w:r w:rsidRPr="00682003">
          <w:rPr>
            <w:rFonts w:ascii="Times New Roman" w:hAnsi="Times New Roman"/>
            <w:sz w:val="26"/>
            <w:szCs w:val="26"/>
            <w:lang w:eastAsia="en-US"/>
          </w:rPr>
          <w:t>2019 г</w:t>
        </w:r>
      </w:smartTag>
      <w:r w:rsidRPr="00682003">
        <w:rPr>
          <w:rFonts w:ascii="Times New Roman" w:hAnsi="Times New Roman"/>
          <w:sz w:val="26"/>
          <w:szCs w:val="26"/>
          <w:lang w:eastAsia="en-US"/>
        </w:rPr>
        <w:t xml:space="preserve">. № 401-р. </w:t>
      </w:r>
    </w:p>
    <w:p w:rsidR="00682003" w:rsidRPr="00682003" w:rsidRDefault="00682003" w:rsidP="00D9119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682003">
        <w:rPr>
          <w:rFonts w:ascii="Times New Roman" w:eastAsia="Calibri" w:hAnsi="Times New Roman"/>
          <w:sz w:val="26"/>
          <w:szCs w:val="26"/>
        </w:rPr>
        <w:t>Ежегодно в ходе подготовки образовательных организаций к новому учебн</w:t>
      </w:r>
      <w:r w:rsidRPr="00682003">
        <w:rPr>
          <w:rFonts w:ascii="Times New Roman" w:eastAsia="Calibri" w:hAnsi="Times New Roman"/>
          <w:sz w:val="26"/>
          <w:szCs w:val="26"/>
        </w:rPr>
        <w:t>о</w:t>
      </w:r>
      <w:r w:rsidRPr="00682003">
        <w:rPr>
          <w:rFonts w:ascii="Times New Roman" w:eastAsia="Calibri" w:hAnsi="Times New Roman"/>
          <w:sz w:val="26"/>
          <w:szCs w:val="26"/>
        </w:rPr>
        <w:t>му году проводятся работы по обновлению технологического, холодильного обор</w:t>
      </w:r>
      <w:r w:rsidRPr="00682003">
        <w:rPr>
          <w:rFonts w:ascii="Times New Roman" w:eastAsia="Calibri" w:hAnsi="Times New Roman"/>
          <w:sz w:val="26"/>
          <w:szCs w:val="26"/>
        </w:rPr>
        <w:t>у</w:t>
      </w:r>
      <w:r w:rsidRPr="00682003">
        <w:rPr>
          <w:rFonts w:ascii="Times New Roman" w:eastAsia="Calibri" w:hAnsi="Times New Roman"/>
          <w:sz w:val="26"/>
          <w:szCs w:val="26"/>
        </w:rPr>
        <w:t>дования и ремонту столовых и пищеблоков. Только к началу 2020-2021 учебного г</w:t>
      </w:r>
      <w:r w:rsidRPr="00682003">
        <w:rPr>
          <w:rFonts w:ascii="Times New Roman" w:eastAsia="Calibri" w:hAnsi="Times New Roman"/>
          <w:sz w:val="26"/>
          <w:szCs w:val="26"/>
        </w:rPr>
        <w:t>о</w:t>
      </w:r>
      <w:r w:rsidRPr="00682003">
        <w:rPr>
          <w:rFonts w:ascii="Times New Roman" w:eastAsia="Calibri" w:hAnsi="Times New Roman"/>
          <w:sz w:val="26"/>
          <w:szCs w:val="26"/>
        </w:rPr>
        <w:t>да дополнительно модернизировано оборудование пищеблоков 236 школ, в том чи</w:t>
      </w:r>
      <w:r w:rsidRPr="00682003">
        <w:rPr>
          <w:rFonts w:ascii="Times New Roman" w:eastAsia="Calibri" w:hAnsi="Times New Roman"/>
          <w:sz w:val="26"/>
          <w:szCs w:val="26"/>
        </w:rPr>
        <w:t>с</w:t>
      </w:r>
      <w:r w:rsidRPr="00682003">
        <w:rPr>
          <w:rFonts w:ascii="Times New Roman" w:eastAsia="Calibri" w:hAnsi="Times New Roman"/>
          <w:sz w:val="26"/>
          <w:szCs w:val="26"/>
        </w:rPr>
        <w:t>ле 190 школ – впервые за последние 10 лет получили новое оборудование, остал</w:t>
      </w:r>
      <w:r w:rsidRPr="00682003">
        <w:rPr>
          <w:rFonts w:ascii="Times New Roman" w:eastAsia="Calibri" w:hAnsi="Times New Roman"/>
          <w:sz w:val="26"/>
          <w:szCs w:val="26"/>
        </w:rPr>
        <w:t>ь</w:t>
      </w:r>
      <w:r w:rsidRPr="00682003">
        <w:rPr>
          <w:rFonts w:ascii="Times New Roman" w:eastAsia="Calibri" w:hAnsi="Times New Roman"/>
          <w:sz w:val="26"/>
          <w:szCs w:val="26"/>
        </w:rPr>
        <w:t>ные 46 школ дооборудовали. В школах обновлены линии раздачи, закуплены пар</w:t>
      </w:r>
      <w:r w:rsidRPr="00682003">
        <w:rPr>
          <w:rFonts w:ascii="Times New Roman" w:eastAsia="Calibri" w:hAnsi="Times New Roman"/>
          <w:sz w:val="26"/>
          <w:szCs w:val="26"/>
        </w:rPr>
        <w:t>о</w:t>
      </w:r>
      <w:r w:rsidRPr="00682003">
        <w:rPr>
          <w:rFonts w:ascii="Times New Roman" w:eastAsia="Calibri" w:hAnsi="Times New Roman"/>
          <w:sz w:val="26"/>
          <w:szCs w:val="26"/>
        </w:rPr>
        <w:t>конвектоматы, электрические плиты, пекарские шкафы, холодильные и морозил</w:t>
      </w:r>
      <w:r w:rsidRPr="00682003">
        <w:rPr>
          <w:rFonts w:ascii="Times New Roman" w:eastAsia="Calibri" w:hAnsi="Times New Roman"/>
          <w:sz w:val="26"/>
          <w:szCs w:val="26"/>
        </w:rPr>
        <w:t>ь</w:t>
      </w:r>
      <w:r w:rsidRPr="00682003">
        <w:rPr>
          <w:rFonts w:ascii="Times New Roman" w:eastAsia="Calibri" w:hAnsi="Times New Roman"/>
          <w:sz w:val="26"/>
          <w:szCs w:val="26"/>
        </w:rPr>
        <w:t>ные шкафы и многое другое, проведен капитальный ремонт и обновлена мебель в обеденных залах. На данные цели из республиканского бюджета Чувашской Респу</w:t>
      </w:r>
      <w:r w:rsidRPr="00682003">
        <w:rPr>
          <w:rFonts w:ascii="Times New Roman" w:eastAsia="Calibri" w:hAnsi="Times New Roman"/>
          <w:sz w:val="26"/>
          <w:szCs w:val="26"/>
        </w:rPr>
        <w:t>б</w:t>
      </w:r>
      <w:r w:rsidRPr="00682003">
        <w:rPr>
          <w:rFonts w:ascii="Times New Roman" w:eastAsia="Calibri" w:hAnsi="Times New Roman"/>
          <w:sz w:val="26"/>
          <w:szCs w:val="26"/>
        </w:rPr>
        <w:t xml:space="preserve">лики направлено более 271,6 млн. рублей. </w:t>
      </w:r>
    </w:p>
    <w:p w:rsidR="00682003" w:rsidRPr="00682003" w:rsidRDefault="00682003" w:rsidP="00D9119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682003">
        <w:rPr>
          <w:rFonts w:ascii="Times New Roman" w:eastAsia="Calibri" w:hAnsi="Times New Roman"/>
          <w:sz w:val="26"/>
          <w:szCs w:val="26"/>
        </w:rPr>
        <w:t>Для контроля за организацией питания детей и соблюдения санитарно-гигиенических требований при приготовлении и раздаче пищи во всех образов</w:t>
      </w:r>
      <w:r w:rsidRPr="00682003">
        <w:rPr>
          <w:rFonts w:ascii="Times New Roman" w:eastAsia="Calibri" w:hAnsi="Times New Roman"/>
          <w:sz w:val="26"/>
          <w:szCs w:val="26"/>
        </w:rPr>
        <w:t>а</w:t>
      </w:r>
      <w:r w:rsidRPr="00682003">
        <w:rPr>
          <w:rFonts w:ascii="Times New Roman" w:eastAsia="Calibri" w:hAnsi="Times New Roman"/>
          <w:sz w:val="26"/>
          <w:szCs w:val="26"/>
        </w:rPr>
        <w:t>тельных организациях созданы соответствующие комиссии, в состав которых входят члены родительских комитетов. Систематически организуется дегустация блюд для родителей и анкетирование для мониторинга удовлетворенности родителей и об</w:t>
      </w:r>
      <w:r w:rsidRPr="00682003">
        <w:rPr>
          <w:rFonts w:ascii="Times New Roman" w:eastAsia="Calibri" w:hAnsi="Times New Roman"/>
          <w:sz w:val="26"/>
          <w:szCs w:val="26"/>
        </w:rPr>
        <w:t>у</w:t>
      </w:r>
      <w:r w:rsidRPr="00682003">
        <w:rPr>
          <w:rFonts w:ascii="Times New Roman" w:eastAsia="Calibri" w:hAnsi="Times New Roman"/>
          <w:sz w:val="26"/>
          <w:szCs w:val="26"/>
        </w:rPr>
        <w:t>чающихся качеством питания.</w:t>
      </w:r>
    </w:p>
    <w:p w:rsidR="00682003" w:rsidRPr="00682003" w:rsidRDefault="00682003" w:rsidP="00D9119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682003">
        <w:rPr>
          <w:rFonts w:ascii="Times New Roman" w:eastAsia="Calibri" w:hAnsi="Times New Roman"/>
          <w:sz w:val="26"/>
          <w:szCs w:val="26"/>
        </w:rPr>
        <w:t>В период осенних каникул по инициативе Минобразования Чувашии с уч</w:t>
      </w:r>
      <w:r w:rsidRPr="00682003">
        <w:rPr>
          <w:rFonts w:ascii="Times New Roman" w:eastAsia="Calibri" w:hAnsi="Times New Roman"/>
          <w:sz w:val="26"/>
          <w:szCs w:val="26"/>
        </w:rPr>
        <w:t>а</w:t>
      </w:r>
      <w:r w:rsidRPr="00682003">
        <w:rPr>
          <w:rFonts w:ascii="Times New Roman" w:eastAsia="Calibri" w:hAnsi="Times New Roman"/>
          <w:sz w:val="26"/>
          <w:szCs w:val="26"/>
        </w:rPr>
        <w:t xml:space="preserve">стием Управления Роспотребнадзора по Чувашской Республике на базе 23 школ </w:t>
      </w:r>
      <w:r w:rsidR="003629BF">
        <w:rPr>
          <w:rFonts w:ascii="Times New Roman" w:eastAsia="Calibri" w:hAnsi="Times New Roman"/>
          <w:sz w:val="26"/>
          <w:szCs w:val="26"/>
        </w:rPr>
        <w:t xml:space="preserve">      </w:t>
      </w:r>
      <w:r w:rsidRPr="00682003">
        <w:rPr>
          <w:rFonts w:ascii="Times New Roman" w:eastAsia="Calibri" w:hAnsi="Times New Roman"/>
          <w:sz w:val="26"/>
          <w:szCs w:val="26"/>
        </w:rPr>
        <w:t>г</w:t>
      </w:r>
      <w:r w:rsidR="003629BF">
        <w:rPr>
          <w:rFonts w:ascii="Times New Roman" w:eastAsia="Calibri" w:hAnsi="Times New Roman"/>
          <w:sz w:val="26"/>
          <w:szCs w:val="26"/>
        </w:rPr>
        <w:t>.</w:t>
      </w:r>
      <w:r w:rsidRPr="00682003">
        <w:rPr>
          <w:rFonts w:ascii="Times New Roman" w:eastAsia="Calibri" w:hAnsi="Times New Roman"/>
          <w:sz w:val="26"/>
          <w:szCs w:val="26"/>
        </w:rPr>
        <w:t xml:space="preserve"> Чебоксары организованы кустовые обучающие семинары-практикумы для отве</w:t>
      </w:r>
      <w:r w:rsidRPr="00682003">
        <w:rPr>
          <w:rFonts w:ascii="Times New Roman" w:eastAsia="Calibri" w:hAnsi="Times New Roman"/>
          <w:sz w:val="26"/>
          <w:szCs w:val="26"/>
        </w:rPr>
        <w:t>т</w:t>
      </w:r>
      <w:r w:rsidRPr="00682003">
        <w:rPr>
          <w:rFonts w:ascii="Times New Roman" w:eastAsia="Calibri" w:hAnsi="Times New Roman"/>
          <w:sz w:val="26"/>
          <w:szCs w:val="26"/>
        </w:rPr>
        <w:t>ственных за обеспечение питания (заведующих производством, директоров школ) из 25 муниципалитетов. В работе приняли участие представители 331 школы. В рамках семинара обсуждены вопросы формирования школьного меню, финансовых мех</w:t>
      </w:r>
      <w:r w:rsidRPr="00682003">
        <w:rPr>
          <w:rFonts w:ascii="Times New Roman" w:eastAsia="Calibri" w:hAnsi="Times New Roman"/>
          <w:sz w:val="26"/>
          <w:szCs w:val="26"/>
        </w:rPr>
        <w:t>а</w:t>
      </w:r>
      <w:r w:rsidRPr="00682003">
        <w:rPr>
          <w:rFonts w:ascii="Times New Roman" w:eastAsia="Calibri" w:hAnsi="Times New Roman"/>
          <w:sz w:val="26"/>
          <w:szCs w:val="26"/>
        </w:rPr>
        <w:t>низмов организации питания.</w:t>
      </w:r>
    </w:p>
    <w:p w:rsidR="00682003" w:rsidRPr="00682003" w:rsidRDefault="00682003" w:rsidP="00D91193">
      <w:pPr>
        <w:ind w:firstLine="709"/>
        <w:rPr>
          <w:rFonts w:ascii="Times New Roman" w:eastAsia="Calibri" w:hAnsi="Times New Roman"/>
          <w:sz w:val="26"/>
          <w:szCs w:val="26"/>
        </w:rPr>
      </w:pPr>
      <w:r w:rsidRPr="00682003">
        <w:rPr>
          <w:rFonts w:ascii="Times New Roman" w:eastAsia="Calibri" w:hAnsi="Times New Roman"/>
          <w:sz w:val="26"/>
          <w:szCs w:val="26"/>
        </w:rPr>
        <w:t>В рамках контроля услуг по организации питания в конце 2020 года также осуществлены выезды в общеобразовательные организации с привлечением пре</w:t>
      </w:r>
      <w:r w:rsidRPr="00682003">
        <w:rPr>
          <w:rFonts w:ascii="Times New Roman" w:eastAsia="Calibri" w:hAnsi="Times New Roman"/>
          <w:sz w:val="26"/>
          <w:szCs w:val="26"/>
        </w:rPr>
        <w:t>д</w:t>
      </w:r>
      <w:r w:rsidRPr="00682003">
        <w:rPr>
          <w:rFonts w:ascii="Times New Roman" w:eastAsia="Calibri" w:hAnsi="Times New Roman"/>
          <w:sz w:val="26"/>
          <w:szCs w:val="26"/>
        </w:rPr>
        <w:t>ставителей Прокуратуры, сотрудников Минобразования Чувашии и специалистов Чебоксарского техникума технологии питания и коммерции. По итогам проверок даны рекомендации по техническому оснащению пищеблоков и оформлению отче</w:t>
      </w:r>
      <w:r w:rsidRPr="00682003">
        <w:rPr>
          <w:rFonts w:ascii="Times New Roman" w:eastAsia="Calibri" w:hAnsi="Times New Roman"/>
          <w:sz w:val="26"/>
          <w:szCs w:val="26"/>
        </w:rPr>
        <w:t>т</w:t>
      </w:r>
      <w:r w:rsidRPr="00682003">
        <w:rPr>
          <w:rFonts w:ascii="Times New Roman" w:eastAsia="Calibri" w:hAnsi="Times New Roman"/>
          <w:sz w:val="26"/>
          <w:szCs w:val="26"/>
        </w:rPr>
        <w:t>ной документации.</w:t>
      </w:r>
    </w:p>
    <w:p w:rsidR="00682003" w:rsidRPr="00682003" w:rsidRDefault="00682003" w:rsidP="00D91193">
      <w:pPr>
        <w:ind w:firstLine="709"/>
        <w:rPr>
          <w:rFonts w:ascii="Times New Roman" w:hAnsi="Times New Roman"/>
          <w:sz w:val="26"/>
          <w:szCs w:val="26"/>
        </w:rPr>
      </w:pPr>
      <w:r w:rsidRPr="00682003">
        <w:rPr>
          <w:rFonts w:ascii="Times New Roman" w:hAnsi="Times New Roman"/>
          <w:sz w:val="26"/>
          <w:szCs w:val="26"/>
        </w:rPr>
        <w:t>В целях организации информационно-просветительской работы по формир</w:t>
      </w:r>
      <w:r w:rsidRPr="00682003">
        <w:rPr>
          <w:rFonts w:ascii="Times New Roman" w:hAnsi="Times New Roman"/>
          <w:sz w:val="26"/>
          <w:szCs w:val="26"/>
        </w:rPr>
        <w:t>о</w:t>
      </w:r>
      <w:r w:rsidRPr="00682003">
        <w:rPr>
          <w:rFonts w:ascii="Times New Roman" w:hAnsi="Times New Roman"/>
          <w:sz w:val="26"/>
          <w:szCs w:val="26"/>
        </w:rPr>
        <w:t>ванию культуры здорового питания Минобразования Чувашии проводит монит</w:t>
      </w:r>
      <w:r w:rsidRPr="00682003">
        <w:rPr>
          <w:rFonts w:ascii="Times New Roman" w:hAnsi="Times New Roman"/>
          <w:sz w:val="26"/>
          <w:szCs w:val="26"/>
        </w:rPr>
        <w:t>о</w:t>
      </w:r>
      <w:r w:rsidRPr="00682003">
        <w:rPr>
          <w:rFonts w:ascii="Times New Roman" w:hAnsi="Times New Roman"/>
          <w:sz w:val="26"/>
          <w:szCs w:val="26"/>
        </w:rPr>
        <w:t>ринг размещения на официальных сайтах образовательных организаций в информ</w:t>
      </w:r>
      <w:r w:rsidRPr="00682003">
        <w:rPr>
          <w:rFonts w:ascii="Times New Roman" w:hAnsi="Times New Roman"/>
          <w:sz w:val="26"/>
          <w:szCs w:val="26"/>
        </w:rPr>
        <w:t>а</w:t>
      </w:r>
      <w:r w:rsidRPr="00682003">
        <w:rPr>
          <w:rFonts w:ascii="Times New Roman" w:hAnsi="Times New Roman"/>
          <w:sz w:val="26"/>
          <w:szCs w:val="26"/>
        </w:rPr>
        <w:t>ционно-телекоммуникационной сети «Интернет» информации об условиях орган</w:t>
      </w:r>
      <w:r w:rsidRPr="00682003">
        <w:rPr>
          <w:rFonts w:ascii="Times New Roman" w:hAnsi="Times New Roman"/>
          <w:sz w:val="26"/>
          <w:szCs w:val="26"/>
        </w:rPr>
        <w:t>и</w:t>
      </w:r>
      <w:r w:rsidRPr="00682003">
        <w:rPr>
          <w:rFonts w:ascii="Times New Roman" w:hAnsi="Times New Roman"/>
          <w:sz w:val="26"/>
          <w:szCs w:val="26"/>
        </w:rPr>
        <w:lastRenderedPageBreak/>
        <w:t>зации питания детей, в т</w:t>
      </w:r>
      <w:r w:rsidR="005C28B0">
        <w:rPr>
          <w:rFonts w:ascii="Times New Roman" w:hAnsi="Times New Roman"/>
          <w:sz w:val="26"/>
          <w:szCs w:val="26"/>
        </w:rPr>
        <w:t>.</w:t>
      </w:r>
      <w:r w:rsidRPr="00682003">
        <w:rPr>
          <w:rFonts w:ascii="Times New Roman" w:hAnsi="Times New Roman"/>
          <w:sz w:val="26"/>
          <w:szCs w:val="26"/>
        </w:rPr>
        <w:t>ч</w:t>
      </w:r>
      <w:r w:rsidR="005C28B0">
        <w:rPr>
          <w:rFonts w:ascii="Times New Roman" w:hAnsi="Times New Roman"/>
          <w:sz w:val="26"/>
          <w:szCs w:val="26"/>
        </w:rPr>
        <w:t>.</w:t>
      </w:r>
      <w:r w:rsidRPr="00682003">
        <w:rPr>
          <w:rFonts w:ascii="Times New Roman" w:hAnsi="Times New Roman"/>
          <w:sz w:val="26"/>
          <w:szCs w:val="26"/>
        </w:rPr>
        <w:t xml:space="preserve"> размещения меню бесплатного горячего питания, нал</w:t>
      </w:r>
      <w:r w:rsidRPr="00682003">
        <w:rPr>
          <w:rFonts w:ascii="Times New Roman" w:hAnsi="Times New Roman"/>
          <w:sz w:val="26"/>
          <w:szCs w:val="26"/>
        </w:rPr>
        <w:t>и</w:t>
      </w:r>
      <w:r w:rsidRPr="00682003">
        <w:rPr>
          <w:rFonts w:ascii="Times New Roman" w:hAnsi="Times New Roman"/>
          <w:sz w:val="26"/>
          <w:szCs w:val="26"/>
        </w:rPr>
        <w:t xml:space="preserve">чия документов, регламентирующих организацию горячего питания в школе. </w:t>
      </w:r>
    </w:p>
    <w:p w:rsidR="00682003" w:rsidRPr="00682003" w:rsidRDefault="00682003" w:rsidP="00D91193">
      <w:pPr>
        <w:ind w:firstLine="709"/>
        <w:rPr>
          <w:rFonts w:ascii="Times New Roman" w:hAnsi="Times New Roman"/>
          <w:sz w:val="26"/>
          <w:szCs w:val="26"/>
        </w:rPr>
      </w:pPr>
      <w:r w:rsidRPr="00682003">
        <w:rPr>
          <w:rFonts w:ascii="Times New Roman" w:hAnsi="Times New Roman"/>
          <w:sz w:val="26"/>
          <w:szCs w:val="26"/>
        </w:rPr>
        <w:t>С целью повышения знаний обучающихся по вопросам качества потребления пищевой продукции и защиты своих потребительских прав во всех общеобразов</w:t>
      </w:r>
      <w:r w:rsidRPr="00682003">
        <w:rPr>
          <w:rFonts w:ascii="Times New Roman" w:hAnsi="Times New Roman"/>
          <w:sz w:val="26"/>
          <w:szCs w:val="26"/>
        </w:rPr>
        <w:t>а</w:t>
      </w:r>
      <w:r w:rsidRPr="00682003">
        <w:rPr>
          <w:rFonts w:ascii="Times New Roman" w:hAnsi="Times New Roman"/>
          <w:sz w:val="26"/>
          <w:szCs w:val="26"/>
        </w:rPr>
        <w:t>тельных организациях республики с октября по декабрь 2020 года проведено более 11,5 тыс. мероприятий, участниками которых стали 101,3 тыс. обучающихся, среди них учащихся 1-4 классов – 45,2 тыс. чел. Данная работа продолжается.</w:t>
      </w:r>
    </w:p>
    <w:p w:rsidR="00682003" w:rsidRPr="00682003" w:rsidRDefault="00682003" w:rsidP="00D91193">
      <w:pPr>
        <w:ind w:firstLine="709"/>
        <w:rPr>
          <w:rFonts w:ascii="Times New Roman" w:hAnsi="Times New Roman"/>
          <w:sz w:val="26"/>
          <w:szCs w:val="26"/>
        </w:rPr>
      </w:pPr>
      <w:r w:rsidRPr="00682003">
        <w:rPr>
          <w:rFonts w:ascii="Times New Roman" w:hAnsi="Times New Roman"/>
          <w:sz w:val="26"/>
          <w:szCs w:val="26"/>
        </w:rPr>
        <w:t>Пропаганда здорового питания и формирование культуры питания в школах республики организовано как в учебное, так и во внеурочное время. В общеобраз</w:t>
      </w:r>
      <w:r w:rsidRPr="00682003">
        <w:rPr>
          <w:rFonts w:ascii="Times New Roman" w:hAnsi="Times New Roman"/>
          <w:sz w:val="26"/>
          <w:szCs w:val="26"/>
        </w:rPr>
        <w:t>о</w:t>
      </w:r>
      <w:r w:rsidRPr="00682003">
        <w:rPr>
          <w:rFonts w:ascii="Times New Roman" w:hAnsi="Times New Roman"/>
          <w:sz w:val="26"/>
          <w:szCs w:val="26"/>
        </w:rPr>
        <w:t>вательных учреждениях проводятся постоянно действующие семинары «Разговор о правильном питании» по основам и правилам здорового питания и культуре питания для родителей обучающихся и школьников, ежеквартально проводятся потребител</w:t>
      </w:r>
      <w:r w:rsidRPr="00682003">
        <w:rPr>
          <w:rFonts w:ascii="Times New Roman" w:hAnsi="Times New Roman"/>
          <w:sz w:val="26"/>
          <w:szCs w:val="26"/>
        </w:rPr>
        <w:t>ь</w:t>
      </w:r>
      <w:r w:rsidRPr="00682003">
        <w:rPr>
          <w:rFonts w:ascii="Times New Roman" w:hAnsi="Times New Roman"/>
          <w:sz w:val="26"/>
          <w:szCs w:val="26"/>
        </w:rPr>
        <w:t>ские конференции, родительские собрания, классные часы с привлечением мед</w:t>
      </w:r>
      <w:r w:rsidRPr="00682003">
        <w:rPr>
          <w:rFonts w:ascii="Times New Roman" w:hAnsi="Times New Roman"/>
          <w:sz w:val="26"/>
          <w:szCs w:val="26"/>
        </w:rPr>
        <w:t>и</w:t>
      </w:r>
      <w:r w:rsidRPr="00682003">
        <w:rPr>
          <w:rFonts w:ascii="Times New Roman" w:hAnsi="Times New Roman"/>
          <w:sz w:val="26"/>
          <w:szCs w:val="26"/>
        </w:rPr>
        <w:t>цинских работников, в некоторых школах традиционными стали «Дни здорового питания» и др.</w:t>
      </w:r>
    </w:p>
    <w:p w:rsidR="001C57F1" w:rsidRPr="00682003" w:rsidRDefault="001C57F1" w:rsidP="00D91193">
      <w:pPr>
        <w:ind w:firstLine="709"/>
        <w:rPr>
          <w:rFonts w:ascii="Times New Roman" w:hAnsi="Times New Roman"/>
          <w:sz w:val="26"/>
          <w:szCs w:val="26"/>
        </w:rPr>
      </w:pPr>
      <w:r w:rsidRPr="00682003">
        <w:rPr>
          <w:rFonts w:ascii="Times New Roman" w:hAnsi="Times New Roman"/>
          <w:sz w:val="26"/>
          <w:szCs w:val="26"/>
        </w:rPr>
        <w:t>Пропаганда здорового питания и формирование культуры питания в школах республики организовано как в учебное, так и во внеурочное время. В общеобраз</w:t>
      </w:r>
      <w:r w:rsidRPr="00682003">
        <w:rPr>
          <w:rFonts w:ascii="Times New Roman" w:hAnsi="Times New Roman"/>
          <w:sz w:val="26"/>
          <w:szCs w:val="26"/>
        </w:rPr>
        <w:t>о</w:t>
      </w:r>
      <w:r w:rsidRPr="00682003">
        <w:rPr>
          <w:rFonts w:ascii="Times New Roman" w:hAnsi="Times New Roman"/>
          <w:sz w:val="26"/>
          <w:szCs w:val="26"/>
        </w:rPr>
        <w:t>вательных учреждениях проводятся постоянно действующие семинары «Разговор о правильном питании» по основам и правилам здорового питания и культуре питания для родителей обучающихся и школьников, ежеквартально проводятся потребител</w:t>
      </w:r>
      <w:r w:rsidRPr="00682003">
        <w:rPr>
          <w:rFonts w:ascii="Times New Roman" w:hAnsi="Times New Roman"/>
          <w:sz w:val="26"/>
          <w:szCs w:val="26"/>
        </w:rPr>
        <w:t>ь</w:t>
      </w:r>
      <w:r w:rsidRPr="00682003">
        <w:rPr>
          <w:rFonts w:ascii="Times New Roman" w:hAnsi="Times New Roman"/>
          <w:sz w:val="26"/>
          <w:szCs w:val="26"/>
        </w:rPr>
        <w:t>ские конференции, родительские собрания, классные часы с привлечением мед</w:t>
      </w:r>
      <w:r w:rsidRPr="00682003">
        <w:rPr>
          <w:rFonts w:ascii="Times New Roman" w:hAnsi="Times New Roman"/>
          <w:sz w:val="26"/>
          <w:szCs w:val="26"/>
        </w:rPr>
        <w:t>и</w:t>
      </w:r>
      <w:r w:rsidRPr="00682003">
        <w:rPr>
          <w:rFonts w:ascii="Times New Roman" w:hAnsi="Times New Roman"/>
          <w:sz w:val="26"/>
          <w:szCs w:val="26"/>
        </w:rPr>
        <w:t xml:space="preserve">цинских работников, в некоторых школах традиционными стали «Дни здорового питания» и др. </w:t>
      </w:r>
    </w:p>
    <w:p w:rsidR="00604E06" w:rsidRPr="004D4C1E" w:rsidRDefault="00604E06" w:rsidP="00604E06">
      <w:pPr>
        <w:ind w:firstLine="709"/>
        <w:rPr>
          <w:rFonts w:ascii="Times New Roman" w:hAnsi="Times New Roman"/>
        </w:rPr>
      </w:pPr>
    </w:p>
    <w:p w:rsidR="00C1175D" w:rsidRPr="004D4C1E" w:rsidRDefault="00AD0927" w:rsidP="00DF26A3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6. Образование, </w:t>
      </w:r>
      <w:r w:rsidR="00C1175D" w:rsidRPr="004D4C1E">
        <w:rPr>
          <w:rFonts w:ascii="Times New Roman" w:hAnsi="Times New Roman"/>
          <w:b/>
          <w:color w:val="000000"/>
          <w:sz w:val="26"/>
          <w:szCs w:val="26"/>
        </w:rPr>
        <w:t>воспитание и развитие детей.</w:t>
      </w:r>
    </w:p>
    <w:p w:rsidR="00C1175D" w:rsidRPr="004D4C1E" w:rsidRDefault="00C1175D" w:rsidP="00DF26A3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Доступность дошкольных образовательных </w:t>
      </w:r>
      <w:r w:rsidR="004B4A23" w:rsidRPr="004D4C1E">
        <w:rPr>
          <w:rFonts w:ascii="Times New Roman" w:hAnsi="Times New Roman"/>
          <w:b/>
          <w:color w:val="000000"/>
          <w:sz w:val="26"/>
          <w:szCs w:val="26"/>
        </w:rPr>
        <w:t>организац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ий</w:t>
      </w:r>
    </w:p>
    <w:p w:rsidR="00270234" w:rsidRPr="008F2E81" w:rsidRDefault="00270234" w:rsidP="00C6267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Чувашской Республике образовательные программы дошкольного образ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вания реализуются в 3</w:t>
      </w:r>
      <w:r w:rsidR="008F2E81">
        <w:rPr>
          <w:rFonts w:ascii="Times New Roman" w:hAnsi="Times New Roman"/>
          <w:sz w:val="26"/>
          <w:szCs w:val="26"/>
        </w:rPr>
        <w:t>28</w:t>
      </w:r>
      <w:r w:rsidRPr="004D4C1E">
        <w:rPr>
          <w:rFonts w:ascii="Times New Roman" w:hAnsi="Times New Roman"/>
          <w:sz w:val="26"/>
          <w:szCs w:val="26"/>
        </w:rPr>
        <w:t xml:space="preserve"> дошкольных образовательных организациях и 19</w:t>
      </w:r>
      <w:r w:rsidR="008F2E81">
        <w:rPr>
          <w:rFonts w:ascii="Times New Roman" w:hAnsi="Times New Roman"/>
          <w:sz w:val="26"/>
          <w:szCs w:val="26"/>
        </w:rPr>
        <w:t>8</w:t>
      </w:r>
      <w:r w:rsidRPr="004D4C1E">
        <w:rPr>
          <w:rFonts w:ascii="Times New Roman" w:hAnsi="Times New Roman"/>
          <w:sz w:val="26"/>
          <w:szCs w:val="26"/>
        </w:rPr>
        <w:t xml:space="preserve"> общео</w:t>
      </w:r>
      <w:r w:rsidRPr="004D4C1E">
        <w:rPr>
          <w:rFonts w:ascii="Times New Roman" w:hAnsi="Times New Roman"/>
          <w:sz w:val="26"/>
          <w:szCs w:val="26"/>
        </w:rPr>
        <w:t>б</w:t>
      </w:r>
      <w:r w:rsidRPr="004D4C1E">
        <w:rPr>
          <w:rFonts w:ascii="Times New Roman" w:hAnsi="Times New Roman"/>
          <w:sz w:val="26"/>
          <w:szCs w:val="26"/>
        </w:rPr>
        <w:t xml:space="preserve">разовательных школах, в которых воспитываются </w:t>
      </w:r>
      <w:r w:rsidR="008F2E81">
        <w:rPr>
          <w:rFonts w:ascii="Times New Roman" w:hAnsi="Times New Roman"/>
          <w:sz w:val="26"/>
          <w:szCs w:val="26"/>
        </w:rPr>
        <w:t xml:space="preserve">74059 </w:t>
      </w:r>
      <w:r w:rsidRPr="004D4C1E">
        <w:rPr>
          <w:rFonts w:ascii="Times New Roman" w:hAnsi="Times New Roman"/>
          <w:sz w:val="26"/>
          <w:szCs w:val="26"/>
        </w:rPr>
        <w:t>детей (</w:t>
      </w:r>
      <w:r w:rsidR="008F2E81" w:rsidRPr="004D4C1E">
        <w:rPr>
          <w:rFonts w:ascii="Times New Roman" w:hAnsi="Times New Roman"/>
          <w:sz w:val="26"/>
          <w:szCs w:val="26"/>
        </w:rPr>
        <w:t>в 201</w:t>
      </w:r>
      <w:r w:rsidR="008F2E81">
        <w:rPr>
          <w:rFonts w:ascii="Times New Roman" w:hAnsi="Times New Roman"/>
          <w:sz w:val="26"/>
          <w:szCs w:val="26"/>
        </w:rPr>
        <w:t>9</w:t>
      </w:r>
      <w:r w:rsidR="008F2E81" w:rsidRPr="004D4C1E">
        <w:rPr>
          <w:rFonts w:ascii="Times New Roman" w:hAnsi="Times New Roman"/>
          <w:sz w:val="26"/>
          <w:szCs w:val="26"/>
        </w:rPr>
        <w:t xml:space="preserve"> г</w:t>
      </w:r>
      <w:r w:rsidR="005C28B0">
        <w:rPr>
          <w:rFonts w:ascii="Times New Roman" w:hAnsi="Times New Roman"/>
          <w:sz w:val="26"/>
          <w:szCs w:val="26"/>
        </w:rPr>
        <w:t>.</w:t>
      </w:r>
      <w:r w:rsidR="008F2E81" w:rsidRPr="004D4C1E">
        <w:rPr>
          <w:rFonts w:ascii="Times New Roman" w:hAnsi="Times New Roman"/>
          <w:sz w:val="26"/>
          <w:szCs w:val="26"/>
        </w:rPr>
        <w:t xml:space="preserve"> в 3</w:t>
      </w:r>
      <w:r w:rsidR="008F2E81">
        <w:rPr>
          <w:rFonts w:ascii="Times New Roman" w:hAnsi="Times New Roman"/>
          <w:sz w:val="26"/>
          <w:szCs w:val="26"/>
        </w:rPr>
        <w:t>33</w:t>
      </w:r>
      <w:r w:rsidR="008F2E81" w:rsidRPr="004D4C1E">
        <w:rPr>
          <w:rFonts w:ascii="Times New Roman" w:hAnsi="Times New Roman"/>
          <w:sz w:val="26"/>
          <w:szCs w:val="26"/>
        </w:rPr>
        <w:t xml:space="preserve"> д</w:t>
      </w:r>
      <w:r w:rsidR="008F2E81" w:rsidRPr="004D4C1E">
        <w:rPr>
          <w:rFonts w:ascii="Times New Roman" w:hAnsi="Times New Roman"/>
          <w:sz w:val="26"/>
          <w:szCs w:val="26"/>
        </w:rPr>
        <w:t>о</w:t>
      </w:r>
      <w:r w:rsidR="008F2E81" w:rsidRPr="004D4C1E">
        <w:rPr>
          <w:rFonts w:ascii="Times New Roman" w:hAnsi="Times New Roman"/>
          <w:sz w:val="26"/>
          <w:szCs w:val="26"/>
        </w:rPr>
        <w:t xml:space="preserve">школьных образовательных организациях и </w:t>
      </w:r>
      <w:r w:rsidR="008F2E81">
        <w:rPr>
          <w:rFonts w:ascii="Times New Roman" w:hAnsi="Times New Roman"/>
          <w:sz w:val="26"/>
          <w:szCs w:val="26"/>
        </w:rPr>
        <w:t>199</w:t>
      </w:r>
      <w:r w:rsidR="008F2E81" w:rsidRPr="004D4C1E">
        <w:rPr>
          <w:rFonts w:ascii="Times New Roman" w:hAnsi="Times New Roman"/>
          <w:sz w:val="26"/>
          <w:szCs w:val="26"/>
        </w:rPr>
        <w:t xml:space="preserve"> общеобразовательных школах во</w:t>
      </w:r>
      <w:r w:rsidR="008F2E81" w:rsidRPr="004D4C1E">
        <w:rPr>
          <w:rFonts w:ascii="Times New Roman" w:hAnsi="Times New Roman"/>
          <w:sz w:val="26"/>
          <w:szCs w:val="26"/>
        </w:rPr>
        <w:t>с</w:t>
      </w:r>
      <w:r w:rsidR="008F2E81" w:rsidRPr="004D4C1E">
        <w:rPr>
          <w:rFonts w:ascii="Times New Roman" w:hAnsi="Times New Roman"/>
          <w:sz w:val="26"/>
          <w:szCs w:val="26"/>
        </w:rPr>
        <w:t xml:space="preserve">питывалось </w:t>
      </w:r>
      <w:r w:rsidR="008F2E81">
        <w:rPr>
          <w:rFonts w:ascii="Times New Roman" w:hAnsi="Times New Roman"/>
          <w:sz w:val="26"/>
          <w:szCs w:val="26"/>
        </w:rPr>
        <w:t>76,5 тыс.</w:t>
      </w:r>
      <w:r w:rsidR="008F2E81" w:rsidRPr="004D4C1E">
        <w:rPr>
          <w:rFonts w:ascii="Times New Roman" w:hAnsi="Times New Roman"/>
          <w:sz w:val="26"/>
          <w:szCs w:val="26"/>
        </w:rPr>
        <w:t xml:space="preserve"> детей</w:t>
      </w:r>
      <w:r w:rsidR="008F2E81">
        <w:rPr>
          <w:rFonts w:ascii="Times New Roman" w:hAnsi="Times New Roman"/>
          <w:sz w:val="26"/>
          <w:szCs w:val="26"/>
        </w:rPr>
        <w:t>,</w:t>
      </w:r>
      <w:r w:rsidR="008F2E81" w:rsidRPr="004D4C1E">
        <w:rPr>
          <w:rFonts w:ascii="Times New Roman" w:hAnsi="Times New Roman"/>
          <w:sz w:val="26"/>
          <w:szCs w:val="26"/>
        </w:rPr>
        <w:t xml:space="preserve"> </w:t>
      </w:r>
      <w:r w:rsidRPr="004D4C1E">
        <w:rPr>
          <w:rFonts w:ascii="Times New Roman" w:hAnsi="Times New Roman"/>
          <w:sz w:val="26"/>
          <w:szCs w:val="26"/>
        </w:rPr>
        <w:t>в 2018 г</w:t>
      </w:r>
      <w:r w:rsidR="005C28B0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в 333 дошкольных образовательных </w:t>
      </w:r>
      <w:r w:rsidRPr="008F2E81">
        <w:rPr>
          <w:rFonts w:ascii="Times New Roman" w:hAnsi="Times New Roman"/>
          <w:sz w:val="26"/>
          <w:szCs w:val="26"/>
        </w:rPr>
        <w:t>организ</w:t>
      </w:r>
      <w:r w:rsidRPr="008F2E81">
        <w:rPr>
          <w:rFonts w:ascii="Times New Roman" w:hAnsi="Times New Roman"/>
          <w:sz w:val="26"/>
          <w:szCs w:val="26"/>
        </w:rPr>
        <w:t>а</w:t>
      </w:r>
      <w:r w:rsidRPr="008F2E81">
        <w:rPr>
          <w:rFonts w:ascii="Times New Roman" w:hAnsi="Times New Roman"/>
          <w:sz w:val="26"/>
          <w:szCs w:val="26"/>
        </w:rPr>
        <w:t>циях и 211 общеобразовательных школах воспитывалось 76</w:t>
      </w:r>
      <w:r w:rsidR="008F2E81" w:rsidRPr="008F2E81">
        <w:rPr>
          <w:rFonts w:ascii="Times New Roman" w:hAnsi="Times New Roman"/>
          <w:sz w:val="26"/>
          <w:szCs w:val="26"/>
        </w:rPr>
        <w:t>,</w:t>
      </w:r>
      <w:r w:rsidRPr="008F2E81">
        <w:rPr>
          <w:rFonts w:ascii="Times New Roman" w:hAnsi="Times New Roman"/>
          <w:sz w:val="26"/>
          <w:szCs w:val="26"/>
        </w:rPr>
        <w:t>4</w:t>
      </w:r>
      <w:r w:rsidR="008F2E81" w:rsidRPr="008F2E81">
        <w:rPr>
          <w:rFonts w:ascii="Times New Roman" w:hAnsi="Times New Roman"/>
          <w:sz w:val="26"/>
          <w:szCs w:val="26"/>
        </w:rPr>
        <w:t xml:space="preserve"> тыс.</w:t>
      </w:r>
      <w:r w:rsidRPr="008F2E81">
        <w:rPr>
          <w:rFonts w:ascii="Times New Roman" w:hAnsi="Times New Roman"/>
          <w:sz w:val="26"/>
          <w:szCs w:val="26"/>
        </w:rPr>
        <w:t xml:space="preserve"> </w:t>
      </w:r>
      <w:r w:rsidR="008F2E81" w:rsidRPr="008F2E81">
        <w:rPr>
          <w:rFonts w:ascii="Times New Roman" w:hAnsi="Times New Roman"/>
          <w:sz w:val="26"/>
          <w:szCs w:val="26"/>
        </w:rPr>
        <w:t>детей</w:t>
      </w:r>
      <w:r w:rsidRPr="008F2E81">
        <w:rPr>
          <w:rFonts w:ascii="Times New Roman" w:hAnsi="Times New Roman"/>
          <w:sz w:val="26"/>
          <w:szCs w:val="26"/>
        </w:rPr>
        <w:t xml:space="preserve">). </w:t>
      </w:r>
    </w:p>
    <w:p w:rsidR="008F2E81" w:rsidRPr="008F2E81" w:rsidRDefault="008F2E81" w:rsidP="005C28B0">
      <w:pPr>
        <w:ind w:firstLine="709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Как альтернатива муниципальным и государственным образовательным орг</w:t>
      </w:r>
      <w:r w:rsidRPr="008F2E81">
        <w:rPr>
          <w:rFonts w:ascii="Times New Roman" w:hAnsi="Times New Roman"/>
          <w:sz w:val="26"/>
          <w:szCs w:val="26"/>
        </w:rPr>
        <w:t>а</w:t>
      </w:r>
      <w:r w:rsidRPr="008F2E81">
        <w:rPr>
          <w:rFonts w:ascii="Times New Roman" w:hAnsi="Times New Roman"/>
          <w:sz w:val="26"/>
          <w:szCs w:val="26"/>
        </w:rPr>
        <w:t xml:space="preserve">низациям функционируют 4 частных детских сада (в 2019 г. </w:t>
      </w:r>
      <w:r w:rsidR="005C28B0">
        <w:rPr>
          <w:rFonts w:ascii="Times New Roman" w:hAnsi="Times New Roman"/>
          <w:sz w:val="26"/>
          <w:szCs w:val="26"/>
        </w:rPr>
        <w:t>–</w:t>
      </w:r>
      <w:r w:rsidRPr="008F2E81">
        <w:rPr>
          <w:rFonts w:ascii="Times New Roman" w:hAnsi="Times New Roman"/>
          <w:sz w:val="26"/>
          <w:szCs w:val="26"/>
        </w:rPr>
        <w:t xml:space="preserve"> 4, </w:t>
      </w:r>
      <w:r w:rsidR="00C6267C">
        <w:rPr>
          <w:rFonts w:ascii="Times New Roman" w:hAnsi="Times New Roman"/>
          <w:sz w:val="26"/>
          <w:szCs w:val="26"/>
        </w:rPr>
        <w:t xml:space="preserve">в </w:t>
      </w:r>
      <w:r w:rsidRPr="008F2E81">
        <w:rPr>
          <w:rFonts w:ascii="Times New Roman" w:hAnsi="Times New Roman"/>
          <w:sz w:val="26"/>
          <w:szCs w:val="26"/>
        </w:rPr>
        <w:t xml:space="preserve">2018 </w:t>
      </w:r>
      <w:r w:rsidR="00C6267C">
        <w:rPr>
          <w:rFonts w:ascii="Times New Roman" w:hAnsi="Times New Roman"/>
          <w:sz w:val="26"/>
          <w:szCs w:val="26"/>
        </w:rPr>
        <w:t xml:space="preserve">г. </w:t>
      </w:r>
      <w:r w:rsidRPr="008F2E81">
        <w:rPr>
          <w:rFonts w:ascii="Times New Roman" w:hAnsi="Times New Roman"/>
          <w:sz w:val="26"/>
          <w:szCs w:val="26"/>
        </w:rPr>
        <w:t>– 5 час</w:t>
      </w:r>
      <w:r w:rsidRPr="008F2E81">
        <w:rPr>
          <w:rFonts w:ascii="Times New Roman" w:hAnsi="Times New Roman"/>
          <w:sz w:val="26"/>
          <w:szCs w:val="26"/>
        </w:rPr>
        <w:t>т</w:t>
      </w:r>
      <w:r w:rsidRPr="008F2E81">
        <w:rPr>
          <w:rFonts w:ascii="Times New Roman" w:hAnsi="Times New Roman"/>
          <w:sz w:val="26"/>
          <w:szCs w:val="26"/>
        </w:rPr>
        <w:t>ных садов). По мере ввода новых муниципальных детских садов спрос на частные детские сады уменьшается, в связи с чем за последние годы в негосударственном секторе заметно сократился контингент воспитанников (на 31</w:t>
      </w:r>
      <w:r w:rsidR="00C6267C">
        <w:rPr>
          <w:rFonts w:ascii="Times New Roman" w:hAnsi="Times New Roman"/>
          <w:sz w:val="26"/>
          <w:szCs w:val="26"/>
        </w:rPr>
        <w:t>.12.</w:t>
      </w:r>
      <w:r w:rsidRPr="008F2E81">
        <w:rPr>
          <w:rFonts w:ascii="Times New Roman" w:hAnsi="Times New Roman"/>
          <w:sz w:val="26"/>
          <w:szCs w:val="26"/>
        </w:rPr>
        <w:t>2020 – 224, на 31</w:t>
      </w:r>
      <w:r w:rsidR="00C6267C">
        <w:rPr>
          <w:rFonts w:ascii="Times New Roman" w:hAnsi="Times New Roman"/>
          <w:sz w:val="26"/>
          <w:szCs w:val="26"/>
        </w:rPr>
        <w:t>.12.</w:t>
      </w:r>
      <w:r w:rsidRPr="008F2E81">
        <w:rPr>
          <w:rFonts w:ascii="Times New Roman" w:hAnsi="Times New Roman"/>
          <w:sz w:val="26"/>
          <w:szCs w:val="26"/>
        </w:rPr>
        <w:t>2019 – 276, на 31</w:t>
      </w:r>
      <w:r w:rsidR="00C6267C">
        <w:rPr>
          <w:rFonts w:ascii="Times New Roman" w:hAnsi="Times New Roman"/>
          <w:sz w:val="26"/>
          <w:szCs w:val="26"/>
        </w:rPr>
        <w:t>.12.</w:t>
      </w:r>
      <w:r w:rsidRPr="008F2E81">
        <w:rPr>
          <w:rFonts w:ascii="Times New Roman" w:hAnsi="Times New Roman"/>
          <w:sz w:val="26"/>
          <w:szCs w:val="26"/>
        </w:rPr>
        <w:t>2018 – 374 воспитанника). Частные детские сады, име</w:t>
      </w:r>
      <w:r w:rsidRPr="008F2E81">
        <w:rPr>
          <w:rFonts w:ascii="Times New Roman" w:hAnsi="Times New Roman"/>
          <w:sz w:val="26"/>
          <w:szCs w:val="26"/>
        </w:rPr>
        <w:t>ю</w:t>
      </w:r>
      <w:r w:rsidRPr="008F2E81">
        <w:rPr>
          <w:rFonts w:ascii="Times New Roman" w:hAnsi="Times New Roman"/>
          <w:sz w:val="26"/>
          <w:szCs w:val="26"/>
        </w:rPr>
        <w:t>щие лицензию, получают субсидии из средств республиканского бюджета Чува</w:t>
      </w:r>
      <w:r w:rsidRPr="008F2E81">
        <w:rPr>
          <w:rFonts w:ascii="Times New Roman" w:hAnsi="Times New Roman"/>
          <w:sz w:val="26"/>
          <w:szCs w:val="26"/>
        </w:rPr>
        <w:t>ш</w:t>
      </w:r>
      <w:r w:rsidRPr="008F2E81">
        <w:rPr>
          <w:rFonts w:ascii="Times New Roman" w:hAnsi="Times New Roman"/>
          <w:sz w:val="26"/>
          <w:szCs w:val="26"/>
        </w:rPr>
        <w:t>ской Республики на реализацию образовательной программы дошкольного образ</w:t>
      </w:r>
      <w:r w:rsidRPr="008F2E81">
        <w:rPr>
          <w:rFonts w:ascii="Times New Roman" w:hAnsi="Times New Roman"/>
          <w:sz w:val="26"/>
          <w:szCs w:val="26"/>
        </w:rPr>
        <w:t>о</w:t>
      </w:r>
      <w:r w:rsidRPr="008F2E81">
        <w:rPr>
          <w:rFonts w:ascii="Times New Roman" w:hAnsi="Times New Roman"/>
          <w:sz w:val="26"/>
          <w:szCs w:val="26"/>
        </w:rPr>
        <w:t>вания. Из республиканского бюджета Чувашской Республики в 2020 году частным детским садам выделены субсидии на возмещение произведенных затрат, включая расходы на оплату труда, приобретение учебников и учебных пособий, средств об</w:t>
      </w:r>
      <w:r w:rsidRPr="008F2E81">
        <w:rPr>
          <w:rFonts w:ascii="Times New Roman" w:hAnsi="Times New Roman"/>
          <w:sz w:val="26"/>
          <w:szCs w:val="26"/>
        </w:rPr>
        <w:t>у</w:t>
      </w:r>
      <w:r w:rsidRPr="008F2E81">
        <w:rPr>
          <w:rFonts w:ascii="Times New Roman" w:hAnsi="Times New Roman"/>
          <w:sz w:val="26"/>
          <w:szCs w:val="26"/>
        </w:rPr>
        <w:t>чения, игр, игрушек в сумме 15 716,6 тыс. руб. (в 2019 г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</w:t>
      </w:r>
      <w:r w:rsidR="00C6267C">
        <w:rPr>
          <w:rFonts w:ascii="Times New Roman" w:hAnsi="Times New Roman"/>
          <w:sz w:val="26"/>
          <w:szCs w:val="26"/>
        </w:rPr>
        <w:t>–</w:t>
      </w:r>
      <w:r w:rsidRPr="008F2E81">
        <w:rPr>
          <w:rFonts w:ascii="Times New Roman" w:hAnsi="Times New Roman"/>
          <w:sz w:val="26"/>
          <w:szCs w:val="26"/>
        </w:rPr>
        <w:t xml:space="preserve"> 13343,2 тыс. руб., в </w:t>
      </w:r>
      <w:r w:rsidR="00E7260E">
        <w:rPr>
          <w:rFonts w:ascii="Times New Roman" w:hAnsi="Times New Roman"/>
          <w:sz w:val="26"/>
          <w:szCs w:val="26"/>
        </w:rPr>
        <w:t xml:space="preserve">     </w:t>
      </w:r>
      <w:r w:rsidRPr="008F2E81">
        <w:rPr>
          <w:rFonts w:ascii="Times New Roman" w:hAnsi="Times New Roman"/>
          <w:sz w:val="26"/>
          <w:szCs w:val="26"/>
        </w:rPr>
        <w:t>2018 г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– 12701,2  тыс. руб</w:t>
      </w:r>
      <w:r w:rsidR="003629BF">
        <w:rPr>
          <w:rFonts w:ascii="Times New Roman" w:hAnsi="Times New Roman"/>
          <w:sz w:val="26"/>
          <w:szCs w:val="26"/>
        </w:rPr>
        <w:t>лей</w:t>
      </w:r>
      <w:r w:rsidRPr="008F2E81">
        <w:rPr>
          <w:rFonts w:ascii="Times New Roman" w:hAnsi="Times New Roman"/>
          <w:sz w:val="26"/>
          <w:szCs w:val="26"/>
        </w:rPr>
        <w:t>).</w:t>
      </w:r>
    </w:p>
    <w:p w:rsidR="008F2E81" w:rsidRPr="008F2E81" w:rsidRDefault="008F2E81" w:rsidP="00C6267C">
      <w:pPr>
        <w:ind w:firstLine="709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По состоянию на 31</w:t>
      </w:r>
      <w:r w:rsidR="003629BF">
        <w:rPr>
          <w:rFonts w:ascii="Times New Roman" w:hAnsi="Times New Roman"/>
          <w:sz w:val="26"/>
          <w:szCs w:val="26"/>
        </w:rPr>
        <w:t>.12.</w:t>
      </w:r>
      <w:r w:rsidRPr="008F2E81">
        <w:rPr>
          <w:rFonts w:ascii="Times New Roman" w:hAnsi="Times New Roman"/>
          <w:sz w:val="26"/>
          <w:szCs w:val="26"/>
        </w:rPr>
        <w:t xml:space="preserve">2020 на учете для получения мест в детских садах в Чувашской Республике зарегистрировано 15344 ребенка (в 2019 г. </w:t>
      </w:r>
      <w:r w:rsidR="00C6267C">
        <w:rPr>
          <w:rFonts w:ascii="Times New Roman" w:hAnsi="Times New Roman"/>
          <w:sz w:val="26"/>
          <w:szCs w:val="26"/>
        </w:rPr>
        <w:t>–</w:t>
      </w:r>
      <w:r w:rsidRPr="008F2E81">
        <w:rPr>
          <w:rFonts w:ascii="Times New Roman" w:hAnsi="Times New Roman"/>
          <w:sz w:val="26"/>
          <w:szCs w:val="26"/>
        </w:rPr>
        <w:t xml:space="preserve"> 18578 детей) в возрасте от двух месяцев до трех лет</w:t>
      </w:r>
      <w:r w:rsidR="00C6267C">
        <w:rPr>
          <w:rFonts w:ascii="Times New Roman" w:hAnsi="Times New Roman"/>
          <w:sz w:val="26"/>
          <w:szCs w:val="26"/>
        </w:rPr>
        <w:t>,</w:t>
      </w:r>
      <w:r w:rsidRPr="008F2E81">
        <w:rPr>
          <w:rFonts w:ascii="Times New Roman" w:hAnsi="Times New Roman"/>
          <w:sz w:val="26"/>
          <w:szCs w:val="26"/>
        </w:rPr>
        <w:t xml:space="preserve"> в т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>ч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5450 – старше 1,5 лет. </w:t>
      </w:r>
    </w:p>
    <w:p w:rsidR="008F2E81" w:rsidRPr="008F2E81" w:rsidRDefault="008F2E81" w:rsidP="00C6267C">
      <w:pPr>
        <w:ind w:firstLine="709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 xml:space="preserve">Общая обеспеченность местами в дошкольных образовательных организациях в Чувашской Республике для детей в возрасте от 1 года до 7 лет составляет 96,5%, обеспеченность детей раннего возраста (от 1 года до </w:t>
      </w:r>
      <w:r w:rsidR="00C6267C">
        <w:rPr>
          <w:rFonts w:ascii="Times New Roman" w:hAnsi="Times New Roman"/>
          <w:sz w:val="26"/>
          <w:szCs w:val="26"/>
        </w:rPr>
        <w:t>3</w:t>
      </w:r>
      <w:r w:rsidRPr="008F2E81">
        <w:rPr>
          <w:rFonts w:ascii="Times New Roman" w:hAnsi="Times New Roman"/>
          <w:sz w:val="26"/>
          <w:szCs w:val="26"/>
        </w:rPr>
        <w:t>х лет) – 82,8%. (</w:t>
      </w:r>
      <w:r w:rsidR="00C6267C">
        <w:rPr>
          <w:rFonts w:ascii="Times New Roman" w:hAnsi="Times New Roman"/>
          <w:sz w:val="26"/>
          <w:szCs w:val="26"/>
        </w:rPr>
        <w:t xml:space="preserve">в </w:t>
      </w:r>
      <w:r w:rsidRPr="008F2E81">
        <w:rPr>
          <w:rFonts w:ascii="Times New Roman" w:hAnsi="Times New Roman"/>
          <w:sz w:val="26"/>
          <w:szCs w:val="26"/>
        </w:rPr>
        <w:t xml:space="preserve">2019 г. </w:t>
      </w:r>
      <w:r w:rsidR="00C6267C">
        <w:rPr>
          <w:rFonts w:ascii="Times New Roman" w:hAnsi="Times New Roman"/>
          <w:sz w:val="26"/>
          <w:szCs w:val="26"/>
        </w:rPr>
        <w:t>–</w:t>
      </w:r>
      <w:r w:rsidRPr="008F2E81">
        <w:rPr>
          <w:rFonts w:ascii="Times New Roman" w:hAnsi="Times New Roman"/>
          <w:sz w:val="26"/>
          <w:szCs w:val="26"/>
        </w:rPr>
        <w:t xml:space="preserve"> </w:t>
      </w:r>
      <w:r w:rsidRPr="008F2E81">
        <w:rPr>
          <w:rFonts w:ascii="Times New Roman" w:hAnsi="Times New Roman"/>
          <w:sz w:val="26"/>
          <w:szCs w:val="26"/>
        </w:rPr>
        <w:lastRenderedPageBreak/>
        <w:t>76,8%). Очередность детей старше трех лет ликвидирована во всех муниципальных образованиях.</w:t>
      </w:r>
    </w:p>
    <w:p w:rsidR="008F2E81" w:rsidRPr="008F2E81" w:rsidRDefault="008F2E81" w:rsidP="00C6267C">
      <w:pPr>
        <w:ind w:firstLine="709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На обеспечение государственных гарантий получения общедоступного и бе</w:t>
      </w:r>
      <w:r w:rsidRPr="008F2E81">
        <w:rPr>
          <w:rFonts w:ascii="Times New Roman" w:hAnsi="Times New Roman"/>
          <w:sz w:val="26"/>
          <w:szCs w:val="26"/>
        </w:rPr>
        <w:t>с</w:t>
      </w:r>
      <w:r w:rsidRPr="008F2E81">
        <w:rPr>
          <w:rFonts w:ascii="Times New Roman" w:hAnsi="Times New Roman"/>
          <w:sz w:val="26"/>
          <w:szCs w:val="26"/>
        </w:rPr>
        <w:t>платного дошкольного образования из республиканского бюджета Чувашской Ре</w:t>
      </w:r>
      <w:r w:rsidRPr="008F2E81">
        <w:rPr>
          <w:rFonts w:ascii="Times New Roman" w:hAnsi="Times New Roman"/>
          <w:sz w:val="26"/>
          <w:szCs w:val="26"/>
        </w:rPr>
        <w:t>с</w:t>
      </w:r>
      <w:r w:rsidRPr="008F2E81">
        <w:rPr>
          <w:rFonts w:ascii="Times New Roman" w:hAnsi="Times New Roman"/>
          <w:sz w:val="26"/>
          <w:szCs w:val="26"/>
        </w:rPr>
        <w:t>публики в 2020 году выделено 4 121 598,8 тыс. руб</w:t>
      </w:r>
      <w:r w:rsidR="00C6267C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(в 2019 г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– 3 830 834,7 тыс. ру</w:t>
      </w:r>
      <w:r w:rsidRPr="008F2E81">
        <w:rPr>
          <w:rFonts w:ascii="Times New Roman" w:hAnsi="Times New Roman"/>
          <w:sz w:val="26"/>
          <w:szCs w:val="26"/>
        </w:rPr>
        <w:t>б</w:t>
      </w:r>
      <w:r w:rsidR="00C6267C">
        <w:rPr>
          <w:rFonts w:ascii="Times New Roman" w:hAnsi="Times New Roman"/>
          <w:sz w:val="26"/>
          <w:szCs w:val="26"/>
        </w:rPr>
        <w:t>лей</w:t>
      </w:r>
      <w:r w:rsidRPr="008F2E81">
        <w:rPr>
          <w:rFonts w:ascii="Times New Roman" w:hAnsi="Times New Roman"/>
          <w:sz w:val="26"/>
          <w:szCs w:val="26"/>
        </w:rPr>
        <w:t>).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В системе дошкольного образования Чувашской Республики созданы условия для осуществления непрерывного психолого-медико-педагогического сопровожд</w:t>
      </w:r>
      <w:r w:rsidRPr="008F2E81">
        <w:rPr>
          <w:rFonts w:ascii="Times New Roman" w:hAnsi="Times New Roman"/>
          <w:sz w:val="26"/>
          <w:szCs w:val="26"/>
        </w:rPr>
        <w:t>е</w:t>
      </w:r>
      <w:r w:rsidRPr="008F2E81">
        <w:rPr>
          <w:rFonts w:ascii="Times New Roman" w:hAnsi="Times New Roman"/>
          <w:sz w:val="26"/>
          <w:szCs w:val="26"/>
        </w:rPr>
        <w:t>ния детей с ограниченными возможностями здоровья</w:t>
      </w:r>
      <w:r w:rsidR="003629BF">
        <w:rPr>
          <w:rFonts w:ascii="Times New Roman" w:hAnsi="Times New Roman"/>
          <w:sz w:val="26"/>
          <w:szCs w:val="26"/>
        </w:rPr>
        <w:t xml:space="preserve"> (далее – ОВЗ)</w:t>
      </w:r>
      <w:r w:rsidRPr="008F2E81">
        <w:rPr>
          <w:rFonts w:ascii="Times New Roman" w:hAnsi="Times New Roman"/>
          <w:sz w:val="26"/>
          <w:szCs w:val="26"/>
        </w:rPr>
        <w:t>. Для этого функциониру</w:t>
      </w:r>
      <w:r w:rsidR="003629BF">
        <w:rPr>
          <w:rFonts w:ascii="Times New Roman" w:hAnsi="Times New Roman"/>
          <w:sz w:val="26"/>
          <w:szCs w:val="26"/>
        </w:rPr>
        <w:t>ю</w:t>
      </w:r>
      <w:r w:rsidRPr="008F2E81">
        <w:rPr>
          <w:rFonts w:ascii="Times New Roman" w:hAnsi="Times New Roman"/>
          <w:sz w:val="26"/>
          <w:szCs w:val="26"/>
        </w:rPr>
        <w:t xml:space="preserve">т 152 группы компенсирующей направленности (в 2019 г. – 134, </w:t>
      </w:r>
      <w:r w:rsidR="005C28B0">
        <w:rPr>
          <w:rFonts w:ascii="Times New Roman" w:hAnsi="Times New Roman"/>
          <w:sz w:val="26"/>
          <w:szCs w:val="26"/>
        </w:rPr>
        <w:t xml:space="preserve">в </w:t>
      </w:r>
      <w:r w:rsidRPr="008F2E81">
        <w:rPr>
          <w:rFonts w:ascii="Times New Roman" w:hAnsi="Times New Roman"/>
          <w:sz w:val="26"/>
          <w:szCs w:val="26"/>
        </w:rPr>
        <w:t>2018 г. – 97 групп</w:t>
      </w:r>
      <w:r w:rsidR="003629BF">
        <w:rPr>
          <w:rFonts w:ascii="Times New Roman" w:hAnsi="Times New Roman"/>
          <w:sz w:val="26"/>
          <w:szCs w:val="26"/>
        </w:rPr>
        <w:t>)</w:t>
      </w:r>
      <w:r w:rsidRPr="008F2E81">
        <w:rPr>
          <w:rFonts w:ascii="Times New Roman" w:hAnsi="Times New Roman"/>
          <w:sz w:val="26"/>
          <w:szCs w:val="26"/>
        </w:rPr>
        <w:t>, в т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>ч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470 детей с ОВЗ и 309 детей-инвалидов</w:t>
      </w:r>
      <w:r w:rsidR="00C6267C">
        <w:rPr>
          <w:rFonts w:ascii="Times New Roman" w:hAnsi="Times New Roman"/>
          <w:sz w:val="26"/>
          <w:szCs w:val="26"/>
        </w:rPr>
        <w:t>.</w:t>
      </w:r>
    </w:p>
    <w:p w:rsidR="008F2E81" w:rsidRPr="008F2E81" w:rsidRDefault="008F2E81" w:rsidP="00C6267C">
      <w:pPr>
        <w:ind w:firstLine="709"/>
        <w:rPr>
          <w:rFonts w:ascii="Times New Roman" w:eastAsia="Calibri" w:hAnsi="Times New Roman"/>
          <w:sz w:val="26"/>
          <w:szCs w:val="26"/>
        </w:rPr>
      </w:pPr>
      <w:r w:rsidRPr="008F2E81">
        <w:rPr>
          <w:rFonts w:ascii="Times New Roman" w:eastAsia="Calibri" w:hAnsi="Times New Roman"/>
          <w:sz w:val="26"/>
          <w:szCs w:val="26"/>
        </w:rPr>
        <w:t>Также в 18 группах комбинированной направленности организовано совмес</w:t>
      </w:r>
      <w:r w:rsidRPr="008F2E81">
        <w:rPr>
          <w:rFonts w:ascii="Times New Roman" w:eastAsia="Calibri" w:hAnsi="Times New Roman"/>
          <w:sz w:val="26"/>
          <w:szCs w:val="26"/>
        </w:rPr>
        <w:t>т</w:t>
      </w:r>
      <w:r w:rsidRPr="008F2E81">
        <w:rPr>
          <w:rFonts w:ascii="Times New Roman" w:eastAsia="Calibri" w:hAnsi="Times New Roman"/>
          <w:sz w:val="26"/>
          <w:szCs w:val="26"/>
        </w:rPr>
        <w:t>ное воспитание и образование здоровых детей и детей с ОВЗ. Такие группы пос</w:t>
      </w:r>
      <w:r w:rsidRPr="008F2E81">
        <w:rPr>
          <w:rFonts w:ascii="Times New Roman" w:eastAsia="Calibri" w:hAnsi="Times New Roman"/>
          <w:sz w:val="26"/>
          <w:szCs w:val="26"/>
        </w:rPr>
        <w:t>е</w:t>
      </w:r>
      <w:r w:rsidRPr="008F2E81">
        <w:rPr>
          <w:rFonts w:ascii="Times New Roman" w:eastAsia="Calibri" w:hAnsi="Times New Roman"/>
          <w:sz w:val="26"/>
          <w:szCs w:val="26"/>
        </w:rPr>
        <w:t>щают 68 детей с ОВЗ и 30 детей-инвалидов. В группах общеразвивающей напра</w:t>
      </w:r>
      <w:r w:rsidRPr="008F2E81">
        <w:rPr>
          <w:rFonts w:ascii="Times New Roman" w:eastAsia="Calibri" w:hAnsi="Times New Roman"/>
          <w:sz w:val="26"/>
          <w:szCs w:val="26"/>
        </w:rPr>
        <w:t>в</w:t>
      </w:r>
      <w:r w:rsidRPr="008F2E81">
        <w:rPr>
          <w:rFonts w:ascii="Times New Roman" w:eastAsia="Calibri" w:hAnsi="Times New Roman"/>
          <w:sz w:val="26"/>
          <w:szCs w:val="26"/>
        </w:rPr>
        <w:t>ленности дошкольное образование получают 999 детей с ОВЗ и 344 ребенка-инвалида. Кроме этого, функционируют 19 групп оздоровительной направленности для детей с туберкулезной интоксикацией и часто болеющих детей, которые пос</w:t>
      </w:r>
      <w:r w:rsidRPr="008F2E81">
        <w:rPr>
          <w:rFonts w:ascii="Times New Roman" w:eastAsia="Calibri" w:hAnsi="Times New Roman"/>
          <w:sz w:val="26"/>
          <w:szCs w:val="26"/>
        </w:rPr>
        <w:t>е</w:t>
      </w:r>
      <w:r w:rsidRPr="008F2E81">
        <w:rPr>
          <w:rFonts w:ascii="Times New Roman" w:eastAsia="Calibri" w:hAnsi="Times New Roman"/>
          <w:sz w:val="26"/>
          <w:szCs w:val="26"/>
        </w:rPr>
        <w:t>щают 369 детей.</w:t>
      </w:r>
    </w:p>
    <w:p w:rsidR="008F2E81" w:rsidRPr="008F2E81" w:rsidRDefault="008F2E81" w:rsidP="00C6267C">
      <w:pPr>
        <w:ind w:firstLine="709"/>
        <w:rPr>
          <w:rFonts w:ascii="Times New Roman" w:eastAsia="Calibri" w:hAnsi="Times New Roman"/>
          <w:sz w:val="26"/>
          <w:szCs w:val="26"/>
        </w:rPr>
      </w:pPr>
      <w:r w:rsidRPr="008F2E81">
        <w:rPr>
          <w:rFonts w:ascii="Times New Roman" w:eastAsia="Calibri" w:hAnsi="Times New Roman"/>
          <w:sz w:val="26"/>
          <w:szCs w:val="26"/>
        </w:rPr>
        <w:t>В работе с детьми занят</w:t>
      </w:r>
      <w:r w:rsidR="00C6267C">
        <w:rPr>
          <w:rFonts w:ascii="Times New Roman" w:eastAsia="Calibri" w:hAnsi="Times New Roman"/>
          <w:sz w:val="26"/>
          <w:szCs w:val="26"/>
        </w:rPr>
        <w:t>о</w:t>
      </w:r>
      <w:r w:rsidRPr="008F2E81">
        <w:rPr>
          <w:rFonts w:ascii="Times New Roman" w:eastAsia="Calibri" w:hAnsi="Times New Roman"/>
          <w:sz w:val="26"/>
          <w:szCs w:val="26"/>
        </w:rPr>
        <w:t xml:space="preserve"> 44 учителей-дефектологов, 271 учител</w:t>
      </w:r>
      <w:r w:rsidR="00C6267C">
        <w:rPr>
          <w:rFonts w:ascii="Times New Roman" w:eastAsia="Calibri" w:hAnsi="Times New Roman"/>
          <w:sz w:val="26"/>
          <w:szCs w:val="26"/>
        </w:rPr>
        <w:t>ь</w:t>
      </w:r>
      <w:r w:rsidRPr="008F2E81">
        <w:rPr>
          <w:rFonts w:ascii="Times New Roman" w:eastAsia="Calibri" w:hAnsi="Times New Roman"/>
          <w:sz w:val="26"/>
          <w:szCs w:val="26"/>
        </w:rPr>
        <w:t xml:space="preserve">-логопед, </w:t>
      </w:r>
      <w:r w:rsidR="00C6267C">
        <w:rPr>
          <w:rFonts w:ascii="Times New Roman" w:eastAsia="Calibri" w:hAnsi="Times New Roman"/>
          <w:sz w:val="26"/>
          <w:szCs w:val="26"/>
        </w:rPr>
        <w:t xml:space="preserve">  </w:t>
      </w:r>
      <w:r w:rsidRPr="008F2E81">
        <w:rPr>
          <w:rFonts w:ascii="Times New Roman" w:eastAsia="Calibri" w:hAnsi="Times New Roman"/>
          <w:sz w:val="26"/>
          <w:szCs w:val="26"/>
        </w:rPr>
        <w:t>164 педагога-психолога (в 2019 г</w:t>
      </w:r>
      <w:r w:rsidR="005C28B0">
        <w:rPr>
          <w:rFonts w:ascii="Times New Roman" w:eastAsia="Calibri" w:hAnsi="Times New Roman"/>
          <w:sz w:val="26"/>
          <w:szCs w:val="26"/>
        </w:rPr>
        <w:t>.</w:t>
      </w:r>
      <w:r w:rsidRPr="008F2E81">
        <w:rPr>
          <w:rFonts w:ascii="Times New Roman" w:eastAsia="Calibri" w:hAnsi="Times New Roman"/>
          <w:sz w:val="26"/>
          <w:szCs w:val="26"/>
        </w:rPr>
        <w:t xml:space="preserve"> </w:t>
      </w:r>
      <w:r w:rsidR="00C6267C">
        <w:rPr>
          <w:rFonts w:ascii="Times New Roman" w:eastAsia="Calibri" w:hAnsi="Times New Roman"/>
          <w:sz w:val="26"/>
          <w:szCs w:val="26"/>
        </w:rPr>
        <w:t>–</w:t>
      </w:r>
      <w:r w:rsidRPr="008F2E81">
        <w:rPr>
          <w:rFonts w:ascii="Times New Roman" w:eastAsia="Calibri" w:hAnsi="Times New Roman"/>
          <w:sz w:val="26"/>
          <w:szCs w:val="26"/>
        </w:rPr>
        <w:t xml:space="preserve"> 48 учителей-дефектологов, 250 учителей-логопедов, 149 педагога-психолога; в 2018 г</w:t>
      </w:r>
      <w:r w:rsidR="005C28B0">
        <w:rPr>
          <w:rFonts w:ascii="Times New Roman" w:eastAsia="Calibri" w:hAnsi="Times New Roman"/>
          <w:sz w:val="26"/>
          <w:szCs w:val="26"/>
        </w:rPr>
        <w:t>.</w:t>
      </w:r>
      <w:r w:rsidRPr="008F2E81">
        <w:rPr>
          <w:rFonts w:ascii="Times New Roman" w:eastAsia="Calibri" w:hAnsi="Times New Roman"/>
          <w:sz w:val="26"/>
          <w:szCs w:val="26"/>
        </w:rPr>
        <w:t xml:space="preserve"> – 49 учителей-дефектологов, 225 уч</w:t>
      </w:r>
      <w:r w:rsidRPr="008F2E81">
        <w:rPr>
          <w:rFonts w:ascii="Times New Roman" w:eastAsia="Calibri" w:hAnsi="Times New Roman"/>
          <w:sz w:val="26"/>
          <w:szCs w:val="26"/>
        </w:rPr>
        <w:t>и</w:t>
      </w:r>
      <w:r w:rsidRPr="008F2E81">
        <w:rPr>
          <w:rFonts w:ascii="Times New Roman" w:eastAsia="Calibri" w:hAnsi="Times New Roman"/>
          <w:sz w:val="26"/>
          <w:szCs w:val="26"/>
        </w:rPr>
        <w:t xml:space="preserve">телей-логопедов, 143 педагога-психолога). 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2E81">
        <w:rPr>
          <w:rFonts w:ascii="Times New Roman" w:hAnsi="Times New Roman"/>
          <w:sz w:val="26"/>
          <w:szCs w:val="26"/>
          <w:lang w:eastAsia="ru-RU"/>
        </w:rPr>
        <w:t>В 2020 году 59 дошкольных образовательных организаций Чувашской Ре</w:t>
      </w:r>
      <w:r w:rsidRPr="008F2E81">
        <w:rPr>
          <w:rFonts w:ascii="Times New Roman" w:hAnsi="Times New Roman"/>
          <w:sz w:val="26"/>
          <w:szCs w:val="26"/>
          <w:lang w:eastAsia="ru-RU"/>
        </w:rPr>
        <w:t>с</w:t>
      </w:r>
      <w:r w:rsidRPr="008F2E81">
        <w:rPr>
          <w:rFonts w:ascii="Times New Roman" w:hAnsi="Times New Roman"/>
          <w:sz w:val="26"/>
          <w:szCs w:val="26"/>
          <w:lang w:eastAsia="ru-RU"/>
        </w:rPr>
        <w:t>публики вошли в сеть федеральных инновационных площадок АНО ДПО «Наци</w:t>
      </w:r>
      <w:r w:rsidRPr="008F2E81">
        <w:rPr>
          <w:rFonts w:ascii="Times New Roman" w:hAnsi="Times New Roman"/>
          <w:sz w:val="26"/>
          <w:szCs w:val="26"/>
          <w:lang w:eastAsia="ru-RU"/>
        </w:rPr>
        <w:t>о</w:t>
      </w:r>
      <w:r w:rsidRPr="008F2E81">
        <w:rPr>
          <w:rFonts w:ascii="Times New Roman" w:hAnsi="Times New Roman"/>
          <w:sz w:val="26"/>
          <w:szCs w:val="26"/>
          <w:lang w:eastAsia="ru-RU"/>
        </w:rPr>
        <w:t>нальный институт качества образования»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2E81">
        <w:rPr>
          <w:rFonts w:ascii="Times New Roman" w:hAnsi="Times New Roman"/>
          <w:sz w:val="26"/>
          <w:szCs w:val="26"/>
          <w:lang w:eastAsia="ru-RU"/>
        </w:rPr>
        <w:t>Дошкольные образовательные организации №№ 7, 128, 203 г</w:t>
      </w:r>
      <w:r w:rsidR="00EA34AD">
        <w:rPr>
          <w:rFonts w:ascii="Times New Roman" w:hAnsi="Times New Roman"/>
          <w:sz w:val="26"/>
          <w:szCs w:val="26"/>
          <w:lang w:eastAsia="ru-RU"/>
        </w:rPr>
        <w:t>.</w:t>
      </w:r>
      <w:r w:rsidRPr="008F2E81">
        <w:rPr>
          <w:rFonts w:ascii="Times New Roman" w:hAnsi="Times New Roman"/>
          <w:sz w:val="26"/>
          <w:szCs w:val="26"/>
          <w:lang w:eastAsia="ru-RU"/>
        </w:rPr>
        <w:t xml:space="preserve"> Чебоксары ст</w:t>
      </w:r>
      <w:r w:rsidRPr="008F2E81">
        <w:rPr>
          <w:rFonts w:ascii="Times New Roman" w:hAnsi="Times New Roman"/>
          <w:sz w:val="26"/>
          <w:szCs w:val="26"/>
          <w:lang w:eastAsia="ru-RU"/>
        </w:rPr>
        <w:t>а</w:t>
      </w:r>
      <w:r w:rsidRPr="008F2E81">
        <w:rPr>
          <w:rFonts w:ascii="Times New Roman" w:hAnsi="Times New Roman"/>
          <w:sz w:val="26"/>
          <w:szCs w:val="26"/>
          <w:lang w:eastAsia="ru-RU"/>
        </w:rPr>
        <w:t>ли получателями федерального гранта в целях обеспечения реализации федеральн</w:t>
      </w:r>
      <w:r w:rsidRPr="008F2E81">
        <w:rPr>
          <w:rFonts w:ascii="Times New Roman" w:hAnsi="Times New Roman"/>
          <w:sz w:val="26"/>
          <w:szCs w:val="26"/>
          <w:lang w:eastAsia="ru-RU"/>
        </w:rPr>
        <w:t>о</w:t>
      </w:r>
      <w:r w:rsidRPr="008F2E81">
        <w:rPr>
          <w:rFonts w:ascii="Times New Roman" w:hAnsi="Times New Roman"/>
          <w:sz w:val="26"/>
          <w:szCs w:val="26"/>
          <w:lang w:eastAsia="ru-RU"/>
        </w:rPr>
        <w:t>го проекта «Поддержка семей, имеющих детей» национального проекта «Образов</w:t>
      </w:r>
      <w:r w:rsidRPr="008F2E81">
        <w:rPr>
          <w:rFonts w:ascii="Times New Roman" w:hAnsi="Times New Roman"/>
          <w:sz w:val="26"/>
          <w:szCs w:val="26"/>
          <w:lang w:eastAsia="ru-RU"/>
        </w:rPr>
        <w:t>а</w:t>
      </w:r>
      <w:r w:rsidRPr="008F2E81">
        <w:rPr>
          <w:rFonts w:ascii="Times New Roman" w:hAnsi="Times New Roman"/>
          <w:sz w:val="26"/>
          <w:szCs w:val="26"/>
          <w:lang w:eastAsia="ru-RU"/>
        </w:rPr>
        <w:t>ние» на общую сумму более 17 млн. рублей.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2E81">
        <w:rPr>
          <w:rFonts w:ascii="Times New Roman" w:hAnsi="Times New Roman"/>
          <w:sz w:val="26"/>
          <w:szCs w:val="26"/>
          <w:lang w:eastAsia="ru-RU"/>
        </w:rPr>
        <w:t>Два педагога дошкольных учреждений стали победителями IV Всероссийск</w:t>
      </w:r>
      <w:r w:rsidRPr="008F2E81">
        <w:rPr>
          <w:rFonts w:ascii="Times New Roman" w:hAnsi="Times New Roman"/>
          <w:sz w:val="26"/>
          <w:szCs w:val="26"/>
          <w:lang w:eastAsia="ru-RU"/>
        </w:rPr>
        <w:t>о</w:t>
      </w:r>
      <w:r w:rsidRPr="008F2E81">
        <w:rPr>
          <w:rFonts w:ascii="Times New Roman" w:hAnsi="Times New Roman"/>
          <w:sz w:val="26"/>
          <w:szCs w:val="26"/>
          <w:lang w:eastAsia="ru-RU"/>
        </w:rPr>
        <w:t xml:space="preserve">го конкурса им. Л.С. Выготского (заместитель заведующего </w:t>
      </w:r>
      <w:r w:rsidR="00C6267C">
        <w:rPr>
          <w:rFonts w:ascii="Times New Roman" w:hAnsi="Times New Roman"/>
          <w:sz w:val="26"/>
          <w:szCs w:val="26"/>
          <w:lang w:eastAsia="ru-RU"/>
        </w:rPr>
        <w:t>Ч</w:t>
      </w:r>
      <w:r w:rsidRPr="008F2E81">
        <w:rPr>
          <w:rFonts w:ascii="Times New Roman" w:hAnsi="Times New Roman"/>
          <w:sz w:val="26"/>
          <w:szCs w:val="26"/>
          <w:lang w:eastAsia="ru-RU"/>
        </w:rPr>
        <w:t xml:space="preserve">ебоксарского детского сада № 128 «Василёк», и учитель-логопед </w:t>
      </w:r>
      <w:r w:rsidR="00C6267C">
        <w:rPr>
          <w:rFonts w:ascii="Times New Roman" w:hAnsi="Times New Roman"/>
          <w:sz w:val="26"/>
          <w:szCs w:val="26"/>
          <w:lang w:eastAsia="ru-RU"/>
        </w:rPr>
        <w:t>Ч</w:t>
      </w:r>
      <w:r w:rsidRPr="008F2E81">
        <w:rPr>
          <w:rFonts w:ascii="Times New Roman" w:hAnsi="Times New Roman"/>
          <w:sz w:val="26"/>
          <w:szCs w:val="26"/>
          <w:lang w:eastAsia="ru-RU"/>
        </w:rPr>
        <w:t>ебоксарского детского сада № 23 «Бер</w:t>
      </w:r>
      <w:r w:rsidRPr="008F2E81">
        <w:rPr>
          <w:rFonts w:ascii="Times New Roman" w:hAnsi="Times New Roman"/>
          <w:sz w:val="26"/>
          <w:szCs w:val="26"/>
          <w:lang w:eastAsia="ru-RU"/>
        </w:rPr>
        <w:t>е</w:t>
      </w:r>
      <w:r w:rsidRPr="008F2E81">
        <w:rPr>
          <w:rFonts w:ascii="Times New Roman" w:hAnsi="Times New Roman"/>
          <w:sz w:val="26"/>
          <w:szCs w:val="26"/>
          <w:lang w:eastAsia="ru-RU"/>
        </w:rPr>
        <w:t xml:space="preserve">гиня»). </w:t>
      </w:r>
    </w:p>
    <w:p w:rsidR="008F2E81" w:rsidRPr="008F2E81" w:rsidRDefault="00EA34AD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8F2E81">
        <w:rPr>
          <w:rFonts w:ascii="Times New Roman" w:hAnsi="Times New Roman"/>
          <w:sz w:val="26"/>
          <w:szCs w:val="26"/>
          <w:lang w:eastAsia="ru-RU"/>
        </w:rPr>
        <w:t>жегодны</w:t>
      </w:r>
      <w:r>
        <w:rPr>
          <w:rFonts w:ascii="Times New Roman" w:hAnsi="Times New Roman"/>
          <w:sz w:val="26"/>
          <w:szCs w:val="26"/>
          <w:lang w:eastAsia="ru-RU"/>
        </w:rPr>
        <w:t>е г</w:t>
      </w:r>
      <w:r w:rsidRPr="008F2E81">
        <w:rPr>
          <w:rFonts w:ascii="Times New Roman" w:hAnsi="Times New Roman"/>
          <w:sz w:val="26"/>
          <w:szCs w:val="26"/>
          <w:lang w:eastAsia="ru-RU"/>
        </w:rPr>
        <w:t>рант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8F2E81">
        <w:rPr>
          <w:rFonts w:ascii="Times New Roman" w:hAnsi="Times New Roman"/>
          <w:sz w:val="26"/>
          <w:szCs w:val="26"/>
          <w:lang w:eastAsia="ru-RU"/>
        </w:rPr>
        <w:t xml:space="preserve"> Главы Чувашской Республики в размере 200 тыс. руб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8F2E8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 xml:space="preserve"> 2020 году </w:t>
      </w:r>
      <w:r w:rsidRPr="008F2E81">
        <w:rPr>
          <w:rFonts w:ascii="Times New Roman" w:hAnsi="Times New Roman"/>
          <w:sz w:val="26"/>
          <w:szCs w:val="26"/>
          <w:lang w:eastAsia="ru-RU"/>
        </w:rPr>
        <w:t>вручены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267C">
        <w:rPr>
          <w:rFonts w:ascii="Times New Roman" w:hAnsi="Times New Roman"/>
          <w:sz w:val="26"/>
          <w:szCs w:val="26"/>
          <w:lang w:eastAsia="ru-RU"/>
        </w:rPr>
        <w:t>7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 xml:space="preserve"> лучшим дошкольным образовательным организациям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267C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8F2E81">
        <w:rPr>
          <w:rFonts w:ascii="Times New Roman" w:hAnsi="Times New Roman"/>
          <w:sz w:val="26"/>
          <w:szCs w:val="26"/>
          <w:lang w:eastAsia="ru-RU"/>
        </w:rPr>
        <w:t>ежегодное денежное поощрение Главы Чувашской Республики в размере 20 тыс. руб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8F2E8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получили 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>10 лучших педагогов системы дошкольного образования. Победит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>е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>лю республиканского конкурса «Воспитатель года Чувашии</w:t>
      </w:r>
      <w:r w:rsidR="00C6267C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>2020» вручено дене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>ж</w:t>
      </w:r>
      <w:r w:rsidR="008F2E81" w:rsidRPr="008F2E81">
        <w:rPr>
          <w:rFonts w:ascii="Times New Roman" w:hAnsi="Times New Roman"/>
          <w:sz w:val="26"/>
          <w:szCs w:val="26"/>
          <w:lang w:eastAsia="ru-RU"/>
        </w:rPr>
        <w:t>ное поощрение в размере 100 тыс. рублей.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Родительская плата за присмотр и уход за детьми в дошкольных образов</w:t>
      </w:r>
      <w:r w:rsidRPr="008F2E81">
        <w:rPr>
          <w:rFonts w:ascii="Times New Roman" w:hAnsi="Times New Roman"/>
          <w:sz w:val="26"/>
          <w:szCs w:val="26"/>
        </w:rPr>
        <w:t>а</w:t>
      </w:r>
      <w:r w:rsidRPr="008F2E81">
        <w:rPr>
          <w:rFonts w:ascii="Times New Roman" w:hAnsi="Times New Roman"/>
          <w:sz w:val="26"/>
          <w:szCs w:val="26"/>
        </w:rPr>
        <w:t>тельных организациях в Чувашской Республике сохраняется на социально-приемлемом уровне и составляет от 75 до 120 руб</w:t>
      </w:r>
      <w:r w:rsidR="00C6267C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за один день посещения. Уст</w:t>
      </w:r>
      <w:r w:rsidRPr="008F2E81">
        <w:rPr>
          <w:rFonts w:ascii="Times New Roman" w:hAnsi="Times New Roman"/>
          <w:sz w:val="26"/>
          <w:szCs w:val="26"/>
        </w:rPr>
        <w:t>а</w:t>
      </w:r>
      <w:r w:rsidRPr="008F2E81">
        <w:rPr>
          <w:rFonts w:ascii="Times New Roman" w:hAnsi="Times New Roman"/>
          <w:sz w:val="26"/>
          <w:szCs w:val="26"/>
        </w:rPr>
        <w:t>новленные администрациями муниципальных районов и городских округов размеры родительской платы не превышают максимального размера платы, взимаемой с р</w:t>
      </w:r>
      <w:r w:rsidRPr="008F2E81">
        <w:rPr>
          <w:rFonts w:ascii="Times New Roman" w:hAnsi="Times New Roman"/>
          <w:sz w:val="26"/>
          <w:szCs w:val="26"/>
        </w:rPr>
        <w:t>о</w:t>
      </w:r>
      <w:r w:rsidRPr="008F2E81">
        <w:rPr>
          <w:rFonts w:ascii="Times New Roman" w:hAnsi="Times New Roman"/>
          <w:sz w:val="26"/>
          <w:szCs w:val="26"/>
        </w:rPr>
        <w:t>дителей (законных представителей) за присмотр и уход за детьми, установленного постановлением Кабинета Министров Чувашской Республики от 24 октября 2018 г. № 411 (158 руб. за один день посещения).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По решению органов местного самоуправления предоставляются индивид</w:t>
      </w:r>
      <w:r w:rsidRPr="008F2E81">
        <w:rPr>
          <w:rFonts w:ascii="Times New Roman" w:hAnsi="Times New Roman"/>
          <w:sz w:val="26"/>
          <w:szCs w:val="26"/>
        </w:rPr>
        <w:t>у</w:t>
      </w:r>
      <w:r w:rsidRPr="008F2E81">
        <w:rPr>
          <w:rFonts w:ascii="Times New Roman" w:hAnsi="Times New Roman"/>
          <w:sz w:val="26"/>
          <w:szCs w:val="26"/>
        </w:rPr>
        <w:t xml:space="preserve">альные льготы по заявлениям родителей (трудное материальное положение и др.). В </w:t>
      </w:r>
      <w:r w:rsidRPr="008F2E81">
        <w:rPr>
          <w:rFonts w:ascii="Times New Roman" w:hAnsi="Times New Roman"/>
          <w:sz w:val="26"/>
          <w:szCs w:val="26"/>
        </w:rPr>
        <w:lastRenderedPageBreak/>
        <w:t>гг. Чебоксары и Новочебоксарск освобождены от родительской платы работники дошкольных образовательных организаций. Всего льготами за услуги детского сада пользуются более 14 процентов воспитанников детских садов.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На основании части 2 статьи 23 Закона Чувашской Республики «Об образов</w:t>
      </w:r>
      <w:r w:rsidRPr="008F2E81">
        <w:rPr>
          <w:rFonts w:ascii="Times New Roman" w:hAnsi="Times New Roman"/>
          <w:sz w:val="26"/>
          <w:szCs w:val="26"/>
        </w:rPr>
        <w:t>а</w:t>
      </w:r>
      <w:r w:rsidRPr="008F2E81">
        <w:rPr>
          <w:rFonts w:ascii="Times New Roman" w:hAnsi="Times New Roman"/>
          <w:sz w:val="26"/>
          <w:szCs w:val="26"/>
        </w:rPr>
        <w:t xml:space="preserve">нии в Чувашской Республике» родителям выплачивается компенсация: в размере 20% среднего размера родительской платы на первого ребенка, 50% – на второго </w:t>
      </w:r>
      <w:r w:rsidR="00C6267C">
        <w:rPr>
          <w:rFonts w:ascii="Times New Roman" w:hAnsi="Times New Roman"/>
          <w:sz w:val="26"/>
          <w:szCs w:val="26"/>
        </w:rPr>
        <w:t xml:space="preserve"> </w:t>
      </w:r>
      <w:r w:rsidRPr="008F2E81">
        <w:rPr>
          <w:rFonts w:ascii="Times New Roman" w:hAnsi="Times New Roman"/>
          <w:sz w:val="26"/>
          <w:szCs w:val="26"/>
        </w:rPr>
        <w:t>ребенка, 70% – на третьего ребенка и последующих детей в семье. Среднее число получателей компенсации в 2020 году составило 8109 (в 2019 г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</w:t>
      </w:r>
      <w:r w:rsidR="00C6267C">
        <w:rPr>
          <w:rFonts w:ascii="Times New Roman" w:hAnsi="Times New Roman"/>
          <w:sz w:val="26"/>
          <w:szCs w:val="26"/>
        </w:rPr>
        <w:t>–</w:t>
      </w:r>
      <w:r w:rsidRPr="008F2E81">
        <w:rPr>
          <w:rFonts w:ascii="Times New Roman" w:hAnsi="Times New Roman"/>
          <w:sz w:val="26"/>
          <w:szCs w:val="26"/>
        </w:rPr>
        <w:t xml:space="preserve"> 9189, в 2018 г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</w:t>
      </w:r>
      <w:r w:rsidR="00C6267C">
        <w:rPr>
          <w:rFonts w:ascii="Times New Roman" w:hAnsi="Times New Roman"/>
          <w:sz w:val="26"/>
          <w:szCs w:val="26"/>
        </w:rPr>
        <w:t>–</w:t>
      </w:r>
      <w:r w:rsidRPr="008F2E81">
        <w:rPr>
          <w:rFonts w:ascii="Times New Roman" w:hAnsi="Times New Roman"/>
          <w:sz w:val="26"/>
          <w:szCs w:val="26"/>
        </w:rPr>
        <w:t xml:space="preserve"> 9251), ее средний размер составил 445,95 руб. в месяц. 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Благодаря активному строительству новых детских садов удалось полностью ликвидировать очередность в детские сады детей старше трех лет в период компле</w:t>
      </w:r>
      <w:r w:rsidRPr="008F2E81">
        <w:rPr>
          <w:rFonts w:ascii="Times New Roman" w:hAnsi="Times New Roman"/>
          <w:sz w:val="26"/>
          <w:szCs w:val="26"/>
        </w:rPr>
        <w:t>к</w:t>
      </w:r>
      <w:r w:rsidRPr="008F2E81">
        <w:rPr>
          <w:rFonts w:ascii="Times New Roman" w:hAnsi="Times New Roman"/>
          <w:sz w:val="26"/>
          <w:szCs w:val="26"/>
        </w:rPr>
        <w:t>тования. В 18 муниципальных образованиях ликвидирована очередность детей старше полутора лет.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В целях сокращения очереди в дошкольные образовательные организации в 2019–2020 годах введены в эксплуатацию 15 дошкольных образовательных орган</w:t>
      </w:r>
      <w:r w:rsidRPr="008F2E81">
        <w:rPr>
          <w:rFonts w:ascii="Times New Roman" w:hAnsi="Times New Roman"/>
          <w:sz w:val="26"/>
          <w:szCs w:val="26"/>
        </w:rPr>
        <w:t>и</w:t>
      </w:r>
      <w:r w:rsidRPr="008F2E81">
        <w:rPr>
          <w:rFonts w:ascii="Times New Roman" w:hAnsi="Times New Roman"/>
          <w:sz w:val="26"/>
          <w:szCs w:val="26"/>
        </w:rPr>
        <w:t xml:space="preserve">заций на 3080 мест, в том числе 10 дошкольных образовательных </w:t>
      </w:r>
      <w:r w:rsidR="00C6267C">
        <w:rPr>
          <w:rFonts w:ascii="Times New Roman" w:hAnsi="Times New Roman"/>
          <w:sz w:val="26"/>
          <w:szCs w:val="26"/>
        </w:rPr>
        <w:t>организац</w:t>
      </w:r>
      <w:r w:rsidRPr="008F2E81">
        <w:rPr>
          <w:rFonts w:ascii="Times New Roman" w:hAnsi="Times New Roman"/>
          <w:sz w:val="26"/>
          <w:szCs w:val="26"/>
        </w:rPr>
        <w:t xml:space="preserve">ий в </w:t>
      </w:r>
      <w:r w:rsidR="00EA34AD">
        <w:rPr>
          <w:rFonts w:ascii="Times New Roman" w:hAnsi="Times New Roman"/>
          <w:sz w:val="26"/>
          <w:szCs w:val="26"/>
        </w:rPr>
        <w:t xml:space="preserve">      </w:t>
      </w:r>
      <w:r w:rsidRPr="008F2E81">
        <w:rPr>
          <w:rFonts w:ascii="Times New Roman" w:hAnsi="Times New Roman"/>
          <w:sz w:val="26"/>
          <w:szCs w:val="26"/>
        </w:rPr>
        <w:t>г.</w:t>
      </w:r>
      <w:r w:rsidR="00EA34AD">
        <w:rPr>
          <w:rFonts w:ascii="Times New Roman" w:hAnsi="Times New Roman"/>
          <w:sz w:val="26"/>
          <w:szCs w:val="26"/>
        </w:rPr>
        <w:t xml:space="preserve"> </w:t>
      </w:r>
      <w:r w:rsidRPr="008F2E81">
        <w:rPr>
          <w:rFonts w:ascii="Times New Roman" w:hAnsi="Times New Roman"/>
          <w:sz w:val="26"/>
          <w:szCs w:val="26"/>
        </w:rPr>
        <w:t xml:space="preserve">Чебоксары, по </w:t>
      </w:r>
      <w:r w:rsidR="00C6267C">
        <w:rPr>
          <w:rFonts w:ascii="Times New Roman" w:hAnsi="Times New Roman"/>
          <w:sz w:val="26"/>
          <w:szCs w:val="26"/>
        </w:rPr>
        <w:t>1</w:t>
      </w:r>
      <w:r w:rsidRPr="008F2E81">
        <w:rPr>
          <w:rFonts w:ascii="Times New Roman" w:hAnsi="Times New Roman"/>
          <w:sz w:val="26"/>
          <w:szCs w:val="26"/>
        </w:rPr>
        <w:t xml:space="preserve"> детскому саду в </w:t>
      </w:r>
      <w:r w:rsidR="00C6267C">
        <w:rPr>
          <w:rFonts w:ascii="Times New Roman" w:hAnsi="Times New Roman"/>
          <w:sz w:val="26"/>
          <w:szCs w:val="26"/>
        </w:rPr>
        <w:t xml:space="preserve">5 муниципальных образованиях. </w:t>
      </w:r>
      <w:r w:rsidRPr="008F2E81">
        <w:rPr>
          <w:rFonts w:ascii="Times New Roman" w:hAnsi="Times New Roman"/>
          <w:sz w:val="26"/>
          <w:szCs w:val="26"/>
        </w:rPr>
        <w:t xml:space="preserve"> Общий объем финансирования на эти цели в 2019 году составил 1 977,6 млн. руб</w:t>
      </w:r>
      <w:r w:rsidR="00C6267C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>, в т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>ч</w:t>
      </w:r>
      <w:r w:rsidR="005C28B0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 xml:space="preserve"> за счет средств федерального бюджета – 1 382,6 млн. руб</w:t>
      </w:r>
      <w:r w:rsidR="00C6267C">
        <w:rPr>
          <w:rFonts w:ascii="Times New Roman" w:hAnsi="Times New Roman"/>
          <w:sz w:val="26"/>
          <w:szCs w:val="26"/>
        </w:rPr>
        <w:t>.</w:t>
      </w:r>
      <w:r w:rsidRPr="008F2E81">
        <w:rPr>
          <w:rFonts w:ascii="Times New Roman" w:hAnsi="Times New Roman"/>
          <w:sz w:val="26"/>
          <w:szCs w:val="26"/>
        </w:rPr>
        <w:t>, республиканского бюджета Ч</w:t>
      </w:r>
      <w:r w:rsidRPr="008F2E81">
        <w:rPr>
          <w:rFonts w:ascii="Times New Roman" w:hAnsi="Times New Roman"/>
          <w:sz w:val="26"/>
          <w:szCs w:val="26"/>
        </w:rPr>
        <w:t>у</w:t>
      </w:r>
      <w:r w:rsidRPr="008F2E81">
        <w:rPr>
          <w:rFonts w:ascii="Times New Roman" w:hAnsi="Times New Roman"/>
          <w:sz w:val="26"/>
          <w:szCs w:val="26"/>
        </w:rPr>
        <w:t xml:space="preserve">вашской Республики – 337,4 млн. рублей. 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В 2020-2021 годах бюджету Чувашской Республики предоставлена субсидия из федерального бюджета на финансовое обеспечение мероприятий по созданию в субъектах Российской Федерации дополнительных мест для детей в возрасте от  1,5 до 3 лет в образовательных организациях, осуществляющих образовательную де</w:t>
      </w:r>
      <w:r w:rsidRPr="008F2E81">
        <w:rPr>
          <w:rFonts w:ascii="Times New Roman" w:hAnsi="Times New Roman"/>
          <w:sz w:val="26"/>
          <w:szCs w:val="26"/>
        </w:rPr>
        <w:t>я</w:t>
      </w:r>
      <w:r w:rsidRPr="008F2E81">
        <w:rPr>
          <w:rFonts w:ascii="Times New Roman" w:hAnsi="Times New Roman"/>
          <w:sz w:val="26"/>
          <w:szCs w:val="26"/>
        </w:rPr>
        <w:t>тельность по образовательным программам дошкольного образования, в размере 1 624,6 млн. рублей. Данные средства направлены на строительство 9 детских садов на 1760 мест</w:t>
      </w:r>
      <w:r w:rsidR="00EA34AD">
        <w:rPr>
          <w:rFonts w:ascii="Times New Roman" w:hAnsi="Times New Roman"/>
          <w:sz w:val="26"/>
          <w:szCs w:val="26"/>
        </w:rPr>
        <w:t xml:space="preserve"> (</w:t>
      </w:r>
      <w:r w:rsidRPr="008F2E81">
        <w:rPr>
          <w:rFonts w:ascii="Times New Roman" w:hAnsi="Times New Roman"/>
          <w:sz w:val="26"/>
          <w:szCs w:val="26"/>
        </w:rPr>
        <w:t>в Аликовском, Козловском, Цивильском районах – по 1 объекту, в г. Ч</w:t>
      </w:r>
      <w:r w:rsidRPr="008F2E81">
        <w:rPr>
          <w:rFonts w:ascii="Times New Roman" w:hAnsi="Times New Roman"/>
          <w:sz w:val="26"/>
          <w:szCs w:val="26"/>
        </w:rPr>
        <w:t>е</w:t>
      </w:r>
      <w:r w:rsidRPr="008F2E81">
        <w:rPr>
          <w:rFonts w:ascii="Times New Roman" w:hAnsi="Times New Roman"/>
          <w:sz w:val="26"/>
          <w:szCs w:val="26"/>
        </w:rPr>
        <w:t>боксары – 6 объектов</w:t>
      </w:r>
      <w:r w:rsidR="00EA34AD">
        <w:rPr>
          <w:rFonts w:ascii="Times New Roman" w:hAnsi="Times New Roman"/>
          <w:sz w:val="26"/>
          <w:szCs w:val="26"/>
        </w:rPr>
        <w:t>)</w:t>
      </w:r>
      <w:r w:rsidRPr="008F2E81">
        <w:rPr>
          <w:rFonts w:ascii="Times New Roman" w:hAnsi="Times New Roman"/>
          <w:sz w:val="26"/>
          <w:szCs w:val="26"/>
        </w:rPr>
        <w:t>. В настоящее время на всех объектах строительства ведутся строительно-монтажные работы. Срок сдачи объектов до 31 декабря 2021 года.</w:t>
      </w:r>
    </w:p>
    <w:p w:rsidR="008F2E81" w:rsidRPr="008F2E81" w:rsidRDefault="008F2E81" w:rsidP="00C6267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F2E81">
        <w:rPr>
          <w:rFonts w:ascii="Times New Roman" w:hAnsi="Times New Roman"/>
          <w:sz w:val="26"/>
          <w:szCs w:val="26"/>
        </w:rPr>
        <w:t>В рамках регионального проекта Чувашской Республики «Содействие занят</w:t>
      </w:r>
      <w:r w:rsidRPr="008F2E81">
        <w:rPr>
          <w:rFonts w:ascii="Times New Roman" w:hAnsi="Times New Roman"/>
          <w:sz w:val="26"/>
          <w:szCs w:val="26"/>
        </w:rPr>
        <w:t>о</w:t>
      </w:r>
      <w:r w:rsidRPr="008F2E81">
        <w:rPr>
          <w:rFonts w:ascii="Times New Roman" w:hAnsi="Times New Roman"/>
          <w:sz w:val="26"/>
          <w:szCs w:val="26"/>
        </w:rPr>
        <w:t>сти женщин – создание условий дошкольного образования для детей в возрасте до трех лет», входящего в состав национального проекта «Демография», в 2020 году создано 64 места для детей от 1,5 до 3 лет в двух частных детских садах в г. Чебо</w:t>
      </w:r>
      <w:r w:rsidRPr="008F2E81">
        <w:rPr>
          <w:rFonts w:ascii="Times New Roman" w:hAnsi="Times New Roman"/>
          <w:sz w:val="26"/>
          <w:szCs w:val="26"/>
        </w:rPr>
        <w:t>к</w:t>
      </w:r>
      <w:r w:rsidRPr="008F2E81">
        <w:rPr>
          <w:rFonts w:ascii="Times New Roman" w:hAnsi="Times New Roman"/>
          <w:sz w:val="26"/>
          <w:szCs w:val="26"/>
        </w:rPr>
        <w:t>сары. На эти цели из федерального бюджета бюджету Чувашской Республики выд</w:t>
      </w:r>
      <w:r w:rsidRPr="008F2E81">
        <w:rPr>
          <w:rFonts w:ascii="Times New Roman" w:hAnsi="Times New Roman"/>
          <w:sz w:val="26"/>
          <w:szCs w:val="26"/>
        </w:rPr>
        <w:t>е</w:t>
      </w:r>
      <w:r w:rsidRPr="008F2E81">
        <w:rPr>
          <w:rFonts w:ascii="Times New Roman" w:hAnsi="Times New Roman"/>
          <w:sz w:val="26"/>
          <w:szCs w:val="26"/>
        </w:rPr>
        <w:t>лено 7,9 млн. рублей. На созданные места направлены дети, состоящие в очереди на получение мест в муниципальных дошкольных образовательных организациях г</w:t>
      </w:r>
      <w:r w:rsidRPr="008F2E81">
        <w:rPr>
          <w:rFonts w:ascii="Times New Roman" w:hAnsi="Times New Roman"/>
          <w:sz w:val="26"/>
          <w:szCs w:val="26"/>
        </w:rPr>
        <w:t>о</w:t>
      </w:r>
      <w:r w:rsidRPr="008F2E81">
        <w:rPr>
          <w:rFonts w:ascii="Times New Roman" w:hAnsi="Times New Roman"/>
          <w:sz w:val="26"/>
          <w:szCs w:val="26"/>
        </w:rPr>
        <w:t>рода Чебоксары.</w:t>
      </w:r>
    </w:p>
    <w:p w:rsidR="00223914" w:rsidRPr="004D4C1E" w:rsidRDefault="00223914" w:rsidP="00223914">
      <w:pPr>
        <w:ind w:firstLine="709"/>
        <w:contextualSpacing/>
        <w:rPr>
          <w:rFonts w:ascii="Times New Roman" w:hAnsi="Times New Roman"/>
          <w:b/>
        </w:rPr>
      </w:pPr>
    </w:p>
    <w:p w:rsidR="00B4598F" w:rsidRPr="004D4C1E" w:rsidRDefault="00B4598F" w:rsidP="00B4598F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>Мероприятия, направленные на обеспечение информационной безопа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с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ности несовершеннолетних</w:t>
      </w:r>
    </w:p>
    <w:p w:rsidR="000B06A5" w:rsidRDefault="000B06A5" w:rsidP="000B06A5">
      <w:pPr>
        <w:pStyle w:val="Default"/>
      </w:pPr>
    </w:p>
    <w:p w:rsidR="000B06A5" w:rsidRPr="000B06A5" w:rsidRDefault="000B06A5" w:rsidP="000B06A5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0B06A5">
        <w:rPr>
          <w:rFonts w:ascii="Times New Roman" w:hAnsi="Times New Roman"/>
          <w:sz w:val="26"/>
          <w:szCs w:val="26"/>
        </w:rPr>
        <w:t>В рамках реализации Федерального закона от 28 апреля 2009 г. № 71 – ФЗ</w:t>
      </w:r>
      <w:r w:rsidRPr="000B06A5">
        <w:rPr>
          <w:rFonts w:ascii="Times New Roman" w:hAnsi="Times New Roman"/>
          <w:sz w:val="26"/>
          <w:szCs w:val="26"/>
        </w:rPr>
        <w:br/>
        <w:t xml:space="preserve"> «О внесении изменений в Федеральный закон «Об основных гарантиях прав ребе</w:t>
      </w:r>
      <w:r w:rsidRPr="000B06A5">
        <w:rPr>
          <w:rFonts w:ascii="Times New Roman" w:hAnsi="Times New Roman"/>
          <w:sz w:val="26"/>
          <w:szCs w:val="26"/>
        </w:rPr>
        <w:t>н</w:t>
      </w:r>
      <w:r w:rsidRPr="000B06A5">
        <w:rPr>
          <w:rFonts w:ascii="Times New Roman" w:hAnsi="Times New Roman"/>
          <w:sz w:val="26"/>
          <w:szCs w:val="26"/>
        </w:rPr>
        <w:t>ка в Российской Федерации» в Чувашской Республике 24 июля 2009 г. принят Закон Чувашской Республики № 43«О некоторых мерах по защите детей от факторов, негативно влияющих на их физическое, интеллектуальное, психическое, духовное и нравственное развитие» (далее – Закон).</w:t>
      </w:r>
    </w:p>
    <w:p w:rsidR="000B06A5" w:rsidRPr="000B06A5" w:rsidRDefault="000B06A5" w:rsidP="000B06A5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0B06A5">
        <w:rPr>
          <w:rFonts w:ascii="Times New Roman" w:hAnsi="Times New Roman"/>
          <w:sz w:val="26"/>
          <w:szCs w:val="26"/>
        </w:rPr>
        <w:t>В соответствии с Законом запрещается нахождение детей:</w:t>
      </w:r>
    </w:p>
    <w:p w:rsidR="000B06A5" w:rsidRPr="000B06A5" w:rsidRDefault="000B06A5" w:rsidP="000B06A5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0B06A5">
        <w:rPr>
          <w:rFonts w:ascii="Times New Roman" w:hAnsi="Times New Roman"/>
          <w:sz w:val="26"/>
          <w:szCs w:val="26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</w:t>
      </w:r>
      <w:r w:rsidRPr="000B06A5">
        <w:rPr>
          <w:rFonts w:ascii="Times New Roman" w:hAnsi="Times New Roman"/>
          <w:sz w:val="26"/>
          <w:szCs w:val="26"/>
        </w:rPr>
        <w:t>о</w:t>
      </w:r>
      <w:r w:rsidRPr="000B06A5">
        <w:rPr>
          <w:rFonts w:ascii="Times New Roman" w:hAnsi="Times New Roman"/>
          <w:sz w:val="26"/>
          <w:szCs w:val="26"/>
        </w:rPr>
        <w:t>го лица, которые предназначены для реализации товаров только сексуального хара</w:t>
      </w:r>
      <w:r w:rsidRPr="000B06A5">
        <w:rPr>
          <w:rFonts w:ascii="Times New Roman" w:hAnsi="Times New Roman"/>
          <w:sz w:val="26"/>
          <w:szCs w:val="26"/>
        </w:rPr>
        <w:t>к</w:t>
      </w:r>
      <w:r w:rsidRPr="000B06A5">
        <w:rPr>
          <w:rFonts w:ascii="Times New Roman" w:hAnsi="Times New Roman"/>
          <w:sz w:val="26"/>
          <w:szCs w:val="26"/>
        </w:rPr>
        <w:lastRenderedPageBreak/>
        <w:t>тера, в пивных ресторанах, винных барах, пивных барах, рюмочных, в других м</w:t>
      </w:r>
      <w:r w:rsidRPr="000B06A5">
        <w:rPr>
          <w:rFonts w:ascii="Times New Roman" w:hAnsi="Times New Roman"/>
          <w:sz w:val="26"/>
          <w:szCs w:val="26"/>
        </w:rPr>
        <w:t>е</w:t>
      </w:r>
      <w:r w:rsidRPr="000B06A5">
        <w:rPr>
          <w:rFonts w:ascii="Times New Roman" w:hAnsi="Times New Roman"/>
          <w:sz w:val="26"/>
          <w:szCs w:val="26"/>
        </w:rPr>
        <w:t>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</w:t>
      </w:r>
      <w:r w:rsidRPr="000B06A5">
        <w:rPr>
          <w:rFonts w:ascii="Times New Roman" w:hAnsi="Times New Roman"/>
          <w:sz w:val="26"/>
          <w:szCs w:val="26"/>
        </w:rPr>
        <w:t>и</w:t>
      </w:r>
      <w:r w:rsidRPr="000B06A5">
        <w:rPr>
          <w:rFonts w:ascii="Times New Roman" w:hAnsi="Times New Roman"/>
          <w:sz w:val="26"/>
          <w:szCs w:val="26"/>
        </w:rPr>
        <w:t>ческому, духовному и нравственному развитию; в ночное время в общественных м</w:t>
      </w:r>
      <w:r w:rsidRPr="000B06A5">
        <w:rPr>
          <w:rFonts w:ascii="Times New Roman" w:hAnsi="Times New Roman"/>
          <w:sz w:val="26"/>
          <w:szCs w:val="26"/>
        </w:rPr>
        <w:t>е</w:t>
      </w:r>
      <w:r w:rsidRPr="000B06A5">
        <w:rPr>
          <w:rFonts w:ascii="Times New Roman" w:hAnsi="Times New Roman"/>
          <w:sz w:val="26"/>
          <w:szCs w:val="26"/>
        </w:rPr>
        <w:t>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</w:t>
      </w:r>
      <w:r w:rsidRPr="000B06A5">
        <w:rPr>
          <w:rFonts w:ascii="Times New Roman" w:hAnsi="Times New Roman"/>
          <w:sz w:val="26"/>
          <w:szCs w:val="26"/>
        </w:rPr>
        <w:t>н</w:t>
      </w:r>
      <w:r w:rsidRPr="000B06A5">
        <w:rPr>
          <w:rFonts w:ascii="Times New Roman" w:hAnsi="Times New Roman"/>
          <w:sz w:val="26"/>
          <w:szCs w:val="26"/>
        </w:rPr>
        <w:t>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</w:t>
      </w:r>
      <w:r w:rsidRPr="000B06A5">
        <w:rPr>
          <w:rFonts w:ascii="Times New Roman" w:hAnsi="Times New Roman"/>
          <w:sz w:val="26"/>
          <w:szCs w:val="26"/>
        </w:rPr>
        <w:t>т</w:t>
      </w:r>
      <w:r w:rsidRPr="000B06A5">
        <w:rPr>
          <w:rFonts w:ascii="Times New Roman" w:hAnsi="Times New Roman"/>
          <w:sz w:val="26"/>
          <w:szCs w:val="26"/>
        </w:rPr>
        <w:t>ков, изготавливаемых на его основе, и в иных общественных местах без сопрово</w:t>
      </w:r>
      <w:r w:rsidRPr="000B06A5">
        <w:rPr>
          <w:rFonts w:ascii="Times New Roman" w:hAnsi="Times New Roman"/>
          <w:sz w:val="26"/>
          <w:szCs w:val="26"/>
        </w:rPr>
        <w:t>ж</w:t>
      </w:r>
      <w:r w:rsidRPr="000B06A5">
        <w:rPr>
          <w:rFonts w:ascii="Times New Roman" w:hAnsi="Times New Roman"/>
          <w:sz w:val="26"/>
          <w:szCs w:val="26"/>
        </w:rPr>
        <w:t>дения родителей (лиц, их заменяющих).</w:t>
      </w:r>
    </w:p>
    <w:p w:rsidR="000B06A5" w:rsidRPr="000B06A5" w:rsidRDefault="000B06A5" w:rsidP="000B06A5">
      <w:pPr>
        <w:pStyle w:val="Default"/>
        <w:ind w:firstLine="709"/>
        <w:jc w:val="both"/>
        <w:rPr>
          <w:sz w:val="26"/>
          <w:szCs w:val="26"/>
        </w:rPr>
      </w:pPr>
      <w:r w:rsidRPr="000B06A5">
        <w:rPr>
          <w:sz w:val="26"/>
          <w:szCs w:val="26"/>
        </w:rPr>
        <w:t>Мероприятия, направленные на обеспечение информационной безопасности несовершеннолетних, республиканскими и районными (городскими) СМИ освещ</w:t>
      </w:r>
      <w:r w:rsidRPr="000B06A5">
        <w:rPr>
          <w:sz w:val="26"/>
          <w:szCs w:val="26"/>
        </w:rPr>
        <w:t>а</w:t>
      </w:r>
      <w:r w:rsidRPr="000B06A5">
        <w:rPr>
          <w:sz w:val="26"/>
          <w:szCs w:val="26"/>
        </w:rPr>
        <w:t xml:space="preserve">ются в рамках государственного задания по теме «Информационная безопасность, формирование у населения культуры медиапотребления и использования интернет-сервисов, в том числе информационная безопасность детей в информационно-телекоммуникационной сети «Интернет». На страницах газет, в теле- и радиоэфире указанной теме за 2020 год было посвящено около 918 материалов (в 2019 г. – 850, в 2018 г. –523 материалов). </w:t>
      </w:r>
    </w:p>
    <w:p w:rsidR="00B4598F" w:rsidRPr="004D4C1E" w:rsidRDefault="00B4598F" w:rsidP="00B4598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D4C1E">
        <w:rPr>
          <w:rFonts w:ascii="Times New Roman" w:eastAsia="Calibri" w:hAnsi="Times New Roman"/>
          <w:sz w:val="26"/>
          <w:szCs w:val="26"/>
          <w:lang w:eastAsia="en-US"/>
        </w:rPr>
        <w:t>Вопросам безопасности детей в сети «Интернет» отведены специальные пол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сы и рубрики в печатной прессе («Медиабезопасность», «Дети и Интернет» и др.). Здесь размещаются интервью с экспертами, советы по безопасной работе в Интерн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те, новости о мероприятиях и конкурсах, направленных на повышение уровня к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бербезопасности и развитие цифровой грамотности у школьников. В частности, ш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рокое освещение в региональной прессе в 2019 году получило проведение «Урока цифры» на темы «Безопасность в интернете», «Персональные помощники», «Бол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ь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шие данные», реализация проекта ЧРОО «Центр социально-трудовой адаптации м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лодежи «Перекресток» под названием «Дети и сети», поддержанного фондом Пр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зидентских грантов, а также обсуждения темы «Информационная безопасность» в рамках цикла встреч представителей Совета отцов Чувашии с учащимися образов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тельных учреждений г. Чебоксары.</w:t>
      </w:r>
    </w:p>
    <w:p w:rsidR="00B4598F" w:rsidRPr="004D4C1E" w:rsidRDefault="00B4598F" w:rsidP="00B4598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D4C1E">
        <w:rPr>
          <w:rFonts w:ascii="Times New Roman" w:eastAsia="Calibri" w:hAnsi="Times New Roman"/>
          <w:sz w:val="26"/>
          <w:szCs w:val="26"/>
          <w:lang w:eastAsia="en-US"/>
        </w:rPr>
        <w:t>В электронных средствах массовой информации используется тематическая социальная реклама. На «Национальном телевидении Чувашии - Чӑваш Ен» тран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лируются ролики Роскомнадзора по вопросам защиты персональных данных, на «Национальном радио Чувашии - Чӑваш Ен» – ролики «Защитим детей от вредной информации», «Безопасный интернет», на «Тӑван радио» – ролик «Опасные игры в Интернете», «Позитивный хайп».</w:t>
      </w:r>
    </w:p>
    <w:p w:rsidR="00B4598F" w:rsidRPr="004D4C1E" w:rsidRDefault="00B4598F" w:rsidP="00B4598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D4C1E">
        <w:rPr>
          <w:rFonts w:ascii="Times New Roman" w:eastAsia="Calibri" w:hAnsi="Times New Roman"/>
          <w:sz w:val="26"/>
          <w:szCs w:val="26"/>
          <w:lang w:eastAsia="en-US"/>
        </w:rPr>
        <w:t>По итогам республиканского конкурса социально значимых проектов средств массовой информации 2019 года, организатором которого выступило Мининфор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политики Чувашии, выделен грант на создание новых выпусков детской информ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ционной программы «Акилбупсер» на «Национальном телевидении Чувашии - Чӑваш Ен». Вопросы информационной безопасности зачастую поднимаются в ра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ках программы.</w:t>
      </w:r>
    </w:p>
    <w:p w:rsidR="00B4598F" w:rsidRPr="004D4C1E" w:rsidRDefault="00B4598F" w:rsidP="00B4598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D4C1E">
        <w:rPr>
          <w:rFonts w:ascii="Times New Roman" w:eastAsia="Calibri" w:hAnsi="Times New Roman"/>
          <w:sz w:val="26"/>
          <w:szCs w:val="26"/>
          <w:lang w:eastAsia="en-US"/>
        </w:rPr>
        <w:t>На официальном сайте Мининформполитики Чувашии действует несколько разделов, посвященных информационной безопасности детей и взрослых. В разделе «Защита детей от негативной информации» можно ознакомиться с действующей нормативно-правовой базой, рекомендациями для детей и родителей по организации безопасного интернет-пользования, материалами для проведения уроков безопасн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lastRenderedPageBreak/>
        <w:t>го Интернета. В разделе «Сообщить об опасном контенте в Интернете» собрана и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формация о том, как и куда можно пожаловаться на противоправный контент в И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 xml:space="preserve">тернете. </w:t>
      </w:r>
    </w:p>
    <w:p w:rsidR="00B4598F" w:rsidRPr="004D4C1E" w:rsidRDefault="00B4598F" w:rsidP="00B4598F">
      <w:pPr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4D4C1E">
        <w:rPr>
          <w:rFonts w:ascii="Times New Roman" w:eastAsia="Calibri" w:hAnsi="Times New Roman"/>
          <w:sz w:val="26"/>
          <w:szCs w:val="26"/>
          <w:lang w:eastAsia="en-US"/>
        </w:rPr>
        <w:t>Мининформполитики Чувашии в партнерстве с крупнейшими технологич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скими компаниями прове</w:t>
      </w:r>
      <w:r w:rsidR="000B06A5">
        <w:rPr>
          <w:rFonts w:ascii="Times New Roman" w:eastAsia="Calibri" w:hAnsi="Times New Roman"/>
          <w:sz w:val="26"/>
          <w:szCs w:val="26"/>
          <w:lang w:eastAsia="en-US"/>
        </w:rPr>
        <w:t>ден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 xml:space="preserve"> конкурс среди журналистов и блогеров «Чувашия о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лайн»</w:t>
      </w:r>
      <w:r w:rsidR="00EA34AD">
        <w:rPr>
          <w:rFonts w:ascii="Times New Roman" w:eastAsia="Calibri" w:hAnsi="Times New Roman"/>
          <w:sz w:val="26"/>
          <w:szCs w:val="26"/>
          <w:lang w:eastAsia="en-US"/>
        </w:rPr>
        <w:t xml:space="preserve"> (2019 г.)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. Одна из номинаций – «Безопасная информационная среда» – трад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ционно посвящена безопасности пользователей в сети «Интернет», защите детей от информации, причиняющей вред их здоровью и развитию, грамотности населения в области защиты персональных данных, развитию навыков цифровой безопасности. Победителем в данной номинации стала корреспондент газеты «Грани» Ирина Па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лова. В статье «Не дайте гаджетам вас одурачить» автор подняла проблему безопа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ности при использовании различных умных устройств.</w:t>
      </w:r>
    </w:p>
    <w:p w:rsidR="00B4598F" w:rsidRPr="004D4C1E" w:rsidRDefault="00B4598F" w:rsidP="00223914">
      <w:pPr>
        <w:ind w:firstLine="709"/>
        <w:contextualSpacing/>
        <w:rPr>
          <w:rFonts w:ascii="Times New Roman" w:hAnsi="Times New Roman"/>
          <w:b/>
        </w:rPr>
      </w:pPr>
    </w:p>
    <w:p w:rsidR="009B2863" w:rsidRPr="004D4C1E" w:rsidRDefault="009B2863" w:rsidP="00867DF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bCs/>
          <w:iCs/>
          <w:color w:val="000000"/>
          <w:sz w:val="26"/>
          <w:szCs w:val="26"/>
        </w:rPr>
        <w:t>7. Развитие досуга детей и семей, имеющих детей</w:t>
      </w:r>
    </w:p>
    <w:p w:rsidR="009B2863" w:rsidRPr="004D4C1E" w:rsidRDefault="009B2863" w:rsidP="00867DF6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  <w:r w:rsidRPr="00B216EA">
        <w:rPr>
          <w:rFonts w:ascii="Times New Roman" w:hAnsi="Times New Roman"/>
          <w:b/>
          <w:color w:val="000000"/>
          <w:sz w:val="26"/>
          <w:szCs w:val="26"/>
        </w:rPr>
        <w:t xml:space="preserve">Организация культурного досуга детей </w:t>
      </w:r>
      <w:r w:rsidR="001D64A1" w:rsidRPr="00B216EA">
        <w:rPr>
          <w:rFonts w:ascii="Times New Roman" w:hAnsi="Times New Roman"/>
          <w:b/>
          <w:color w:val="000000"/>
          <w:sz w:val="26"/>
          <w:szCs w:val="26"/>
        </w:rPr>
        <w:t>и семей, имеющих детей</w:t>
      </w:r>
    </w:p>
    <w:p w:rsidR="005B119B" w:rsidRPr="004D4C1E" w:rsidRDefault="005B119B" w:rsidP="008B2F5C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Чувашской Республике в 20</w:t>
      </w:r>
      <w:r w:rsidR="008B2F5C">
        <w:rPr>
          <w:rFonts w:ascii="Times New Roman" w:hAnsi="Times New Roman"/>
          <w:bCs/>
          <w:sz w:val="26"/>
          <w:szCs w:val="26"/>
        </w:rPr>
        <w:t>20</w:t>
      </w:r>
      <w:r w:rsidRPr="004D4C1E">
        <w:rPr>
          <w:rFonts w:ascii="Times New Roman" w:hAnsi="Times New Roman"/>
          <w:bCs/>
          <w:sz w:val="26"/>
          <w:szCs w:val="26"/>
        </w:rPr>
        <w:t xml:space="preserve"> г. функционировало 6</w:t>
      </w:r>
      <w:r w:rsidR="008B2F5C">
        <w:rPr>
          <w:rFonts w:ascii="Times New Roman" w:hAnsi="Times New Roman"/>
          <w:bCs/>
          <w:sz w:val="26"/>
          <w:szCs w:val="26"/>
        </w:rPr>
        <w:t>77</w:t>
      </w:r>
      <w:r w:rsidRPr="004D4C1E">
        <w:rPr>
          <w:rFonts w:ascii="Times New Roman" w:hAnsi="Times New Roman"/>
          <w:bCs/>
          <w:sz w:val="26"/>
          <w:szCs w:val="26"/>
        </w:rPr>
        <w:t xml:space="preserve"> </w:t>
      </w:r>
      <w:r w:rsidR="008B2F5C">
        <w:rPr>
          <w:rFonts w:ascii="Times New Roman" w:hAnsi="Times New Roman"/>
          <w:bCs/>
          <w:sz w:val="26"/>
          <w:szCs w:val="26"/>
        </w:rPr>
        <w:t xml:space="preserve"> (в 2019 г. – 686) </w:t>
      </w:r>
      <w:r w:rsidRPr="004D4C1E">
        <w:rPr>
          <w:rFonts w:ascii="Times New Roman" w:hAnsi="Times New Roman"/>
          <w:bCs/>
          <w:sz w:val="26"/>
          <w:szCs w:val="26"/>
        </w:rPr>
        <w:t>культурно-досуговых учреждений (</w:t>
      </w:r>
      <w:r w:rsidR="006A2968" w:rsidRPr="004D4C1E">
        <w:rPr>
          <w:rFonts w:ascii="Times New Roman" w:hAnsi="Times New Roman"/>
          <w:bCs/>
          <w:sz w:val="26"/>
          <w:szCs w:val="26"/>
        </w:rPr>
        <w:t xml:space="preserve">далее – </w:t>
      </w:r>
      <w:r w:rsidRPr="004D4C1E">
        <w:rPr>
          <w:rFonts w:ascii="Times New Roman" w:hAnsi="Times New Roman"/>
          <w:bCs/>
          <w:sz w:val="26"/>
          <w:szCs w:val="26"/>
        </w:rPr>
        <w:t>КДУ), которые осуществляли целен</w:t>
      </w:r>
      <w:r w:rsidRPr="004D4C1E">
        <w:rPr>
          <w:rFonts w:ascii="Times New Roman" w:hAnsi="Times New Roman"/>
          <w:bCs/>
          <w:sz w:val="26"/>
          <w:szCs w:val="26"/>
        </w:rPr>
        <w:t>а</w:t>
      </w:r>
      <w:r w:rsidRPr="004D4C1E">
        <w:rPr>
          <w:rFonts w:ascii="Times New Roman" w:hAnsi="Times New Roman"/>
          <w:bCs/>
          <w:sz w:val="26"/>
          <w:szCs w:val="26"/>
        </w:rPr>
        <w:t>правленную работу с детьми и подростками, а также с семьями, имеющими детей.  В них действует 5,</w:t>
      </w:r>
      <w:r w:rsidR="008B2F5C">
        <w:rPr>
          <w:rFonts w:ascii="Times New Roman" w:hAnsi="Times New Roman"/>
          <w:bCs/>
          <w:sz w:val="26"/>
          <w:szCs w:val="26"/>
        </w:rPr>
        <w:t>3</w:t>
      </w:r>
      <w:r w:rsidR="006A2968" w:rsidRPr="004D4C1E">
        <w:rPr>
          <w:rFonts w:ascii="Times New Roman" w:hAnsi="Times New Roman"/>
          <w:bCs/>
          <w:sz w:val="26"/>
          <w:szCs w:val="26"/>
        </w:rPr>
        <w:t xml:space="preserve"> </w:t>
      </w:r>
      <w:r w:rsidRPr="004D4C1E">
        <w:rPr>
          <w:rFonts w:ascii="Times New Roman" w:hAnsi="Times New Roman"/>
          <w:bCs/>
          <w:sz w:val="26"/>
          <w:szCs w:val="26"/>
        </w:rPr>
        <w:t xml:space="preserve">тыс. культурно-досуговых формирований, в которых занимается </w:t>
      </w:r>
      <w:r w:rsidR="00AF3188" w:rsidRPr="004D4C1E">
        <w:rPr>
          <w:rFonts w:ascii="Times New Roman" w:hAnsi="Times New Roman"/>
          <w:bCs/>
          <w:sz w:val="26"/>
          <w:szCs w:val="26"/>
        </w:rPr>
        <w:br/>
      </w:r>
      <w:r w:rsidRPr="004D4C1E">
        <w:rPr>
          <w:rFonts w:ascii="Times New Roman" w:hAnsi="Times New Roman"/>
          <w:bCs/>
          <w:sz w:val="26"/>
          <w:szCs w:val="26"/>
        </w:rPr>
        <w:t>7</w:t>
      </w:r>
      <w:r w:rsidR="008B2F5C">
        <w:rPr>
          <w:rFonts w:ascii="Times New Roman" w:hAnsi="Times New Roman"/>
          <w:bCs/>
          <w:sz w:val="26"/>
          <w:szCs w:val="26"/>
        </w:rPr>
        <w:t>3</w:t>
      </w:r>
      <w:r w:rsidRPr="004D4C1E">
        <w:rPr>
          <w:rFonts w:ascii="Times New Roman" w:hAnsi="Times New Roman"/>
          <w:bCs/>
          <w:sz w:val="26"/>
          <w:szCs w:val="26"/>
        </w:rPr>
        <w:t>,</w:t>
      </w:r>
      <w:r w:rsidR="00AF3188" w:rsidRPr="004D4C1E">
        <w:rPr>
          <w:rFonts w:ascii="Times New Roman" w:hAnsi="Times New Roman"/>
          <w:bCs/>
          <w:sz w:val="26"/>
          <w:szCs w:val="26"/>
        </w:rPr>
        <w:t>0</w:t>
      </w:r>
      <w:r w:rsidR="008B2F5C">
        <w:rPr>
          <w:rFonts w:ascii="Times New Roman" w:hAnsi="Times New Roman"/>
          <w:bCs/>
          <w:sz w:val="26"/>
          <w:szCs w:val="26"/>
        </w:rPr>
        <w:t xml:space="preserve"> тыс. чел., из них 2,0</w:t>
      </w:r>
      <w:r w:rsidRPr="004D4C1E">
        <w:rPr>
          <w:rFonts w:ascii="Times New Roman" w:hAnsi="Times New Roman"/>
          <w:bCs/>
          <w:sz w:val="26"/>
          <w:szCs w:val="26"/>
        </w:rPr>
        <w:t xml:space="preserve"> тыс. культурно-досуговых формирований для детей до 14 лет с участием 27,</w:t>
      </w:r>
      <w:r w:rsidR="008B2F5C">
        <w:rPr>
          <w:rFonts w:ascii="Times New Roman" w:hAnsi="Times New Roman"/>
          <w:bCs/>
          <w:sz w:val="26"/>
          <w:szCs w:val="26"/>
        </w:rPr>
        <w:t>0 тыс. чел. и 1,0</w:t>
      </w:r>
      <w:r w:rsidRPr="004D4C1E">
        <w:rPr>
          <w:rFonts w:ascii="Times New Roman" w:hAnsi="Times New Roman"/>
          <w:bCs/>
          <w:sz w:val="26"/>
          <w:szCs w:val="26"/>
        </w:rPr>
        <w:t xml:space="preserve"> тыс. формирований для молодежи от 1</w:t>
      </w:r>
      <w:r w:rsidR="008B2F5C">
        <w:rPr>
          <w:rFonts w:ascii="Times New Roman" w:hAnsi="Times New Roman"/>
          <w:bCs/>
          <w:sz w:val="26"/>
          <w:szCs w:val="26"/>
        </w:rPr>
        <w:t>4</w:t>
      </w:r>
      <w:r w:rsidRPr="004D4C1E">
        <w:rPr>
          <w:rFonts w:ascii="Times New Roman" w:hAnsi="Times New Roman"/>
          <w:bCs/>
          <w:sz w:val="26"/>
          <w:szCs w:val="26"/>
        </w:rPr>
        <w:t xml:space="preserve"> до </w:t>
      </w:r>
      <w:r w:rsidR="008B2F5C">
        <w:rPr>
          <w:rFonts w:ascii="Times New Roman" w:hAnsi="Times New Roman"/>
          <w:bCs/>
          <w:sz w:val="26"/>
          <w:szCs w:val="26"/>
        </w:rPr>
        <w:t>35</w:t>
      </w:r>
      <w:r w:rsidRPr="004D4C1E">
        <w:rPr>
          <w:rFonts w:ascii="Times New Roman" w:hAnsi="Times New Roman"/>
          <w:bCs/>
          <w:sz w:val="26"/>
          <w:szCs w:val="26"/>
        </w:rPr>
        <w:t xml:space="preserve"> лет с участием 1</w:t>
      </w:r>
      <w:r w:rsidR="008B2F5C">
        <w:rPr>
          <w:rFonts w:ascii="Times New Roman" w:hAnsi="Times New Roman"/>
          <w:bCs/>
          <w:sz w:val="26"/>
          <w:szCs w:val="26"/>
        </w:rPr>
        <w:t>0</w:t>
      </w:r>
      <w:r w:rsidRPr="004D4C1E">
        <w:rPr>
          <w:rFonts w:ascii="Times New Roman" w:hAnsi="Times New Roman"/>
          <w:bCs/>
          <w:sz w:val="26"/>
          <w:szCs w:val="26"/>
        </w:rPr>
        <w:t>,</w:t>
      </w:r>
      <w:r w:rsidR="008B2F5C">
        <w:rPr>
          <w:rFonts w:ascii="Times New Roman" w:hAnsi="Times New Roman"/>
          <w:bCs/>
          <w:sz w:val="26"/>
          <w:szCs w:val="26"/>
        </w:rPr>
        <w:t>0</w:t>
      </w:r>
      <w:r w:rsidRPr="004D4C1E">
        <w:rPr>
          <w:rFonts w:ascii="Times New Roman" w:hAnsi="Times New Roman"/>
          <w:bCs/>
          <w:sz w:val="26"/>
          <w:szCs w:val="26"/>
        </w:rPr>
        <w:t xml:space="preserve"> тыс. человек.</w:t>
      </w:r>
    </w:p>
    <w:p w:rsidR="00B216EA" w:rsidRDefault="005B119B" w:rsidP="00B216EA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 xml:space="preserve">Число коллективов самодеятельного народного творчества для детей до 14 лет в КДУ республики составляет 1,6 тыс. ед. </w:t>
      </w:r>
      <w:r w:rsidR="008B2F5C" w:rsidRPr="0074346B">
        <w:rPr>
          <w:bCs/>
          <w:color w:val="000000"/>
          <w:sz w:val="26"/>
          <w:szCs w:val="26"/>
        </w:rPr>
        <w:t>Лучшие из них удостоены почетного зв</w:t>
      </w:r>
      <w:r w:rsidR="008B2F5C" w:rsidRPr="0074346B">
        <w:rPr>
          <w:bCs/>
          <w:color w:val="000000"/>
          <w:sz w:val="26"/>
          <w:szCs w:val="26"/>
        </w:rPr>
        <w:t>а</w:t>
      </w:r>
      <w:r w:rsidR="008B2F5C" w:rsidRPr="0074346B">
        <w:rPr>
          <w:bCs/>
          <w:color w:val="000000"/>
          <w:sz w:val="26"/>
          <w:szCs w:val="26"/>
        </w:rPr>
        <w:t>ния «Народный самодеятельный коллектив художественного творчества» – наро</w:t>
      </w:r>
      <w:r w:rsidR="008B2F5C" w:rsidRPr="0074346B">
        <w:rPr>
          <w:bCs/>
          <w:color w:val="000000"/>
          <w:sz w:val="26"/>
          <w:szCs w:val="26"/>
        </w:rPr>
        <w:t>д</w:t>
      </w:r>
      <w:r w:rsidR="008B2F5C" w:rsidRPr="0074346B">
        <w:rPr>
          <w:bCs/>
          <w:color w:val="000000"/>
          <w:sz w:val="26"/>
          <w:szCs w:val="26"/>
        </w:rPr>
        <w:t>ный детский ансамбль народного танца «Суварята» Республиканского центра народного творчества «ДК тракторостроителей», народная детская театральная ст</w:t>
      </w:r>
      <w:r w:rsidR="008B2F5C" w:rsidRPr="0074346B">
        <w:rPr>
          <w:bCs/>
          <w:color w:val="000000"/>
          <w:sz w:val="26"/>
          <w:szCs w:val="26"/>
        </w:rPr>
        <w:t>у</w:t>
      </w:r>
      <w:r w:rsidR="008B2F5C" w:rsidRPr="0074346B">
        <w:rPr>
          <w:bCs/>
          <w:color w:val="000000"/>
          <w:sz w:val="26"/>
          <w:szCs w:val="26"/>
        </w:rPr>
        <w:t xml:space="preserve">дия «Светлячок» Большеалгашинского сельского клуба Шумерлинского района, народный детский танцевальный коллектив «Антонина» районного Дома культуры Шемуршинского района и др. </w:t>
      </w:r>
      <w:r w:rsidR="00B216EA" w:rsidRPr="0074346B">
        <w:rPr>
          <w:bCs/>
          <w:color w:val="000000"/>
          <w:sz w:val="26"/>
          <w:szCs w:val="26"/>
        </w:rPr>
        <w:t>Всего в 2020 г. в коллективах самодеятельного наро</w:t>
      </w:r>
      <w:r w:rsidR="00B216EA" w:rsidRPr="0074346B">
        <w:rPr>
          <w:bCs/>
          <w:color w:val="000000"/>
          <w:sz w:val="26"/>
          <w:szCs w:val="26"/>
        </w:rPr>
        <w:t>д</w:t>
      </w:r>
      <w:r w:rsidR="00B216EA" w:rsidRPr="0074346B">
        <w:rPr>
          <w:bCs/>
          <w:color w:val="000000"/>
          <w:sz w:val="26"/>
          <w:szCs w:val="26"/>
        </w:rPr>
        <w:t>ного творчества участвовало 48 тыс. человек, среди них более половины дети и м</w:t>
      </w:r>
      <w:r w:rsidR="00B216EA" w:rsidRPr="0074346B">
        <w:rPr>
          <w:bCs/>
          <w:color w:val="000000"/>
          <w:sz w:val="26"/>
          <w:szCs w:val="26"/>
        </w:rPr>
        <w:t>о</w:t>
      </w:r>
      <w:r w:rsidR="00B216EA" w:rsidRPr="0074346B">
        <w:rPr>
          <w:bCs/>
          <w:color w:val="000000"/>
          <w:sz w:val="26"/>
          <w:szCs w:val="26"/>
        </w:rPr>
        <w:t>лодежь (26,8 тыс. чел</w:t>
      </w:r>
      <w:r w:rsidR="00B216EA">
        <w:rPr>
          <w:bCs/>
          <w:color w:val="000000"/>
          <w:sz w:val="26"/>
          <w:szCs w:val="26"/>
        </w:rPr>
        <w:t>.) (</w:t>
      </w:r>
      <w:r w:rsidRPr="004D4C1E">
        <w:rPr>
          <w:rFonts w:ascii="Times New Roman" w:hAnsi="Times New Roman"/>
          <w:bCs/>
          <w:sz w:val="26"/>
          <w:szCs w:val="26"/>
        </w:rPr>
        <w:t>в 2019 г</w:t>
      </w:r>
      <w:r w:rsidR="00B216EA">
        <w:rPr>
          <w:rFonts w:ascii="Times New Roman" w:hAnsi="Times New Roman"/>
          <w:bCs/>
          <w:sz w:val="26"/>
          <w:szCs w:val="26"/>
        </w:rPr>
        <w:t xml:space="preserve">. – </w:t>
      </w:r>
      <w:r w:rsidRPr="004D4C1E">
        <w:rPr>
          <w:rFonts w:ascii="Times New Roman" w:hAnsi="Times New Roman"/>
          <w:bCs/>
          <w:sz w:val="26"/>
          <w:szCs w:val="26"/>
        </w:rPr>
        <w:t xml:space="preserve">48,5 </w:t>
      </w:r>
      <w:r w:rsidR="00B216EA">
        <w:rPr>
          <w:rFonts w:ascii="Times New Roman" w:hAnsi="Times New Roman"/>
          <w:bCs/>
          <w:sz w:val="26"/>
          <w:szCs w:val="26"/>
        </w:rPr>
        <w:t xml:space="preserve">и </w:t>
      </w:r>
      <w:r w:rsidR="00B216EA" w:rsidRPr="004D4C1E">
        <w:rPr>
          <w:rFonts w:ascii="Times New Roman" w:hAnsi="Times New Roman"/>
          <w:bCs/>
          <w:sz w:val="26"/>
          <w:szCs w:val="26"/>
        </w:rPr>
        <w:t xml:space="preserve">27,1 </w:t>
      </w:r>
      <w:r w:rsidRPr="004D4C1E">
        <w:rPr>
          <w:rFonts w:ascii="Times New Roman" w:hAnsi="Times New Roman"/>
          <w:bCs/>
          <w:sz w:val="26"/>
          <w:szCs w:val="26"/>
        </w:rPr>
        <w:t>тыс. чел.</w:t>
      </w:r>
      <w:r w:rsidR="00B216EA">
        <w:rPr>
          <w:rFonts w:ascii="Times New Roman" w:hAnsi="Times New Roman"/>
          <w:bCs/>
          <w:sz w:val="26"/>
          <w:szCs w:val="26"/>
        </w:rPr>
        <w:t xml:space="preserve"> соответственно).</w:t>
      </w:r>
    </w:p>
    <w:p w:rsidR="005B119B" w:rsidRPr="004D4C1E" w:rsidRDefault="005B119B" w:rsidP="00B216EA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Число любительских объединений, групп, клубов по интересам гражданско-патриотической, экологической, спортивной и другой направленности в КДУ сост</w:t>
      </w:r>
      <w:r w:rsidRPr="004D4C1E">
        <w:rPr>
          <w:rFonts w:ascii="Times New Roman" w:hAnsi="Times New Roman"/>
          <w:bCs/>
          <w:sz w:val="26"/>
          <w:szCs w:val="26"/>
        </w:rPr>
        <w:t>а</w:t>
      </w:r>
      <w:r w:rsidRPr="004D4C1E">
        <w:rPr>
          <w:rFonts w:ascii="Times New Roman" w:hAnsi="Times New Roman"/>
          <w:bCs/>
          <w:sz w:val="26"/>
          <w:szCs w:val="26"/>
        </w:rPr>
        <w:t>вило 1,</w:t>
      </w:r>
      <w:r w:rsidR="00B216EA">
        <w:rPr>
          <w:rFonts w:ascii="Times New Roman" w:hAnsi="Times New Roman"/>
          <w:bCs/>
          <w:sz w:val="26"/>
          <w:szCs w:val="26"/>
        </w:rPr>
        <w:t>6</w:t>
      </w:r>
      <w:r w:rsidRPr="004D4C1E">
        <w:rPr>
          <w:rFonts w:ascii="Times New Roman" w:hAnsi="Times New Roman"/>
          <w:bCs/>
          <w:sz w:val="26"/>
          <w:szCs w:val="26"/>
        </w:rPr>
        <w:t xml:space="preserve"> т</w:t>
      </w:r>
      <w:r w:rsidR="00B216EA">
        <w:rPr>
          <w:rFonts w:ascii="Times New Roman" w:hAnsi="Times New Roman"/>
          <w:bCs/>
          <w:sz w:val="26"/>
          <w:szCs w:val="26"/>
        </w:rPr>
        <w:t>ыс. ед. с числом участников 23,8</w:t>
      </w:r>
      <w:r w:rsidRPr="004D4C1E">
        <w:rPr>
          <w:rFonts w:ascii="Times New Roman" w:hAnsi="Times New Roman"/>
          <w:bCs/>
          <w:sz w:val="26"/>
          <w:szCs w:val="26"/>
        </w:rPr>
        <w:t xml:space="preserve"> тыс. чел., более половины из них для д</w:t>
      </w:r>
      <w:r w:rsidRPr="004D4C1E">
        <w:rPr>
          <w:rFonts w:ascii="Times New Roman" w:hAnsi="Times New Roman"/>
          <w:bCs/>
          <w:sz w:val="26"/>
          <w:szCs w:val="26"/>
        </w:rPr>
        <w:t>е</w:t>
      </w:r>
      <w:r w:rsidRPr="004D4C1E">
        <w:rPr>
          <w:rFonts w:ascii="Times New Roman" w:hAnsi="Times New Roman"/>
          <w:bCs/>
          <w:sz w:val="26"/>
          <w:szCs w:val="26"/>
        </w:rPr>
        <w:t>тей и молодежи</w:t>
      </w:r>
      <w:r w:rsidR="00B216EA">
        <w:rPr>
          <w:rFonts w:ascii="Times New Roman" w:hAnsi="Times New Roman"/>
          <w:bCs/>
          <w:sz w:val="26"/>
          <w:szCs w:val="26"/>
        </w:rPr>
        <w:t xml:space="preserve"> (в 2019 г. – 1,7 и 23,6 соответственно)</w:t>
      </w:r>
      <w:r w:rsidRPr="004D4C1E">
        <w:rPr>
          <w:rFonts w:ascii="Times New Roman" w:hAnsi="Times New Roman"/>
          <w:bCs/>
          <w:sz w:val="26"/>
          <w:szCs w:val="26"/>
        </w:rPr>
        <w:t xml:space="preserve">. </w:t>
      </w:r>
    </w:p>
    <w:p w:rsidR="005B119B" w:rsidRPr="004D4C1E" w:rsidRDefault="005B119B" w:rsidP="005B119B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Республиканским центром народного творчества «ДК тракторостроителей» и культурно-досуговыми учреждениями республики ежегодно проводятся смотры, конкурсы, фестивали и иные творческие мероприятия с участием детских и по</w:t>
      </w:r>
      <w:r w:rsidRPr="004D4C1E">
        <w:rPr>
          <w:rFonts w:ascii="Times New Roman" w:hAnsi="Times New Roman"/>
          <w:bCs/>
          <w:sz w:val="26"/>
          <w:szCs w:val="26"/>
        </w:rPr>
        <w:t>д</w:t>
      </w:r>
      <w:r w:rsidRPr="004D4C1E">
        <w:rPr>
          <w:rFonts w:ascii="Times New Roman" w:hAnsi="Times New Roman"/>
          <w:bCs/>
          <w:sz w:val="26"/>
          <w:szCs w:val="26"/>
        </w:rPr>
        <w:t xml:space="preserve">ростковых коллективов самодеятельного народного творчества, клубов и </w:t>
      </w:r>
      <w:r w:rsidRPr="008F112D">
        <w:rPr>
          <w:rFonts w:ascii="Times New Roman" w:hAnsi="Times New Roman"/>
          <w:bCs/>
          <w:sz w:val="26"/>
          <w:szCs w:val="26"/>
        </w:rPr>
        <w:t>любител</w:t>
      </w:r>
      <w:r w:rsidRPr="008F112D">
        <w:rPr>
          <w:rFonts w:ascii="Times New Roman" w:hAnsi="Times New Roman"/>
          <w:bCs/>
          <w:sz w:val="26"/>
          <w:szCs w:val="26"/>
        </w:rPr>
        <w:t>ь</w:t>
      </w:r>
      <w:r w:rsidRPr="008F112D">
        <w:rPr>
          <w:rFonts w:ascii="Times New Roman" w:hAnsi="Times New Roman"/>
          <w:bCs/>
          <w:sz w:val="26"/>
          <w:szCs w:val="26"/>
        </w:rPr>
        <w:t>ских объединений</w:t>
      </w:r>
      <w:r w:rsidR="007B1028" w:rsidRPr="008F112D">
        <w:rPr>
          <w:rFonts w:ascii="Times New Roman" w:hAnsi="Times New Roman"/>
          <w:bCs/>
          <w:sz w:val="26"/>
          <w:szCs w:val="26"/>
        </w:rPr>
        <w:t xml:space="preserve"> (</w:t>
      </w:r>
      <w:r w:rsidR="008F112D" w:rsidRPr="008F112D">
        <w:rPr>
          <w:bCs/>
          <w:color w:val="000000"/>
          <w:sz w:val="26"/>
          <w:szCs w:val="26"/>
        </w:rPr>
        <w:t>республиканский</w:t>
      </w:r>
      <w:r w:rsidR="008F112D" w:rsidRPr="0074346B">
        <w:rPr>
          <w:bCs/>
          <w:color w:val="000000"/>
          <w:sz w:val="26"/>
          <w:szCs w:val="26"/>
        </w:rPr>
        <w:t xml:space="preserve"> фестиваль-конкурс детского художественного творчества «Черчен чечексем» (Цветы Чувашии), республиканский фестиваль тво</w:t>
      </w:r>
      <w:r w:rsidR="008F112D" w:rsidRPr="0074346B">
        <w:rPr>
          <w:bCs/>
          <w:color w:val="000000"/>
          <w:sz w:val="26"/>
          <w:szCs w:val="26"/>
        </w:rPr>
        <w:t>р</w:t>
      </w:r>
      <w:r w:rsidR="008F112D" w:rsidRPr="0074346B">
        <w:rPr>
          <w:bCs/>
          <w:color w:val="000000"/>
          <w:sz w:val="26"/>
          <w:szCs w:val="26"/>
        </w:rPr>
        <w:t>чества детей с инвалидностью «Хрустальная веточка»</w:t>
      </w:r>
      <w:r w:rsidR="008F112D">
        <w:rPr>
          <w:bCs/>
          <w:color w:val="000000"/>
          <w:sz w:val="26"/>
          <w:szCs w:val="26"/>
        </w:rPr>
        <w:t>).</w:t>
      </w:r>
    </w:p>
    <w:p w:rsidR="005B119B" w:rsidRPr="004D4C1E" w:rsidRDefault="005B119B" w:rsidP="00EA34AD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EA34AD">
        <w:rPr>
          <w:rFonts w:ascii="Times New Roman" w:hAnsi="Times New Roman"/>
          <w:bCs/>
          <w:sz w:val="26"/>
          <w:szCs w:val="26"/>
        </w:rPr>
        <w:t>КДУ в 20</w:t>
      </w:r>
      <w:r w:rsidR="00EA34AD" w:rsidRPr="00EA34AD">
        <w:rPr>
          <w:rFonts w:ascii="Times New Roman" w:hAnsi="Times New Roman"/>
          <w:bCs/>
          <w:sz w:val="26"/>
          <w:szCs w:val="26"/>
        </w:rPr>
        <w:t>20</w:t>
      </w:r>
      <w:r w:rsidRPr="00EA34AD">
        <w:rPr>
          <w:rFonts w:ascii="Times New Roman" w:hAnsi="Times New Roman"/>
          <w:bCs/>
          <w:sz w:val="26"/>
          <w:szCs w:val="26"/>
        </w:rPr>
        <w:t xml:space="preserve"> г. </w:t>
      </w:r>
      <w:r w:rsidR="00EA34AD">
        <w:rPr>
          <w:rFonts w:ascii="Times New Roman" w:hAnsi="Times New Roman"/>
          <w:bCs/>
          <w:sz w:val="26"/>
          <w:szCs w:val="26"/>
        </w:rPr>
        <w:t>с учетом санитарно-эпидемиологической ситуации в республ</w:t>
      </w:r>
      <w:r w:rsidR="00EA34AD">
        <w:rPr>
          <w:rFonts w:ascii="Times New Roman" w:hAnsi="Times New Roman"/>
          <w:bCs/>
          <w:sz w:val="26"/>
          <w:szCs w:val="26"/>
        </w:rPr>
        <w:t>и</w:t>
      </w:r>
      <w:r w:rsidR="00EA34AD">
        <w:rPr>
          <w:rFonts w:ascii="Times New Roman" w:hAnsi="Times New Roman"/>
          <w:bCs/>
          <w:sz w:val="26"/>
          <w:szCs w:val="26"/>
        </w:rPr>
        <w:t xml:space="preserve">ке </w:t>
      </w:r>
      <w:r w:rsidRPr="00EA34AD">
        <w:rPr>
          <w:rFonts w:ascii="Times New Roman" w:hAnsi="Times New Roman"/>
          <w:bCs/>
          <w:sz w:val="26"/>
          <w:szCs w:val="26"/>
        </w:rPr>
        <w:t xml:space="preserve">проведено </w:t>
      </w:r>
      <w:r w:rsidR="00EA34AD" w:rsidRPr="00EA34AD">
        <w:rPr>
          <w:rFonts w:ascii="Times New Roman" w:hAnsi="Times New Roman"/>
          <w:bCs/>
          <w:sz w:val="26"/>
          <w:szCs w:val="26"/>
        </w:rPr>
        <w:t>54</w:t>
      </w:r>
      <w:r w:rsidRPr="00EA34AD">
        <w:rPr>
          <w:rFonts w:ascii="Times New Roman" w:hAnsi="Times New Roman"/>
          <w:bCs/>
          <w:sz w:val="26"/>
          <w:szCs w:val="26"/>
        </w:rPr>
        <w:t xml:space="preserve"> тыс. мероприятий с участием </w:t>
      </w:r>
      <w:r w:rsidR="00EA34AD" w:rsidRPr="00EA34AD">
        <w:rPr>
          <w:rFonts w:ascii="Times New Roman" w:hAnsi="Times New Roman"/>
          <w:bCs/>
          <w:sz w:val="26"/>
          <w:szCs w:val="26"/>
        </w:rPr>
        <w:t>1626,1</w:t>
      </w:r>
      <w:r w:rsidRPr="00EA34AD">
        <w:rPr>
          <w:rFonts w:ascii="Times New Roman" w:hAnsi="Times New Roman"/>
          <w:bCs/>
          <w:sz w:val="26"/>
          <w:szCs w:val="26"/>
        </w:rPr>
        <w:t xml:space="preserve"> тыс. чело</w:t>
      </w:r>
      <w:r w:rsidR="00165D52" w:rsidRPr="00EA34AD">
        <w:rPr>
          <w:rFonts w:ascii="Times New Roman" w:hAnsi="Times New Roman"/>
          <w:bCs/>
          <w:sz w:val="26"/>
          <w:szCs w:val="26"/>
        </w:rPr>
        <w:t>век, из них 6</w:t>
      </w:r>
      <w:r w:rsidR="00EA34AD" w:rsidRPr="00EA34AD">
        <w:rPr>
          <w:rFonts w:ascii="Times New Roman" w:hAnsi="Times New Roman"/>
          <w:bCs/>
          <w:sz w:val="26"/>
          <w:szCs w:val="26"/>
        </w:rPr>
        <w:t>2,2</w:t>
      </w:r>
      <w:r w:rsidR="00165D52" w:rsidRPr="00EA34AD">
        <w:rPr>
          <w:rFonts w:ascii="Times New Roman" w:hAnsi="Times New Roman"/>
          <w:bCs/>
          <w:sz w:val="26"/>
          <w:szCs w:val="26"/>
        </w:rPr>
        <w:t>%</w:t>
      </w:r>
      <w:r w:rsidR="00C63348" w:rsidRPr="00EA34AD">
        <w:rPr>
          <w:rFonts w:ascii="Times New Roman" w:hAnsi="Times New Roman"/>
          <w:bCs/>
          <w:sz w:val="26"/>
          <w:szCs w:val="26"/>
        </w:rPr>
        <w:t xml:space="preserve"> –</w:t>
      </w:r>
      <w:r w:rsidR="00165D52" w:rsidRPr="00EA34AD">
        <w:rPr>
          <w:rFonts w:ascii="Times New Roman" w:hAnsi="Times New Roman"/>
          <w:bCs/>
          <w:sz w:val="26"/>
          <w:szCs w:val="26"/>
        </w:rPr>
        <w:t xml:space="preserve"> </w:t>
      </w:r>
      <w:r w:rsidRPr="00EA34AD">
        <w:rPr>
          <w:rFonts w:ascii="Times New Roman" w:hAnsi="Times New Roman"/>
          <w:bCs/>
          <w:sz w:val="26"/>
          <w:szCs w:val="26"/>
        </w:rPr>
        <w:t>для детей и молодежи</w:t>
      </w:r>
      <w:r w:rsidR="00EA34AD" w:rsidRPr="00EA34AD">
        <w:rPr>
          <w:rFonts w:ascii="Times New Roman" w:hAnsi="Times New Roman"/>
          <w:bCs/>
          <w:sz w:val="26"/>
          <w:szCs w:val="26"/>
        </w:rPr>
        <w:t xml:space="preserve"> (в 2019 г. – 103,2, 3060,3 и 65 соответственно)</w:t>
      </w:r>
      <w:r w:rsidRPr="00EA34AD">
        <w:rPr>
          <w:rFonts w:ascii="Times New Roman" w:hAnsi="Times New Roman"/>
          <w:bCs/>
          <w:sz w:val="26"/>
          <w:szCs w:val="26"/>
        </w:rPr>
        <w:t>.</w:t>
      </w:r>
    </w:p>
    <w:p w:rsidR="005B119B" w:rsidRPr="004D4C1E" w:rsidRDefault="005B119B" w:rsidP="005B119B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целях сохранения традиционных семейных ценностей в государственных театрально-концертных учреждениях проводятся различные акции, реализуются проекты и внедряется система льготного посещения спектаклей и концертов.</w:t>
      </w:r>
    </w:p>
    <w:p w:rsidR="005B119B" w:rsidRPr="004D4C1E" w:rsidRDefault="005B119B" w:rsidP="005B119B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lastRenderedPageBreak/>
        <w:t>В Чувашском государственном театре оперы и балета, в Чувашском госуда</w:t>
      </w:r>
      <w:r w:rsidRPr="004D4C1E">
        <w:rPr>
          <w:rFonts w:ascii="Times New Roman" w:hAnsi="Times New Roman"/>
          <w:bCs/>
          <w:sz w:val="26"/>
          <w:szCs w:val="26"/>
        </w:rPr>
        <w:t>р</w:t>
      </w:r>
      <w:r w:rsidRPr="004D4C1E">
        <w:rPr>
          <w:rFonts w:ascii="Times New Roman" w:hAnsi="Times New Roman"/>
          <w:bCs/>
          <w:sz w:val="26"/>
          <w:szCs w:val="26"/>
        </w:rPr>
        <w:t>ственном театре кукол реализуется проект «Школа юного театрала», главной с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ставляющей которого является укрепление института семьи.</w:t>
      </w:r>
    </w:p>
    <w:p w:rsidR="00C623D6" w:rsidRPr="0074346B" w:rsidRDefault="005B119B" w:rsidP="00C623D6">
      <w:pPr>
        <w:pStyle w:val="33"/>
        <w:ind w:firstLine="709"/>
        <w:rPr>
          <w:bCs/>
          <w:color w:val="000000"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Государственные театрально-концертные учреждения уделяют особое вним</w:t>
      </w:r>
      <w:r w:rsidRPr="004D4C1E">
        <w:rPr>
          <w:rFonts w:ascii="Times New Roman" w:hAnsi="Times New Roman"/>
          <w:bCs/>
          <w:sz w:val="26"/>
          <w:szCs w:val="26"/>
        </w:rPr>
        <w:t>а</w:t>
      </w:r>
      <w:r w:rsidRPr="004D4C1E">
        <w:rPr>
          <w:rFonts w:ascii="Times New Roman" w:hAnsi="Times New Roman"/>
          <w:bCs/>
          <w:sz w:val="26"/>
          <w:szCs w:val="26"/>
        </w:rPr>
        <w:t>ние творческому развитию детей. Так, при Чувашском государственном театре оп</w:t>
      </w:r>
      <w:r w:rsidRPr="004D4C1E">
        <w:rPr>
          <w:rFonts w:ascii="Times New Roman" w:hAnsi="Times New Roman"/>
          <w:bCs/>
          <w:sz w:val="26"/>
          <w:szCs w:val="26"/>
        </w:rPr>
        <w:t>е</w:t>
      </w:r>
      <w:r w:rsidRPr="004D4C1E">
        <w:rPr>
          <w:rFonts w:ascii="Times New Roman" w:hAnsi="Times New Roman"/>
          <w:bCs/>
          <w:sz w:val="26"/>
          <w:szCs w:val="26"/>
        </w:rPr>
        <w:t xml:space="preserve">ры и балета действуют балетная студии для детей от 5 до 12 лет, на базе Чувашского государственного экспериментального театра драмы – театральная школа-студия для детей от 7 до 14 лет. </w:t>
      </w:r>
      <w:r w:rsidR="00C623D6" w:rsidRPr="0074346B">
        <w:rPr>
          <w:bCs/>
          <w:color w:val="000000"/>
          <w:sz w:val="26"/>
          <w:szCs w:val="26"/>
        </w:rPr>
        <w:t>В Чувашском государственном экспериментальном театре драмы уже несколько лет осуществляется профориентационный проект «Азбука т</w:t>
      </w:r>
      <w:r w:rsidR="00C623D6" w:rsidRPr="0074346B">
        <w:rPr>
          <w:bCs/>
          <w:color w:val="000000"/>
          <w:sz w:val="26"/>
          <w:szCs w:val="26"/>
        </w:rPr>
        <w:t>е</w:t>
      </w:r>
      <w:r w:rsidR="00C623D6" w:rsidRPr="0074346B">
        <w:rPr>
          <w:bCs/>
          <w:color w:val="000000"/>
          <w:sz w:val="26"/>
          <w:szCs w:val="26"/>
        </w:rPr>
        <w:t>атра», направленный на знакомство юных зрителей с театральными профессиями, организована школа-студия актерского мастерства и пантомимы, в которой заним</w:t>
      </w:r>
      <w:r w:rsidR="00C623D6" w:rsidRPr="0074346B">
        <w:rPr>
          <w:bCs/>
          <w:color w:val="000000"/>
          <w:sz w:val="26"/>
          <w:szCs w:val="26"/>
        </w:rPr>
        <w:t>а</w:t>
      </w:r>
      <w:r w:rsidR="00C623D6" w:rsidRPr="0074346B">
        <w:rPr>
          <w:bCs/>
          <w:color w:val="000000"/>
          <w:sz w:val="26"/>
          <w:szCs w:val="26"/>
        </w:rPr>
        <w:t xml:space="preserve">ются дети от 7 до 14 лет. </w:t>
      </w:r>
    </w:p>
    <w:p w:rsidR="00014629" w:rsidRPr="004D4C1E" w:rsidRDefault="00014629" w:rsidP="00C623D6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Организацией культурно-воспитательной и досуговой работы с детьми и их родителями занимаются государственные и муниципальные музеи республики. В 20</w:t>
      </w:r>
      <w:r w:rsidR="00C623D6">
        <w:rPr>
          <w:rFonts w:ascii="Times New Roman" w:hAnsi="Times New Roman"/>
          <w:sz w:val="26"/>
          <w:szCs w:val="26"/>
        </w:rPr>
        <w:t>20</w:t>
      </w:r>
      <w:r w:rsidRPr="004D4C1E">
        <w:rPr>
          <w:rFonts w:ascii="Times New Roman" w:hAnsi="Times New Roman"/>
          <w:sz w:val="26"/>
          <w:szCs w:val="26"/>
        </w:rPr>
        <w:t xml:space="preserve"> г. музеями организовано </w:t>
      </w:r>
      <w:r w:rsidR="00C623D6">
        <w:rPr>
          <w:rFonts w:ascii="Times New Roman" w:hAnsi="Times New Roman"/>
          <w:sz w:val="26"/>
          <w:szCs w:val="26"/>
        </w:rPr>
        <w:t>808</w:t>
      </w:r>
      <w:r w:rsidRPr="004D4C1E">
        <w:rPr>
          <w:rFonts w:ascii="Times New Roman" w:hAnsi="Times New Roman"/>
          <w:sz w:val="26"/>
          <w:szCs w:val="26"/>
        </w:rPr>
        <w:t xml:space="preserve"> выставок, экскурсионные посещения составили </w:t>
      </w:r>
      <w:r w:rsidR="00C623D6">
        <w:rPr>
          <w:rFonts w:ascii="Times New Roman" w:hAnsi="Times New Roman"/>
          <w:sz w:val="26"/>
          <w:szCs w:val="26"/>
        </w:rPr>
        <w:t>14,6</w:t>
      </w:r>
      <w:r w:rsidRPr="004D4C1E">
        <w:rPr>
          <w:rFonts w:ascii="Times New Roman" w:hAnsi="Times New Roman"/>
          <w:sz w:val="26"/>
          <w:szCs w:val="26"/>
        </w:rPr>
        <w:t xml:space="preserve"> тыс. человек</w:t>
      </w:r>
      <w:r w:rsidR="00C623D6">
        <w:rPr>
          <w:rFonts w:ascii="Times New Roman" w:hAnsi="Times New Roman"/>
          <w:sz w:val="26"/>
          <w:szCs w:val="26"/>
        </w:rPr>
        <w:t>, (в 2019 г. – 746 и 5,4 тыс. соответственно)</w:t>
      </w:r>
      <w:r w:rsidRPr="004D4C1E">
        <w:rPr>
          <w:rFonts w:ascii="Times New Roman" w:hAnsi="Times New Roman"/>
          <w:sz w:val="26"/>
          <w:szCs w:val="26"/>
        </w:rPr>
        <w:t>. В музеях республики реализуются проекты «Музей и дети», «Музей для друзей», «Мы дети твои, дорогая Земля», «Чебоксарская стрелецкая изба», «Клуб любителей поэзии», проводятся а</w:t>
      </w:r>
      <w:r w:rsidRPr="004D4C1E">
        <w:rPr>
          <w:rFonts w:ascii="Times New Roman" w:hAnsi="Times New Roman"/>
          <w:sz w:val="26"/>
          <w:szCs w:val="26"/>
        </w:rPr>
        <w:t>к</w:t>
      </w:r>
      <w:r w:rsidRPr="004D4C1E">
        <w:rPr>
          <w:rFonts w:ascii="Times New Roman" w:hAnsi="Times New Roman"/>
          <w:sz w:val="26"/>
          <w:szCs w:val="26"/>
        </w:rPr>
        <w:t>ции «Первоклассные каникулы», «Ура, каникулы!», действует клуб «Нарспи» и др</w:t>
      </w:r>
      <w:r w:rsidRPr="004D4C1E">
        <w:rPr>
          <w:rFonts w:ascii="Times New Roman" w:hAnsi="Times New Roman"/>
          <w:sz w:val="26"/>
          <w:szCs w:val="26"/>
        </w:rPr>
        <w:t>у</w:t>
      </w:r>
      <w:r w:rsidRPr="004D4C1E">
        <w:rPr>
          <w:rFonts w:ascii="Times New Roman" w:hAnsi="Times New Roman"/>
          <w:sz w:val="26"/>
          <w:szCs w:val="26"/>
        </w:rPr>
        <w:t xml:space="preserve">гие. </w:t>
      </w:r>
    </w:p>
    <w:p w:rsidR="005B119B" w:rsidRPr="004D4C1E" w:rsidRDefault="005B119B" w:rsidP="00C623D6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Культурный досуг детей и семей, имеющих детей, обеспечивают муниц</w:t>
      </w:r>
      <w:r w:rsidRPr="004D4C1E">
        <w:rPr>
          <w:rFonts w:ascii="Times New Roman" w:hAnsi="Times New Roman"/>
          <w:bCs/>
          <w:sz w:val="26"/>
          <w:szCs w:val="26"/>
        </w:rPr>
        <w:t>и</w:t>
      </w:r>
      <w:r w:rsidRPr="004D4C1E">
        <w:rPr>
          <w:rFonts w:ascii="Times New Roman" w:hAnsi="Times New Roman"/>
          <w:bCs/>
          <w:sz w:val="26"/>
          <w:szCs w:val="26"/>
        </w:rPr>
        <w:t>пальные, а также г</w:t>
      </w:r>
      <w:r w:rsidR="00C623D6">
        <w:rPr>
          <w:rFonts w:ascii="Times New Roman" w:hAnsi="Times New Roman"/>
          <w:bCs/>
          <w:sz w:val="26"/>
          <w:szCs w:val="26"/>
        </w:rPr>
        <w:t>осударственные библиотеки. В 2020</w:t>
      </w:r>
      <w:r w:rsidRPr="004D4C1E">
        <w:rPr>
          <w:rFonts w:ascii="Times New Roman" w:hAnsi="Times New Roman"/>
          <w:bCs/>
          <w:sz w:val="26"/>
          <w:szCs w:val="26"/>
        </w:rPr>
        <w:t xml:space="preserve"> г. общедоступными муниц</w:t>
      </w:r>
      <w:r w:rsidRPr="004D4C1E">
        <w:rPr>
          <w:rFonts w:ascii="Times New Roman" w:hAnsi="Times New Roman"/>
          <w:bCs/>
          <w:sz w:val="26"/>
          <w:szCs w:val="26"/>
        </w:rPr>
        <w:t>и</w:t>
      </w:r>
      <w:r w:rsidRPr="004D4C1E">
        <w:rPr>
          <w:rFonts w:ascii="Times New Roman" w:hAnsi="Times New Roman"/>
          <w:bCs/>
          <w:sz w:val="26"/>
          <w:szCs w:val="26"/>
        </w:rPr>
        <w:t xml:space="preserve">пальными библиотеками республики проведено </w:t>
      </w:r>
      <w:r w:rsidR="00C623D6">
        <w:rPr>
          <w:rFonts w:ascii="Times New Roman" w:hAnsi="Times New Roman"/>
          <w:bCs/>
          <w:sz w:val="26"/>
          <w:szCs w:val="26"/>
        </w:rPr>
        <w:t>3,4</w:t>
      </w:r>
      <w:r w:rsidRPr="004D4C1E">
        <w:rPr>
          <w:rFonts w:ascii="Times New Roman" w:hAnsi="Times New Roman"/>
          <w:bCs/>
          <w:sz w:val="26"/>
          <w:szCs w:val="26"/>
        </w:rPr>
        <w:t xml:space="preserve"> тыс. мероприятий по привлеч</w:t>
      </w:r>
      <w:r w:rsidRPr="004D4C1E">
        <w:rPr>
          <w:rFonts w:ascii="Times New Roman" w:hAnsi="Times New Roman"/>
          <w:bCs/>
          <w:sz w:val="26"/>
          <w:szCs w:val="26"/>
        </w:rPr>
        <w:t>е</w:t>
      </w:r>
      <w:r w:rsidRPr="004D4C1E">
        <w:rPr>
          <w:rFonts w:ascii="Times New Roman" w:hAnsi="Times New Roman"/>
          <w:bCs/>
          <w:sz w:val="26"/>
          <w:szCs w:val="26"/>
        </w:rPr>
        <w:t xml:space="preserve">нию к чтению детей и молодежи, участниками которых стали </w:t>
      </w:r>
      <w:r w:rsidR="00C623D6">
        <w:rPr>
          <w:rFonts w:ascii="Times New Roman" w:hAnsi="Times New Roman"/>
          <w:bCs/>
          <w:sz w:val="26"/>
          <w:szCs w:val="26"/>
        </w:rPr>
        <w:t>89,2</w:t>
      </w:r>
      <w:r w:rsidRPr="004D4C1E">
        <w:rPr>
          <w:rFonts w:ascii="Times New Roman" w:hAnsi="Times New Roman"/>
          <w:bCs/>
          <w:sz w:val="26"/>
          <w:szCs w:val="26"/>
        </w:rPr>
        <w:t xml:space="preserve"> тыс. чел</w:t>
      </w:r>
      <w:r w:rsidR="00C623D6">
        <w:rPr>
          <w:rFonts w:ascii="Times New Roman" w:hAnsi="Times New Roman"/>
          <w:bCs/>
          <w:sz w:val="26"/>
          <w:szCs w:val="26"/>
        </w:rPr>
        <w:t>. в во</w:t>
      </w:r>
      <w:r w:rsidR="00C623D6">
        <w:rPr>
          <w:rFonts w:ascii="Times New Roman" w:hAnsi="Times New Roman"/>
          <w:bCs/>
          <w:sz w:val="26"/>
          <w:szCs w:val="26"/>
        </w:rPr>
        <w:t>з</w:t>
      </w:r>
      <w:r w:rsidR="00C623D6">
        <w:rPr>
          <w:rFonts w:ascii="Times New Roman" w:hAnsi="Times New Roman"/>
          <w:bCs/>
          <w:sz w:val="26"/>
          <w:szCs w:val="26"/>
        </w:rPr>
        <w:t>расте до 30 лет (в 2019 г. – 5,1 и 117,7 тыс. соответственно).</w:t>
      </w:r>
      <w:r w:rsidRPr="004D4C1E">
        <w:rPr>
          <w:rFonts w:ascii="Times New Roman" w:hAnsi="Times New Roman"/>
          <w:bCs/>
          <w:sz w:val="26"/>
          <w:szCs w:val="26"/>
        </w:rPr>
        <w:t xml:space="preserve"> Организовано </w:t>
      </w:r>
      <w:r w:rsidR="00C623D6">
        <w:rPr>
          <w:rFonts w:ascii="Times New Roman" w:hAnsi="Times New Roman"/>
          <w:bCs/>
          <w:sz w:val="26"/>
          <w:szCs w:val="26"/>
        </w:rPr>
        <w:t>1,8</w:t>
      </w:r>
      <w:r w:rsidRPr="004D4C1E">
        <w:rPr>
          <w:rFonts w:ascii="Times New Roman" w:hAnsi="Times New Roman"/>
          <w:bCs/>
          <w:sz w:val="26"/>
          <w:szCs w:val="26"/>
        </w:rPr>
        <w:t xml:space="preserve"> тыс. книжно-иллюстративных выставок</w:t>
      </w:r>
      <w:r w:rsidR="00C623D6">
        <w:rPr>
          <w:rFonts w:ascii="Times New Roman" w:hAnsi="Times New Roman"/>
          <w:bCs/>
          <w:sz w:val="26"/>
          <w:szCs w:val="26"/>
        </w:rPr>
        <w:t xml:space="preserve"> (в 2019 г. – 2,2 тыс.)</w:t>
      </w:r>
      <w:r w:rsidRPr="004D4C1E">
        <w:rPr>
          <w:rFonts w:ascii="Times New Roman" w:hAnsi="Times New Roman"/>
          <w:bCs/>
          <w:sz w:val="26"/>
          <w:szCs w:val="26"/>
        </w:rPr>
        <w:t>.</w:t>
      </w:r>
    </w:p>
    <w:p w:rsidR="00C623D6" w:rsidRDefault="005B119B" w:rsidP="00C623D6">
      <w:pPr>
        <w:pStyle w:val="310"/>
        <w:ind w:firstLine="709"/>
        <w:rPr>
          <w:bCs/>
          <w:color w:val="000000"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библиотеках состоялись мероприятия, посвященные юбилеям писателей и поэтов</w:t>
      </w:r>
      <w:r w:rsidR="00C623D6">
        <w:rPr>
          <w:rFonts w:ascii="Times New Roman" w:hAnsi="Times New Roman"/>
          <w:bCs/>
          <w:sz w:val="26"/>
          <w:szCs w:val="26"/>
        </w:rPr>
        <w:t>:</w:t>
      </w:r>
      <w:r w:rsidRPr="004D4C1E">
        <w:rPr>
          <w:rFonts w:ascii="Times New Roman" w:hAnsi="Times New Roman"/>
          <w:bCs/>
          <w:sz w:val="26"/>
          <w:szCs w:val="26"/>
        </w:rPr>
        <w:t xml:space="preserve"> </w:t>
      </w:r>
      <w:r w:rsidR="00C623D6" w:rsidRPr="0074346B">
        <w:rPr>
          <w:bCs/>
          <w:color w:val="000000"/>
          <w:sz w:val="26"/>
          <w:szCs w:val="26"/>
        </w:rPr>
        <w:t>85-летию А.П. Гайдара и А.А. Лиханова, 90-летию Г.М. Цыферова, 95-летию В.К. Железникова, Е.И. Носова, Н.В. Васильева (Ыдарая), 100-летию Ф.А. Абрамова и Н.И. Сладкова, 110-летию Л.Я. Агакова, 115-летию А. Петтоки, 120-летию М. И. Исаковского, 125-летию С. А. Есенина, 130-летию Б. Л. Пастернака, 150-летию И. А. Бунина, Н.И. Ашмарина, А. И. Куприна, 160-летию А.П. Чехова, 165-летию В.М. Гаршина, 200-летию А.А. Фета, 205-летию П.П. Ершова, 225-летию А.С. Грибоед</w:t>
      </w:r>
      <w:r w:rsidR="00C623D6" w:rsidRPr="0074346B">
        <w:rPr>
          <w:bCs/>
          <w:color w:val="000000"/>
          <w:sz w:val="26"/>
          <w:szCs w:val="26"/>
        </w:rPr>
        <w:t>о</w:t>
      </w:r>
      <w:r w:rsidR="00C623D6" w:rsidRPr="0074346B">
        <w:rPr>
          <w:bCs/>
          <w:color w:val="000000"/>
          <w:sz w:val="26"/>
          <w:szCs w:val="26"/>
        </w:rPr>
        <w:t xml:space="preserve">ва, 250-летию И.А. Крылова; 100-летию Рэя Брэдбери и Джанни Родари. </w:t>
      </w:r>
    </w:p>
    <w:p w:rsidR="00C623D6" w:rsidRPr="0074346B" w:rsidRDefault="00C623D6" w:rsidP="00C623D6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Отмечен День православной книги в России (14 марта), День славянской письменности и культуры (24 мая), Пушкинский день России (6 июня). Состоялись: библиоквесты (квест-игры), громкие чтения, информационные часы, конкурсы чт</w:t>
      </w:r>
      <w:r w:rsidRPr="0074346B">
        <w:rPr>
          <w:bCs/>
          <w:color w:val="000000"/>
          <w:sz w:val="26"/>
          <w:szCs w:val="26"/>
        </w:rPr>
        <w:t>е</w:t>
      </w:r>
      <w:r w:rsidRPr="0074346B">
        <w:rPr>
          <w:bCs/>
          <w:color w:val="000000"/>
          <w:sz w:val="26"/>
          <w:szCs w:val="26"/>
        </w:rPr>
        <w:t>цов, литературные вечера (гостиные, праздники, путешествия тертулии, экспед</w:t>
      </w:r>
      <w:r w:rsidRPr="0074346B">
        <w:rPr>
          <w:bCs/>
          <w:color w:val="000000"/>
          <w:sz w:val="26"/>
          <w:szCs w:val="26"/>
        </w:rPr>
        <w:t>и</w:t>
      </w:r>
      <w:r w:rsidRPr="0074346B">
        <w:rPr>
          <w:bCs/>
          <w:color w:val="000000"/>
          <w:sz w:val="26"/>
          <w:szCs w:val="26"/>
        </w:rPr>
        <w:t xml:space="preserve">ции), сказочные поединки, уроки родной словесности, флешмобы, часы поэзии. </w:t>
      </w:r>
    </w:p>
    <w:p w:rsidR="00C46873" w:rsidRDefault="005B119B" w:rsidP="005B119B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дни весенних каникул библиотеками проведена Неделя детской и юнош</w:t>
      </w:r>
      <w:r w:rsidRPr="004D4C1E">
        <w:rPr>
          <w:rFonts w:ascii="Times New Roman" w:hAnsi="Times New Roman"/>
          <w:bCs/>
          <w:sz w:val="26"/>
          <w:szCs w:val="26"/>
        </w:rPr>
        <w:t>е</w:t>
      </w:r>
      <w:r w:rsidRPr="004D4C1E">
        <w:rPr>
          <w:rFonts w:ascii="Times New Roman" w:hAnsi="Times New Roman"/>
          <w:bCs/>
          <w:sz w:val="26"/>
          <w:szCs w:val="26"/>
        </w:rPr>
        <w:t>ской книги. В «Библионочь-20</w:t>
      </w:r>
      <w:r w:rsidR="00C46873">
        <w:rPr>
          <w:rFonts w:ascii="Times New Roman" w:hAnsi="Times New Roman"/>
          <w:bCs/>
          <w:sz w:val="26"/>
          <w:szCs w:val="26"/>
        </w:rPr>
        <w:t>20</w:t>
      </w:r>
      <w:r w:rsidRPr="004D4C1E">
        <w:rPr>
          <w:rFonts w:ascii="Times New Roman" w:hAnsi="Times New Roman"/>
          <w:bCs/>
          <w:sz w:val="26"/>
          <w:szCs w:val="26"/>
        </w:rPr>
        <w:t>» действовали интерактивные площадки с виктор</w:t>
      </w:r>
      <w:r w:rsidRPr="004D4C1E">
        <w:rPr>
          <w:rFonts w:ascii="Times New Roman" w:hAnsi="Times New Roman"/>
          <w:bCs/>
          <w:sz w:val="26"/>
          <w:szCs w:val="26"/>
        </w:rPr>
        <w:t>и</w:t>
      </w:r>
      <w:r w:rsidRPr="004D4C1E">
        <w:rPr>
          <w:rFonts w:ascii="Times New Roman" w:hAnsi="Times New Roman"/>
          <w:bCs/>
          <w:sz w:val="26"/>
          <w:szCs w:val="26"/>
        </w:rPr>
        <w:t>нами, громкими чтениями, мастер-классами, перформансами.</w:t>
      </w:r>
    </w:p>
    <w:p w:rsidR="003A69A5" w:rsidRPr="0074346B" w:rsidRDefault="003A69A5" w:rsidP="003A69A5">
      <w:pPr>
        <w:pStyle w:val="310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Во время летних школьных каникул для детей были организованы и провед</w:t>
      </w:r>
      <w:r w:rsidRPr="0074346B">
        <w:rPr>
          <w:bCs/>
          <w:color w:val="000000"/>
          <w:sz w:val="26"/>
          <w:szCs w:val="26"/>
        </w:rPr>
        <w:t>е</w:t>
      </w:r>
      <w:r w:rsidRPr="0074346B">
        <w:rPr>
          <w:bCs/>
          <w:color w:val="000000"/>
          <w:sz w:val="26"/>
          <w:szCs w:val="26"/>
        </w:rPr>
        <w:t>ны республиканские акции, приуроченные ко Дню Республики и стартовавшие в День защиты детей: «Ты и я – Чувашия», «Чувашия глазами детей», «Счастливые дети – счастливые родители», «Читаем вместе. Пĕрле вулатпăр», «Я – умею! А ты?», «Читающее лето в Чувашии» и «Театр – детям». Всего в акциях приняло участие б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 xml:space="preserve">лее 10,6 тыс. чел. </w:t>
      </w:r>
    </w:p>
    <w:p w:rsidR="00CD7D47" w:rsidRPr="0074346B" w:rsidRDefault="00CD7D47" w:rsidP="00CD7D47">
      <w:pPr>
        <w:pStyle w:val="310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Читатели библиотек приняли активное участие в мероприятиях Междунаро</w:t>
      </w:r>
      <w:r w:rsidRPr="0074346B">
        <w:rPr>
          <w:bCs/>
          <w:color w:val="000000"/>
          <w:sz w:val="26"/>
          <w:szCs w:val="26"/>
        </w:rPr>
        <w:t>д</w:t>
      </w:r>
      <w:r w:rsidRPr="0074346B">
        <w:rPr>
          <w:bCs/>
          <w:color w:val="000000"/>
          <w:sz w:val="26"/>
          <w:szCs w:val="26"/>
        </w:rPr>
        <w:t>ного дня книгодарения, международных акциях «Читаем Гайдара», «День Лермо</w:t>
      </w:r>
      <w:r w:rsidRPr="0074346B">
        <w:rPr>
          <w:bCs/>
          <w:color w:val="000000"/>
          <w:sz w:val="26"/>
          <w:szCs w:val="26"/>
        </w:rPr>
        <w:t>н</w:t>
      </w:r>
      <w:r w:rsidRPr="0074346B">
        <w:rPr>
          <w:bCs/>
          <w:color w:val="000000"/>
          <w:sz w:val="26"/>
          <w:szCs w:val="26"/>
        </w:rPr>
        <w:t xml:space="preserve">товской поэзии в библиотеке», всероссийских акциях «Дарите книги с любовью», </w:t>
      </w:r>
      <w:r w:rsidRPr="0074346B">
        <w:rPr>
          <w:bCs/>
          <w:color w:val="000000"/>
          <w:sz w:val="26"/>
          <w:szCs w:val="26"/>
        </w:rPr>
        <w:lastRenderedPageBreak/>
        <w:t>«200 минут чтения: Сталинграду посвящается», «День влюблённых в Крылова», «Наши истоки. Читаем фольклор», «Сильные духом: читаем книги о разведчиках и партизанах», «Читаем Евгения Боратынского», «Читаем о блокаде», «Читаем Чехова вместе», «Читающая армия правнуков Победы», Дня православной книги в России, Дня чтения вслух, межрегиональных акциях «Память книга оживит», «Читаем детям православную книгу», «Читаем книги Нины Павловой», «Друг детства – В. Драгу</w:t>
      </w:r>
      <w:r w:rsidRPr="0074346B">
        <w:rPr>
          <w:bCs/>
          <w:color w:val="000000"/>
          <w:sz w:val="26"/>
          <w:szCs w:val="26"/>
        </w:rPr>
        <w:t>н</w:t>
      </w:r>
      <w:r w:rsidRPr="0074346B">
        <w:rPr>
          <w:bCs/>
          <w:color w:val="000000"/>
          <w:sz w:val="26"/>
          <w:szCs w:val="26"/>
        </w:rPr>
        <w:t>ский», республиканской акции «Блокадный хлеб», республиканском празднике ч</w:t>
      </w:r>
      <w:r w:rsidRPr="0074346B">
        <w:rPr>
          <w:bCs/>
          <w:color w:val="000000"/>
          <w:sz w:val="26"/>
          <w:szCs w:val="26"/>
        </w:rPr>
        <w:t>у</w:t>
      </w:r>
      <w:r w:rsidRPr="0074346B">
        <w:rPr>
          <w:bCs/>
          <w:color w:val="000000"/>
          <w:sz w:val="26"/>
          <w:szCs w:val="26"/>
        </w:rPr>
        <w:t>вашской детской книги «Книжная радуга детства» и других.</w:t>
      </w:r>
    </w:p>
    <w:p w:rsidR="005B119B" w:rsidRPr="00CD7D47" w:rsidRDefault="00CD7D47" w:rsidP="00CD7D47">
      <w:pPr>
        <w:pStyle w:val="310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Чувашская р</w:t>
      </w:r>
      <w:r w:rsidR="005B119B" w:rsidRPr="004D4C1E">
        <w:rPr>
          <w:rFonts w:ascii="Times New Roman" w:hAnsi="Times New Roman"/>
          <w:bCs/>
          <w:sz w:val="26"/>
          <w:szCs w:val="26"/>
        </w:rPr>
        <w:t>еспубликанская детско-юношеская библиотека, как и в предыд</w:t>
      </w:r>
      <w:r w:rsidR="005B119B" w:rsidRPr="004D4C1E">
        <w:rPr>
          <w:rFonts w:ascii="Times New Roman" w:hAnsi="Times New Roman"/>
          <w:bCs/>
          <w:sz w:val="26"/>
          <w:szCs w:val="26"/>
        </w:rPr>
        <w:t>у</w:t>
      </w:r>
      <w:r w:rsidR="005B119B" w:rsidRPr="004D4C1E">
        <w:rPr>
          <w:rFonts w:ascii="Times New Roman" w:hAnsi="Times New Roman"/>
          <w:bCs/>
          <w:sz w:val="26"/>
          <w:szCs w:val="26"/>
        </w:rPr>
        <w:t>щие годы, стала соорганизатором регионального этапа Всероссийской олимпиады «Символы России</w:t>
      </w:r>
      <w:r>
        <w:rPr>
          <w:rFonts w:ascii="Times New Roman" w:hAnsi="Times New Roman"/>
          <w:bCs/>
          <w:sz w:val="26"/>
          <w:szCs w:val="26"/>
        </w:rPr>
        <w:t>»</w:t>
      </w:r>
      <w:r w:rsidR="005B119B" w:rsidRPr="004D4C1E">
        <w:rPr>
          <w:rFonts w:ascii="Times New Roman" w:hAnsi="Times New Roman"/>
          <w:bCs/>
          <w:sz w:val="26"/>
          <w:szCs w:val="26"/>
        </w:rPr>
        <w:t xml:space="preserve">. </w:t>
      </w:r>
      <w:r w:rsidRPr="0074346B">
        <w:rPr>
          <w:bCs/>
          <w:color w:val="000000"/>
          <w:sz w:val="26"/>
          <w:szCs w:val="26"/>
        </w:rPr>
        <w:t>В 2020 г она была посвящена подвигам фронта и тыла Великой Отечественной войны» и проводилась среди школьников в двух возрастных катег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>риях: от 10 до 12 лет и от 13 до 16 лет.</w:t>
      </w:r>
      <w:r>
        <w:rPr>
          <w:bCs/>
          <w:color w:val="000000"/>
          <w:sz w:val="26"/>
          <w:szCs w:val="26"/>
        </w:rPr>
        <w:t xml:space="preserve"> </w:t>
      </w:r>
      <w:r w:rsidR="005B119B" w:rsidRPr="004D4C1E">
        <w:rPr>
          <w:rFonts w:ascii="Times New Roman" w:hAnsi="Times New Roman"/>
          <w:bCs/>
          <w:sz w:val="26"/>
          <w:szCs w:val="26"/>
        </w:rPr>
        <w:t xml:space="preserve">Всего было организовано </w:t>
      </w:r>
      <w:r>
        <w:rPr>
          <w:rFonts w:ascii="Times New Roman" w:hAnsi="Times New Roman"/>
          <w:bCs/>
          <w:sz w:val="26"/>
          <w:szCs w:val="26"/>
        </w:rPr>
        <w:t xml:space="preserve">1390 площадок, (в 2019 г. – </w:t>
      </w:r>
      <w:r w:rsidR="005B119B" w:rsidRPr="004D4C1E">
        <w:rPr>
          <w:rFonts w:ascii="Times New Roman" w:hAnsi="Times New Roman"/>
          <w:bCs/>
          <w:sz w:val="26"/>
          <w:szCs w:val="26"/>
        </w:rPr>
        <w:t>164 площадки</w:t>
      </w:r>
      <w:r>
        <w:rPr>
          <w:rFonts w:ascii="Times New Roman" w:hAnsi="Times New Roman"/>
          <w:bCs/>
          <w:sz w:val="26"/>
          <w:szCs w:val="26"/>
        </w:rPr>
        <w:t>), у</w:t>
      </w:r>
      <w:r w:rsidR="005B119B" w:rsidRPr="004D4C1E">
        <w:rPr>
          <w:rFonts w:ascii="Times New Roman" w:hAnsi="Times New Roman"/>
          <w:bCs/>
          <w:sz w:val="26"/>
          <w:szCs w:val="26"/>
        </w:rPr>
        <w:t xml:space="preserve">частниками Олимпиады стали </w:t>
      </w:r>
      <w:r>
        <w:rPr>
          <w:rFonts w:ascii="Times New Roman" w:hAnsi="Times New Roman"/>
          <w:bCs/>
          <w:sz w:val="26"/>
          <w:szCs w:val="26"/>
        </w:rPr>
        <w:t>2,3 тыс. чел. (в 2019 г. – 4,1 тыс. человек)</w:t>
      </w:r>
      <w:r w:rsidR="005B119B" w:rsidRPr="004D4C1E">
        <w:rPr>
          <w:rFonts w:ascii="Times New Roman" w:hAnsi="Times New Roman"/>
          <w:bCs/>
          <w:sz w:val="26"/>
          <w:szCs w:val="26"/>
        </w:rPr>
        <w:t>.</w:t>
      </w:r>
    </w:p>
    <w:p w:rsidR="00CD7D47" w:rsidRPr="0074346B" w:rsidRDefault="00CD7D47" w:rsidP="00CD7D47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В рамках празднования 91-й годовщины со дня рождения дважды Героя С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>ветского Союза, летчика-космонавта СССР А.Г. Николаева Мемориальный ко</w:t>
      </w:r>
      <w:r w:rsidRPr="0074346B">
        <w:rPr>
          <w:bCs/>
          <w:color w:val="000000"/>
          <w:sz w:val="26"/>
          <w:szCs w:val="26"/>
        </w:rPr>
        <w:t>м</w:t>
      </w:r>
      <w:r w:rsidRPr="0074346B">
        <w:rPr>
          <w:bCs/>
          <w:color w:val="000000"/>
          <w:sz w:val="26"/>
          <w:szCs w:val="26"/>
        </w:rPr>
        <w:t>плекс летчика-космонавта СССР А.Г. Николаева провел в социальной сети литер</w:t>
      </w:r>
      <w:r w:rsidRPr="0074346B">
        <w:rPr>
          <w:bCs/>
          <w:color w:val="000000"/>
          <w:sz w:val="26"/>
          <w:szCs w:val="26"/>
        </w:rPr>
        <w:t>а</w:t>
      </w:r>
      <w:r w:rsidRPr="0074346B">
        <w:rPr>
          <w:bCs/>
          <w:color w:val="000000"/>
          <w:sz w:val="26"/>
          <w:szCs w:val="26"/>
        </w:rPr>
        <w:t>турный флешмоб #ЧитаемоНиколаеве. В акции приняли участие более 50 человек.</w:t>
      </w:r>
    </w:p>
    <w:p w:rsidR="00CD7D47" w:rsidRPr="0074346B" w:rsidRDefault="00CD7D47" w:rsidP="00CD7D47">
      <w:pPr>
        <w:pStyle w:val="33"/>
        <w:ind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соответствии с </w:t>
      </w:r>
      <w:r w:rsidRPr="0074346B">
        <w:rPr>
          <w:bCs/>
          <w:color w:val="000000"/>
          <w:sz w:val="26"/>
          <w:szCs w:val="26"/>
        </w:rPr>
        <w:t>Указом Президента России объявлен 2020 г</w:t>
      </w:r>
      <w:r>
        <w:rPr>
          <w:bCs/>
          <w:color w:val="000000"/>
          <w:sz w:val="26"/>
          <w:szCs w:val="26"/>
        </w:rPr>
        <w:t xml:space="preserve">ода </w:t>
      </w:r>
      <w:r w:rsidRPr="0074346B">
        <w:rPr>
          <w:bCs/>
          <w:color w:val="000000"/>
          <w:sz w:val="26"/>
          <w:szCs w:val="26"/>
        </w:rPr>
        <w:t>Годом пам</w:t>
      </w:r>
      <w:r w:rsidRPr="0074346B">
        <w:rPr>
          <w:bCs/>
          <w:color w:val="000000"/>
          <w:sz w:val="26"/>
          <w:szCs w:val="26"/>
        </w:rPr>
        <w:t>я</w:t>
      </w:r>
      <w:r w:rsidRPr="0074346B">
        <w:rPr>
          <w:bCs/>
          <w:color w:val="000000"/>
          <w:sz w:val="26"/>
          <w:szCs w:val="26"/>
        </w:rPr>
        <w:t>ти и славы в целях сохранения исторической памяти и в ознаменование 75-летия Победы в Великой Отечественной войне осуществлялась работа по воспитанию гражданственности и патриотизма у детей и подростков на примере лучших обра</w:t>
      </w:r>
      <w:r w:rsidRPr="0074346B">
        <w:rPr>
          <w:bCs/>
          <w:color w:val="000000"/>
          <w:sz w:val="26"/>
          <w:szCs w:val="26"/>
        </w:rPr>
        <w:t>з</w:t>
      </w:r>
      <w:r w:rsidRPr="0074346B">
        <w:rPr>
          <w:bCs/>
          <w:color w:val="000000"/>
          <w:sz w:val="26"/>
          <w:szCs w:val="26"/>
        </w:rPr>
        <w:t xml:space="preserve">цов детской литературы о Великой Отечественной войне. </w:t>
      </w:r>
    </w:p>
    <w:p w:rsidR="00CD7D47" w:rsidRPr="0074346B" w:rsidRDefault="00CD7D47" w:rsidP="00CD7D47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В Чувашской республиканской детско-юношеской библиотеке в рамках ре</w:t>
      </w:r>
      <w:r w:rsidRPr="0074346B">
        <w:rPr>
          <w:bCs/>
          <w:color w:val="000000"/>
          <w:sz w:val="26"/>
          <w:szCs w:val="26"/>
        </w:rPr>
        <w:t>а</w:t>
      </w:r>
      <w:r w:rsidRPr="0074346B">
        <w:rPr>
          <w:bCs/>
          <w:color w:val="000000"/>
          <w:sz w:val="26"/>
          <w:szCs w:val="26"/>
        </w:rPr>
        <w:t>лизации целевой библиотечной программы «С чего начинается Родина» было пр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>ведено 128 мероприятий по патриотическому воспитанию, из них – 81 в очном р</w:t>
      </w:r>
      <w:r w:rsidRPr="0074346B">
        <w:rPr>
          <w:bCs/>
          <w:color w:val="000000"/>
          <w:sz w:val="26"/>
          <w:szCs w:val="26"/>
        </w:rPr>
        <w:t>е</w:t>
      </w:r>
      <w:r w:rsidRPr="0074346B">
        <w:rPr>
          <w:bCs/>
          <w:color w:val="000000"/>
          <w:sz w:val="26"/>
          <w:szCs w:val="26"/>
        </w:rPr>
        <w:t>жиме, 47 – онлайн: встречи в ветеранами тыла и детьми войны, патриотические а</w:t>
      </w:r>
      <w:r w:rsidRPr="0074346B">
        <w:rPr>
          <w:bCs/>
          <w:color w:val="000000"/>
          <w:sz w:val="26"/>
          <w:szCs w:val="26"/>
        </w:rPr>
        <w:t>к</w:t>
      </w:r>
      <w:r w:rsidRPr="0074346B">
        <w:rPr>
          <w:bCs/>
          <w:color w:val="000000"/>
          <w:sz w:val="26"/>
          <w:szCs w:val="26"/>
        </w:rPr>
        <w:t>ции, включая «Книжный марш Победы», презентации книг, литературно-музыкальные вечера, театрализованный спектакль, литературные зарисовки, гро</w:t>
      </w:r>
      <w:r w:rsidRPr="0074346B">
        <w:rPr>
          <w:bCs/>
          <w:color w:val="000000"/>
          <w:sz w:val="26"/>
          <w:szCs w:val="26"/>
        </w:rPr>
        <w:t>м</w:t>
      </w:r>
      <w:r w:rsidRPr="0074346B">
        <w:rPr>
          <w:bCs/>
          <w:color w:val="000000"/>
          <w:sz w:val="26"/>
          <w:szCs w:val="26"/>
        </w:rPr>
        <w:t>кие чтения, литературная игра-реконструкция «Берлин. Май», мастер-классы, уроки мужества и др. Состоялся цикл уроков памяти, посвященных детям-героям войны. Совместно с ГТРК «Чувашия» был организован радиопроект «Писатели Победы» о писателях-фронтовиках Чувашии, который звучал на чувашском и русском языках. Всего в рамках проекта было подготовлено и озвучено 47 радиопередач.</w:t>
      </w:r>
      <w:r w:rsidR="00E26D46" w:rsidRPr="00E26D46">
        <w:rPr>
          <w:bCs/>
          <w:color w:val="000000"/>
          <w:sz w:val="26"/>
          <w:szCs w:val="26"/>
        </w:rPr>
        <w:t xml:space="preserve"> </w:t>
      </w:r>
      <w:r w:rsidR="00E26D46">
        <w:rPr>
          <w:bCs/>
          <w:color w:val="000000"/>
          <w:sz w:val="26"/>
          <w:szCs w:val="26"/>
        </w:rPr>
        <w:t xml:space="preserve">В </w:t>
      </w:r>
      <w:r w:rsidR="00E26D46" w:rsidRPr="0074346B">
        <w:rPr>
          <w:bCs/>
          <w:color w:val="000000"/>
          <w:sz w:val="26"/>
          <w:szCs w:val="26"/>
        </w:rPr>
        <w:t>респу</w:t>
      </w:r>
      <w:r w:rsidR="00E26D46" w:rsidRPr="0074346B">
        <w:rPr>
          <w:bCs/>
          <w:color w:val="000000"/>
          <w:sz w:val="26"/>
          <w:szCs w:val="26"/>
        </w:rPr>
        <w:t>б</w:t>
      </w:r>
      <w:r w:rsidR="00E26D46" w:rsidRPr="0074346B">
        <w:rPr>
          <w:bCs/>
          <w:color w:val="000000"/>
          <w:sz w:val="26"/>
          <w:szCs w:val="26"/>
        </w:rPr>
        <w:t>ликанск</w:t>
      </w:r>
      <w:r w:rsidR="00E26D46">
        <w:rPr>
          <w:bCs/>
          <w:color w:val="000000"/>
          <w:sz w:val="26"/>
          <w:szCs w:val="26"/>
        </w:rPr>
        <w:t>ой</w:t>
      </w:r>
      <w:r w:rsidR="00E26D46" w:rsidRPr="0074346B">
        <w:rPr>
          <w:bCs/>
          <w:color w:val="000000"/>
          <w:sz w:val="26"/>
          <w:szCs w:val="26"/>
        </w:rPr>
        <w:t xml:space="preserve"> виртуальн</w:t>
      </w:r>
      <w:r w:rsidR="00E26D46">
        <w:rPr>
          <w:bCs/>
          <w:color w:val="000000"/>
          <w:sz w:val="26"/>
          <w:szCs w:val="26"/>
        </w:rPr>
        <w:t>ой</w:t>
      </w:r>
      <w:r w:rsidR="00E26D46" w:rsidRPr="0074346B">
        <w:rPr>
          <w:bCs/>
          <w:color w:val="000000"/>
          <w:sz w:val="26"/>
          <w:szCs w:val="26"/>
        </w:rPr>
        <w:t xml:space="preserve"> акци</w:t>
      </w:r>
      <w:r w:rsidR="00E26D46">
        <w:rPr>
          <w:bCs/>
          <w:color w:val="000000"/>
          <w:sz w:val="26"/>
          <w:szCs w:val="26"/>
        </w:rPr>
        <w:t>и</w:t>
      </w:r>
      <w:r w:rsidR="00E26D46" w:rsidRPr="0074346B">
        <w:rPr>
          <w:bCs/>
          <w:color w:val="000000"/>
          <w:sz w:val="26"/>
          <w:szCs w:val="26"/>
        </w:rPr>
        <w:t xml:space="preserve"> «Живые строки: читаем письма с фронта»</w:t>
      </w:r>
      <w:r w:rsidR="00E26D46" w:rsidRPr="00E26D46">
        <w:rPr>
          <w:bCs/>
          <w:color w:val="000000"/>
          <w:sz w:val="26"/>
          <w:szCs w:val="26"/>
        </w:rPr>
        <w:t xml:space="preserve"> </w:t>
      </w:r>
      <w:r w:rsidR="00E26D46" w:rsidRPr="0074346B">
        <w:rPr>
          <w:bCs/>
          <w:color w:val="000000"/>
          <w:sz w:val="26"/>
          <w:szCs w:val="26"/>
        </w:rPr>
        <w:t>по поиску и сбору писем с фронта из семейного или иного архива приняли участие более 100 ч</w:t>
      </w:r>
      <w:r w:rsidR="00E26D46" w:rsidRPr="0074346B">
        <w:rPr>
          <w:bCs/>
          <w:color w:val="000000"/>
          <w:sz w:val="26"/>
          <w:szCs w:val="26"/>
        </w:rPr>
        <w:t>е</w:t>
      </w:r>
      <w:r w:rsidR="00E26D46" w:rsidRPr="0074346B">
        <w:rPr>
          <w:bCs/>
          <w:color w:val="000000"/>
          <w:sz w:val="26"/>
          <w:szCs w:val="26"/>
        </w:rPr>
        <w:t>ловек</w:t>
      </w:r>
      <w:r w:rsidR="00E26D46">
        <w:rPr>
          <w:bCs/>
          <w:color w:val="000000"/>
          <w:sz w:val="26"/>
          <w:szCs w:val="26"/>
        </w:rPr>
        <w:t>.</w:t>
      </w:r>
    </w:p>
    <w:p w:rsidR="00CD7D47" w:rsidRPr="0074346B" w:rsidRDefault="00CD7D47" w:rsidP="00CD7D47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 xml:space="preserve">В муниципальных библиотеках Чувашской </w:t>
      </w:r>
      <w:r w:rsidR="00E26D46">
        <w:rPr>
          <w:bCs/>
          <w:color w:val="000000"/>
          <w:sz w:val="26"/>
          <w:szCs w:val="26"/>
        </w:rPr>
        <w:t>Р</w:t>
      </w:r>
      <w:r w:rsidRPr="0074346B">
        <w:rPr>
          <w:bCs/>
          <w:color w:val="000000"/>
          <w:sz w:val="26"/>
          <w:szCs w:val="26"/>
        </w:rPr>
        <w:t>еспублики состоялось свыше 400 очных мероприятий с участием более 8 тыс. человек. В связи пандемией в апреле-мае марафон прошел в онлайн-формате – путем размещения серии видеозаписей о</w:t>
      </w:r>
      <w:r w:rsidRPr="0074346B">
        <w:rPr>
          <w:bCs/>
          <w:color w:val="000000"/>
          <w:sz w:val="26"/>
          <w:szCs w:val="26"/>
        </w:rPr>
        <w:t>б</w:t>
      </w:r>
      <w:r w:rsidRPr="0074346B">
        <w:rPr>
          <w:bCs/>
          <w:color w:val="000000"/>
          <w:sz w:val="26"/>
          <w:szCs w:val="26"/>
        </w:rPr>
        <w:t>зоров и рекомендаций лучших книг о войне, челленджа на сайтах и страницах би</w:t>
      </w:r>
      <w:r w:rsidRPr="0074346B">
        <w:rPr>
          <w:bCs/>
          <w:color w:val="000000"/>
          <w:sz w:val="26"/>
          <w:szCs w:val="26"/>
        </w:rPr>
        <w:t>б</w:t>
      </w:r>
      <w:r w:rsidRPr="0074346B">
        <w:rPr>
          <w:bCs/>
          <w:color w:val="000000"/>
          <w:sz w:val="26"/>
          <w:szCs w:val="26"/>
        </w:rPr>
        <w:t>лиотек республики в социальных сетях. Онлайн-марафон привлек более 3,5 тысяч пользователей сети Интернет.</w:t>
      </w:r>
    </w:p>
    <w:p w:rsidR="00CD7D47" w:rsidRPr="0074346B" w:rsidRDefault="00CD7D47" w:rsidP="00CD7D47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В рамках Года Памяти и славы в библиотеках Чувашской Республики сост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 xml:space="preserve">ялся республиканский конкурс рисунков «Мы рисуем Победу». Всего на конкурс поступило 180 работ от детей и молодежи в возрасте до 18 лет. </w:t>
      </w:r>
    </w:p>
    <w:p w:rsidR="00E26D46" w:rsidRPr="0074346B" w:rsidRDefault="00E26D46" w:rsidP="00E26D46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 xml:space="preserve">Чувашской республиканской детско-юношеской библиотекой </w:t>
      </w:r>
      <w:r>
        <w:rPr>
          <w:bCs/>
          <w:color w:val="000000"/>
          <w:sz w:val="26"/>
          <w:szCs w:val="26"/>
        </w:rPr>
        <w:t xml:space="preserve">в 2020 г. </w:t>
      </w:r>
      <w:r w:rsidRPr="0074346B">
        <w:rPr>
          <w:bCs/>
          <w:color w:val="000000"/>
          <w:sz w:val="26"/>
          <w:szCs w:val="26"/>
        </w:rPr>
        <w:t>реал</w:t>
      </w:r>
      <w:r w:rsidRPr="0074346B">
        <w:rPr>
          <w:bCs/>
          <w:color w:val="000000"/>
          <w:sz w:val="26"/>
          <w:szCs w:val="26"/>
        </w:rPr>
        <w:t>и</w:t>
      </w:r>
      <w:r w:rsidRPr="0074346B">
        <w:rPr>
          <w:bCs/>
          <w:color w:val="000000"/>
          <w:sz w:val="26"/>
          <w:szCs w:val="26"/>
        </w:rPr>
        <w:t>зован грант Главы Чувашской Республики для поддержки инновационных проектов в сфере культуры и искусства на реализацию проекта «Медиаплощадка «Неприко</w:t>
      </w:r>
      <w:r w:rsidRPr="0074346B">
        <w:rPr>
          <w:bCs/>
          <w:color w:val="000000"/>
          <w:sz w:val="26"/>
          <w:szCs w:val="26"/>
        </w:rPr>
        <w:t>с</w:t>
      </w:r>
      <w:r w:rsidRPr="0074346B">
        <w:rPr>
          <w:bCs/>
          <w:color w:val="000000"/>
          <w:sz w:val="26"/>
          <w:szCs w:val="26"/>
        </w:rPr>
        <w:t>новенный запас. 75 книг о Великой Отечественной войне»</w:t>
      </w:r>
      <w:r>
        <w:rPr>
          <w:bCs/>
          <w:color w:val="000000"/>
          <w:sz w:val="26"/>
          <w:szCs w:val="26"/>
        </w:rPr>
        <w:t>.</w:t>
      </w:r>
      <w:r w:rsidRPr="0074346B">
        <w:rPr>
          <w:bCs/>
          <w:color w:val="000000"/>
          <w:sz w:val="26"/>
          <w:szCs w:val="26"/>
        </w:rPr>
        <w:t xml:space="preserve"> В ходе реализации пр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lastRenderedPageBreak/>
        <w:t>екта подготовлено и размещено в социальных сетях ВКонтакте, Instagram и Facebook на страницах библиотеки четыре короткометражных анимационных фильма, с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>зданных юными читателями библиотек городов и районов Чувашии, по произвед</w:t>
      </w:r>
      <w:r w:rsidRPr="0074346B">
        <w:rPr>
          <w:bCs/>
          <w:color w:val="000000"/>
          <w:sz w:val="26"/>
          <w:szCs w:val="26"/>
        </w:rPr>
        <w:t>е</w:t>
      </w:r>
      <w:r w:rsidRPr="0074346B">
        <w:rPr>
          <w:bCs/>
          <w:color w:val="000000"/>
          <w:sz w:val="26"/>
          <w:szCs w:val="26"/>
        </w:rPr>
        <w:t>ния</w:t>
      </w:r>
      <w:r>
        <w:rPr>
          <w:bCs/>
          <w:color w:val="000000"/>
          <w:sz w:val="26"/>
          <w:szCs w:val="26"/>
        </w:rPr>
        <w:t>м</w:t>
      </w:r>
      <w:r w:rsidRPr="0074346B">
        <w:rPr>
          <w:bCs/>
          <w:color w:val="000000"/>
          <w:sz w:val="26"/>
          <w:szCs w:val="26"/>
        </w:rPr>
        <w:t xml:space="preserve"> чувашских писателей. 2000 юных читателей библиотек городов и районов Ч</w:t>
      </w:r>
      <w:r w:rsidRPr="0074346B">
        <w:rPr>
          <w:bCs/>
          <w:color w:val="000000"/>
          <w:sz w:val="26"/>
          <w:szCs w:val="26"/>
        </w:rPr>
        <w:t>у</w:t>
      </w:r>
      <w:r w:rsidRPr="0074346B">
        <w:rPr>
          <w:bCs/>
          <w:color w:val="000000"/>
          <w:sz w:val="26"/>
          <w:szCs w:val="26"/>
        </w:rPr>
        <w:t xml:space="preserve">вашии ознакомились с героями и событиями Великой Отечественной войны. 200 буклетов «Неприкосновенный запас. 75 книг о Великой Отечественной войне» были изданы и распространены среди детей и молодежи Чувашии. </w:t>
      </w:r>
      <w:r w:rsidR="008D2239" w:rsidRPr="0074346B">
        <w:rPr>
          <w:bCs/>
          <w:color w:val="000000"/>
          <w:sz w:val="26"/>
          <w:szCs w:val="26"/>
        </w:rPr>
        <w:t>Участниками всех м</w:t>
      </w:r>
      <w:r w:rsidR="008D2239" w:rsidRPr="0074346B">
        <w:rPr>
          <w:bCs/>
          <w:color w:val="000000"/>
          <w:sz w:val="26"/>
          <w:szCs w:val="26"/>
        </w:rPr>
        <w:t>е</w:t>
      </w:r>
      <w:r w:rsidR="008D2239" w:rsidRPr="0074346B">
        <w:rPr>
          <w:bCs/>
          <w:color w:val="000000"/>
          <w:sz w:val="26"/>
          <w:szCs w:val="26"/>
        </w:rPr>
        <w:t>роприятий стали более 3000 человек</w:t>
      </w:r>
      <w:r w:rsidR="008D2239">
        <w:rPr>
          <w:bCs/>
          <w:color w:val="000000"/>
          <w:sz w:val="26"/>
          <w:szCs w:val="26"/>
        </w:rPr>
        <w:t>.</w:t>
      </w:r>
      <w:r w:rsidRPr="0074346B">
        <w:rPr>
          <w:bCs/>
          <w:color w:val="000000"/>
          <w:sz w:val="26"/>
          <w:szCs w:val="26"/>
        </w:rPr>
        <w:t xml:space="preserve"> Количество просмотров видеоматериалов в с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>циальных сетях «ВКонтакте», Facebook составило 20232 ед.</w:t>
      </w:r>
    </w:p>
    <w:p w:rsidR="005B119B" w:rsidRPr="004D4C1E" w:rsidRDefault="005B119B" w:rsidP="008D2239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 xml:space="preserve">Общедоступными муниципальными библиотеками республики </w:t>
      </w:r>
      <w:r w:rsidR="008D2239">
        <w:rPr>
          <w:rFonts w:ascii="Times New Roman" w:hAnsi="Times New Roman"/>
          <w:bCs/>
          <w:sz w:val="26"/>
          <w:szCs w:val="26"/>
        </w:rPr>
        <w:t xml:space="preserve">в 2020 г. </w:t>
      </w:r>
      <w:r w:rsidRPr="004D4C1E">
        <w:rPr>
          <w:rFonts w:ascii="Times New Roman" w:hAnsi="Times New Roman"/>
          <w:bCs/>
          <w:sz w:val="26"/>
          <w:szCs w:val="26"/>
        </w:rPr>
        <w:t>пр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ведено</w:t>
      </w:r>
      <w:r w:rsidR="00CD7D47">
        <w:rPr>
          <w:rFonts w:ascii="Times New Roman" w:hAnsi="Times New Roman"/>
          <w:bCs/>
          <w:sz w:val="26"/>
          <w:szCs w:val="26"/>
        </w:rPr>
        <w:t xml:space="preserve"> </w:t>
      </w:r>
      <w:r w:rsidR="008D2239">
        <w:rPr>
          <w:rFonts w:ascii="Times New Roman" w:hAnsi="Times New Roman"/>
          <w:bCs/>
          <w:sz w:val="26"/>
          <w:szCs w:val="26"/>
        </w:rPr>
        <w:t>858</w:t>
      </w:r>
      <w:r w:rsidRPr="004D4C1E">
        <w:rPr>
          <w:rFonts w:ascii="Times New Roman" w:hAnsi="Times New Roman"/>
          <w:bCs/>
          <w:sz w:val="26"/>
          <w:szCs w:val="26"/>
        </w:rPr>
        <w:t xml:space="preserve"> мероприятий по здоровому образу жизни, участниками которых стали </w:t>
      </w:r>
      <w:r w:rsidR="007D32E5" w:rsidRPr="004D4C1E">
        <w:rPr>
          <w:rFonts w:ascii="Times New Roman" w:hAnsi="Times New Roman"/>
          <w:bCs/>
          <w:sz w:val="26"/>
          <w:szCs w:val="26"/>
        </w:rPr>
        <w:br/>
      </w:r>
      <w:r w:rsidR="008D2239">
        <w:rPr>
          <w:rFonts w:ascii="Times New Roman" w:hAnsi="Times New Roman"/>
          <w:bCs/>
          <w:sz w:val="26"/>
          <w:szCs w:val="26"/>
        </w:rPr>
        <w:t xml:space="preserve">18,6 тыс. человек (в 2019 г. – 2,4  и 38,2 соответственно). </w:t>
      </w:r>
      <w:r w:rsidRPr="004D4C1E">
        <w:rPr>
          <w:rFonts w:ascii="Times New Roman" w:hAnsi="Times New Roman"/>
          <w:bCs/>
          <w:sz w:val="26"/>
          <w:szCs w:val="26"/>
        </w:rPr>
        <w:t xml:space="preserve">Подготовлено </w:t>
      </w:r>
      <w:r w:rsidR="008D2239">
        <w:rPr>
          <w:rFonts w:ascii="Times New Roman" w:hAnsi="Times New Roman"/>
          <w:bCs/>
          <w:sz w:val="26"/>
          <w:szCs w:val="26"/>
        </w:rPr>
        <w:t xml:space="preserve">413 </w:t>
      </w:r>
      <w:r w:rsidRPr="004D4C1E">
        <w:rPr>
          <w:rFonts w:ascii="Times New Roman" w:hAnsi="Times New Roman"/>
          <w:bCs/>
          <w:sz w:val="26"/>
          <w:szCs w:val="26"/>
        </w:rPr>
        <w:t>книжно-иллюстративные выстав</w:t>
      </w:r>
      <w:r w:rsidR="008D2239">
        <w:rPr>
          <w:rFonts w:ascii="Times New Roman" w:hAnsi="Times New Roman"/>
          <w:bCs/>
          <w:sz w:val="26"/>
          <w:szCs w:val="26"/>
        </w:rPr>
        <w:t>ки (в 2019 г. – 804)</w:t>
      </w:r>
      <w:r w:rsidRPr="004D4C1E">
        <w:rPr>
          <w:rFonts w:ascii="Times New Roman" w:hAnsi="Times New Roman"/>
          <w:bCs/>
          <w:sz w:val="26"/>
          <w:szCs w:val="26"/>
        </w:rPr>
        <w:t>.</w:t>
      </w:r>
    </w:p>
    <w:p w:rsidR="008D2239" w:rsidRPr="0074346B" w:rsidRDefault="008D2239" w:rsidP="008D2239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 xml:space="preserve">В течение года </w:t>
      </w:r>
      <w:r>
        <w:rPr>
          <w:bCs/>
          <w:color w:val="000000"/>
          <w:sz w:val="26"/>
          <w:szCs w:val="26"/>
        </w:rPr>
        <w:t>продолжена</w:t>
      </w:r>
      <w:r w:rsidRPr="0074346B">
        <w:rPr>
          <w:bCs/>
          <w:color w:val="000000"/>
          <w:sz w:val="26"/>
          <w:szCs w:val="26"/>
        </w:rPr>
        <w:t xml:space="preserve"> работа по продвижению лучших произведений литературы, позволяющих представить формирующейся личности нравственные ориентиры; систематическому информированию о вреде наркотиков, табакокурения и алкоголя, ориентации на здоровый образ жизни; максимальному охвату детского населения, созданию творческой, развивающей среды библиотеки, привлекательной для молодежи; поиску новых форм, направленных на максимальное заполнение св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 xml:space="preserve">бодного времени детей и подростков. </w:t>
      </w:r>
    </w:p>
    <w:p w:rsidR="005B119B" w:rsidRPr="004D4C1E" w:rsidRDefault="005B119B" w:rsidP="005B119B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Библиотеки активно участвовали в месячнике оборонно-массовой и спорти</w:t>
      </w:r>
      <w:r w:rsidRPr="004D4C1E">
        <w:rPr>
          <w:rFonts w:ascii="Times New Roman" w:hAnsi="Times New Roman"/>
          <w:bCs/>
          <w:sz w:val="26"/>
          <w:szCs w:val="26"/>
        </w:rPr>
        <w:t>в</w:t>
      </w:r>
      <w:r w:rsidRPr="004D4C1E">
        <w:rPr>
          <w:rFonts w:ascii="Times New Roman" w:hAnsi="Times New Roman"/>
          <w:bCs/>
          <w:sz w:val="26"/>
          <w:szCs w:val="26"/>
        </w:rPr>
        <w:t>ной работы, месячнике «Белая ромашка», во Всероссийской антинаркотической а</w:t>
      </w:r>
      <w:r w:rsidRPr="004D4C1E">
        <w:rPr>
          <w:rFonts w:ascii="Times New Roman" w:hAnsi="Times New Roman"/>
          <w:bCs/>
          <w:sz w:val="26"/>
          <w:szCs w:val="26"/>
        </w:rPr>
        <w:t>к</w:t>
      </w:r>
      <w:r w:rsidRPr="004D4C1E">
        <w:rPr>
          <w:rFonts w:ascii="Times New Roman" w:hAnsi="Times New Roman"/>
          <w:bCs/>
          <w:sz w:val="26"/>
          <w:szCs w:val="26"/>
        </w:rPr>
        <w:t xml:space="preserve">ции «Сообщи, где торгуют смертью», Всероссийской акции «10000 шагов к жизни», всероссийской акции «СТОП ВИЧ/СПИД», весенне-осенней республиканской акции «Молодежь за здоровый образ жизни». </w:t>
      </w:r>
    </w:p>
    <w:p w:rsidR="005B119B" w:rsidRDefault="005B119B" w:rsidP="005B119B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 xml:space="preserve">Состоялись превентивные мероприятия в рамках Всемирного дня здоровья </w:t>
      </w:r>
      <w:r w:rsidR="007D32E5" w:rsidRPr="004D4C1E">
        <w:rPr>
          <w:rFonts w:ascii="Times New Roman" w:hAnsi="Times New Roman"/>
          <w:bCs/>
          <w:sz w:val="26"/>
          <w:szCs w:val="26"/>
        </w:rPr>
        <w:br/>
      </w:r>
      <w:r w:rsidRPr="004D4C1E">
        <w:rPr>
          <w:rFonts w:ascii="Times New Roman" w:hAnsi="Times New Roman"/>
          <w:bCs/>
          <w:sz w:val="26"/>
          <w:szCs w:val="26"/>
        </w:rPr>
        <w:t>(7 апреля), Всемирного дня без табака (31 мая), Международного дня борьбы с наркоманией и незаконным оборотом наркотиков (26 июня), Всемирного дня псих</w:t>
      </w:r>
      <w:r w:rsidRPr="004D4C1E">
        <w:rPr>
          <w:rFonts w:ascii="Times New Roman" w:hAnsi="Times New Roman"/>
          <w:bCs/>
          <w:sz w:val="26"/>
          <w:szCs w:val="26"/>
        </w:rPr>
        <w:t>и</w:t>
      </w:r>
      <w:r w:rsidRPr="004D4C1E">
        <w:rPr>
          <w:rFonts w:ascii="Times New Roman" w:hAnsi="Times New Roman"/>
          <w:bCs/>
          <w:sz w:val="26"/>
          <w:szCs w:val="26"/>
        </w:rPr>
        <w:t xml:space="preserve">ческого здоровья (10 октября), Международного дня отказа от курения (21 ноября), Всемирного дня борьбы со СПИДом (1 декабря), </w:t>
      </w:r>
    </w:p>
    <w:p w:rsidR="008D2239" w:rsidRPr="0074346B" w:rsidRDefault="008D2239" w:rsidP="008D2239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С целью привлечения детей, молодежи и их родителей в библиотеку, орган</w:t>
      </w:r>
      <w:r w:rsidRPr="0074346B">
        <w:rPr>
          <w:bCs/>
          <w:color w:val="000000"/>
          <w:sz w:val="26"/>
          <w:szCs w:val="26"/>
        </w:rPr>
        <w:t>и</w:t>
      </w:r>
      <w:r w:rsidRPr="0074346B">
        <w:rPr>
          <w:bCs/>
          <w:color w:val="000000"/>
          <w:sz w:val="26"/>
          <w:szCs w:val="26"/>
        </w:rPr>
        <w:t>зации их досуга, культурного развития, просвещения и воспитания, в библиотеке продолжилась работа Консультативно-методического центра по профилактике ас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>циальных явлений среди детей и подростков «Твой выбор», профориентационного центра «Образование и информация», коворкинга «Читаем с папой!», музея Сказки, студии английского языка «English Time», читательских клубов по интересам: «Св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>бодный разговор» (клуб общения для подростков), «Сказочная Академия» (клуб л</w:t>
      </w:r>
      <w:r w:rsidRPr="0074346B">
        <w:rPr>
          <w:bCs/>
          <w:color w:val="000000"/>
          <w:sz w:val="26"/>
          <w:szCs w:val="26"/>
        </w:rPr>
        <w:t>ю</w:t>
      </w:r>
      <w:r w:rsidRPr="0074346B">
        <w:rPr>
          <w:bCs/>
          <w:color w:val="000000"/>
          <w:sz w:val="26"/>
          <w:szCs w:val="26"/>
        </w:rPr>
        <w:t>бителей сказки для дошкольников и младших школьников), «Юный краевед», «Юный информатик» (повышение информационной культуры детей младшего и среднего школьного возраста), «Новое поколение» (молодежный клуб интересных встреч), «Я еще не волшебник, я только учусь» (клуб эстетического развития детей и подростков), «Эколенок» (клуб маленьких защитников природы); «Семейный ф</w:t>
      </w:r>
      <w:r w:rsidRPr="0074346B">
        <w:rPr>
          <w:bCs/>
          <w:color w:val="000000"/>
          <w:sz w:val="26"/>
          <w:szCs w:val="26"/>
        </w:rPr>
        <w:t>а</w:t>
      </w:r>
      <w:r w:rsidRPr="0074346B">
        <w:rPr>
          <w:bCs/>
          <w:color w:val="000000"/>
          <w:sz w:val="26"/>
          <w:szCs w:val="26"/>
        </w:rPr>
        <w:t>культет» (клуб для молодых родителей); продолжена реализация мероприятий цел</w:t>
      </w:r>
      <w:r w:rsidRPr="0074346B">
        <w:rPr>
          <w:bCs/>
          <w:color w:val="000000"/>
          <w:sz w:val="26"/>
          <w:szCs w:val="26"/>
        </w:rPr>
        <w:t>е</w:t>
      </w:r>
      <w:r w:rsidRPr="0074346B">
        <w:rPr>
          <w:bCs/>
          <w:color w:val="000000"/>
          <w:sz w:val="26"/>
          <w:szCs w:val="26"/>
        </w:rPr>
        <w:t xml:space="preserve">вых библиотечных программ:  «Растем с книгой», «Гражданин Читающий!», «У книжек нет каникул», «Основы информационной культуры», «С чего начинается Родина», «Чувашия многонациональная», «Твоя жизнь – твой выбор», «Профессия и карьера», «Зеленый дом», «Врачующее слово», «Читаем! Думаем! Творим!». </w:t>
      </w:r>
    </w:p>
    <w:p w:rsidR="008D2239" w:rsidRPr="008D2239" w:rsidRDefault="008D2239" w:rsidP="008D2239">
      <w:pPr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Всего в 2020 г. в консу</w:t>
      </w:r>
      <w:r>
        <w:rPr>
          <w:bCs/>
          <w:color w:val="000000"/>
          <w:sz w:val="26"/>
          <w:szCs w:val="26"/>
        </w:rPr>
        <w:t xml:space="preserve">льтативно-методических центрах </w:t>
      </w:r>
      <w:r w:rsidRPr="0074346B">
        <w:rPr>
          <w:bCs/>
          <w:color w:val="000000"/>
          <w:sz w:val="26"/>
          <w:szCs w:val="26"/>
        </w:rPr>
        <w:t>проведено 147 пр</w:t>
      </w:r>
      <w:r w:rsidRPr="0074346B">
        <w:rPr>
          <w:bCs/>
          <w:color w:val="000000"/>
          <w:sz w:val="26"/>
          <w:szCs w:val="26"/>
        </w:rPr>
        <w:t>о</w:t>
      </w:r>
      <w:r w:rsidRPr="0074346B">
        <w:rPr>
          <w:bCs/>
          <w:color w:val="000000"/>
          <w:sz w:val="26"/>
          <w:szCs w:val="26"/>
        </w:rPr>
        <w:t>филактических и культурно-досуговых мероприятий, участникам</w:t>
      </w:r>
      <w:r>
        <w:rPr>
          <w:bCs/>
          <w:color w:val="000000"/>
          <w:sz w:val="26"/>
          <w:szCs w:val="26"/>
        </w:rPr>
        <w:t>и которых стали 2,7 тыс. чел. (в 2019 г. – 146 и 4,6 соответственно)</w:t>
      </w:r>
      <w:r w:rsidRPr="0074346B">
        <w:rPr>
          <w:bCs/>
          <w:color w:val="000000"/>
          <w:sz w:val="26"/>
          <w:szCs w:val="26"/>
        </w:rPr>
        <w:t>.</w:t>
      </w:r>
    </w:p>
    <w:p w:rsidR="006D43A4" w:rsidRPr="004D4C1E" w:rsidRDefault="005B119B" w:rsidP="006D43A4">
      <w:pPr>
        <w:pStyle w:val="33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 xml:space="preserve">Организовано </w:t>
      </w:r>
      <w:r w:rsidR="006D43A4">
        <w:rPr>
          <w:rFonts w:ascii="Times New Roman" w:hAnsi="Times New Roman"/>
          <w:bCs/>
          <w:sz w:val="26"/>
          <w:szCs w:val="26"/>
        </w:rPr>
        <w:t xml:space="preserve">21 книжно-иллюстративная </w:t>
      </w:r>
      <w:r w:rsidRPr="004D4C1E">
        <w:rPr>
          <w:rFonts w:ascii="Times New Roman" w:hAnsi="Times New Roman"/>
          <w:bCs/>
          <w:sz w:val="26"/>
          <w:szCs w:val="26"/>
        </w:rPr>
        <w:t>выставк</w:t>
      </w:r>
      <w:r w:rsidR="006D43A4">
        <w:rPr>
          <w:rFonts w:ascii="Times New Roman" w:hAnsi="Times New Roman"/>
          <w:bCs/>
          <w:sz w:val="26"/>
          <w:szCs w:val="26"/>
        </w:rPr>
        <w:t>а (в 2019 г. – 278).</w:t>
      </w:r>
    </w:p>
    <w:p w:rsidR="006D43A4" w:rsidRPr="0074346B" w:rsidRDefault="006D43A4" w:rsidP="006D43A4">
      <w:pPr>
        <w:pStyle w:val="33"/>
        <w:ind w:firstLine="709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lastRenderedPageBreak/>
        <w:t>Всего по итогам 2020 г общедоступными муниципальными библиотеками республики проведено 550 мероприятий по социальной поддержке семей с детьми, в т. ч. онлайн, участниками которых стали 10,4 тыс. человек в возрасте до 30 лет. По</w:t>
      </w:r>
      <w:r w:rsidRPr="0074346B">
        <w:rPr>
          <w:bCs/>
          <w:color w:val="000000"/>
          <w:sz w:val="26"/>
          <w:szCs w:val="26"/>
        </w:rPr>
        <w:t>д</w:t>
      </w:r>
      <w:r w:rsidRPr="0074346B">
        <w:rPr>
          <w:bCs/>
          <w:color w:val="000000"/>
          <w:sz w:val="26"/>
          <w:szCs w:val="26"/>
        </w:rPr>
        <w:t>готовлено 172 книжно-иллюстративные выставки.</w:t>
      </w:r>
    </w:p>
    <w:p w:rsidR="006D43A4" w:rsidRPr="0074346B" w:rsidRDefault="006D43A4" w:rsidP="006D43A4">
      <w:pPr>
        <w:ind w:firstLine="709"/>
        <w:outlineLvl w:val="0"/>
        <w:rPr>
          <w:bCs/>
          <w:color w:val="000000"/>
          <w:sz w:val="26"/>
          <w:szCs w:val="26"/>
        </w:rPr>
      </w:pPr>
      <w:r w:rsidRPr="0074346B">
        <w:rPr>
          <w:bCs/>
          <w:color w:val="000000"/>
          <w:sz w:val="26"/>
          <w:szCs w:val="26"/>
        </w:rPr>
        <w:t>В библиотеках состоялись акции, информационные беседы, уроки толеран</w:t>
      </w:r>
      <w:r w:rsidRPr="0074346B">
        <w:rPr>
          <w:bCs/>
          <w:color w:val="000000"/>
          <w:sz w:val="26"/>
          <w:szCs w:val="26"/>
        </w:rPr>
        <w:t>т</w:t>
      </w:r>
      <w:r w:rsidRPr="0074346B">
        <w:rPr>
          <w:bCs/>
          <w:color w:val="000000"/>
          <w:sz w:val="26"/>
          <w:szCs w:val="26"/>
        </w:rPr>
        <w:t>ности и дружбы, онлайн-викторины, тренинги. Организовано книгоношество для семей с детьми, находящимися в трудной жизненной ситуации, с привлечением сп</w:t>
      </w:r>
      <w:r w:rsidRPr="0074346B">
        <w:rPr>
          <w:bCs/>
          <w:color w:val="000000"/>
          <w:sz w:val="26"/>
          <w:szCs w:val="26"/>
        </w:rPr>
        <w:t>е</w:t>
      </w:r>
      <w:r w:rsidRPr="0074346B">
        <w:rPr>
          <w:bCs/>
          <w:color w:val="000000"/>
          <w:sz w:val="26"/>
          <w:szCs w:val="26"/>
        </w:rPr>
        <w:t xml:space="preserve">циалистов оказана консультативная помощь по социальным вопросам, продолжено сотрудничество с </w:t>
      </w:r>
      <w:r>
        <w:rPr>
          <w:bCs/>
          <w:color w:val="000000"/>
          <w:sz w:val="26"/>
          <w:szCs w:val="26"/>
        </w:rPr>
        <w:t>организациями</w:t>
      </w:r>
      <w:r w:rsidRPr="0074346B">
        <w:rPr>
          <w:bCs/>
          <w:color w:val="000000"/>
          <w:sz w:val="26"/>
          <w:szCs w:val="26"/>
        </w:rPr>
        <w:t xml:space="preserve"> социального обслуживания населения.</w:t>
      </w:r>
    </w:p>
    <w:p w:rsidR="008C7A9A" w:rsidRPr="004D4C1E" w:rsidRDefault="008C7A9A" w:rsidP="00A5139C">
      <w:pPr>
        <w:ind w:firstLine="709"/>
        <w:rPr>
          <w:rFonts w:ascii="Times New Roman" w:hAnsi="Times New Roman"/>
          <w:sz w:val="26"/>
          <w:szCs w:val="26"/>
        </w:rPr>
      </w:pPr>
    </w:p>
    <w:p w:rsidR="00591A68" w:rsidRPr="004D4C1E" w:rsidRDefault="00591A68" w:rsidP="00AC6AC1">
      <w:pPr>
        <w:ind w:firstLine="684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>Развитие детского и семейного спорта, физической культуры и туризма</w:t>
      </w:r>
    </w:p>
    <w:p w:rsidR="002B6518" w:rsidRPr="004D4C1E" w:rsidRDefault="002B6518" w:rsidP="00163402">
      <w:pPr>
        <w:pStyle w:val="140"/>
        <w:spacing w:line="240" w:lineRule="auto"/>
        <w:ind w:firstLine="709"/>
        <w:rPr>
          <w:sz w:val="26"/>
          <w:szCs w:val="26"/>
        </w:rPr>
      </w:pPr>
      <w:r w:rsidRPr="004D4C1E">
        <w:rPr>
          <w:sz w:val="26"/>
          <w:szCs w:val="26"/>
        </w:rPr>
        <w:t xml:space="preserve">В </w:t>
      </w:r>
      <w:r w:rsidR="00163402" w:rsidRPr="004D4C1E">
        <w:rPr>
          <w:sz w:val="26"/>
          <w:szCs w:val="26"/>
        </w:rPr>
        <w:t>20</w:t>
      </w:r>
      <w:r w:rsidR="00FF0792">
        <w:rPr>
          <w:sz w:val="26"/>
          <w:szCs w:val="26"/>
        </w:rPr>
        <w:t>20</w:t>
      </w:r>
      <w:r w:rsidRPr="004D4C1E">
        <w:rPr>
          <w:sz w:val="26"/>
          <w:szCs w:val="26"/>
        </w:rPr>
        <w:t xml:space="preserve"> год</w:t>
      </w:r>
      <w:r w:rsidR="000763C2" w:rsidRPr="004D4C1E">
        <w:rPr>
          <w:sz w:val="26"/>
          <w:szCs w:val="26"/>
        </w:rPr>
        <w:t>у</w:t>
      </w:r>
      <w:r w:rsidRPr="004D4C1E">
        <w:rPr>
          <w:sz w:val="26"/>
          <w:szCs w:val="26"/>
        </w:rPr>
        <w:t xml:space="preserve"> </w:t>
      </w:r>
      <w:r w:rsidR="00163402" w:rsidRPr="004D4C1E">
        <w:rPr>
          <w:sz w:val="26"/>
          <w:szCs w:val="26"/>
        </w:rPr>
        <w:t>продолжалась</w:t>
      </w:r>
      <w:r w:rsidRPr="004D4C1E">
        <w:rPr>
          <w:sz w:val="26"/>
          <w:szCs w:val="26"/>
        </w:rPr>
        <w:t xml:space="preserve"> работа по обеспечению доступности детей и семей, имеющих детей, систематическим к занятиям физической культурой и спортом. </w:t>
      </w:r>
    </w:p>
    <w:p w:rsidR="000763C2" w:rsidRPr="004D4C1E" w:rsidRDefault="000763C2" w:rsidP="006A2968">
      <w:pPr>
        <w:pStyle w:val="a3"/>
        <w:ind w:right="0" w:firstLine="709"/>
        <w:rPr>
          <w:sz w:val="26"/>
          <w:szCs w:val="26"/>
        </w:rPr>
      </w:pPr>
      <w:r w:rsidRPr="004D4C1E">
        <w:rPr>
          <w:sz w:val="26"/>
          <w:szCs w:val="26"/>
        </w:rPr>
        <w:t>В Чувашской Республике принимаются необходимые стратегические решения в развитии физической культуры и спорта, направленные на эффективное использ</w:t>
      </w:r>
      <w:r w:rsidRPr="004D4C1E">
        <w:rPr>
          <w:sz w:val="26"/>
          <w:szCs w:val="26"/>
        </w:rPr>
        <w:t>о</w:t>
      </w:r>
      <w:r w:rsidRPr="004D4C1E">
        <w:rPr>
          <w:sz w:val="26"/>
          <w:szCs w:val="26"/>
        </w:rPr>
        <w:t xml:space="preserve">вание возможностей данной сферы в решении социально-демографических проблем,   воспитании и формировании достойной личности. </w:t>
      </w:r>
    </w:p>
    <w:p w:rsidR="000763C2" w:rsidRPr="004D4C1E" w:rsidRDefault="000763C2" w:rsidP="00FF0792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рамках физического развития воспитанников дошкольных образовательных учреждений велся мониторинг уровня здоровья детей путем реализации здор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вьесберегающих проектов, улучшения обеспеченности спортивным оборудованием и инвентарём. За 20</w:t>
      </w:r>
      <w:r w:rsidR="00FF0792">
        <w:rPr>
          <w:rFonts w:ascii="Times New Roman" w:hAnsi="Times New Roman"/>
          <w:sz w:val="26"/>
          <w:szCs w:val="26"/>
        </w:rPr>
        <w:t>20</w:t>
      </w:r>
      <w:r w:rsidRPr="004D4C1E">
        <w:rPr>
          <w:rFonts w:ascii="Times New Roman" w:hAnsi="Times New Roman"/>
          <w:sz w:val="26"/>
          <w:szCs w:val="26"/>
        </w:rPr>
        <w:t xml:space="preserve"> год на территории </w:t>
      </w:r>
      <w:r w:rsidR="00FF0792">
        <w:rPr>
          <w:rFonts w:ascii="Times New Roman" w:hAnsi="Times New Roman"/>
          <w:sz w:val="26"/>
          <w:szCs w:val="26"/>
        </w:rPr>
        <w:t>14</w:t>
      </w:r>
      <w:r w:rsidRPr="004D4C1E">
        <w:rPr>
          <w:rFonts w:ascii="Times New Roman" w:hAnsi="Times New Roman"/>
          <w:sz w:val="26"/>
          <w:szCs w:val="26"/>
        </w:rPr>
        <w:t xml:space="preserve"> дошкольных учреждений установлены малые архитектурные формы</w:t>
      </w:r>
      <w:r w:rsidR="00FF0792">
        <w:rPr>
          <w:rFonts w:ascii="Times New Roman" w:hAnsi="Times New Roman"/>
          <w:sz w:val="26"/>
          <w:szCs w:val="26"/>
        </w:rPr>
        <w:t xml:space="preserve"> (в 2019 г. – более 30)</w:t>
      </w:r>
      <w:r w:rsidRPr="004D4C1E">
        <w:rPr>
          <w:rFonts w:ascii="Times New Roman" w:hAnsi="Times New Roman"/>
          <w:sz w:val="26"/>
          <w:szCs w:val="26"/>
        </w:rPr>
        <w:t>: игровые и спортивные компле</w:t>
      </w:r>
      <w:r w:rsidRPr="004D4C1E">
        <w:rPr>
          <w:rFonts w:ascii="Times New Roman" w:hAnsi="Times New Roman"/>
          <w:sz w:val="26"/>
          <w:szCs w:val="26"/>
        </w:rPr>
        <w:t>к</w:t>
      </w:r>
      <w:r w:rsidRPr="004D4C1E">
        <w:rPr>
          <w:rFonts w:ascii="Times New Roman" w:hAnsi="Times New Roman"/>
          <w:sz w:val="26"/>
          <w:szCs w:val="26"/>
        </w:rPr>
        <w:t>сы, соответствующие самым современным стандартам и требованиям качества, обеспечивающие всестороннее развитие ребенка.</w:t>
      </w:r>
    </w:p>
    <w:p w:rsidR="000763C2" w:rsidRPr="004D4C1E" w:rsidRDefault="000763C2" w:rsidP="000763C2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Физкультурно-спортивная инфраструктура дошкольных образовательных о</w:t>
      </w:r>
      <w:r w:rsidRPr="004D4C1E">
        <w:rPr>
          <w:rFonts w:ascii="Times New Roman" w:hAnsi="Times New Roman"/>
          <w:sz w:val="26"/>
          <w:szCs w:val="26"/>
        </w:rPr>
        <w:t>р</w:t>
      </w:r>
      <w:r w:rsidRPr="004D4C1E">
        <w:rPr>
          <w:rFonts w:ascii="Times New Roman" w:hAnsi="Times New Roman"/>
          <w:sz w:val="26"/>
          <w:szCs w:val="26"/>
        </w:rPr>
        <w:t xml:space="preserve">ганизаций включает спортивные объекты разного профиля: 39 функционирующих бассейнов, 192 физкультурных зала, 5 тренажерных залов. На территории каждого детского сада имеются оборудованные спортивные площадки. </w:t>
      </w:r>
    </w:p>
    <w:p w:rsidR="000763C2" w:rsidRPr="004D4C1E" w:rsidRDefault="000763C2" w:rsidP="000763C2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дошкольных образовательных организациях реализуются следующие пр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екты, направленные на укрепление здоровья воспитанников и развитие физической культуры:</w:t>
      </w:r>
    </w:p>
    <w:p w:rsidR="000763C2" w:rsidRPr="004D4C1E" w:rsidRDefault="000763C2" w:rsidP="000763C2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«Юные чебоксарцы учатся плавать» в 19 детских садах;</w:t>
      </w:r>
    </w:p>
    <w:p w:rsidR="000763C2" w:rsidRPr="004D4C1E" w:rsidRDefault="000763C2" w:rsidP="000763C2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«По родному краю с рюкзаком шагаю» в 117 детских садах;</w:t>
      </w:r>
    </w:p>
    <w:p w:rsidR="000763C2" w:rsidRPr="004D4C1E" w:rsidRDefault="000763C2" w:rsidP="000763C2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«Первый шаг в фитнес класс» в 63 детских садах;</w:t>
      </w:r>
    </w:p>
    <w:p w:rsidR="000763C2" w:rsidRPr="004D4C1E" w:rsidRDefault="000763C2" w:rsidP="000763C2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«Здоровые дети – счастливые родители» в 92 детских садах;</w:t>
      </w:r>
    </w:p>
    <w:p w:rsidR="000763C2" w:rsidRPr="004D4C1E" w:rsidRDefault="000763C2" w:rsidP="000763C2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«Мы выбираем спорт»</w:t>
      </w:r>
      <w:r w:rsidR="00127F73" w:rsidRPr="004D4C1E">
        <w:rPr>
          <w:rFonts w:ascii="Times New Roman" w:hAnsi="Times New Roman"/>
          <w:sz w:val="26"/>
          <w:szCs w:val="26"/>
        </w:rPr>
        <w:t xml:space="preserve"> – </w:t>
      </w:r>
      <w:r w:rsidRPr="004D4C1E">
        <w:rPr>
          <w:rFonts w:ascii="Times New Roman" w:hAnsi="Times New Roman"/>
          <w:sz w:val="26"/>
          <w:szCs w:val="26"/>
        </w:rPr>
        <w:t>участвуют все детские сады.</w:t>
      </w:r>
    </w:p>
    <w:p w:rsidR="000763C2" w:rsidRPr="004D4C1E" w:rsidRDefault="000763C2" w:rsidP="000763C2">
      <w:pPr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Воспитанники детских садов посещают специально оборудованные спорти</w:t>
      </w:r>
      <w:r w:rsidRPr="004D4C1E">
        <w:rPr>
          <w:rFonts w:ascii="Times New Roman" w:hAnsi="Times New Roman"/>
          <w:sz w:val="26"/>
          <w:szCs w:val="26"/>
        </w:rPr>
        <w:t>в</w:t>
      </w:r>
      <w:r w:rsidRPr="004D4C1E">
        <w:rPr>
          <w:rFonts w:ascii="Times New Roman" w:hAnsi="Times New Roman"/>
          <w:sz w:val="26"/>
          <w:szCs w:val="26"/>
        </w:rPr>
        <w:t>ные площадки для проведения «веселых стартов», соревнований по мини-футболу, пионерболу, перетягиванию каната, нормативам ГТО, элементам баскетбола и т. д.</w:t>
      </w:r>
    </w:p>
    <w:p w:rsidR="000763C2" w:rsidRPr="004D4C1E" w:rsidRDefault="000763C2" w:rsidP="000763C2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Главными учреждениями по реализации республиканских проектов по фо</w:t>
      </w:r>
      <w:r w:rsidRPr="004D4C1E">
        <w:rPr>
          <w:rFonts w:ascii="Times New Roman" w:hAnsi="Times New Roman"/>
          <w:sz w:val="26"/>
          <w:szCs w:val="26"/>
        </w:rPr>
        <w:t>р</w:t>
      </w:r>
      <w:r w:rsidRPr="004D4C1E">
        <w:rPr>
          <w:rFonts w:ascii="Times New Roman" w:hAnsi="Times New Roman"/>
          <w:sz w:val="26"/>
          <w:szCs w:val="26"/>
        </w:rPr>
        <w:t>мированию и внедрению многих здоровьесберегающих технологий среди детей  я</w:t>
      </w:r>
      <w:r w:rsidRPr="004D4C1E">
        <w:rPr>
          <w:rFonts w:ascii="Times New Roman" w:hAnsi="Times New Roman"/>
          <w:sz w:val="26"/>
          <w:szCs w:val="26"/>
        </w:rPr>
        <w:t>в</w:t>
      </w:r>
      <w:r w:rsidRPr="004D4C1E">
        <w:rPr>
          <w:rFonts w:ascii="Times New Roman" w:hAnsi="Times New Roman"/>
          <w:sz w:val="26"/>
          <w:szCs w:val="26"/>
        </w:rPr>
        <w:t>ляются общеобразовательные школы, где проводится основная часть физического воспитания подрастающего поколения.</w:t>
      </w:r>
    </w:p>
    <w:p w:rsidR="000763C2" w:rsidRPr="004D4C1E" w:rsidRDefault="000763C2" w:rsidP="000763C2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настоящее время в Чувашской Республике в 401 общеобра</w:t>
      </w:r>
      <w:r w:rsidRPr="004D4C1E">
        <w:rPr>
          <w:rFonts w:ascii="Times New Roman" w:hAnsi="Times New Roman"/>
          <w:sz w:val="26"/>
          <w:szCs w:val="26"/>
        </w:rPr>
        <w:softHyphen/>
        <w:t>зовательной о</w:t>
      </w:r>
      <w:r w:rsidRPr="004D4C1E">
        <w:rPr>
          <w:rFonts w:ascii="Times New Roman" w:hAnsi="Times New Roman"/>
          <w:sz w:val="26"/>
          <w:szCs w:val="26"/>
        </w:rPr>
        <w:t>р</w:t>
      </w:r>
      <w:r w:rsidRPr="004D4C1E">
        <w:rPr>
          <w:rFonts w:ascii="Times New Roman" w:hAnsi="Times New Roman"/>
          <w:sz w:val="26"/>
          <w:szCs w:val="26"/>
        </w:rPr>
        <w:t xml:space="preserve">ганизации ведется внеурочная физкультурно-спортивная работа. </w:t>
      </w:r>
    </w:p>
    <w:p w:rsidR="000763C2" w:rsidRPr="004D4C1E" w:rsidRDefault="00FF0792" w:rsidP="00FF0792">
      <w:pPr>
        <w:ind w:firstLine="709"/>
        <w:rPr>
          <w:rFonts w:ascii="Times New Roman" w:hAnsi="Times New Roman"/>
          <w:noProof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763C2" w:rsidRPr="004D4C1E">
        <w:rPr>
          <w:rFonts w:ascii="Times New Roman" w:hAnsi="Times New Roman"/>
          <w:sz w:val="26"/>
          <w:szCs w:val="26"/>
        </w:rPr>
        <w:t>неурочными физкультурно-спортивными занятиями в школах охвачены</w:t>
      </w:r>
      <w:r w:rsidR="000763C2" w:rsidRPr="004D4C1E">
        <w:rPr>
          <w:rFonts w:ascii="Times New Roman" w:hAnsi="Times New Roman"/>
          <w:noProof/>
          <w:sz w:val="26"/>
          <w:szCs w:val="26"/>
        </w:rPr>
        <w:t xml:space="preserve"> свыше 58 тыс. </w:t>
      </w:r>
      <w:r w:rsidR="000763C2" w:rsidRPr="004D4C1E">
        <w:rPr>
          <w:rFonts w:ascii="Times New Roman" w:hAnsi="Times New Roman"/>
          <w:sz w:val="26"/>
          <w:szCs w:val="26"/>
        </w:rPr>
        <w:t>учащихся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, что составляет 43,3% (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в 2019 – 43,3%, 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2018</w:t>
      </w:r>
      <w:r w:rsidR="00127F73" w:rsidRPr="004D4C1E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г.</w:t>
      </w:r>
      <w:r w:rsidR="00127F73" w:rsidRPr="004D4C1E">
        <w:rPr>
          <w:rFonts w:ascii="Times New Roman" w:hAnsi="Times New Roman"/>
          <w:sz w:val="26"/>
          <w:szCs w:val="26"/>
        </w:rPr>
        <w:t xml:space="preserve"> – 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 xml:space="preserve"> 42,2%) от численности всех школьников, посещающих учебные занятия по физической культуре. Охват занятиями физической культуры и спорта детей и молодежи в взрасте 3-29 лет составляет около 8</w:t>
      </w:r>
      <w:r>
        <w:rPr>
          <w:rFonts w:ascii="Times New Roman" w:hAnsi="Times New Roman"/>
          <w:noProof/>
          <w:color w:val="000000"/>
          <w:sz w:val="26"/>
          <w:szCs w:val="26"/>
        </w:rPr>
        <w:t>2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,</w:t>
      </w:r>
      <w:r>
        <w:rPr>
          <w:rFonts w:ascii="Times New Roman" w:hAnsi="Times New Roman"/>
          <w:noProof/>
          <w:color w:val="000000"/>
          <w:sz w:val="26"/>
          <w:szCs w:val="26"/>
        </w:rPr>
        <w:t>8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% (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в 2019 г. – 82,8%, в 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2018</w:t>
      </w:r>
      <w:r w:rsidR="00127F73" w:rsidRPr="004D4C1E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г.</w:t>
      </w:r>
      <w:r w:rsidR="00127F73" w:rsidRPr="004D4C1E">
        <w:rPr>
          <w:rFonts w:ascii="Times New Roman" w:hAnsi="Times New Roman"/>
          <w:sz w:val="26"/>
          <w:szCs w:val="26"/>
        </w:rPr>
        <w:t xml:space="preserve"> – 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80,2%</w:t>
      </w:r>
      <w:r>
        <w:rPr>
          <w:rFonts w:ascii="Times New Roman" w:hAnsi="Times New Roman"/>
          <w:noProof/>
          <w:color w:val="000000"/>
          <w:sz w:val="26"/>
          <w:szCs w:val="26"/>
        </w:rPr>
        <w:t>)</w:t>
      </w:r>
      <w:r w:rsidR="000763C2" w:rsidRPr="004D4C1E">
        <w:rPr>
          <w:rFonts w:ascii="Times New Roman" w:hAnsi="Times New Roman"/>
          <w:noProof/>
          <w:color w:val="000000"/>
          <w:sz w:val="26"/>
          <w:szCs w:val="26"/>
        </w:rPr>
        <w:t>.</w:t>
      </w:r>
    </w:p>
    <w:p w:rsidR="000763C2" w:rsidRPr="004D4C1E" w:rsidRDefault="000763C2" w:rsidP="00E24241">
      <w:pPr>
        <w:ind w:firstLine="709"/>
        <w:rPr>
          <w:rFonts w:ascii="Times New Roman" w:hAnsi="Times New Roman"/>
          <w:noProof/>
          <w:color w:val="000000"/>
          <w:sz w:val="26"/>
          <w:szCs w:val="26"/>
        </w:rPr>
      </w:pPr>
      <w:r w:rsidRPr="004D4C1E">
        <w:rPr>
          <w:rFonts w:ascii="Times New Roman" w:hAnsi="Times New Roman"/>
          <w:noProof/>
          <w:color w:val="000000"/>
          <w:sz w:val="26"/>
          <w:szCs w:val="26"/>
        </w:rPr>
        <w:lastRenderedPageBreak/>
        <w:t>За отчетный период улучшилась посещаемость учебных занятий по физической культуре школьников, отнесенных по состоянию здоровья к спецмедгруппе,</w:t>
      </w:r>
      <w:r w:rsidR="00E24241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E24241"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E24241">
        <w:rPr>
          <w:rFonts w:ascii="Times New Roman" w:hAnsi="Times New Roman"/>
          <w:noProof/>
          <w:color w:val="000000"/>
          <w:sz w:val="26"/>
          <w:szCs w:val="26"/>
        </w:rPr>
        <w:t xml:space="preserve">с 87,8 в 2018 г. до </w:t>
      </w:r>
      <w:r w:rsidRPr="004D4C1E">
        <w:rPr>
          <w:rFonts w:ascii="Times New Roman" w:hAnsi="Times New Roman"/>
          <w:noProof/>
          <w:color w:val="000000"/>
          <w:sz w:val="26"/>
          <w:szCs w:val="26"/>
        </w:rPr>
        <w:t xml:space="preserve">89,6% </w:t>
      </w:r>
      <w:r w:rsidR="00E24241">
        <w:rPr>
          <w:rFonts w:ascii="Times New Roman" w:hAnsi="Times New Roman"/>
          <w:noProof/>
          <w:color w:val="000000"/>
          <w:sz w:val="26"/>
          <w:szCs w:val="26"/>
        </w:rPr>
        <w:t>в 2020 г.</w:t>
      </w:r>
    </w:p>
    <w:p w:rsidR="000763C2" w:rsidRPr="004D4C1E" w:rsidRDefault="000763C2" w:rsidP="000763C2">
      <w:pPr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В республике с 2015 года успешно реализуется проект «Школьный спорти</w:t>
      </w:r>
      <w:r w:rsidRPr="004D4C1E">
        <w:rPr>
          <w:rFonts w:ascii="Times New Roman" w:hAnsi="Times New Roman"/>
          <w:color w:val="000000"/>
          <w:sz w:val="26"/>
          <w:szCs w:val="26"/>
        </w:rPr>
        <w:t>в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ный клуб – твой лучший выбор». Благодаря чему </w:t>
      </w:r>
      <w:r w:rsidRPr="004D4C1E">
        <w:rPr>
          <w:rFonts w:ascii="Times New Roman" w:hAnsi="Times New Roman"/>
          <w:bCs/>
          <w:color w:val="000000"/>
          <w:sz w:val="26"/>
          <w:szCs w:val="26"/>
        </w:rPr>
        <w:t>ежегодно растет количество школьных спортивных клубов. В проекте участвуют 40 общеобразовательных орг</w:t>
      </w:r>
      <w:r w:rsidRPr="004D4C1E">
        <w:rPr>
          <w:rFonts w:ascii="Times New Roman" w:hAnsi="Times New Roman"/>
          <w:bCs/>
          <w:color w:val="000000"/>
          <w:sz w:val="26"/>
          <w:szCs w:val="26"/>
        </w:rPr>
        <w:t>а</w:t>
      </w:r>
      <w:r w:rsidRPr="004D4C1E">
        <w:rPr>
          <w:rFonts w:ascii="Times New Roman" w:hAnsi="Times New Roman"/>
          <w:bCs/>
          <w:color w:val="000000"/>
          <w:sz w:val="26"/>
          <w:szCs w:val="26"/>
        </w:rPr>
        <w:t>низаций, которые являются пилотными площадками (свыше 5700 человек). Школ</w:t>
      </w:r>
      <w:r w:rsidRPr="004D4C1E">
        <w:rPr>
          <w:rFonts w:ascii="Times New Roman" w:hAnsi="Times New Roman"/>
          <w:bCs/>
          <w:color w:val="000000"/>
          <w:sz w:val="26"/>
          <w:szCs w:val="26"/>
        </w:rPr>
        <w:t>ь</w:t>
      </w:r>
      <w:r w:rsidRPr="004D4C1E">
        <w:rPr>
          <w:rFonts w:ascii="Times New Roman" w:hAnsi="Times New Roman"/>
          <w:bCs/>
          <w:color w:val="000000"/>
          <w:sz w:val="26"/>
          <w:szCs w:val="26"/>
        </w:rPr>
        <w:t>ные спортивные клубы и объединения действуют на общественных началах и не имеют статуса юридического лица.</w:t>
      </w:r>
    </w:p>
    <w:p w:rsidR="000763C2" w:rsidRDefault="000763C2" w:rsidP="00591824">
      <w:pPr>
        <w:pStyle w:val="a3"/>
        <w:ind w:right="0" w:firstLine="709"/>
        <w:rPr>
          <w:sz w:val="26"/>
          <w:szCs w:val="26"/>
        </w:rPr>
      </w:pPr>
      <w:r w:rsidRPr="004D4C1E">
        <w:rPr>
          <w:sz w:val="26"/>
          <w:szCs w:val="26"/>
        </w:rPr>
        <w:t xml:space="preserve">В Чувашской Республике налажена работа по отбору талантливых в спорте детей и подготовке спортивного резерва. </w:t>
      </w:r>
    </w:p>
    <w:p w:rsidR="00761AF7" w:rsidRDefault="00761AF7" w:rsidP="00761AF7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775C72">
        <w:rPr>
          <w:rFonts w:ascii="Times New Roman" w:hAnsi="Times New Roman" w:hint="eastAsia"/>
          <w:sz w:val="26"/>
          <w:szCs w:val="26"/>
        </w:rPr>
        <w:t>одготовка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спортивного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резерва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775C72">
        <w:rPr>
          <w:rFonts w:ascii="Times New Roman" w:hAnsi="Times New Roman"/>
          <w:sz w:val="26"/>
          <w:szCs w:val="26"/>
        </w:rPr>
        <w:t xml:space="preserve"> 2020 </w:t>
      </w:r>
      <w:r w:rsidRPr="00775C72">
        <w:rPr>
          <w:rFonts w:ascii="Times New Roman" w:hAnsi="Times New Roman" w:hint="eastAsia"/>
          <w:sz w:val="26"/>
          <w:szCs w:val="26"/>
        </w:rPr>
        <w:t>году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велась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в</w:t>
      </w:r>
      <w:r w:rsidRPr="00775C72">
        <w:rPr>
          <w:rFonts w:ascii="Times New Roman" w:hAnsi="Times New Roman"/>
          <w:sz w:val="26"/>
          <w:szCs w:val="26"/>
        </w:rPr>
        <w:t xml:space="preserve"> 53 </w:t>
      </w:r>
      <w:r w:rsidRPr="00775C72">
        <w:rPr>
          <w:rFonts w:ascii="Times New Roman" w:hAnsi="Times New Roman" w:hint="eastAsia"/>
          <w:sz w:val="26"/>
          <w:szCs w:val="26"/>
        </w:rPr>
        <w:t>организациях</w:t>
      </w:r>
      <w:r w:rsidRPr="00775C72">
        <w:rPr>
          <w:rFonts w:ascii="Times New Roman" w:hAnsi="Times New Roman"/>
          <w:sz w:val="26"/>
          <w:szCs w:val="26"/>
        </w:rPr>
        <w:t xml:space="preserve">: 26 </w:t>
      </w:r>
      <w:r w:rsidRPr="00775C72">
        <w:rPr>
          <w:rFonts w:ascii="Times New Roman" w:hAnsi="Times New Roman" w:hint="eastAsia"/>
          <w:sz w:val="26"/>
          <w:szCs w:val="26"/>
        </w:rPr>
        <w:t>детско</w:t>
      </w:r>
      <w:r w:rsidRPr="00775C72">
        <w:rPr>
          <w:rFonts w:ascii="Times New Roman" w:hAnsi="Times New Roman"/>
          <w:sz w:val="26"/>
          <w:szCs w:val="26"/>
        </w:rPr>
        <w:t>-</w:t>
      </w:r>
      <w:r w:rsidRPr="00775C72">
        <w:rPr>
          <w:rFonts w:ascii="Times New Roman" w:hAnsi="Times New Roman" w:hint="eastAsia"/>
          <w:sz w:val="26"/>
          <w:szCs w:val="26"/>
        </w:rPr>
        <w:t>юношеских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спортивных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школах</w:t>
      </w:r>
      <w:r w:rsidRPr="00775C72">
        <w:rPr>
          <w:rFonts w:ascii="Times New Roman" w:hAnsi="Times New Roman"/>
          <w:sz w:val="26"/>
          <w:szCs w:val="26"/>
        </w:rPr>
        <w:t xml:space="preserve">, 13 </w:t>
      </w:r>
      <w:r w:rsidRPr="00775C72">
        <w:rPr>
          <w:rFonts w:ascii="Times New Roman" w:hAnsi="Times New Roman" w:hint="eastAsia"/>
          <w:sz w:val="26"/>
          <w:szCs w:val="26"/>
        </w:rPr>
        <w:t>спортивных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школ</w:t>
      </w:r>
      <w:r w:rsidRPr="00775C72">
        <w:rPr>
          <w:rFonts w:ascii="Times New Roman" w:hAnsi="Times New Roman"/>
          <w:sz w:val="26"/>
          <w:szCs w:val="26"/>
        </w:rPr>
        <w:t xml:space="preserve">, 1 </w:t>
      </w:r>
      <w:r w:rsidRPr="00775C72">
        <w:rPr>
          <w:rFonts w:ascii="Times New Roman" w:hAnsi="Times New Roman" w:hint="eastAsia"/>
          <w:sz w:val="26"/>
          <w:szCs w:val="26"/>
        </w:rPr>
        <w:t>спортивно</w:t>
      </w:r>
      <w:r w:rsidR="00113236">
        <w:rPr>
          <w:rFonts w:ascii="Times New Roman" w:hAnsi="Times New Roman"/>
          <w:sz w:val="26"/>
          <w:szCs w:val="26"/>
        </w:rPr>
        <w:t>-</w:t>
      </w:r>
      <w:r w:rsidRPr="00775C72">
        <w:rPr>
          <w:rFonts w:ascii="Times New Roman" w:hAnsi="Times New Roman" w:hint="eastAsia"/>
          <w:sz w:val="26"/>
          <w:szCs w:val="26"/>
        </w:rPr>
        <w:t>адаптивной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школе</w:t>
      </w:r>
      <w:r w:rsidRPr="00775C72">
        <w:rPr>
          <w:rFonts w:ascii="Times New Roman" w:hAnsi="Times New Roman"/>
          <w:sz w:val="26"/>
          <w:szCs w:val="26"/>
        </w:rPr>
        <w:t xml:space="preserve">, 11 </w:t>
      </w:r>
      <w:r w:rsidRPr="00775C72">
        <w:rPr>
          <w:rFonts w:ascii="Times New Roman" w:hAnsi="Times New Roman" w:hint="eastAsia"/>
          <w:sz w:val="26"/>
          <w:szCs w:val="26"/>
        </w:rPr>
        <w:t>спортивных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школах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олимпийского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резерва</w:t>
      </w:r>
      <w:r w:rsidRPr="00775C72">
        <w:rPr>
          <w:rFonts w:ascii="Times New Roman" w:hAnsi="Times New Roman"/>
          <w:sz w:val="26"/>
          <w:szCs w:val="26"/>
        </w:rPr>
        <w:t xml:space="preserve">, 1 </w:t>
      </w:r>
      <w:r w:rsidRPr="00775C72">
        <w:rPr>
          <w:rFonts w:ascii="Times New Roman" w:hAnsi="Times New Roman" w:hint="eastAsia"/>
          <w:sz w:val="26"/>
          <w:szCs w:val="26"/>
        </w:rPr>
        <w:t>училище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оли</w:t>
      </w:r>
      <w:r w:rsidRPr="00775C72">
        <w:rPr>
          <w:rFonts w:ascii="Times New Roman" w:hAnsi="Times New Roman" w:hint="eastAsia"/>
          <w:sz w:val="26"/>
          <w:szCs w:val="26"/>
        </w:rPr>
        <w:t>м</w:t>
      </w:r>
      <w:r w:rsidRPr="00775C72">
        <w:rPr>
          <w:rFonts w:ascii="Times New Roman" w:hAnsi="Times New Roman" w:hint="eastAsia"/>
          <w:sz w:val="26"/>
          <w:szCs w:val="26"/>
        </w:rPr>
        <w:t>пийского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резерва</w:t>
      </w:r>
      <w:r w:rsidRPr="00775C72">
        <w:rPr>
          <w:rFonts w:ascii="Times New Roman" w:hAnsi="Times New Roman"/>
          <w:sz w:val="26"/>
          <w:szCs w:val="26"/>
        </w:rPr>
        <w:t xml:space="preserve">, 1 </w:t>
      </w:r>
      <w:r w:rsidRPr="00775C72">
        <w:rPr>
          <w:rFonts w:ascii="Times New Roman" w:hAnsi="Times New Roman" w:hint="eastAsia"/>
          <w:sz w:val="26"/>
          <w:szCs w:val="26"/>
        </w:rPr>
        <w:t>центре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спортивной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подготовки</w:t>
      </w:r>
      <w:r w:rsidRPr="00775C72">
        <w:rPr>
          <w:rFonts w:ascii="Times New Roman" w:hAnsi="Times New Roman"/>
          <w:sz w:val="26"/>
          <w:szCs w:val="26"/>
        </w:rPr>
        <w:t xml:space="preserve">. </w:t>
      </w:r>
      <w:r w:rsidRPr="00775C72">
        <w:rPr>
          <w:rFonts w:ascii="Times New Roman" w:hAnsi="Times New Roman" w:hint="eastAsia"/>
          <w:sz w:val="26"/>
          <w:szCs w:val="26"/>
        </w:rPr>
        <w:t>Всего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тренировочными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занят</w:t>
      </w:r>
      <w:r w:rsidRPr="00775C72">
        <w:rPr>
          <w:rFonts w:ascii="Times New Roman" w:hAnsi="Times New Roman" w:hint="eastAsia"/>
          <w:sz w:val="26"/>
          <w:szCs w:val="26"/>
        </w:rPr>
        <w:t>и</w:t>
      </w:r>
      <w:r w:rsidRPr="00775C72">
        <w:rPr>
          <w:rFonts w:ascii="Times New Roman" w:hAnsi="Times New Roman" w:hint="eastAsia"/>
          <w:sz w:val="26"/>
          <w:szCs w:val="26"/>
        </w:rPr>
        <w:t>ями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был</w:t>
      </w:r>
      <w:r w:rsidRPr="00775C72">
        <w:rPr>
          <w:rFonts w:ascii="Times New Roman" w:hAnsi="Times New Roman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sz w:val="26"/>
          <w:szCs w:val="26"/>
        </w:rPr>
        <w:t>охвачен</w:t>
      </w:r>
      <w:r w:rsidRPr="00775C72">
        <w:rPr>
          <w:rFonts w:ascii="Times New Roman" w:hAnsi="Times New Roman"/>
          <w:sz w:val="26"/>
          <w:szCs w:val="26"/>
        </w:rPr>
        <w:t xml:space="preserve"> 32327 </w:t>
      </w:r>
      <w:r w:rsidRPr="00775C72">
        <w:rPr>
          <w:rFonts w:ascii="Times New Roman" w:hAnsi="Times New Roman" w:hint="eastAsia"/>
          <w:sz w:val="26"/>
          <w:szCs w:val="26"/>
        </w:rPr>
        <w:t>человек</w:t>
      </w:r>
      <w:r w:rsidRPr="00775C72">
        <w:rPr>
          <w:rFonts w:ascii="Times New Roman" w:hAnsi="Times New Roman"/>
          <w:sz w:val="26"/>
          <w:szCs w:val="26"/>
        </w:rPr>
        <w:t>.</w:t>
      </w:r>
    </w:p>
    <w:p w:rsidR="00761AF7" w:rsidRPr="00775C72" w:rsidRDefault="00761AF7" w:rsidP="00761AF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75C72">
        <w:rPr>
          <w:rFonts w:ascii="Times New Roman" w:hAnsi="Times New Roman" w:hint="eastAsia"/>
          <w:color w:val="000000"/>
          <w:sz w:val="26"/>
          <w:szCs w:val="26"/>
        </w:rPr>
        <w:t>По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итогам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2020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г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 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во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Всероссийском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рейтинге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Чувашская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Республика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заним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а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ет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27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место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среди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85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субъектов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страны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За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оцениваемый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период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было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опубликовано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свыше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1170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материалов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по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вопросам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внедрения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и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реализации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комплекса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ГТО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761AF7" w:rsidRDefault="00761AF7" w:rsidP="00761AF7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сдаче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нормативов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2020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г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приняли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участие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8831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чел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выполнили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на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знаки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6050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чел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в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т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ч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на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золотые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знаки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–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2343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чел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серебряные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–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1950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чел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бронзовые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–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1757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чел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Эффективность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выполнения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75C72">
        <w:rPr>
          <w:rFonts w:ascii="Times New Roman" w:hAnsi="Times New Roman" w:hint="eastAsia"/>
          <w:color w:val="000000"/>
          <w:sz w:val="26"/>
          <w:szCs w:val="26"/>
        </w:rPr>
        <w:t>составляет</w:t>
      </w:r>
      <w:r w:rsidRPr="00775C72">
        <w:rPr>
          <w:rFonts w:ascii="Times New Roman" w:hAnsi="Times New Roman"/>
          <w:color w:val="000000"/>
          <w:sz w:val="26"/>
          <w:szCs w:val="26"/>
        </w:rPr>
        <w:t xml:space="preserve"> 68,5 %. </w:t>
      </w:r>
    </w:p>
    <w:p w:rsidR="000763C2" w:rsidRPr="004D4C1E" w:rsidRDefault="000763C2" w:rsidP="000763C2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межмуниципальном этапе Фестиваля Всероссийского физкультурно-спортивного комплекса «Готов к труду и обороне» (ГТО) среди обучающихся в о</w:t>
      </w:r>
      <w:r w:rsidRPr="004D4C1E">
        <w:rPr>
          <w:rFonts w:ascii="Times New Roman" w:hAnsi="Times New Roman"/>
          <w:sz w:val="26"/>
          <w:szCs w:val="26"/>
        </w:rPr>
        <w:t>б</w:t>
      </w:r>
      <w:r w:rsidRPr="004D4C1E">
        <w:rPr>
          <w:rFonts w:ascii="Times New Roman" w:hAnsi="Times New Roman"/>
          <w:sz w:val="26"/>
          <w:szCs w:val="26"/>
        </w:rPr>
        <w:t xml:space="preserve">щеобразовательных организациях приняли участие 222 школьника республики. По итогам муниципальных этапов </w:t>
      </w:r>
      <w:r w:rsidRPr="004D4C1E">
        <w:rPr>
          <w:rFonts w:ascii="Times New Roman" w:hAnsi="Times New Roman"/>
          <w:bCs/>
          <w:color w:val="262626"/>
          <w:sz w:val="26"/>
          <w:szCs w:val="26"/>
        </w:rPr>
        <w:t>17 июля в г. Цивильск проводился региональный этап летнего Фестиваля Всероссийского физкультурно-спортивного комплекса «Г</w:t>
      </w:r>
      <w:r w:rsidRPr="004D4C1E">
        <w:rPr>
          <w:rFonts w:ascii="Times New Roman" w:hAnsi="Times New Roman"/>
          <w:bCs/>
          <w:color w:val="262626"/>
          <w:sz w:val="26"/>
          <w:szCs w:val="26"/>
        </w:rPr>
        <w:t>о</w:t>
      </w:r>
      <w:r w:rsidRPr="004D4C1E">
        <w:rPr>
          <w:rFonts w:ascii="Times New Roman" w:hAnsi="Times New Roman"/>
          <w:bCs/>
          <w:color w:val="262626"/>
          <w:sz w:val="26"/>
          <w:szCs w:val="26"/>
        </w:rPr>
        <w:t>тов к труду и обороне» (ГТО) среди обучающихся образовательных организаций</w:t>
      </w:r>
      <w:r w:rsidRPr="004D4C1E">
        <w:rPr>
          <w:rFonts w:ascii="Times New Roman" w:hAnsi="Times New Roman"/>
          <w:sz w:val="26"/>
          <w:szCs w:val="26"/>
        </w:rPr>
        <w:t>, в котором приняли участие 67 сильнейших школьников в возрасте 11-15 лет по 7 и</w:t>
      </w:r>
      <w:r w:rsidRPr="004D4C1E">
        <w:rPr>
          <w:rFonts w:ascii="Times New Roman" w:hAnsi="Times New Roman"/>
          <w:sz w:val="26"/>
          <w:szCs w:val="26"/>
        </w:rPr>
        <w:t>с</w:t>
      </w:r>
      <w:r w:rsidRPr="004D4C1E">
        <w:rPr>
          <w:rFonts w:ascii="Times New Roman" w:hAnsi="Times New Roman"/>
          <w:sz w:val="26"/>
          <w:szCs w:val="26"/>
        </w:rPr>
        <w:t>пытаниям комплекса ГТО.</w:t>
      </w:r>
    </w:p>
    <w:p w:rsidR="000763C2" w:rsidRPr="004D4C1E" w:rsidRDefault="000763C2" w:rsidP="000763C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bCs/>
          <w:color w:val="262626"/>
          <w:sz w:val="26"/>
          <w:szCs w:val="26"/>
        </w:rPr>
        <w:t>По итогам которого команда республики в составе в</w:t>
      </w:r>
      <w:r w:rsidRPr="004D4C1E">
        <w:rPr>
          <w:rFonts w:ascii="Times New Roman" w:hAnsi="Times New Roman"/>
          <w:color w:val="262626"/>
          <w:sz w:val="26"/>
          <w:szCs w:val="26"/>
        </w:rPr>
        <w:t>осьми школьников прин</w:t>
      </w:r>
      <w:r w:rsidRPr="004D4C1E">
        <w:rPr>
          <w:rFonts w:ascii="Times New Roman" w:hAnsi="Times New Roman"/>
          <w:color w:val="262626"/>
          <w:sz w:val="26"/>
          <w:szCs w:val="26"/>
        </w:rPr>
        <w:t>я</w:t>
      </w:r>
      <w:r w:rsidRPr="004D4C1E">
        <w:rPr>
          <w:rFonts w:ascii="Times New Roman" w:hAnsi="Times New Roman"/>
          <w:color w:val="262626"/>
          <w:sz w:val="26"/>
          <w:szCs w:val="26"/>
        </w:rPr>
        <w:t>ло участие в финале летнего фестиваля Всероссийского физкультурно-спортивного комплекса «Готов к труду и обороне» в Международном детском центре «Артек». С учетом результатов</w:t>
      </w:r>
      <w:r w:rsidRPr="004D4C1E">
        <w:rPr>
          <w:rFonts w:ascii="Times New Roman" w:hAnsi="Times New Roman"/>
          <w:sz w:val="26"/>
          <w:szCs w:val="26"/>
        </w:rPr>
        <w:t xml:space="preserve"> выполнения испытаний наша команда  заняла 9-е общекоман</w:t>
      </w:r>
      <w:r w:rsidRPr="004D4C1E">
        <w:rPr>
          <w:rFonts w:ascii="Times New Roman" w:hAnsi="Times New Roman"/>
          <w:sz w:val="26"/>
          <w:szCs w:val="26"/>
        </w:rPr>
        <w:t>д</w:t>
      </w:r>
      <w:r w:rsidRPr="004D4C1E">
        <w:rPr>
          <w:rFonts w:ascii="Times New Roman" w:hAnsi="Times New Roman"/>
          <w:sz w:val="26"/>
          <w:szCs w:val="26"/>
        </w:rPr>
        <w:t xml:space="preserve">ное место среди 83 субъектов Российской Федерации. </w:t>
      </w:r>
    </w:p>
    <w:p w:rsidR="00761AF7" w:rsidRDefault="00761AF7" w:rsidP="00761AF7">
      <w:pPr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целях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активного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развития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семейного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спорта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Чувашской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Республике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 w:hint="eastAsia"/>
          <w:sz w:val="26"/>
          <w:szCs w:val="26"/>
        </w:rPr>
        <w:t>нят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успешно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реализуется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Указ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Президента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Чувашской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Республики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от</w:t>
      </w:r>
      <w:r w:rsidRPr="008C2F60">
        <w:rPr>
          <w:rFonts w:ascii="Times New Roman" w:hAnsi="Times New Roman"/>
          <w:sz w:val="26"/>
          <w:szCs w:val="26"/>
        </w:rPr>
        <w:t xml:space="preserve"> 7 </w:t>
      </w:r>
      <w:r w:rsidRPr="008C2F60">
        <w:rPr>
          <w:rFonts w:ascii="Times New Roman" w:hAnsi="Times New Roman" w:hint="eastAsia"/>
          <w:sz w:val="26"/>
          <w:szCs w:val="26"/>
        </w:rPr>
        <w:t>мая</w:t>
      </w:r>
      <w:r w:rsidRPr="008C2F60">
        <w:rPr>
          <w:rFonts w:ascii="Times New Roman" w:hAnsi="Times New Roman"/>
          <w:sz w:val="26"/>
          <w:szCs w:val="26"/>
        </w:rPr>
        <w:t xml:space="preserve"> 1996 </w:t>
      </w:r>
      <w:r w:rsidRPr="008C2F60">
        <w:rPr>
          <w:rFonts w:ascii="Times New Roman" w:hAnsi="Times New Roman" w:hint="eastAsia"/>
          <w:sz w:val="26"/>
          <w:szCs w:val="26"/>
        </w:rPr>
        <w:t>г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/>
          <w:sz w:val="26"/>
          <w:szCs w:val="26"/>
        </w:rPr>
        <w:t>51 «</w:t>
      </w:r>
      <w:r w:rsidRPr="008C2F60">
        <w:rPr>
          <w:rFonts w:ascii="Times New Roman" w:hAnsi="Times New Roman" w:hint="eastAsia"/>
          <w:sz w:val="26"/>
          <w:szCs w:val="26"/>
        </w:rPr>
        <w:t>Об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учреждении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республиканского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фестиваля</w:t>
      </w:r>
      <w:r w:rsidRPr="008C2F60">
        <w:rPr>
          <w:rFonts w:ascii="Times New Roman" w:hAnsi="Times New Roman"/>
          <w:sz w:val="26"/>
          <w:szCs w:val="26"/>
        </w:rPr>
        <w:t xml:space="preserve"> «</w:t>
      </w:r>
      <w:r w:rsidRPr="008C2F60">
        <w:rPr>
          <w:rFonts w:ascii="Times New Roman" w:hAnsi="Times New Roman" w:hint="eastAsia"/>
          <w:sz w:val="26"/>
          <w:szCs w:val="26"/>
        </w:rPr>
        <w:t>Спортивная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семья»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Ежегодно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проводится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республиканский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фестиваль</w:t>
      </w:r>
      <w:r w:rsidRPr="008C2F60">
        <w:rPr>
          <w:rFonts w:ascii="Times New Roman" w:hAnsi="Times New Roman"/>
          <w:sz w:val="26"/>
          <w:szCs w:val="26"/>
        </w:rPr>
        <w:t xml:space="preserve"> «</w:t>
      </w:r>
      <w:r w:rsidRPr="008C2F60">
        <w:rPr>
          <w:rFonts w:ascii="Times New Roman" w:hAnsi="Times New Roman" w:hint="eastAsia"/>
          <w:sz w:val="26"/>
          <w:szCs w:val="26"/>
        </w:rPr>
        <w:t>Спортивная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семья»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на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призы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Главы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</w:t>
      </w:r>
      <w:r w:rsidRPr="008C2F60">
        <w:rPr>
          <w:rFonts w:ascii="Times New Roman" w:hAnsi="Times New Roman" w:hint="eastAsia"/>
          <w:sz w:val="26"/>
          <w:szCs w:val="26"/>
        </w:rPr>
        <w:t>у</w:t>
      </w:r>
      <w:r w:rsidRPr="008C2F60">
        <w:rPr>
          <w:rFonts w:ascii="Times New Roman" w:hAnsi="Times New Roman" w:hint="eastAsia"/>
          <w:sz w:val="26"/>
          <w:szCs w:val="26"/>
        </w:rPr>
        <w:t>вашской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Республики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рамках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празднования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Дня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Республики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Участники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соревн</w:t>
      </w:r>
      <w:r w:rsidRPr="008C2F60">
        <w:rPr>
          <w:rFonts w:ascii="Times New Roman" w:hAnsi="Times New Roman" w:hint="eastAsia"/>
          <w:sz w:val="26"/>
          <w:szCs w:val="26"/>
        </w:rPr>
        <w:t>у</w:t>
      </w:r>
      <w:r w:rsidRPr="008C2F60">
        <w:rPr>
          <w:rFonts w:ascii="Times New Roman" w:hAnsi="Times New Roman" w:hint="eastAsia"/>
          <w:sz w:val="26"/>
          <w:szCs w:val="26"/>
        </w:rPr>
        <w:t>ются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легкоатлетической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эстафете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четырем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группам</w:t>
      </w:r>
      <w:r w:rsidRPr="008C2F60">
        <w:rPr>
          <w:rFonts w:ascii="Times New Roman" w:hAnsi="Times New Roman"/>
          <w:sz w:val="26"/>
          <w:szCs w:val="26"/>
        </w:rPr>
        <w:t xml:space="preserve">: </w:t>
      </w:r>
      <w:r w:rsidRPr="008C2F60">
        <w:rPr>
          <w:rFonts w:ascii="Times New Roman" w:hAnsi="Times New Roman" w:hint="eastAsia"/>
          <w:sz w:val="26"/>
          <w:szCs w:val="26"/>
        </w:rPr>
        <w:t>неполные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семьи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семья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ребенком</w:t>
      </w:r>
      <w:r w:rsidRPr="008C2F60">
        <w:rPr>
          <w:rFonts w:ascii="Times New Roman" w:hAnsi="Times New Roman"/>
          <w:sz w:val="26"/>
          <w:szCs w:val="26"/>
        </w:rPr>
        <w:t xml:space="preserve">, - </w:t>
      </w:r>
      <w:r w:rsidRPr="008C2F60">
        <w:rPr>
          <w:rFonts w:ascii="Times New Roman" w:hAnsi="Times New Roman" w:hint="eastAsia"/>
          <w:sz w:val="26"/>
          <w:szCs w:val="26"/>
        </w:rPr>
        <w:t>с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детьми</w:t>
      </w:r>
      <w:r w:rsidRPr="008C2F60">
        <w:rPr>
          <w:rFonts w:ascii="Times New Roman" w:hAnsi="Times New Roman"/>
          <w:sz w:val="26"/>
          <w:szCs w:val="26"/>
        </w:rPr>
        <w:t xml:space="preserve">, - </w:t>
      </w:r>
      <w:r w:rsidRPr="008C2F60">
        <w:rPr>
          <w:rFonts w:ascii="Times New Roman" w:hAnsi="Times New Roman" w:hint="eastAsia"/>
          <w:sz w:val="26"/>
          <w:szCs w:val="26"/>
        </w:rPr>
        <w:t>с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 </w:t>
      </w:r>
      <w:r w:rsidRPr="008C2F60">
        <w:rPr>
          <w:rFonts w:ascii="Times New Roman" w:hAnsi="Times New Roman" w:hint="eastAsia"/>
          <w:sz w:val="26"/>
          <w:szCs w:val="26"/>
        </w:rPr>
        <w:t>детьми</w:t>
      </w:r>
      <w:r w:rsidRPr="008C2F60">
        <w:rPr>
          <w:rFonts w:ascii="Times New Roman" w:hAnsi="Times New Roman"/>
          <w:sz w:val="26"/>
          <w:szCs w:val="26"/>
        </w:rPr>
        <w:t>.</w:t>
      </w:r>
    </w:p>
    <w:p w:rsidR="00761AF7" w:rsidRPr="008C2F60" w:rsidRDefault="00761AF7" w:rsidP="00761AF7">
      <w:pPr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2020 </w:t>
      </w:r>
      <w:r w:rsidRPr="008C2F60">
        <w:rPr>
          <w:rFonts w:ascii="Times New Roman" w:hAnsi="Times New Roman" w:hint="eastAsia"/>
          <w:sz w:val="26"/>
          <w:szCs w:val="26"/>
        </w:rPr>
        <w:t>году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связи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действующими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ограничительными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мерами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связанными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угрозой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распространения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новой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коронавирусной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инфекции</w:t>
      </w:r>
      <w:r w:rsidRPr="008C2F60">
        <w:rPr>
          <w:rFonts w:ascii="Times New Roman" w:hAnsi="Times New Roman"/>
          <w:sz w:val="26"/>
          <w:szCs w:val="26"/>
        </w:rPr>
        <w:t xml:space="preserve"> COVID-19 </w:t>
      </w:r>
      <w:r w:rsidRPr="008C2F60">
        <w:rPr>
          <w:rFonts w:ascii="Times New Roman" w:hAnsi="Times New Roman" w:hint="eastAsia"/>
          <w:sz w:val="26"/>
          <w:szCs w:val="26"/>
        </w:rPr>
        <w:t>указанный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фестиваль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не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проводился</w:t>
      </w:r>
      <w:r>
        <w:rPr>
          <w:rFonts w:ascii="Times New Roman" w:hAnsi="Times New Roman"/>
          <w:sz w:val="26"/>
          <w:szCs w:val="26"/>
        </w:rPr>
        <w:t xml:space="preserve"> (в 2019 году приняли </w:t>
      </w:r>
      <w:r w:rsidRPr="004D4C1E">
        <w:rPr>
          <w:rFonts w:ascii="Times New Roman" w:hAnsi="Times New Roman"/>
          <w:sz w:val="26"/>
          <w:szCs w:val="26"/>
        </w:rPr>
        <w:t>участие</w:t>
      </w:r>
      <w:r>
        <w:rPr>
          <w:rFonts w:ascii="Times New Roman" w:hAnsi="Times New Roman"/>
          <w:sz w:val="26"/>
          <w:szCs w:val="26"/>
        </w:rPr>
        <w:t xml:space="preserve"> 28 семей, в </w:t>
      </w:r>
      <w:r w:rsidRPr="004D4C1E">
        <w:rPr>
          <w:rFonts w:ascii="Times New Roman" w:hAnsi="Times New Roman"/>
          <w:sz w:val="26"/>
          <w:szCs w:val="26"/>
        </w:rPr>
        <w:t>2018 г. – 25 с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мей</w:t>
      </w:r>
      <w:r>
        <w:rPr>
          <w:rFonts w:ascii="Times New Roman" w:hAnsi="Times New Roman"/>
          <w:sz w:val="26"/>
          <w:szCs w:val="26"/>
        </w:rPr>
        <w:t>).</w:t>
      </w:r>
    </w:p>
    <w:p w:rsidR="00565C26" w:rsidRPr="008C2F60" w:rsidRDefault="00565C26" w:rsidP="00565C26">
      <w:pPr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8C2F60">
        <w:rPr>
          <w:rFonts w:ascii="Times New Roman" w:hAnsi="Times New Roman" w:hint="eastAsia"/>
          <w:sz w:val="26"/>
          <w:szCs w:val="26"/>
        </w:rPr>
        <w:t>На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спортивных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сооружениях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Козловского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района</w:t>
      </w:r>
      <w:r w:rsidRPr="008C2F60">
        <w:rPr>
          <w:rFonts w:ascii="Times New Roman" w:hAnsi="Times New Roman"/>
          <w:sz w:val="26"/>
          <w:szCs w:val="26"/>
        </w:rPr>
        <w:t xml:space="preserve"> 10 </w:t>
      </w:r>
      <w:r w:rsidRPr="008C2F60">
        <w:rPr>
          <w:rFonts w:ascii="Times New Roman" w:hAnsi="Times New Roman" w:hint="eastAsia"/>
          <w:sz w:val="26"/>
          <w:szCs w:val="26"/>
        </w:rPr>
        <w:t>октября</w:t>
      </w:r>
      <w:r w:rsidRPr="008C2F60">
        <w:rPr>
          <w:rFonts w:ascii="Times New Roman" w:hAnsi="Times New Roman"/>
          <w:sz w:val="26"/>
          <w:szCs w:val="26"/>
        </w:rPr>
        <w:t xml:space="preserve"> 2020 </w:t>
      </w:r>
      <w:r w:rsidRPr="008C2F60">
        <w:rPr>
          <w:rFonts w:ascii="Times New Roman" w:hAnsi="Times New Roman" w:hint="eastAsia"/>
          <w:sz w:val="26"/>
          <w:szCs w:val="26"/>
        </w:rPr>
        <w:t>года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пров</w:t>
      </w:r>
      <w:r w:rsidRPr="008C2F60">
        <w:rPr>
          <w:rFonts w:ascii="Times New Roman" w:hAnsi="Times New Roman" w:hint="eastAsia"/>
          <w:sz w:val="26"/>
          <w:szCs w:val="26"/>
        </w:rPr>
        <w:t>о</w:t>
      </w:r>
      <w:r w:rsidRPr="008C2F60">
        <w:rPr>
          <w:rFonts w:ascii="Times New Roman" w:hAnsi="Times New Roman" w:hint="eastAsia"/>
          <w:sz w:val="26"/>
          <w:szCs w:val="26"/>
        </w:rPr>
        <w:t>дились</w:t>
      </w:r>
      <w:r w:rsidRPr="008C2F60">
        <w:rPr>
          <w:rFonts w:ascii="Times New Roman" w:hAnsi="Times New Roman"/>
          <w:sz w:val="26"/>
          <w:szCs w:val="26"/>
        </w:rPr>
        <w:t xml:space="preserve"> XX </w:t>
      </w:r>
      <w:r w:rsidRPr="008C2F60">
        <w:rPr>
          <w:rFonts w:ascii="Times New Roman" w:hAnsi="Times New Roman" w:hint="eastAsia"/>
          <w:sz w:val="26"/>
          <w:szCs w:val="26"/>
        </w:rPr>
        <w:t>Республиканские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летние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сельские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спортивные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игры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котором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приняло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участие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около</w:t>
      </w:r>
      <w:r w:rsidRPr="008C2F60">
        <w:rPr>
          <w:rFonts w:ascii="Times New Roman" w:hAnsi="Times New Roman"/>
          <w:sz w:val="26"/>
          <w:szCs w:val="26"/>
        </w:rPr>
        <w:t xml:space="preserve"> 500 </w:t>
      </w:r>
      <w:r w:rsidRPr="008C2F60">
        <w:rPr>
          <w:rFonts w:ascii="Times New Roman" w:hAnsi="Times New Roman" w:hint="eastAsia"/>
          <w:sz w:val="26"/>
          <w:szCs w:val="26"/>
        </w:rPr>
        <w:t>сельских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спортсменов</w:t>
      </w:r>
      <w:r>
        <w:rPr>
          <w:rFonts w:ascii="Times New Roman" w:hAnsi="Times New Roman"/>
          <w:sz w:val="26"/>
          <w:szCs w:val="26"/>
        </w:rPr>
        <w:t>,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.</w:t>
      </w:r>
      <w:r w:rsidRPr="008C2F60">
        <w:rPr>
          <w:rFonts w:ascii="Times New Roman" w:hAnsi="Times New Roman" w:hint="eastAsia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.</w:t>
      </w:r>
      <w:r w:rsidRPr="008C2F60">
        <w:rPr>
          <w:rFonts w:ascii="Times New Roman" w:hAnsi="Times New Roman"/>
          <w:sz w:val="26"/>
          <w:szCs w:val="26"/>
        </w:rPr>
        <w:t xml:space="preserve"> 39 </w:t>
      </w:r>
      <w:r w:rsidRPr="008C2F60">
        <w:rPr>
          <w:rFonts w:ascii="Times New Roman" w:hAnsi="Times New Roman" w:hint="eastAsia"/>
          <w:sz w:val="26"/>
          <w:szCs w:val="26"/>
        </w:rPr>
        <w:t>спортивных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семей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подгруппе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детьми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до</w:t>
      </w:r>
      <w:r w:rsidRPr="008C2F60">
        <w:rPr>
          <w:rFonts w:ascii="Times New Roman" w:hAnsi="Times New Roman"/>
          <w:sz w:val="26"/>
          <w:szCs w:val="26"/>
        </w:rPr>
        <w:t xml:space="preserve"> 10 </w:t>
      </w:r>
      <w:r w:rsidRPr="008C2F60">
        <w:rPr>
          <w:rFonts w:ascii="Times New Roman" w:hAnsi="Times New Roman" w:hint="eastAsia"/>
          <w:sz w:val="26"/>
          <w:szCs w:val="26"/>
        </w:rPr>
        <w:t>лет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лучший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результат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показал</w:t>
      </w:r>
      <w:r w:rsidRPr="008C2F60">
        <w:rPr>
          <w:rFonts w:ascii="Times New Roman" w:hAnsi="Times New Roman"/>
          <w:sz w:val="26"/>
          <w:szCs w:val="26"/>
        </w:rPr>
        <w:t xml:space="preserve"> – </w:t>
      </w:r>
      <w:r w:rsidRPr="008C2F60">
        <w:rPr>
          <w:rFonts w:ascii="Times New Roman" w:hAnsi="Times New Roman" w:hint="eastAsia"/>
          <w:sz w:val="26"/>
          <w:szCs w:val="26"/>
        </w:rPr>
        <w:t>Яльчикский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район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подгруп</w:t>
      </w:r>
      <w:r w:rsidR="007225EF">
        <w:rPr>
          <w:rFonts w:ascii="Times New Roman" w:hAnsi="Times New Roman"/>
          <w:sz w:val="26"/>
          <w:szCs w:val="26"/>
        </w:rPr>
        <w:t>п</w:t>
      </w:r>
      <w:bookmarkStart w:id="0" w:name="_GoBack"/>
      <w:bookmarkEnd w:id="0"/>
      <w:r w:rsidRPr="008C2F60">
        <w:rPr>
          <w:rFonts w:ascii="Times New Roman" w:hAnsi="Times New Roman" w:hint="eastAsia"/>
          <w:sz w:val="26"/>
          <w:szCs w:val="26"/>
        </w:rPr>
        <w:t>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дети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старше</w:t>
      </w:r>
      <w:r w:rsidRPr="008C2F60">
        <w:rPr>
          <w:rFonts w:ascii="Times New Roman" w:hAnsi="Times New Roman"/>
          <w:sz w:val="26"/>
          <w:szCs w:val="26"/>
        </w:rPr>
        <w:t xml:space="preserve"> 10 </w:t>
      </w:r>
      <w:r w:rsidRPr="008C2F60">
        <w:rPr>
          <w:rFonts w:ascii="Times New Roman" w:hAnsi="Times New Roman" w:hint="eastAsia"/>
          <w:sz w:val="26"/>
          <w:szCs w:val="26"/>
        </w:rPr>
        <w:t>лет</w:t>
      </w:r>
      <w:r w:rsidRPr="008C2F60">
        <w:rPr>
          <w:rFonts w:ascii="Times New Roman" w:hAnsi="Times New Roman"/>
          <w:sz w:val="26"/>
          <w:szCs w:val="26"/>
        </w:rPr>
        <w:t xml:space="preserve"> – </w:t>
      </w:r>
      <w:r w:rsidRPr="008C2F60">
        <w:rPr>
          <w:rFonts w:ascii="Times New Roman" w:hAnsi="Times New Roman" w:hint="eastAsia"/>
          <w:sz w:val="26"/>
          <w:szCs w:val="26"/>
        </w:rPr>
        <w:t>Чебоксарский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район</w:t>
      </w:r>
      <w:r w:rsidRPr="008C2F60">
        <w:rPr>
          <w:rFonts w:ascii="Times New Roman" w:hAnsi="Times New Roman"/>
          <w:sz w:val="26"/>
          <w:szCs w:val="26"/>
        </w:rPr>
        <w:t>.</w:t>
      </w:r>
    </w:p>
    <w:p w:rsidR="00565C26" w:rsidRDefault="00565C26" w:rsidP="00565C26">
      <w:pPr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8C2F60">
        <w:rPr>
          <w:rFonts w:ascii="Times New Roman" w:hAnsi="Times New Roman" w:hint="eastAsia"/>
          <w:sz w:val="26"/>
          <w:szCs w:val="26"/>
        </w:rPr>
        <w:lastRenderedPageBreak/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период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</w:t>
      </w:r>
      <w:r w:rsidRPr="008C2F60">
        <w:rPr>
          <w:rFonts w:ascii="Times New Roman" w:hAnsi="Times New Roman"/>
          <w:sz w:val="26"/>
          <w:szCs w:val="26"/>
        </w:rPr>
        <w:t xml:space="preserve"> 16 </w:t>
      </w:r>
      <w:r w:rsidRPr="008C2F60">
        <w:rPr>
          <w:rFonts w:ascii="Times New Roman" w:hAnsi="Times New Roman" w:hint="eastAsia"/>
          <w:sz w:val="26"/>
          <w:szCs w:val="26"/>
        </w:rPr>
        <w:t>по</w:t>
      </w:r>
      <w:r w:rsidRPr="008C2F60">
        <w:rPr>
          <w:rFonts w:ascii="Times New Roman" w:hAnsi="Times New Roman"/>
          <w:sz w:val="26"/>
          <w:szCs w:val="26"/>
        </w:rPr>
        <w:t xml:space="preserve"> 20 </w:t>
      </w:r>
      <w:r w:rsidRPr="008C2F60">
        <w:rPr>
          <w:rFonts w:ascii="Times New Roman" w:hAnsi="Times New Roman" w:hint="eastAsia"/>
          <w:sz w:val="26"/>
          <w:szCs w:val="26"/>
        </w:rPr>
        <w:t>марта</w:t>
      </w:r>
      <w:r w:rsidRPr="008C2F60">
        <w:rPr>
          <w:rFonts w:ascii="Times New Roman" w:hAnsi="Times New Roman"/>
          <w:sz w:val="26"/>
          <w:szCs w:val="26"/>
        </w:rPr>
        <w:t xml:space="preserve"> 2021 </w:t>
      </w:r>
      <w:r w:rsidRPr="008C2F60">
        <w:rPr>
          <w:rFonts w:ascii="Times New Roman" w:hAnsi="Times New Roman" w:hint="eastAsia"/>
          <w:sz w:val="26"/>
          <w:szCs w:val="26"/>
        </w:rPr>
        <w:t>года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г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Пермь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проходили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Всероссийские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сельские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зимние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спортивные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игры</w:t>
      </w:r>
      <w:r>
        <w:rPr>
          <w:rFonts w:ascii="Times New Roman" w:hAnsi="Times New Roman"/>
          <w:sz w:val="26"/>
          <w:szCs w:val="26"/>
        </w:rPr>
        <w:t>,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которых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приняли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участие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семьи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Никифоровых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Михайловых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из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Янтиковского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района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По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результатам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троеборья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из</w:t>
      </w:r>
      <w:r w:rsidRPr="008C2F60">
        <w:rPr>
          <w:rFonts w:ascii="Times New Roman" w:hAnsi="Times New Roman"/>
          <w:sz w:val="26"/>
          <w:szCs w:val="26"/>
        </w:rPr>
        <w:t xml:space="preserve"> 44 </w:t>
      </w:r>
      <w:r w:rsidRPr="008C2F60">
        <w:rPr>
          <w:rFonts w:ascii="Times New Roman" w:hAnsi="Times New Roman" w:hint="eastAsia"/>
          <w:sz w:val="26"/>
          <w:szCs w:val="26"/>
        </w:rPr>
        <w:t>регионов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России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семья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Никифоровых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заняла</w:t>
      </w:r>
      <w:r w:rsidRPr="008C2F60">
        <w:rPr>
          <w:rFonts w:ascii="Times New Roman" w:hAnsi="Times New Roman"/>
          <w:sz w:val="26"/>
          <w:szCs w:val="26"/>
        </w:rPr>
        <w:t xml:space="preserve"> 3 </w:t>
      </w:r>
      <w:r w:rsidRPr="008C2F60">
        <w:rPr>
          <w:rFonts w:ascii="Times New Roman" w:hAnsi="Times New Roman" w:hint="eastAsia"/>
          <w:sz w:val="26"/>
          <w:szCs w:val="26"/>
        </w:rPr>
        <w:t>место</w:t>
      </w:r>
      <w:r w:rsidRPr="008C2F60">
        <w:rPr>
          <w:rFonts w:ascii="Times New Roman" w:hAnsi="Times New Roman"/>
          <w:sz w:val="26"/>
          <w:szCs w:val="26"/>
        </w:rPr>
        <w:t>.</w:t>
      </w:r>
    </w:p>
    <w:p w:rsidR="00565C26" w:rsidRDefault="00565C26" w:rsidP="00565C26">
      <w:pPr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8C2F60">
        <w:rPr>
          <w:rFonts w:ascii="Times New Roman" w:hAnsi="Times New Roman" w:hint="eastAsia"/>
          <w:sz w:val="26"/>
          <w:szCs w:val="26"/>
        </w:rPr>
        <w:t>ля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детей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семей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созданы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все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условия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для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занятий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физической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культурой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спортом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Порядком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посещения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отдельными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категориями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граждан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организаций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кул</w:t>
      </w:r>
      <w:r w:rsidRPr="008C2F60">
        <w:rPr>
          <w:rFonts w:ascii="Times New Roman" w:hAnsi="Times New Roman" w:hint="eastAsia"/>
          <w:sz w:val="26"/>
          <w:szCs w:val="26"/>
        </w:rPr>
        <w:t>ь</w:t>
      </w:r>
      <w:r w:rsidRPr="008C2F60">
        <w:rPr>
          <w:rFonts w:ascii="Times New Roman" w:hAnsi="Times New Roman" w:hint="eastAsia"/>
          <w:sz w:val="26"/>
          <w:szCs w:val="26"/>
        </w:rPr>
        <w:t>туры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физкультурно</w:t>
      </w:r>
      <w:r w:rsidRPr="008C2F60">
        <w:rPr>
          <w:rFonts w:ascii="Times New Roman" w:hAnsi="Times New Roman"/>
          <w:sz w:val="26"/>
          <w:szCs w:val="26"/>
        </w:rPr>
        <w:t>-</w:t>
      </w:r>
      <w:r w:rsidRPr="008C2F60">
        <w:rPr>
          <w:rFonts w:ascii="Times New Roman" w:hAnsi="Times New Roman" w:hint="eastAsia"/>
          <w:sz w:val="26"/>
          <w:szCs w:val="26"/>
        </w:rPr>
        <w:t>спортивных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организаций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находящихся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ведении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Чувашской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6"/>
        </w:rPr>
        <w:t>,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утвержденн</w:t>
      </w:r>
      <w:r>
        <w:rPr>
          <w:rFonts w:ascii="Times New Roman" w:hAnsi="Times New Roman"/>
          <w:sz w:val="26"/>
          <w:szCs w:val="26"/>
        </w:rPr>
        <w:t>ым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постановлением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Кабинета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Министров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Чувашской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</w:t>
      </w:r>
      <w:r w:rsidRPr="008C2F60">
        <w:rPr>
          <w:rFonts w:ascii="Times New Roman" w:hAnsi="Times New Roman" w:hint="eastAsia"/>
          <w:sz w:val="26"/>
          <w:szCs w:val="26"/>
        </w:rPr>
        <w:t>с</w:t>
      </w:r>
      <w:r w:rsidRPr="008C2F60">
        <w:rPr>
          <w:rFonts w:ascii="Times New Roman" w:hAnsi="Times New Roman" w:hint="eastAsia"/>
          <w:sz w:val="26"/>
          <w:szCs w:val="26"/>
        </w:rPr>
        <w:t>публики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от</w:t>
      </w:r>
      <w:r w:rsidRPr="008C2F60">
        <w:rPr>
          <w:rFonts w:ascii="Times New Roman" w:hAnsi="Times New Roman"/>
          <w:sz w:val="26"/>
          <w:szCs w:val="26"/>
        </w:rPr>
        <w:t xml:space="preserve"> 25 </w:t>
      </w:r>
      <w:r w:rsidRPr="008C2F60">
        <w:rPr>
          <w:rFonts w:ascii="Times New Roman" w:hAnsi="Times New Roman" w:hint="eastAsia"/>
          <w:sz w:val="26"/>
          <w:szCs w:val="26"/>
        </w:rPr>
        <w:t>декабря</w:t>
      </w:r>
      <w:r w:rsidRPr="008C2F60">
        <w:rPr>
          <w:rFonts w:ascii="Times New Roman" w:hAnsi="Times New Roman"/>
          <w:sz w:val="26"/>
          <w:szCs w:val="26"/>
        </w:rPr>
        <w:t xml:space="preserve"> 2014 </w:t>
      </w:r>
      <w:r w:rsidRPr="008C2F60">
        <w:rPr>
          <w:rFonts w:ascii="Times New Roman" w:hAnsi="Times New Roman" w:hint="eastAsia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8C2F60">
        <w:rPr>
          <w:rFonts w:ascii="Times New Roman" w:hAnsi="Times New Roman"/>
          <w:sz w:val="26"/>
          <w:szCs w:val="26"/>
        </w:rPr>
        <w:t xml:space="preserve"> 482</w:t>
      </w:r>
      <w:r>
        <w:rPr>
          <w:rFonts w:ascii="Times New Roman" w:hAnsi="Times New Roman"/>
          <w:sz w:val="26"/>
          <w:szCs w:val="26"/>
        </w:rPr>
        <w:t>,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предусмотрено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бесплатное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посещение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пла</w:t>
      </w:r>
      <w:r w:rsidRPr="008C2F60">
        <w:rPr>
          <w:rFonts w:ascii="Times New Roman" w:hAnsi="Times New Roman" w:hint="eastAsia"/>
          <w:sz w:val="26"/>
          <w:szCs w:val="26"/>
        </w:rPr>
        <w:t>т</w:t>
      </w:r>
      <w:r w:rsidRPr="008C2F60">
        <w:rPr>
          <w:rFonts w:ascii="Times New Roman" w:hAnsi="Times New Roman" w:hint="eastAsia"/>
          <w:sz w:val="26"/>
          <w:szCs w:val="26"/>
        </w:rPr>
        <w:t>ных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мероприятий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организаций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физкультурно</w:t>
      </w:r>
      <w:r w:rsidRPr="008C2F60">
        <w:rPr>
          <w:rFonts w:ascii="Times New Roman" w:hAnsi="Times New Roman"/>
          <w:sz w:val="26"/>
          <w:szCs w:val="26"/>
        </w:rPr>
        <w:t>-</w:t>
      </w:r>
      <w:r w:rsidRPr="008C2F60">
        <w:rPr>
          <w:rFonts w:ascii="Times New Roman" w:hAnsi="Times New Roman" w:hint="eastAsia"/>
          <w:sz w:val="26"/>
          <w:szCs w:val="26"/>
        </w:rPr>
        <w:t>спортивных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организаций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находящи</w:t>
      </w:r>
      <w:r w:rsidRPr="008C2F60">
        <w:rPr>
          <w:rFonts w:ascii="Times New Roman" w:hAnsi="Times New Roman" w:hint="eastAsia"/>
          <w:sz w:val="26"/>
          <w:szCs w:val="26"/>
        </w:rPr>
        <w:t>х</w:t>
      </w:r>
      <w:r w:rsidRPr="008C2F60">
        <w:rPr>
          <w:rFonts w:ascii="Times New Roman" w:hAnsi="Times New Roman" w:hint="eastAsia"/>
          <w:sz w:val="26"/>
          <w:szCs w:val="26"/>
        </w:rPr>
        <w:t>ся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ведении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Чувашской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Республики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отдельными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категориями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граждан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</w:p>
    <w:p w:rsidR="00565C26" w:rsidRDefault="00565C26" w:rsidP="00565C26">
      <w:pPr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целях охраны и укрепления здоровья, формирования у детей навыков зд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рового образа жизни, а также создания системы обучения плаванию принят Указ Главы Чувашской Республики от 2 декабря 2019 г. № 141 «О дополнительных мерах по укреплению здоровья и содействию физическому развитию детей».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4C1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В рамках данного 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У</w:t>
      </w:r>
      <w:r w:rsidRPr="004D4C1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каза основная работа будет вестись по обучению  детей плаванию, т.к. оно способствует гармоничному развитию ребенка, повышению его двигательной а</w:t>
      </w:r>
      <w:r w:rsidRPr="004D4C1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к</w:t>
      </w:r>
      <w:r w:rsidRPr="004D4C1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тивности. </w:t>
      </w:r>
      <w:r w:rsidRPr="004D4C1E">
        <w:rPr>
          <w:rFonts w:ascii="Times New Roman" w:hAnsi="Times New Roman"/>
          <w:sz w:val="26"/>
          <w:szCs w:val="26"/>
        </w:rPr>
        <w:t xml:space="preserve">Ежегодно на бесплатной основе планируется обучать плаванию более </w:t>
      </w:r>
      <w:r w:rsidR="0092794F">
        <w:rPr>
          <w:rFonts w:ascii="Times New Roman" w:hAnsi="Times New Roman"/>
          <w:sz w:val="26"/>
          <w:szCs w:val="26"/>
        </w:rPr>
        <w:t xml:space="preserve">    </w:t>
      </w:r>
      <w:r w:rsidRPr="004D4C1E">
        <w:rPr>
          <w:rFonts w:ascii="Times New Roman" w:hAnsi="Times New Roman"/>
          <w:sz w:val="26"/>
          <w:szCs w:val="26"/>
        </w:rPr>
        <w:t xml:space="preserve">14 тыс. детей. </w:t>
      </w:r>
    </w:p>
    <w:p w:rsidR="00565C26" w:rsidRDefault="00565C26" w:rsidP="00565C26">
      <w:pPr>
        <w:shd w:val="clear" w:color="auto" w:fill="FFFFFF"/>
        <w:ind w:firstLine="709"/>
        <w:contextualSpacing/>
      </w:pPr>
      <w:r w:rsidRPr="008C2F60">
        <w:rPr>
          <w:rFonts w:ascii="Times New Roman" w:hAnsi="Times New Roman" w:hint="eastAsia"/>
          <w:sz w:val="26"/>
          <w:szCs w:val="26"/>
        </w:rPr>
        <w:t>Впервые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2020 </w:t>
      </w:r>
      <w:r w:rsidRPr="008C2F60">
        <w:rPr>
          <w:rFonts w:ascii="Times New Roman" w:hAnsi="Times New Roman" w:hint="eastAsia"/>
          <w:sz w:val="26"/>
          <w:szCs w:val="26"/>
        </w:rPr>
        <w:t>году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рамках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заключенного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договора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между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Минспортом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Чувашии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увашским государственным педагогическим университетом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8C2F60">
        <w:rPr>
          <w:rFonts w:ascii="Times New Roman" w:hAnsi="Times New Roman" w:hint="eastAsia"/>
          <w:sz w:val="26"/>
          <w:szCs w:val="26"/>
        </w:rPr>
        <w:t>им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>.</w:t>
      </w:r>
      <w:r w:rsidRPr="008C2F60">
        <w:rPr>
          <w:rFonts w:ascii="Times New Roman" w:hAnsi="Times New Roman" w:hint="eastAsia"/>
          <w:sz w:val="26"/>
          <w:szCs w:val="26"/>
        </w:rPr>
        <w:t>Я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Яковлева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на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базе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факультета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физической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культуры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были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организованы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ку</w:t>
      </w:r>
      <w:r w:rsidRPr="008C2F60">
        <w:rPr>
          <w:rFonts w:ascii="Times New Roman" w:hAnsi="Times New Roman" w:hint="eastAsia"/>
          <w:sz w:val="26"/>
          <w:szCs w:val="26"/>
        </w:rPr>
        <w:t>р</w:t>
      </w:r>
      <w:r w:rsidRPr="008C2F60">
        <w:rPr>
          <w:rFonts w:ascii="Times New Roman" w:hAnsi="Times New Roman" w:hint="eastAsia"/>
          <w:sz w:val="26"/>
          <w:szCs w:val="26"/>
        </w:rPr>
        <w:t>сы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повышения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квалификации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для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представителей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муниципальных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спортивных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школ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программе</w:t>
      </w:r>
      <w:r w:rsidRPr="008C2F60">
        <w:rPr>
          <w:rFonts w:ascii="Times New Roman" w:hAnsi="Times New Roman"/>
          <w:sz w:val="26"/>
          <w:szCs w:val="26"/>
        </w:rPr>
        <w:t xml:space="preserve"> «</w:t>
      </w:r>
      <w:r w:rsidRPr="008C2F60">
        <w:rPr>
          <w:rFonts w:ascii="Times New Roman" w:hAnsi="Times New Roman" w:hint="eastAsia"/>
          <w:sz w:val="26"/>
          <w:szCs w:val="26"/>
        </w:rPr>
        <w:t>Совершенствование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методики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обучения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плаванию»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За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год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обучение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данному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направлению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прошли</w:t>
      </w:r>
      <w:r w:rsidRPr="008C2F60">
        <w:rPr>
          <w:rFonts w:ascii="Times New Roman" w:hAnsi="Times New Roman"/>
          <w:sz w:val="26"/>
          <w:szCs w:val="26"/>
        </w:rPr>
        <w:t xml:space="preserve"> 59 </w:t>
      </w:r>
      <w:r w:rsidRPr="008C2F60">
        <w:rPr>
          <w:rFonts w:ascii="Times New Roman" w:hAnsi="Times New Roman" w:hint="eastAsia"/>
          <w:sz w:val="26"/>
          <w:szCs w:val="26"/>
        </w:rPr>
        <w:t>специалистов</w:t>
      </w:r>
      <w:r w:rsidRPr="008C2F60">
        <w:rPr>
          <w:rFonts w:ascii="Times New Roman" w:hAnsi="Times New Roman"/>
          <w:sz w:val="26"/>
          <w:szCs w:val="26"/>
        </w:rPr>
        <w:t xml:space="preserve">. </w:t>
      </w:r>
      <w:r w:rsidRPr="008C2F60">
        <w:rPr>
          <w:rFonts w:ascii="Times New Roman" w:hAnsi="Times New Roman" w:hint="eastAsia"/>
          <w:sz w:val="26"/>
          <w:szCs w:val="26"/>
        </w:rPr>
        <w:t>Это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учителя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физической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культ</w:t>
      </w:r>
      <w:r w:rsidRPr="008C2F60">
        <w:rPr>
          <w:rFonts w:ascii="Times New Roman" w:hAnsi="Times New Roman" w:hint="eastAsia"/>
          <w:sz w:val="26"/>
          <w:szCs w:val="26"/>
        </w:rPr>
        <w:t>у</w:t>
      </w:r>
      <w:r w:rsidRPr="008C2F60">
        <w:rPr>
          <w:rFonts w:ascii="Times New Roman" w:hAnsi="Times New Roman" w:hint="eastAsia"/>
          <w:sz w:val="26"/>
          <w:szCs w:val="26"/>
        </w:rPr>
        <w:t>ры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тренеры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инструкторы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плаванию</w:t>
      </w:r>
      <w:r w:rsidRPr="008C2F60">
        <w:rPr>
          <w:rFonts w:ascii="Times New Roman" w:hAnsi="Times New Roman"/>
          <w:sz w:val="26"/>
          <w:szCs w:val="26"/>
        </w:rPr>
        <w:t xml:space="preserve">, </w:t>
      </w:r>
      <w:r w:rsidRPr="008C2F60">
        <w:rPr>
          <w:rFonts w:ascii="Times New Roman" w:hAnsi="Times New Roman" w:hint="eastAsia"/>
          <w:sz w:val="26"/>
          <w:szCs w:val="26"/>
        </w:rPr>
        <w:t>которые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будут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задействованы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обучении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младших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школьников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плаванию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в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рамках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реализации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Указа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Главы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Чувашии</w:t>
      </w:r>
      <w:r w:rsidRPr="008C2F60">
        <w:rPr>
          <w:rFonts w:ascii="Times New Roman" w:hAnsi="Times New Roman"/>
          <w:sz w:val="26"/>
          <w:szCs w:val="26"/>
        </w:rPr>
        <w:t xml:space="preserve"> «</w:t>
      </w:r>
      <w:r w:rsidRPr="008C2F60">
        <w:rPr>
          <w:rFonts w:ascii="Times New Roman" w:hAnsi="Times New Roman" w:hint="eastAsia"/>
          <w:sz w:val="26"/>
          <w:szCs w:val="26"/>
        </w:rPr>
        <w:t>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</w:t>
      </w:r>
      <w:r w:rsidRPr="008C2F60">
        <w:rPr>
          <w:rFonts w:ascii="Times New Roman" w:hAnsi="Times New Roman" w:hint="eastAsia"/>
          <w:sz w:val="26"/>
          <w:szCs w:val="26"/>
        </w:rPr>
        <w:t>о</w:t>
      </w:r>
      <w:r w:rsidRPr="008C2F60">
        <w:rPr>
          <w:rFonts w:ascii="Times New Roman" w:hAnsi="Times New Roman" w:hint="eastAsia"/>
          <w:sz w:val="26"/>
          <w:szCs w:val="26"/>
        </w:rPr>
        <w:t>полнительных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мерах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по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укреплению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здоровья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и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содействию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физическому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развитию</w:t>
      </w:r>
      <w:r w:rsidRPr="008C2F60">
        <w:rPr>
          <w:rFonts w:ascii="Times New Roman" w:hAnsi="Times New Roman"/>
          <w:sz w:val="26"/>
          <w:szCs w:val="26"/>
        </w:rPr>
        <w:t xml:space="preserve"> </w:t>
      </w:r>
      <w:r w:rsidRPr="008C2F60">
        <w:rPr>
          <w:rFonts w:ascii="Times New Roman" w:hAnsi="Times New Roman" w:hint="eastAsia"/>
          <w:sz w:val="26"/>
          <w:szCs w:val="26"/>
        </w:rPr>
        <w:t>детей»</w:t>
      </w:r>
      <w:r w:rsidRPr="008C2F60">
        <w:rPr>
          <w:rFonts w:ascii="Times New Roman" w:hAnsi="Times New Roman"/>
          <w:sz w:val="26"/>
          <w:szCs w:val="26"/>
        </w:rPr>
        <w:t>.</w:t>
      </w:r>
    </w:p>
    <w:p w:rsidR="00565C26" w:rsidRDefault="00565C26" w:rsidP="007B093C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7D32E5" w:rsidRPr="004D4C1E" w:rsidRDefault="00C43EDB" w:rsidP="007B093C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Организация отдыха </w:t>
      </w:r>
      <w:r w:rsidR="00391A10" w:rsidRPr="004D4C1E">
        <w:rPr>
          <w:rFonts w:ascii="Times New Roman" w:hAnsi="Times New Roman"/>
          <w:b/>
          <w:color w:val="000000"/>
          <w:sz w:val="26"/>
          <w:szCs w:val="26"/>
        </w:rPr>
        <w:t>детей и их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 оздоровления </w:t>
      </w:r>
    </w:p>
    <w:p w:rsidR="007B093C" w:rsidRPr="004D4C1E" w:rsidRDefault="007B093C" w:rsidP="007B093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Оздоровительная кампания </w:t>
      </w:r>
      <w:r w:rsidR="005C772D">
        <w:rPr>
          <w:rFonts w:ascii="Times New Roman" w:hAnsi="Times New Roman"/>
          <w:sz w:val="26"/>
          <w:szCs w:val="26"/>
        </w:rPr>
        <w:t>в республике</w:t>
      </w:r>
      <w:r w:rsidRPr="004D4C1E">
        <w:rPr>
          <w:rFonts w:ascii="Times New Roman" w:hAnsi="Times New Roman"/>
          <w:sz w:val="26"/>
          <w:szCs w:val="26"/>
        </w:rPr>
        <w:t xml:space="preserve"> пров</w:t>
      </w:r>
      <w:r w:rsidR="005C772D">
        <w:rPr>
          <w:rFonts w:ascii="Times New Roman" w:hAnsi="Times New Roman"/>
          <w:sz w:val="26"/>
          <w:szCs w:val="26"/>
        </w:rPr>
        <w:t>одится</w:t>
      </w:r>
      <w:r w:rsidRPr="004D4C1E">
        <w:rPr>
          <w:rFonts w:ascii="Times New Roman" w:hAnsi="Times New Roman"/>
          <w:sz w:val="26"/>
          <w:szCs w:val="26"/>
        </w:rPr>
        <w:t xml:space="preserve"> в соответствии с пост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 xml:space="preserve">новлением Кабинета Министров Чувашской Республики от 2 марта 2012 г. </w:t>
      </w:r>
      <w:r w:rsidR="0092794F">
        <w:rPr>
          <w:rFonts w:ascii="Times New Roman" w:hAnsi="Times New Roman"/>
          <w:sz w:val="26"/>
          <w:szCs w:val="26"/>
        </w:rPr>
        <w:t xml:space="preserve">              </w:t>
      </w:r>
      <w:r w:rsidRPr="004D4C1E">
        <w:rPr>
          <w:rFonts w:ascii="Times New Roman" w:hAnsi="Times New Roman"/>
          <w:sz w:val="26"/>
          <w:szCs w:val="26"/>
        </w:rPr>
        <w:t>№ 70 «Об организации отдыха, оздоровления и занятости детей в Чувашской Ре</w:t>
      </w:r>
      <w:r w:rsidRPr="004D4C1E">
        <w:rPr>
          <w:rFonts w:ascii="Times New Roman" w:hAnsi="Times New Roman"/>
          <w:sz w:val="26"/>
          <w:szCs w:val="26"/>
        </w:rPr>
        <w:t>с</w:t>
      </w:r>
      <w:r w:rsidRPr="004D4C1E">
        <w:rPr>
          <w:rFonts w:ascii="Times New Roman" w:hAnsi="Times New Roman"/>
          <w:sz w:val="26"/>
          <w:szCs w:val="26"/>
        </w:rPr>
        <w:t xml:space="preserve">публике». </w:t>
      </w:r>
    </w:p>
    <w:p w:rsidR="007B093C" w:rsidRPr="004D4C1E" w:rsidRDefault="007B093C" w:rsidP="007B093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Координатором деятельности субъектов организации отдыха, оздоровления и занятости детей является Межведомственная комиссия по организации отдыха д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тей, их оздоровления и занятости в Чувашской Республике. </w:t>
      </w:r>
    </w:p>
    <w:p w:rsidR="007B093C" w:rsidRDefault="007B093C" w:rsidP="007B093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Чувашской Республике общие приоритеты оздоровительной кампании остаются неизменными на протяжении ряда лет – это организация полноценного о</w:t>
      </w:r>
      <w:r w:rsidRPr="004D4C1E">
        <w:rPr>
          <w:rFonts w:ascii="Times New Roman" w:hAnsi="Times New Roman"/>
          <w:sz w:val="26"/>
          <w:szCs w:val="26"/>
        </w:rPr>
        <w:t>т</w:t>
      </w:r>
      <w:r w:rsidRPr="004D4C1E">
        <w:rPr>
          <w:rFonts w:ascii="Times New Roman" w:hAnsi="Times New Roman"/>
          <w:sz w:val="26"/>
          <w:szCs w:val="26"/>
        </w:rPr>
        <w:t xml:space="preserve">дыха, оздоровления и занятости детей, находящихся в трудной жизненной ситуации, в т.ч. детей из многодетных семей; поддержание на высоком уровне показателей эффективности оздоровления; обеспечение безопасных условий пребывания детей в оздоровительных учреждениях всех типов; совершенствование форм оздоровления и </w:t>
      </w:r>
      <w:r w:rsidRPr="00855AB2">
        <w:rPr>
          <w:rFonts w:ascii="Times New Roman" w:hAnsi="Times New Roman"/>
          <w:sz w:val="26"/>
          <w:szCs w:val="26"/>
        </w:rPr>
        <w:t xml:space="preserve">досуга детей. </w:t>
      </w:r>
    </w:p>
    <w:p w:rsidR="0019318A" w:rsidRPr="0019318A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19318A">
        <w:rPr>
          <w:rFonts w:ascii="Times New Roman" w:hAnsi="Times New Roman"/>
          <w:sz w:val="26"/>
          <w:szCs w:val="26"/>
        </w:rPr>
        <w:t>С целью взаимодействия органов исполнительной власти Чувашской Ре</w:t>
      </w:r>
      <w:r w:rsidRPr="0019318A">
        <w:rPr>
          <w:rFonts w:ascii="Times New Roman" w:hAnsi="Times New Roman"/>
          <w:sz w:val="26"/>
          <w:szCs w:val="26"/>
        </w:rPr>
        <w:t>с</w:t>
      </w:r>
      <w:r w:rsidRPr="0019318A">
        <w:rPr>
          <w:rFonts w:ascii="Times New Roman" w:hAnsi="Times New Roman"/>
          <w:sz w:val="26"/>
          <w:szCs w:val="26"/>
        </w:rPr>
        <w:t>публики, органов местного самоуправления и координации действий при орган</w:t>
      </w:r>
      <w:r w:rsidRPr="0019318A">
        <w:rPr>
          <w:rFonts w:ascii="Times New Roman" w:hAnsi="Times New Roman"/>
          <w:sz w:val="26"/>
          <w:szCs w:val="26"/>
        </w:rPr>
        <w:t>и</w:t>
      </w:r>
      <w:r w:rsidRPr="0019318A">
        <w:rPr>
          <w:rFonts w:ascii="Times New Roman" w:hAnsi="Times New Roman"/>
          <w:sz w:val="26"/>
          <w:szCs w:val="26"/>
        </w:rPr>
        <w:t xml:space="preserve">зации отдыха детей и их оздоровления Указом Главы Чувашской Республики от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9318A">
        <w:rPr>
          <w:rFonts w:ascii="Times New Roman" w:hAnsi="Times New Roman"/>
          <w:sz w:val="26"/>
          <w:szCs w:val="26"/>
        </w:rPr>
        <w:t>28 апреля 2020 г. № 124 создана Межведомственная комиссия по вопросам орган</w:t>
      </w:r>
      <w:r w:rsidRPr="0019318A">
        <w:rPr>
          <w:rFonts w:ascii="Times New Roman" w:hAnsi="Times New Roman"/>
          <w:sz w:val="26"/>
          <w:szCs w:val="26"/>
        </w:rPr>
        <w:t>и</w:t>
      </w:r>
      <w:r w:rsidRPr="0019318A">
        <w:rPr>
          <w:rFonts w:ascii="Times New Roman" w:hAnsi="Times New Roman"/>
          <w:sz w:val="26"/>
          <w:szCs w:val="26"/>
        </w:rPr>
        <w:t>зации отдыха и оздоровления детей в Чувашской Республике (далее – Межведо</w:t>
      </w:r>
      <w:r w:rsidRPr="0019318A">
        <w:rPr>
          <w:rFonts w:ascii="Times New Roman" w:hAnsi="Times New Roman"/>
          <w:sz w:val="26"/>
          <w:szCs w:val="26"/>
        </w:rPr>
        <w:t>м</w:t>
      </w:r>
      <w:r w:rsidRPr="0019318A">
        <w:rPr>
          <w:rFonts w:ascii="Times New Roman" w:hAnsi="Times New Roman"/>
          <w:sz w:val="26"/>
          <w:szCs w:val="26"/>
        </w:rPr>
        <w:lastRenderedPageBreak/>
        <w:t xml:space="preserve">ственная комиссия). Распоряжением Главы Чувашской Республики от 20 мая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9318A">
        <w:rPr>
          <w:rFonts w:ascii="Times New Roman" w:hAnsi="Times New Roman"/>
          <w:sz w:val="26"/>
          <w:szCs w:val="26"/>
        </w:rPr>
        <w:t>2020 г. № 234-рг утвержден ее состав.</w:t>
      </w:r>
    </w:p>
    <w:p w:rsidR="0019318A" w:rsidRPr="00855AB2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855AB2">
        <w:rPr>
          <w:rFonts w:ascii="Times New Roman" w:hAnsi="Times New Roman"/>
          <w:sz w:val="26"/>
          <w:szCs w:val="26"/>
        </w:rPr>
        <w:t>В 2020 г. в соответствии с постановлениями Главного государственного с</w:t>
      </w:r>
      <w:r w:rsidRPr="00855AB2">
        <w:rPr>
          <w:rFonts w:ascii="Times New Roman" w:hAnsi="Times New Roman"/>
          <w:sz w:val="26"/>
          <w:szCs w:val="26"/>
        </w:rPr>
        <w:t>а</w:t>
      </w:r>
      <w:r w:rsidRPr="00855AB2">
        <w:rPr>
          <w:rFonts w:ascii="Times New Roman" w:hAnsi="Times New Roman"/>
          <w:sz w:val="26"/>
          <w:szCs w:val="26"/>
        </w:rPr>
        <w:t>нитарного врача Российской Федерации от 2 марта 2020 г. № 5 «О дополнительных мерах по снижению рисков завоза и распространения новой коронавирусной и</w:t>
      </w:r>
      <w:r w:rsidRPr="00855AB2">
        <w:rPr>
          <w:rFonts w:ascii="Times New Roman" w:hAnsi="Times New Roman"/>
          <w:sz w:val="26"/>
          <w:szCs w:val="26"/>
        </w:rPr>
        <w:t>н</w:t>
      </w:r>
      <w:r w:rsidRPr="00855AB2">
        <w:rPr>
          <w:rFonts w:ascii="Times New Roman" w:hAnsi="Times New Roman"/>
          <w:sz w:val="26"/>
          <w:szCs w:val="26"/>
        </w:rPr>
        <w:t>фекции (2019 – nCoV)», от 13 марта 2020 г. № 6 «О дополнительных мерах по сн</w:t>
      </w:r>
      <w:r w:rsidRPr="00855AB2">
        <w:rPr>
          <w:rFonts w:ascii="Times New Roman" w:hAnsi="Times New Roman"/>
          <w:sz w:val="26"/>
          <w:szCs w:val="26"/>
        </w:rPr>
        <w:t>и</w:t>
      </w:r>
      <w:r w:rsidRPr="00855AB2">
        <w:rPr>
          <w:rFonts w:ascii="Times New Roman" w:hAnsi="Times New Roman"/>
          <w:sz w:val="26"/>
          <w:szCs w:val="26"/>
        </w:rPr>
        <w:t>жению рисков распространения COVID-2019» были введены ограничительные м</w:t>
      </w:r>
      <w:r w:rsidRPr="00855AB2">
        <w:rPr>
          <w:rFonts w:ascii="Times New Roman" w:hAnsi="Times New Roman"/>
          <w:sz w:val="26"/>
          <w:szCs w:val="26"/>
        </w:rPr>
        <w:t>е</w:t>
      </w:r>
      <w:r w:rsidRPr="00855AB2">
        <w:rPr>
          <w:rFonts w:ascii="Times New Roman" w:hAnsi="Times New Roman"/>
          <w:sz w:val="26"/>
          <w:szCs w:val="26"/>
        </w:rPr>
        <w:t>ры на функционирование всех типов лагерей на территории Чувашской Республ</w:t>
      </w:r>
      <w:r w:rsidRPr="00855AB2">
        <w:rPr>
          <w:rFonts w:ascii="Times New Roman" w:hAnsi="Times New Roman"/>
          <w:sz w:val="26"/>
          <w:szCs w:val="26"/>
        </w:rPr>
        <w:t>и</w:t>
      </w:r>
      <w:r w:rsidRPr="00855AB2">
        <w:rPr>
          <w:rFonts w:ascii="Times New Roman" w:hAnsi="Times New Roman"/>
          <w:sz w:val="26"/>
          <w:szCs w:val="26"/>
        </w:rPr>
        <w:t xml:space="preserve">ки с 18 марта 2020 г. до определенного времени. </w:t>
      </w:r>
    </w:p>
    <w:p w:rsidR="0019318A" w:rsidRPr="0019318A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19318A">
        <w:rPr>
          <w:rFonts w:ascii="Times New Roman" w:hAnsi="Times New Roman"/>
          <w:sz w:val="26"/>
          <w:szCs w:val="26"/>
        </w:rPr>
        <w:t>Организации отдыха детей и их оздоровления, включенные в реестр орган</w:t>
      </w:r>
      <w:r w:rsidRPr="0019318A">
        <w:rPr>
          <w:rFonts w:ascii="Times New Roman" w:hAnsi="Times New Roman"/>
          <w:sz w:val="26"/>
          <w:szCs w:val="26"/>
        </w:rPr>
        <w:t>и</w:t>
      </w:r>
      <w:r w:rsidRPr="0019318A">
        <w:rPr>
          <w:rFonts w:ascii="Times New Roman" w:hAnsi="Times New Roman"/>
          <w:sz w:val="26"/>
          <w:szCs w:val="26"/>
        </w:rPr>
        <w:t>заций отдыха детей и их оздоровления Чувашской Республики, не функциониров</w:t>
      </w:r>
      <w:r w:rsidRPr="0019318A">
        <w:rPr>
          <w:rFonts w:ascii="Times New Roman" w:hAnsi="Times New Roman"/>
          <w:sz w:val="26"/>
          <w:szCs w:val="26"/>
        </w:rPr>
        <w:t>а</w:t>
      </w:r>
      <w:r w:rsidRPr="0019318A">
        <w:rPr>
          <w:rFonts w:ascii="Times New Roman" w:hAnsi="Times New Roman"/>
          <w:sz w:val="26"/>
          <w:szCs w:val="26"/>
        </w:rPr>
        <w:t>ли. Также направление детей в организации отдыха детей и их оздоровления др</w:t>
      </w:r>
      <w:r w:rsidRPr="0019318A">
        <w:rPr>
          <w:rFonts w:ascii="Times New Roman" w:hAnsi="Times New Roman"/>
          <w:sz w:val="26"/>
          <w:szCs w:val="26"/>
        </w:rPr>
        <w:t>у</w:t>
      </w:r>
      <w:r w:rsidRPr="0019318A">
        <w:rPr>
          <w:rFonts w:ascii="Times New Roman" w:hAnsi="Times New Roman"/>
          <w:sz w:val="26"/>
          <w:szCs w:val="26"/>
        </w:rPr>
        <w:t>гих субъектов Российской Федерации было приостановлено.</w:t>
      </w:r>
    </w:p>
    <w:p w:rsidR="0019318A" w:rsidRPr="0019318A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19318A">
        <w:rPr>
          <w:rFonts w:ascii="Times New Roman" w:hAnsi="Times New Roman"/>
          <w:sz w:val="26"/>
          <w:szCs w:val="26"/>
        </w:rPr>
        <w:t>В целях проведения воспитательной работы в каникулярный период, с 1 июня 2020 г. образовательными организациями Чувашской Республике были орг</w:t>
      </w:r>
      <w:r w:rsidRPr="0019318A">
        <w:rPr>
          <w:rFonts w:ascii="Times New Roman" w:hAnsi="Times New Roman"/>
          <w:sz w:val="26"/>
          <w:szCs w:val="26"/>
        </w:rPr>
        <w:t>а</w:t>
      </w:r>
      <w:r w:rsidRPr="0019318A">
        <w:rPr>
          <w:rFonts w:ascii="Times New Roman" w:hAnsi="Times New Roman"/>
          <w:sz w:val="26"/>
          <w:szCs w:val="26"/>
        </w:rPr>
        <w:t>низованы летние онлайн-лагеря. Указанные мероприятия проведены в 287 образ</w:t>
      </w:r>
      <w:r w:rsidRPr="0019318A">
        <w:rPr>
          <w:rFonts w:ascii="Times New Roman" w:hAnsi="Times New Roman"/>
          <w:sz w:val="26"/>
          <w:szCs w:val="26"/>
        </w:rPr>
        <w:t>о</w:t>
      </w:r>
      <w:r w:rsidRPr="0019318A">
        <w:rPr>
          <w:rFonts w:ascii="Times New Roman" w:hAnsi="Times New Roman"/>
          <w:sz w:val="26"/>
          <w:szCs w:val="26"/>
        </w:rPr>
        <w:t>вательных организациях, охвачено более 21 тыс. обучающихся.</w:t>
      </w:r>
    </w:p>
    <w:p w:rsidR="0019318A" w:rsidRPr="0019318A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19318A">
        <w:rPr>
          <w:rFonts w:ascii="Times New Roman" w:hAnsi="Times New Roman"/>
          <w:sz w:val="26"/>
          <w:szCs w:val="26"/>
        </w:rPr>
        <w:t>Так, на базе Новочебоксарского детского технопарка «Кванториум», откр</w:t>
      </w:r>
      <w:r w:rsidRPr="0019318A">
        <w:rPr>
          <w:rFonts w:ascii="Times New Roman" w:hAnsi="Times New Roman"/>
          <w:sz w:val="26"/>
          <w:szCs w:val="26"/>
        </w:rPr>
        <w:t>ы</w:t>
      </w:r>
      <w:r w:rsidRPr="0019318A">
        <w:rPr>
          <w:rFonts w:ascii="Times New Roman" w:hAnsi="Times New Roman"/>
          <w:sz w:val="26"/>
          <w:szCs w:val="26"/>
        </w:rPr>
        <w:t>того в рамках проекта «Успех каждого ребенка» национального проекта «Образ</w:t>
      </w:r>
      <w:r w:rsidRPr="0019318A">
        <w:rPr>
          <w:rFonts w:ascii="Times New Roman" w:hAnsi="Times New Roman"/>
          <w:sz w:val="26"/>
          <w:szCs w:val="26"/>
        </w:rPr>
        <w:t>о</w:t>
      </w:r>
      <w:r w:rsidRPr="0019318A">
        <w:rPr>
          <w:rFonts w:ascii="Times New Roman" w:hAnsi="Times New Roman"/>
          <w:sz w:val="26"/>
          <w:szCs w:val="26"/>
        </w:rPr>
        <w:t>вание», в период летних каникул проведены:</w:t>
      </w:r>
    </w:p>
    <w:p w:rsidR="0019318A" w:rsidRPr="0019318A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19318A">
        <w:rPr>
          <w:rFonts w:ascii="Times New Roman" w:hAnsi="Times New Roman"/>
          <w:sz w:val="26"/>
          <w:szCs w:val="26"/>
        </w:rPr>
        <w:t>три смены «Инженерные каникулы», охват – 77 обучающихся;</w:t>
      </w:r>
    </w:p>
    <w:p w:rsidR="0019318A" w:rsidRPr="0019318A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19318A">
        <w:rPr>
          <w:rFonts w:ascii="Times New Roman" w:hAnsi="Times New Roman"/>
          <w:sz w:val="26"/>
          <w:szCs w:val="26"/>
        </w:rPr>
        <w:t>мастер-классы «День с технопарком» для учащихся пришкольных лагерей Чувашской Республики, охват – 89 обучающихся;</w:t>
      </w:r>
    </w:p>
    <w:p w:rsidR="0019318A" w:rsidRPr="0019318A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19318A">
        <w:rPr>
          <w:rFonts w:ascii="Times New Roman" w:hAnsi="Times New Roman"/>
          <w:sz w:val="26"/>
          <w:szCs w:val="26"/>
        </w:rPr>
        <w:t>инженерные интенсивы в направлении Наноквантума, IT-квантума, Энер-джиквантума, VR/AR-квантума, охват – 60 обучающихся.</w:t>
      </w:r>
    </w:p>
    <w:p w:rsidR="0019318A" w:rsidRPr="0019318A" w:rsidRDefault="0019318A" w:rsidP="0019318A">
      <w:pPr>
        <w:ind w:right="142" w:firstLine="709"/>
        <w:rPr>
          <w:rFonts w:ascii="Times New Roman" w:hAnsi="Times New Roman"/>
          <w:sz w:val="26"/>
          <w:szCs w:val="26"/>
        </w:rPr>
      </w:pPr>
      <w:r w:rsidRPr="0019318A">
        <w:rPr>
          <w:rFonts w:ascii="Times New Roman" w:hAnsi="Times New Roman"/>
          <w:sz w:val="26"/>
          <w:szCs w:val="26"/>
        </w:rPr>
        <w:t>Также в период с 13 по 24 июля 2020 г. проведена дистанционная профил</w:t>
      </w:r>
      <w:r w:rsidRPr="0019318A">
        <w:rPr>
          <w:rFonts w:ascii="Times New Roman" w:hAnsi="Times New Roman"/>
          <w:sz w:val="26"/>
          <w:szCs w:val="26"/>
        </w:rPr>
        <w:t>ь</w:t>
      </w:r>
      <w:r w:rsidRPr="0019318A">
        <w:rPr>
          <w:rFonts w:ascii="Times New Roman" w:hAnsi="Times New Roman"/>
          <w:sz w:val="26"/>
          <w:szCs w:val="26"/>
        </w:rPr>
        <w:t>ная смена «ЮНАРМИЯ» (98 обучающихся), в период с 3 по 14 августа 2020 г. – дистанционная профильная смена юных инспекторов движения (138 обучающи</w:t>
      </w:r>
      <w:r w:rsidRPr="0019318A">
        <w:rPr>
          <w:rFonts w:ascii="Times New Roman" w:hAnsi="Times New Roman"/>
          <w:sz w:val="26"/>
          <w:szCs w:val="26"/>
        </w:rPr>
        <w:t>х</w:t>
      </w:r>
      <w:r w:rsidRPr="0019318A">
        <w:rPr>
          <w:rFonts w:ascii="Times New Roman" w:hAnsi="Times New Roman"/>
          <w:sz w:val="26"/>
          <w:szCs w:val="26"/>
        </w:rPr>
        <w:t>ся).</w:t>
      </w:r>
    </w:p>
    <w:p w:rsidR="00CE2288" w:rsidRPr="004D4C1E" w:rsidRDefault="00CE2288" w:rsidP="00CE2288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2019 году стоимость путевки в загородных оздоровительных лагерях со сроком пребывания 21 день составляла 14962 руб</w:t>
      </w:r>
      <w:r w:rsidR="00855AB2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(в 2018 г. – 1431</w:t>
      </w:r>
      <w:r w:rsidR="00855AB2">
        <w:rPr>
          <w:rFonts w:ascii="Times New Roman" w:hAnsi="Times New Roman"/>
          <w:sz w:val="26"/>
          <w:szCs w:val="26"/>
        </w:rPr>
        <w:t>8 руб.</w:t>
      </w:r>
      <w:r w:rsidRPr="004D4C1E">
        <w:rPr>
          <w:rFonts w:ascii="Times New Roman" w:hAnsi="Times New Roman"/>
          <w:sz w:val="26"/>
          <w:szCs w:val="26"/>
        </w:rPr>
        <w:t>); пребыв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>ние ребенка в санаториях и санаторных оздоровительных лагерях круглогодичного действия – до 935 руб</w:t>
      </w:r>
      <w:r w:rsidR="00855AB2">
        <w:rPr>
          <w:rFonts w:ascii="Times New Roman" w:hAnsi="Times New Roman"/>
          <w:sz w:val="26"/>
          <w:szCs w:val="26"/>
        </w:rPr>
        <w:t>. в сутки (в 2018 г. – 895 руб.</w:t>
      </w:r>
      <w:r w:rsidRPr="004D4C1E">
        <w:rPr>
          <w:rFonts w:ascii="Times New Roman" w:hAnsi="Times New Roman"/>
          <w:sz w:val="26"/>
          <w:szCs w:val="26"/>
        </w:rPr>
        <w:t>); набор продуктов питания в л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 xml:space="preserve">герях с дневным пребыванием – 92 </w:t>
      </w:r>
      <w:r w:rsidR="00855AB2">
        <w:rPr>
          <w:rFonts w:ascii="Times New Roman" w:hAnsi="Times New Roman"/>
          <w:sz w:val="26"/>
          <w:szCs w:val="26"/>
        </w:rPr>
        <w:t>руб. (в 2018 г. – 88 руб.</w:t>
      </w:r>
      <w:r w:rsidRPr="004D4C1E">
        <w:rPr>
          <w:rFonts w:ascii="Times New Roman" w:hAnsi="Times New Roman"/>
          <w:sz w:val="26"/>
          <w:szCs w:val="26"/>
        </w:rPr>
        <w:t>) и с круглосуточным пребыванием –</w:t>
      </w:r>
      <w:r w:rsidR="00855AB2">
        <w:rPr>
          <w:rFonts w:ascii="Times New Roman" w:hAnsi="Times New Roman"/>
          <w:sz w:val="26"/>
          <w:szCs w:val="26"/>
        </w:rPr>
        <w:t xml:space="preserve"> 287 руб. (в 2018 г. – 275 руб.</w:t>
      </w:r>
      <w:r w:rsidRPr="004D4C1E">
        <w:rPr>
          <w:rFonts w:ascii="Times New Roman" w:hAnsi="Times New Roman"/>
          <w:sz w:val="26"/>
          <w:szCs w:val="26"/>
        </w:rPr>
        <w:t xml:space="preserve">). </w:t>
      </w:r>
    </w:p>
    <w:p w:rsidR="007B093C" w:rsidRPr="004D4C1E" w:rsidRDefault="007B093C" w:rsidP="007B093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ходе оздоровительной кампании 2019 года всеми формами отдыха, оздоро</w:t>
      </w:r>
      <w:r w:rsidRPr="004D4C1E">
        <w:rPr>
          <w:rFonts w:ascii="Times New Roman" w:hAnsi="Times New Roman"/>
          <w:sz w:val="26"/>
          <w:szCs w:val="26"/>
        </w:rPr>
        <w:t>в</w:t>
      </w:r>
      <w:r w:rsidRPr="004D4C1E">
        <w:rPr>
          <w:rFonts w:ascii="Times New Roman" w:hAnsi="Times New Roman"/>
          <w:sz w:val="26"/>
          <w:szCs w:val="26"/>
        </w:rPr>
        <w:t>ления и занятости детей охвачено 102840 обучающихся (в 2018 г. – 102830 обуча</w:t>
      </w:r>
      <w:r w:rsidRPr="004D4C1E">
        <w:rPr>
          <w:rFonts w:ascii="Times New Roman" w:hAnsi="Times New Roman"/>
          <w:sz w:val="26"/>
          <w:szCs w:val="26"/>
        </w:rPr>
        <w:t>ю</w:t>
      </w:r>
      <w:r w:rsidR="00855AB2">
        <w:rPr>
          <w:rFonts w:ascii="Times New Roman" w:hAnsi="Times New Roman"/>
          <w:sz w:val="26"/>
          <w:szCs w:val="26"/>
        </w:rPr>
        <w:t>щихся</w:t>
      </w:r>
      <w:r w:rsidRPr="004D4C1E">
        <w:rPr>
          <w:rFonts w:ascii="Times New Roman" w:hAnsi="Times New Roman"/>
          <w:sz w:val="26"/>
          <w:szCs w:val="26"/>
        </w:rPr>
        <w:t>), в т</w:t>
      </w:r>
      <w:r w:rsidR="00855AB2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>ч</w:t>
      </w:r>
      <w:r w:rsidR="00855AB2">
        <w:rPr>
          <w:rFonts w:ascii="Times New Roman" w:hAnsi="Times New Roman"/>
          <w:sz w:val="26"/>
          <w:szCs w:val="26"/>
        </w:rPr>
        <w:t>.</w:t>
      </w:r>
      <w:r w:rsidR="0019318A">
        <w:rPr>
          <w:rFonts w:ascii="Times New Roman" w:hAnsi="Times New Roman"/>
          <w:sz w:val="26"/>
          <w:szCs w:val="26"/>
        </w:rPr>
        <w:t xml:space="preserve"> 48</w:t>
      </w:r>
      <w:r w:rsidRPr="004D4C1E">
        <w:rPr>
          <w:rFonts w:ascii="Times New Roman" w:hAnsi="Times New Roman"/>
          <w:sz w:val="26"/>
          <w:szCs w:val="26"/>
        </w:rPr>
        <w:t xml:space="preserve">654 обучающихся, находящихся в трудной жизненной ситуации (в 2018 г. </w:t>
      </w:r>
      <w:r w:rsidR="009F29FA" w:rsidRPr="004D4C1E">
        <w:rPr>
          <w:rFonts w:ascii="Times New Roman" w:hAnsi="Times New Roman"/>
          <w:sz w:val="26"/>
          <w:szCs w:val="26"/>
        </w:rPr>
        <w:t>–</w:t>
      </w:r>
      <w:r w:rsidR="0019318A">
        <w:rPr>
          <w:rFonts w:ascii="Times New Roman" w:hAnsi="Times New Roman"/>
          <w:sz w:val="26"/>
          <w:szCs w:val="26"/>
        </w:rPr>
        <w:t xml:space="preserve"> 48638</w:t>
      </w:r>
      <w:r w:rsidRPr="004D4C1E">
        <w:rPr>
          <w:rFonts w:ascii="Times New Roman" w:hAnsi="Times New Roman"/>
          <w:sz w:val="26"/>
          <w:szCs w:val="26"/>
        </w:rPr>
        <w:t>).</w:t>
      </w:r>
    </w:p>
    <w:p w:rsidR="007B093C" w:rsidRPr="004D4C1E" w:rsidRDefault="007B093C" w:rsidP="007B093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За пределами республики (ВДЦ «Орленок», ВДЦ «Смена», МДЦ «Артек») в 2019 году отдохнуло 264 обучающих</w:t>
      </w:r>
      <w:r w:rsidR="0019318A">
        <w:rPr>
          <w:rFonts w:ascii="Times New Roman" w:hAnsi="Times New Roman"/>
          <w:sz w:val="26"/>
          <w:szCs w:val="26"/>
        </w:rPr>
        <w:t>ся (в 2018 г. – 308 обучающихся</w:t>
      </w:r>
      <w:r w:rsidRPr="004D4C1E">
        <w:rPr>
          <w:rFonts w:ascii="Times New Roman" w:hAnsi="Times New Roman"/>
          <w:sz w:val="26"/>
          <w:szCs w:val="26"/>
        </w:rPr>
        <w:t>).</w:t>
      </w:r>
    </w:p>
    <w:p w:rsidR="007B093C" w:rsidRPr="004D4C1E" w:rsidRDefault="007B093C" w:rsidP="007B093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период оздоровительной кампании 2019 года обуче</w:t>
      </w:r>
      <w:r w:rsidR="0019318A">
        <w:rPr>
          <w:rFonts w:ascii="Times New Roman" w:hAnsi="Times New Roman"/>
          <w:sz w:val="26"/>
          <w:szCs w:val="26"/>
        </w:rPr>
        <w:t xml:space="preserve">но 330 вожатых (в </w:t>
      </w:r>
      <w:r w:rsidR="00104C1A">
        <w:rPr>
          <w:rFonts w:ascii="Times New Roman" w:hAnsi="Times New Roman"/>
          <w:sz w:val="26"/>
          <w:szCs w:val="26"/>
        </w:rPr>
        <w:t xml:space="preserve">     </w:t>
      </w:r>
      <w:r w:rsidR="0019318A">
        <w:rPr>
          <w:rFonts w:ascii="Times New Roman" w:hAnsi="Times New Roman"/>
          <w:sz w:val="26"/>
          <w:szCs w:val="26"/>
        </w:rPr>
        <w:t>2018 г. – 330</w:t>
      </w:r>
      <w:r w:rsidRPr="004D4C1E">
        <w:rPr>
          <w:rFonts w:ascii="Times New Roman" w:hAnsi="Times New Roman"/>
          <w:sz w:val="26"/>
          <w:szCs w:val="26"/>
        </w:rPr>
        <w:t>).</w:t>
      </w:r>
    </w:p>
    <w:p w:rsidR="007B093C" w:rsidRPr="004D4C1E" w:rsidRDefault="007B093C" w:rsidP="007B093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период работы всех типов лагерей не было зарегистрировано массовых и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>фекционных, групповых заболеваний, заболеваний энтеровирусной инфекцией, п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щевых отравлений среди отдыхающих детей.</w:t>
      </w:r>
    </w:p>
    <w:p w:rsidR="007B093C" w:rsidRPr="004D4C1E" w:rsidRDefault="007B093C" w:rsidP="007B093C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Серьезных нарушений действующего законодательства </w:t>
      </w:r>
      <w:r w:rsidR="00104C1A">
        <w:rPr>
          <w:rFonts w:ascii="Times New Roman" w:hAnsi="Times New Roman"/>
          <w:sz w:val="26"/>
          <w:szCs w:val="26"/>
        </w:rPr>
        <w:t xml:space="preserve">в </w:t>
      </w:r>
      <w:r w:rsidR="00104C1A" w:rsidRPr="004D4C1E">
        <w:rPr>
          <w:rFonts w:ascii="Times New Roman" w:hAnsi="Times New Roman"/>
          <w:sz w:val="26"/>
          <w:szCs w:val="26"/>
        </w:rPr>
        <w:t>2019 год</w:t>
      </w:r>
      <w:r w:rsidR="00104C1A">
        <w:rPr>
          <w:rFonts w:ascii="Times New Roman" w:hAnsi="Times New Roman"/>
          <w:sz w:val="26"/>
          <w:szCs w:val="26"/>
        </w:rPr>
        <w:t>у</w:t>
      </w:r>
      <w:r w:rsidR="00104C1A" w:rsidRPr="004D4C1E">
        <w:rPr>
          <w:rFonts w:ascii="Times New Roman" w:hAnsi="Times New Roman"/>
          <w:sz w:val="26"/>
          <w:szCs w:val="26"/>
        </w:rPr>
        <w:t xml:space="preserve"> </w:t>
      </w:r>
      <w:r w:rsidRPr="004D4C1E">
        <w:rPr>
          <w:rFonts w:ascii="Times New Roman" w:hAnsi="Times New Roman"/>
          <w:sz w:val="26"/>
          <w:szCs w:val="26"/>
        </w:rPr>
        <w:t>в орган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 xml:space="preserve">зациях отдыха и оздоровления, включенных в реестр организаций отдыха детей и их оздоровления не </w:t>
      </w:r>
      <w:r w:rsidR="00104C1A">
        <w:rPr>
          <w:rFonts w:ascii="Times New Roman" w:hAnsi="Times New Roman"/>
          <w:sz w:val="26"/>
          <w:szCs w:val="26"/>
        </w:rPr>
        <w:t>допущено</w:t>
      </w:r>
      <w:r w:rsidRPr="004D4C1E">
        <w:rPr>
          <w:rFonts w:ascii="Times New Roman" w:hAnsi="Times New Roman"/>
          <w:sz w:val="26"/>
          <w:szCs w:val="26"/>
        </w:rPr>
        <w:t xml:space="preserve">. </w:t>
      </w:r>
    </w:p>
    <w:p w:rsidR="00591A68" w:rsidRPr="004D4C1E" w:rsidRDefault="00591A68" w:rsidP="004D33B8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6D6DA1" w:rsidRPr="004D4C1E" w:rsidRDefault="00E80880" w:rsidP="004D33B8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>8</w:t>
      </w:r>
      <w:r w:rsidR="006D6DA1" w:rsidRPr="004D4C1E">
        <w:rPr>
          <w:rFonts w:ascii="Times New Roman" w:hAnsi="Times New Roman"/>
          <w:b/>
          <w:color w:val="000000"/>
          <w:sz w:val="26"/>
          <w:szCs w:val="26"/>
        </w:rPr>
        <w:t>. Трудовая занятость подростков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 и родителей, имеющих детей</w:t>
      </w:r>
    </w:p>
    <w:p w:rsidR="00E80880" w:rsidRPr="004D4C1E" w:rsidRDefault="00E80880" w:rsidP="00B9792A"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 w:rsidRPr="00B52202">
        <w:rPr>
          <w:rFonts w:ascii="Times New Roman" w:hAnsi="Times New Roman"/>
          <w:b/>
          <w:color w:val="000000"/>
          <w:sz w:val="26"/>
          <w:szCs w:val="26"/>
        </w:rPr>
        <w:lastRenderedPageBreak/>
        <w:t>Условия и режимы труда и отдыха подростков и родителей, имеющих несовершеннолетних детей, соблюдение трудовых прав подростков и меры по недопущению вовлечения несовершеннолетних в наихудшие формы детского труда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В Чувашской Республике реализация государственной политики в области охраны труда работников в возрасте до 18 лет осуществляется в соответствии с Тр</w:t>
      </w:r>
      <w:r w:rsidRPr="009D6DAC">
        <w:rPr>
          <w:rFonts w:ascii="Times New Roman" w:eastAsia="Calibri" w:hAnsi="Times New Roman"/>
          <w:sz w:val="26"/>
          <w:szCs w:val="26"/>
        </w:rPr>
        <w:t>у</w:t>
      </w:r>
      <w:r w:rsidRPr="009D6DAC">
        <w:rPr>
          <w:rFonts w:ascii="Times New Roman" w:eastAsia="Calibri" w:hAnsi="Times New Roman"/>
          <w:sz w:val="26"/>
          <w:szCs w:val="26"/>
        </w:rPr>
        <w:t>довым кодексом Российской Федерации и в рамках государственной программы Ч</w:t>
      </w:r>
      <w:r w:rsidRPr="009D6DAC">
        <w:rPr>
          <w:rFonts w:ascii="Times New Roman" w:eastAsia="Calibri" w:hAnsi="Times New Roman"/>
          <w:sz w:val="26"/>
          <w:szCs w:val="26"/>
        </w:rPr>
        <w:t>у</w:t>
      </w:r>
      <w:r w:rsidRPr="009D6DAC">
        <w:rPr>
          <w:rFonts w:ascii="Times New Roman" w:eastAsia="Calibri" w:hAnsi="Times New Roman"/>
          <w:sz w:val="26"/>
          <w:szCs w:val="26"/>
        </w:rPr>
        <w:t>вашской Республики «Содействие занятости населения», утвержденной постановл</w:t>
      </w:r>
      <w:r w:rsidRPr="009D6DAC">
        <w:rPr>
          <w:rFonts w:ascii="Times New Roman" w:eastAsia="Calibri" w:hAnsi="Times New Roman"/>
          <w:sz w:val="26"/>
          <w:szCs w:val="26"/>
        </w:rPr>
        <w:t>е</w:t>
      </w:r>
      <w:r w:rsidRPr="009D6DAC">
        <w:rPr>
          <w:rFonts w:ascii="Times New Roman" w:eastAsia="Calibri" w:hAnsi="Times New Roman"/>
          <w:sz w:val="26"/>
          <w:szCs w:val="26"/>
        </w:rPr>
        <w:t>нием Кабинета Министров Чувашской Республики от 3 декабря 2018 г. № 489.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В целях взаимодействия и координации действий территориальных органов федеральных органов исполнительной власти, уполномоченных на осуществление надзора и контроля в области охраны труда, органов исполнительной власти Чува</w:t>
      </w:r>
      <w:r w:rsidRPr="009D6DAC">
        <w:rPr>
          <w:rFonts w:ascii="Times New Roman" w:eastAsia="Calibri" w:hAnsi="Times New Roman"/>
          <w:sz w:val="26"/>
          <w:szCs w:val="26"/>
        </w:rPr>
        <w:t>ш</w:t>
      </w:r>
      <w:r w:rsidRPr="009D6DAC">
        <w:rPr>
          <w:rFonts w:ascii="Times New Roman" w:eastAsia="Calibri" w:hAnsi="Times New Roman"/>
          <w:sz w:val="26"/>
          <w:szCs w:val="26"/>
        </w:rPr>
        <w:t>ской Республики и органов местного самоуправления в области охраны труда созд</w:t>
      </w:r>
      <w:r w:rsidRPr="009D6DAC">
        <w:rPr>
          <w:rFonts w:ascii="Times New Roman" w:eastAsia="Calibri" w:hAnsi="Times New Roman"/>
          <w:sz w:val="26"/>
          <w:szCs w:val="26"/>
        </w:rPr>
        <w:t>а</w:t>
      </w:r>
      <w:r w:rsidRPr="009D6DAC">
        <w:rPr>
          <w:rFonts w:ascii="Times New Roman" w:eastAsia="Calibri" w:hAnsi="Times New Roman"/>
          <w:sz w:val="26"/>
          <w:szCs w:val="26"/>
        </w:rPr>
        <w:t>на и действует Межведомственная комиссия по охране труда Чувашской Республ</w:t>
      </w:r>
      <w:r w:rsidRPr="009D6DAC">
        <w:rPr>
          <w:rFonts w:ascii="Times New Roman" w:eastAsia="Calibri" w:hAnsi="Times New Roman"/>
          <w:sz w:val="26"/>
          <w:szCs w:val="26"/>
        </w:rPr>
        <w:t>и</w:t>
      </w:r>
      <w:r w:rsidRPr="009D6DAC">
        <w:rPr>
          <w:rFonts w:ascii="Times New Roman" w:eastAsia="Calibri" w:hAnsi="Times New Roman"/>
          <w:sz w:val="26"/>
          <w:szCs w:val="26"/>
        </w:rPr>
        <w:t>ки, которая по итогам комплексных п</w:t>
      </w:r>
      <w:r>
        <w:rPr>
          <w:rFonts w:ascii="Times New Roman" w:eastAsia="Calibri" w:hAnsi="Times New Roman"/>
          <w:sz w:val="26"/>
          <w:szCs w:val="26"/>
        </w:rPr>
        <w:t>роверок проводит ежеквартально</w:t>
      </w:r>
      <w:r w:rsidRPr="009D6DAC">
        <w:rPr>
          <w:rFonts w:ascii="Times New Roman" w:eastAsia="Calibri" w:hAnsi="Times New Roman"/>
          <w:sz w:val="26"/>
          <w:szCs w:val="26"/>
        </w:rPr>
        <w:t xml:space="preserve"> расширенные заседания, на которых обязательно затрагиваются вопросы соблюдения требований охраны труда при использовании работодателями труда работников в возрасте до 18 лет.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Специалисты по вопросам трудовых отношений администраций муниципал</w:t>
      </w:r>
      <w:r w:rsidRPr="009D6DAC">
        <w:rPr>
          <w:rFonts w:ascii="Times New Roman" w:eastAsia="Calibri" w:hAnsi="Times New Roman"/>
          <w:sz w:val="26"/>
          <w:szCs w:val="26"/>
        </w:rPr>
        <w:t>ь</w:t>
      </w:r>
      <w:r w:rsidRPr="009D6DAC">
        <w:rPr>
          <w:rFonts w:ascii="Times New Roman" w:eastAsia="Calibri" w:hAnsi="Times New Roman"/>
          <w:sz w:val="26"/>
          <w:szCs w:val="26"/>
        </w:rPr>
        <w:t>ных районов и городских округов Чувашской Республики ведут работу по улучш</w:t>
      </w:r>
      <w:r w:rsidRPr="009D6DAC">
        <w:rPr>
          <w:rFonts w:ascii="Times New Roman" w:eastAsia="Calibri" w:hAnsi="Times New Roman"/>
          <w:sz w:val="26"/>
          <w:szCs w:val="26"/>
        </w:rPr>
        <w:t>е</w:t>
      </w:r>
      <w:r w:rsidRPr="009D6DAC">
        <w:rPr>
          <w:rFonts w:ascii="Times New Roman" w:eastAsia="Calibri" w:hAnsi="Times New Roman"/>
          <w:sz w:val="26"/>
          <w:szCs w:val="26"/>
        </w:rPr>
        <w:t>нию условий и охраны труда. Так, в соответствии с приказом Минтруда Чувашии от 31 декабря 2016 г. № 648 «Об утверждении схемы и системы показателей монит</w:t>
      </w:r>
      <w:r w:rsidRPr="009D6DAC">
        <w:rPr>
          <w:rFonts w:ascii="Times New Roman" w:eastAsia="Calibri" w:hAnsi="Times New Roman"/>
          <w:sz w:val="26"/>
          <w:szCs w:val="26"/>
        </w:rPr>
        <w:t>о</w:t>
      </w:r>
      <w:r w:rsidRPr="009D6DAC">
        <w:rPr>
          <w:rFonts w:ascii="Times New Roman" w:eastAsia="Calibri" w:hAnsi="Times New Roman"/>
          <w:sz w:val="26"/>
          <w:szCs w:val="26"/>
        </w:rPr>
        <w:t>ринга условий и охраны труда» (зарегистрировано в Минюсте Чувашии 27.02.2017, регистрационный № 3583) Минтруд Чувашии совместно с администрациями мун</w:t>
      </w:r>
      <w:r w:rsidRPr="009D6DAC">
        <w:rPr>
          <w:rFonts w:ascii="Times New Roman" w:eastAsia="Calibri" w:hAnsi="Times New Roman"/>
          <w:sz w:val="26"/>
          <w:szCs w:val="26"/>
        </w:rPr>
        <w:t>и</w:t>
      </w:r>
      <w:r w:rsidRPr="009D6DAC">
        <w:rPr>
          <w:rFonts w:ascii="Times New Roman" w:eastAsia="Calibri" w:hAnsi="Times New Roman"/>
          <w:sz w:val="26"/>
          <w:szCs w:val="26"/>
        </w:rPr>
        <w:t>ципальных районов и городских округов Чувашской Республики ведется монит</w:t>
      </w:r>
      <w:r w:rsidRPr="009D6DAC">
        <w:rPr>
          <w:rFonts w:ascii="Times New Roman" w:eastAsia="Calibri" w:hAnsi="Times New Roman"/>
          <w:sz w:val="26"/>
          <w:szCs w:val="26"/>
        </w:rPr>
        <w:t>о</w:t>
      </w:r>
      <w:r w:rsidRPr="009D6DAC">
        <w:rPr>
          <w:rFonts w:ascii="Times New Roman" w:eastAsia="Calibri" w:hAnsi="Times New Roman"/>
          <w:sz w:val="26"/>
          <w:szCs w:val="26"/>
        </w:rPr>
        <w:t>ринг профилактической работы по охране труда несовершеннолетних.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В приоритетном порядке на временные рабочие места для несовершенноле</w:t>
      </w:r>
      <w:r w:rsidRPr="009D6DAC">
        <w:rPr>
          <w:rFonts w:ascii="Times New Roman" w:eastAsia="Calibri" w:hAnsi="Times New Roman"/>
          <w:sz w:val="26"/>
          <w:szCs w:val="26"/>
        </w:rPr>
        <w:t>т</w:t>
      </w:r>
      <w:r w:rsidRPr="009D6DAC">
        <w:rPr>
          <w:rFonts w:ascii="Times New Roman" w:eastAsia="Calibri" w:hAnsi="Times New Roman"/>
          <w:sz w:val="26"/>
          <w:szCs w:val="26"/>
        </w:rPr>
        <w:t>них направляются дети из неполных и многодетных семей, дети из неблагополучных семей, дети из малообеспеченных семей, дети-сироты и дети, оставшиеся без поп</w:t>
      </w:r>
      <w:r w:rsidRPr="009D6DAC">
        <w:rPr>
          <w:rFonts w:ascii="Times New Roman" w:eastAsia="Calibri" w:hAnsi="Times New Roman"/>
          <w:sz w:val="26"/>
          <w:szCs w:val="26"/>
        </w:rPr>
        <w:t>е</w:t>
      </w:r>
      <w:r w:rsidRPr="009D6DAC">
        <w:rPr>
          <w:rFonts w:ascii="Times New Roman" w:eastAsia="Calibri" w:hAnsi="Times New Roman"/>
          <w:sz w:val="26"/>
          <w:szCs w:val="26"/>
        </w:rPr>
        <w:t>чения родителей, дети, находящиеся в специальных учреждениях для несоверше</w:t>
      </w:r>
      <w:r w:rsidRPr="009D6DAC">
        <w:rPr>
          <w:rFonts w:ascii="Times New Roman" w:eastAsia="Calibri" w:hAnsi="Times New Roman"/>
          <w:sz w:val="26"/>
          <w:szCs w:val="26"/>
        </w:rPr>
        <w:t>н</w:t>
      </w:r>
      <w:r w:rsidRPr="009D6DAC">
        <w:rPr>
          <w:rFonts w:ascii="Times New Roman" w:eastAsia="Calibri" w:hAnsi="Times New Roman"/>
          <w:sz w:val="26"/>
          <w:szCs w:val="26"/>
        </w:rPr>
        <w:t>нолетних, нуждающихся в социальной реабилитации.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В течение года, специалисты по вопросам трудовых отношений администр</w:t>
      </w:r>
      <w:r w:rsidRPr="009D6DAC">
        <w:rPr>
          <w:rFonts w:ascii="Times New Roman" w:eastAsia="Calibri" w:hAnsi="Times New Roman"/>
          <w:sz w:val="26"/>
          <w:szCs w:val="26"/>
        </w:rPr>
        <w:t>а</w:t>
      </w:r>
      <w:r w:rsidRPr="009D6DAC">
        <w:rPr>
          <w:rFonts w:ascii="Times New Roman" w:eastAsia="Calibri" w:hAnsi="Times New Roman"/>
          <w:sz w:val="26"/>
          <w:szCs w:val="26"/>
        </w:rPr>
        <w:t>ций муниципальных районов и городских округов консультируют организации, и</w:t>
      </w:r>
      <w:r w:rsidRPr="009D6DAC">
        <w:rPr>
          <w:rFonts w:ascii="Times New Roman" w:eastAsia="Calibri" w:hAnsi="Times New Roman"/>
          <w:sz w:val="26"/>
          <w:szCs w:val="26"/>
        </w:rPr>
        <w:t>с</w:t>
      </w:r>
      <w:r w:rsidRPr="009D6DAC">
        <w:rPr>
          <w:rFonts w:ascii="Times New Roman" w:eastAsia="Calibri" w:hAnsi="Times New Roman"/>
          <w:sz w:val="26"/>
          <w:szCs w:val="26"/>
        </w:rPr>
        <w:t>пользующие труд несовершеннолетних.</w:t>
      </w:r>
    </w:p>
    <w:p w:rsidR="00B52202" w:rsidRPr="009D6DAC" w:rsidRDefault="00B52202" w:rsidP="00B52202">
      <w:pPr>
        <w:ind w:right="176"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 xml:space="preserve">Особое внимание уделяется: 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форме срочного трудового договора, заключенного с лицами моложе 18 лет;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соответствие перечня работ постановлению Правительства Российской Фед</w:t>
      </w:r>
      <w:r w:rsidRPr="009D6DAC">
        <w:rPr>
          <w:rFonts w:ascii="Times New Roman" w:eastAsia="Calibri" w:hAnsi="Times New Roman"/>
          <w:sz w:val="26"/>
          <w:szCs w:val="26"/>
        </w:rPr>
        <w:t>е</w:t>
      </w:r>
      <w:r w:rsidRPr="009D6DAC">
        <w:rPr>
          <w:rFonts w:ascii="Times New Roman" w:eastAsia="Calibri" w:hAnsi="Times New Roman"/>
          <w:sz w:val="26"/>
          <w:szCs w:val="26"/>
        </w:rPr>
        <w:t>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лет»;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проведению всех видов инструктажей и наличию инструкций по охране труда по видам работ и профессий;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проведению обязательного медицинского осмотра лиц моложе 18 лет при п</w:t>
      </w:r>
      <w:r w:rsidRPr="009D6DAC">
        <w:rPr>
          <w:rFonts w:ascii="Times New Roman" w:eastAsia="Calibri" w:hAnsi="Times New Roman"/>
          <w:sz w:val="26"/>
          <w:szCs w:val="26"/>
        </w:rPr>
        <w:t>о</w:t>
      </w:r>
      <w:r w:rsidRPr="009D6DAC">
        <w:rPr>
          <w:rFonts w:ascii="Times New Roman" w:eastAsia="Calibri" w:hAnsi="Times New Roman"/>
          <w:sz w:val="26"/>
          <w:szCs w:val="26"/>
        </w:rPr>
        <w:t>ступлении на работу;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обеспечению средствами индивидуальной защиты, наличию личных карточек выдачи средств индивидуальной защиты;</w:t>
      </w:r>
    </w:p>
    <w:p w:rsidR="00B52202" w:rsidRPr="009D6DAC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9D6DAC">
        <w:rPr>
          <w:rFonts w:ascii="Times New Roman" w:eastAsia="Calibri" w:hAnsi="Times New Roman"/>
          <w:sz w:val="26"/>
          <w:szCs w:val="26"/>
        </w:rPr>
        <w:t>порядку оплаты и условий труда лиц моложе 18 лет.</w:t>
      </w:r>
    </w:p>
    <w:p w:rsidR="00B52202" w:rsidRPr="00535915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535915">
        <w:rPr>
          <w:rFonts w:ascii="Times New Roman" w:eastAsia="Calibri" w:hAnsi="Times New Roman"/>
          <w:sz w:val="26"/>
          <w:szCs w:val="26"/>
        </w:rPr>
        <w:t>В 2020 году государственными инспекторами труда продолжена работа по осуществлению федерального государственного надзора за соблюдением работод</w:t>
      </w:r>
      <w:r w:rsidRPr="00535915">
        <w:rPr>
          <w:rFonts w:ascii="Times New Roman" w:eastAsia="Calibri" w:hAnsi="Times New Roman"/>
          <w:sz w:val="26"/>
          <w:szCs w:val="26"/>
        </w:rPr>
        <w:t>а</w:t>
      </w:r>
      <w:r w:rsidRPr="00535915">
        <w:rPr>
          <w:rFonts w:ascii="Times New Roman" w:eastAsia="Calibri" w:hAnsi="Times New Roman"/>
          <w:sz w:val="26"/>
          <w:szCs w:val="26"/>
        </w:rPr>
        <w:t>телями трудового законодательства и иных нормативных правовых актов, содерж</w:t>
      </w:r>
      <w:r w:rsidRPr="00535915">
        <w:rPr>
          <w:rFonts w:ascii="Times New Roman" w:eastAsia="Calibri" w:hAnsi="Times New Roman"/>
          <w:sz w:val="26"/>
          <w:szCs w:val="26"/>
        </w:rPr>
        <w:t>а</w:t>
      </w:r>
      <w:r w:rsidRPr="00535915">
        <w:rPr>
          <w:rFonts w:ascii="Times New Roman" w:eastAsia="Calibri" w:hAnsi="Times New Roman"/>
          <w:sz w:val="26"/>
          <w:szCs w:val="26"/>
        </w:rPr>
        <w:t>щих нормы трудового права, в ходе которых особое внимание было уделено обесп</w:t>
      </w:r>
      <w:r w:rsidRPr="00535915">
        <w:rPr>
          <w:rFonts w:ascii="Times New Roman" w:eastAsia="Calibri" w:hAnsi="Times New Roman"/>
          <w:sz w:val="26"/>
          <w:szCs w:val="26"/>
        </w:rPr>
        <w:t>е</w:t>
      </w:r>
      <w:r w:rsidRPr="00535915">
        <w:rPr>
          <w:rFonts w:ascii="Times New Roman" w:eastAsia="Calibri" w:hAnsi="Times New Roman"/>
          <w:sz w:val="26"/>
          <w:szCs w:val="26"/>
        </w:rPr>
        <w:lastRenderedPageBreak/>
        <w:t>чению выполнения требований трудового законодательства, непосредственно направленных на сохранение жизни и здоровья работников в процессе трудовой д</w:t>
      </w:r>
      <w:r w:rsidRPr="00535915">
        <w:rPr>
          <w:rFonts w:ascii="Times New Roman" w:eastAsia="Calibri" w:hAnsi="Times New Roman"/>
          <w:sz w:val="26"/>
          <w:szCs w:val="26"/>
        </w:rPr>
        <w:t>е</w:t>
      </w:r>
      <w:r w:rsidRPr="00535915">
        <w:rPr>
          <w:rFonts w:ascii="Times New Roman" w:eastAsia="Calibri" w:hAnsi="Times New Roman"/>
          <w:sz w:val="26"/>
          <w:szCs w:val="26"/>
        </w:rPr>
        <w:t>ятельности.</w:t>
      </w:r>
    </w:p>
    <w:p w:rsidR="00B52202" w:rsidRPr="00005F06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535915">
        <w:rPr>
          <w:rFonts w:ascii="Times New Roman" w:eastAsia="Calibri" w:hAnsi="Times New Roman"/>
          <w:sz w:val="26"/>
          <w:szCs w:val="26"/>
        </w:rPr>
        <w:t xml:space="preserve">В течение 12 месяцев 2020 года государственными инспекторами труда (по охране труда) в </w:t>
      </w:r>
      <w:r w:rsidRPr="00005F06">
        <w:rPr>
          <w:rFonts w:ascii="Times New Roman" w:eastAsia="Calibri" w:hAnsi="Times New Roman"/>
          <w:sz w:val="26"/>
          <w:szCs w:val="26"/>
        </w:rPr>
        <w:t>Чувашской Республике проведено 263 различные проверки в отн</w:t>
      </w:r>
      <w:r w:rsidRPr="00005F06">
        <w:rPr>
          <w:rFonts w:ascii="Times New Roman" w:eastAsia="Calibri" w:hAnsi="Times New Roman"/>
          <w:sz w:val="26"/>
          <w:szCs w:val="26"/>
        </w:rPr>
        <w:t>о</w:t>
      </w:r>
      <w:r w:rsidRPr="00005F06">
        <w:rPr>
          <w:rFonts w:ascii="Times New Roman" w:eastAsia="Calibri" w:hAnsi="Times New Roman"/>
          <w:sz w:val="26"/>
          <w:szCs w:val="26"/>
        </w:rPr>
        <w:t>шении юридических лиц и индивидуальных предпринимателей (в 2019 г. – 472 пр</w:t>
      </w:r>
      <w:r w:rsidRPr="00005F06">
        <w:rPr>
          <w:rFonts w:ascii="Times New Roman" w:eastAsia="Calibri" w:hAnsi="Times New Roman"/>
          <w:sz w:val="26"/>
          <w:szCs w:val="26"/>
        </w:rPr>
        <w:t>о</w:t>
      </w:r>
      <w:r w:rsidRPr="00005F06">
        <w:rPr>
          <w:rFonts w:ascii="Times New Roman" w:eastAsia="Calibri" w:hAnsi="Times New Roman"/>
          <w:sz w:val="26"/>
          <w:szCs w:val="26"/>
        </w:rPr>
        <w:t>верки, в 2018 г. – 368 проверок).</w:t>
      </w:r>
    </w:p>
    <w:p w:rsidR="00B52202" w:rsidRPr="00005F06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005F06">
        <w:rPr>
          <w:rFonts w:ascii="Times New Roman" w:eastAsia="Calibri" w:hAnsi="Times New Roman"/>
          <w:sz w:val="26"/>
          <w:szCs w:val="26"/>
        </w:rPr>
        <w:t>На постоянной основе проводится работа по консультированию граждан и р</w:t>
      </w:r>
      <w:r w:rsidRPr="00005F06">
        <w:rPr>
          <w:rFonts w:ascii="Times New Roman" w:eastAsia="Calibri" w:hAnsi="Times New Roman"/>
          <w:sz w:val="26"/>
          <w:szCs w:val="26"/>
        </w:rPr>
        <w:t>а</w:t>
      </w:r>
      <w:r w:rsidRPr="00005F06">
        <w:rPr>
          <w:rFonts w:ascii="Times New Roman" w:eastAsia="Calibri" w:hAnsi="Times New Roman"/>
          <w:sz w:val="26"/>
          <w:szCs w:val="26"/>
        </w:rPr>
        <w:t>ботодателей по вопросам использования труда несовершеннолетних.</w:t>
      </w:r>
    </w:p>
    <w:p w:rsidR="00457919" w:rsidRPr="00B52202" w:rsidRDefault="00B52202" w:rsidP="00B52202">
      <w:pPr>
        <w:ind w:firstLine="709"/>
        <w:rPr>
          <w:rFonts w:ascii="Times New Roman" w:eastAsia="Calibri" w:hAnsi="Times New Roman"/>
          <w:sz w:val="26"/>
          <w:szCs w:val="26"/>
        </w:rPr>
      </w:pPr>
      <w:r w:rsidRPr="00005F06">
        <w:rPr>
          <w:rFonts w:ascii="Times New Roman" w:eastAsia="Calibri" w:hAnsi="Times New Roman"/>
          <w:sz w:val="26"/>
          <w:szCs w:val="26"/>
        </w:rPr>
        <w:t>В целом в течение года проведено 4316 письменных и устных консультаций с работодателями и работниками, в том числе</w:t>
      </w:r>
      <w:r w:rsidRPr="00C966F4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–</w:t>
      </w:r>
      <w:r w:rsidRPr="00C966F4">
        <w:rPr>
          <w:rFonts w:ascii="Times New Roman" w:eastAsia="Calibri" w:hAnsi="Times New Roman"/>
          <w:sz w:val="26"/>
          <w:szCs w:val="26"/>
        </w:rPr>
        <w:t xml:space="preserve"> 2374 письменных. Из общего числа письменных и устных консультаций дано: работодателям – 527 консультаций, р</w:t>
      </w:r>
      <w:r w:rsidRPr="00C966F4">
        <w:rPr>
          <w:rFonts w:ascii="Times New Roman" w:eastAsia="Calibri" w:hAnsi="Times New Roman"/>
          <w:sz w:val="26"/>
          <w:szCs w:val="26"/>
        </w:rPr>
        <w:t>а</w:t>
      </w:r>
      <w:r w:rsidRPr="00C966F4">
        <w:rPr>
          <w:rFonts w:ascii="Times New Roman" w:eastAsia="Calibri" w:hAnsi="Times New Roman"/>
          <w:sz w:val="26"/>
          <w:szCs w:val="26"/>
        </w:rPr>
        <w:t>ботникам – 2789 консультаций.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591A68" w:rsidRPr="00695FF5" w:rsidRDefault="00591A68" w:rsidP="00695FF5">
      <w:pPr>
        <w:tabs>
          <w:tab w:val="left" w:pos="567"/>
        </w:tabs>
        <w:ind w:firstLine="684"/>
        <w:rPr>
          <w:rFonts w:ascii="Times New Roman" w:hAnsi="Times New Roman"/>
          <w:b/>
          <w:color w:val="000000"/>
          <w:sz w:val="26"/>
          <w:szCs w:val="26"/>
        </w:rPr>
      </w:pPr>
      <w:r w:rsidRPr="00695FF5">
        <w:rPr>
          <w:rFonts w:ascii="Times New Roman" w:hAnsi="Times New Roman"/>
          <w:b/>
          <w:color w:val="000000"/>
          <w:sz w:val="26"/>
          <w:szCs w:val="26"/>
        </w:rPr>
        <w:t>Содействие занятости подростков, в том числе детей-сирот, детей, оста</w:t>
      </w:r>
      <w:r w:rsidRPr="00695FF5">
        <w:rPr>
          <w:rFonts w:ascii="Times New Roman" w:hAnsi="Times New Roman"/>
          <w:b/>
          <w:color w:val="000000"/>
          <w:sz w:val="26"/>
          <w:szCs w:val="26"/>
        </w:rPr>
        <w:t>в</w:t>
      </w:r>
      <w:r w:rsidRPr="00695FF5">
        <w:rPr>
          <w:rFonts w:ascii="Times New Roman" w:hAnsi="Times New Roman"/>
          <w:b/>
          <w:color w:val="000000"/>
          <w:sz w:val="26"/>
          <w:szCs w:val="26"/>
        </w:rPr>
        <w:t>шихся</w:t>
      </w:r>
      <w:r w:rsidR="00B10CDA" w:rsidRPr="00695FF5">
        <w:rPr>
          <w:rFonts w:ascii="Times New Roman" w:hAnsi="Times New Roman"/>
          <w:b/>
          <w:color w:val="000000"/>
          <w:sz w:val="26"/>
          <w:szCs w:val="26"/>
        </w:rPr>
        <w:t xml:space="preserve"> без попечения родителей, детей-инвалидов и детей, состоящих на учете  в органах внутренних дел</w:t>
      </w:r>
    </w:p>
    <w:p w:rsidR="00695FF5" w:rsidRPr="00695FF5" w:rsidRDefault="00695FF5" w:rsidP="00695FF5">
      <w:pPr>
        <w:ind w:firstLine="720"/>
        <w:rPr>
          <w:rFonts w:ascii="Times New Roman" w:hAnsi="Times New Roman"/>
          <w:sz w:val="26"/>
          <w:szCs w:val="26"/>
        </w:rPr>
      </w:pPr>
      <w:r w:rsidRPr="00695FF5">
        <w:rPr>
          <w:rFonts w:ascii="Times New Roman" w:hAnsi="Times New Roman"/>
          <w:sz w:val="26"/>
          <w:szCs w:val="26"/>
        </w:rPr>
        <w:t>Занятость несовершеннолетних граждан организуется в рамках реализации мероприятий государственной программы Чувашской Республики «Содействие з</w:t>
      </w:r>
      <w:r w:rsidRPr="00695FF5">
        <w:rPr>
          <w:rFonts w:ascii="Times New Roman" w:hAnsi="Times New Roman"/>
          <w:sz w:val="26"/>
          <w:szCs w:val="26"/>
        </w:rPr>
        <w:t>а</w:t>
      </w:r>
      <w:r w:rsidRPr="00695FF5">
        <w:rPr>
          <w:rFonts w:ascii="Times New Roman" w:hAnsi="Times New Roman"/>
          <w:sz w:val="26"/>
          <w:szCs w:val="26"/>
        </w:rPr>
        <w:t xml:space="preserve">нятости населения», </w:t>
      </w:r>
      <w:r>
        <w:rPr>
          <w:rFonts w:ascii="Times New Roman" w:hAnsi="Times New Roman"/>
          <w:sz w:val="26"/>
          <w:szCs w:val="26"/>
        </w:rPr>
        <w:t xml:space="preserve">утвержденной </w:t>
      </w:r>
      <w:r w:rsidRPr="00695FF5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695FF5">
        <w:rPr>
          <w:rFonts w:ascii="Times New Roman" w:hAnsi="Times New Roman"/>
          <w:sz w:val="26"/>
          <w:szCs w:val="26"/>
        </w:rPr>
        <w:t xml:space="preserve"> Кабинета Министров Чува</w:t>
      </w:r>
      <w:r w:rsidRPr="00695FF5">
        <w:rPr>
          <w:rFonts w:ascii="Times New Roman" w:hAnsi="Times New Roman"/>
          <w:sz w:val="26"/>
          <w:szCs w:val="26"/>
        </w:rPr>
        <w:t>ш</w:t>
      </w:r>
      <w:r w:rsidRPr="00695FF5">
        <w:rPr>
          <w:rFonts w:ascii="Times New Roman" w:hAnsi="Times New Roman"/>
          <w:sz w:val="26"/>
          <w:szCs w:val="26"/>
        </w:rPr>
        <w:t>ской Республики от 2 марта 2012 г. № 70 «Об организации отдыха детей, их озд</w:t>
      </w:r>
      <w:r w:rsidRPr="00695FF5">
        <w:rPr>
          <w:rFonts w:ascii="Times New Roman" w:hAnsi="Times New Roman"/>
          <w:sz w:val="26"/>
          <w:szCs w:val="26"/>
        </w:rPr>
        <w:t>о</w:t>
      </w:r>
      <w:r w:rsidRPr="00695FF5">
        <w:rPr>
          <w:rFonts w:ascii="Times New Roman" w:hAnsi="Times New Roman"/>
          <w:sz w:val="26"/>
          <w:szCs w:val="26"/>
        </w:rPr>
        <w:t>ровления и занятости в Чувашской Республике».</w:t>
      </w:r>
    </w:p>
    <w:p w:rsidR="00695FF5" w:rsidRPr="00695FF5" w:rsidRDefault="00695FF5" w:rsidP="00695FF5">
      <w:pPr>
        <w:ind w:firstLine="720"/>
        <w:rPr>
          <w:rFonts w:ascii="Times New Roman" w:hAnsi="Times New Roman"/>
          <w:sz w:val="26"/>
          <w:szCs w:val="26"/>
        </w:rPr>
      </w:pPr>
      <w:r w:rsidRPr="00695FF5">
        <w:rPr>
          <w:rFonts w:ascii="Times New Roman" w:hAnsi="Times New Roman"/>
          <w:sz w:val="26"/>
          <w:szCs w:val="26"/>
        </w:rPr>
        <w:t>Организация трудоустройства молодежи в возрасте от 14 до 18 лет в свобо</w:t>
      </w:r>
      <w:r w:rsidRPr="00695FF5">
        <w:rPr>
          <w:rFonts w:ascii="Times New Roman" w:hAnsi="Times New Roman"/>
          <w:sz w:val="26"/>
          <w:szCs w:val="26"/>
        </w:rPr>
        <w:t>д</w:t>
      </w:r>
      <w:r w:rsidRPr="00695FF5">
        <w:rPr>
          <w:rFonts w:ascii="Times New Roman" w:hAnsi="Times New Roman"/>
          <w:sz w:val="26"/>
          <w:szCs w:val="26"/>
        </w:rPr>
        <w:t>ное от учебы время осуществляется органами службы занятости в тесном взаим</w:t>
      </w:r>
      <w:r w:rsidRPr="00695FF5">
        <w:rPr>
          <w:rFonts w:ascii="Times New Roman" w:hAnsi="Times New Roman"/>
          <w:sz w:val="26"/>
          <w:szCs w:val="26"/>
        </w:rPr>
        <w:t>о</w:t>
      </w:r>
      <w:r w:rsidRPr="00695FF5">
        <w:rPr>
          <w:rFonts w:ascii="Times New Roman" w:hAnsi="Times New Roman"/>
          <w:sz w:val="26"/>
          <w:szCs w:val="26"/>
        </w:rPr>
        <w:t>действии с органами образования, социальной защиты, местного самоуправления, подразделениями и комиссиями по делам несовершеннолетних.</w:t>
      </w:r>
    </w:p>
    <w:p w:rsidR="00695FF5" w:rsidRPr="00695FF5" w:rsidRDefault="00695FF5" w:rsidP="00695FF5">
      <w:pPr>
        <w:ind w:firstLine="720"/>
        <w:rPr>
          <w:rFonts w:ascii="Times New Roman" w:hAnsi="Times New Roman"/>
          <w:sz w:val="26"/>
          <w:szCs w:val="26"/>
        </w:rPr>
      </w:pPr>
      <w:r w:rsidRPr="00695FF5">
        <w:rPr>
          <w:rFonts w:ascii="Times New Roman" w:hAnsi="Times New Roman"/>
          <w:sz w:val="26"/>
          <w:szCs w:val="26"/>
        </w:rPr>
        <w:t>Руководители центров занятости населения входят в составы районных и г</w:t>
      </w:r>
      <w:r w:rsidRPr="00695FF5">
        <w:rPr>
          <w:rFonts w:ascii="Times New Roman" w:hAnsi="Times New Roman"/>
          <w:sz w:val="26"/>
          <w:szCs w:val="26"/>
        </w:rPr>
        <w:t>о</w:t>
      </w:r>
      <w:r w:rsidRPr="00695FF5">
        <w:rPr>
          <w:rFonts w:ascii="Times New Roman" w:hAnsi="Times New Roman"/>
          <w:sz w:val="26"/>
          <w:szCs w:val="26"/>
        </w:rPr>
        <w:t xml:space="preserve">родских комиссий по делам несовершеннолетних и защите их прав, комиссий по профилактике правонарушений, сотрудничают с органами внутренних дел в части выявления несовершеннолетних граждан, нуждающихся в социальной реабилитации и трудоустройстве. </w:t>
      </w:r>
    </w:p>
    <w:p w:rsidR="00695FF5" w:rsidRPr="00695FF5" w:rsidRDefault="00695FF5" w:rsidP="00695FF5">
      <w:pPr>
        <w:ind w:firstLine="720"/>
        <w:rPr>
          <w:rFonts w:ascii="Times New Roman" w:hAnsi="Times New Roman"/>
          <w:sz w:val="26"/>
          <w:szCs w:val="26"/>
        </w:rPr>
      </w:pPr>
      <w:r w:rsidRPr="00695FF5">
        <w:rPr>
          <w:rFonts w:ascii="Times New Roman" w:hAnsi="Times New Roman"/>
          <w:sz w:val="26"/>
          <w:szCs w:val="26"/>
        </w:rPr>
        <w:t>В течение 20</w:t>
      </w:r>
      <w:r w:rsidRPr="00695FF5">
        <w:rPr>
          <w:rFonts w:ascii="Times New Roman" w:hAnsi="Times New Roman"/>
          <w:color w:val="000000"/>
          <w:sz w:val="26"/>
          <w:szCs w:val="26"/>
        </w:rPr>
        <w:t>20</w:t>
      </w:r>
      <w:r w:rsidRPr="00695FF5">
        <w:rPr>
          <w:rFonts w:ascii="Times New Roman" w:hAnsi="Times New Roman"/>
          <w:sz w:val="26"/>
          <w:szCs w:val="26"/>
        </w:rPr>
        <w:t xml:space="preserve"> года центрами занятости населения заключен</w:t>
      </w:r>
      <w:r w:rsidRPr="00695FF5">
        <w:rPr>
          <w:rFonts w:ascii="Times New Roman" w:hAnsi="Times New Roman"/>
          <w:color w:val="000000"/>
          <w:sz w:val="26"/>
          <w:szCs w:val="26"/>
        </w:rPr>
        <w:t>о</w:t>
      </w:r>
      <w:r w:rsidRPr="00695FF5">
        <w:rPr>
          <w:rFonts w:ascii="Times New Roman" w:hAnsi="Times New Roman"/>
          <w:sz w:val="26"/>
          <w:szCs w:val="26"/>
        </w:rPr>
        <w:t xml:space="preserve"> </w:t>
      </w:r>
      <w:r w:rsidRPr="00695FF5">
        <w:rPr>
          <w:rFonts w:ascii="Times New Roman" w:hAnsi="Times New Roman"/>
          <w:color w:val="000000"/>
          <w:sz w:val="26"/>
          <w:szCs w:val="26"/>
        </w:rPr>
        <w:t>602</w:t>
      </w:r>
      <w:r w:rsidRPr="00695FF5">
        <w:rPr>
          <w:rFonts w:ascii="Times New Roman" w:hAnsi="Times New Roman"/>
          <w:sz w:val="26"/>
          <w:szCs w:val="26"/>
        </w:rPr>
        <w:t xml:space="preserve"> договор</w:t>
      </w:r>
      <w:r w:rsidRPr="00695FF5">
        <w:rPr>
          <w:rFonts w:ascii="Times New Roman" w:hAnsi="Times New Roman"/>
          <w:color w:val="000000"/>
          <w:sz w:val="26"/>
          <w:szCs w:val="26"/>
        </w:rPr>
        <w:t>а</w:t>
      </w:r>
      <w:r w:rsidRPr="00695FF5">
        <w:rPr>
          <w:rFonts w:ascii="Times New Roman" w:hAnsi="Times New Roman"/>
          <w:sz w:val="26"/>
          <w:szCs w:val="26"/>
        </w:rPr>
        <w:t xml:space="preserve"> с организациями и учебными заведениями республики на создание временных раб</w:t>
      </w:r>
      <w:r w:rsidRPr="00695FF5">
        <w:rPr>
          <w:rFonts w:ascii="Times New Roman" w:hAnsi="Times New Roman"/>
          <w:sz w:val="26"/>
          <w:szCs w:val="26"/>
        </w:rPr>
        <w:t>о</w:t>
      </w:r>
      <w:r w:rsidRPr="00695FF5">
        <w:rPr>
          <w:rFonts w:ascii="Times New Roman" w:hAnsi="Times New Roman"/>
          <w:sz w:val="26"/>
          <w:szCs w:val="26"/>
        </w:rPr>
        <w:t>чих мест для несовершеннолетних граждан, в соответствии с которыми на време</w:t>
      </w:r>
      <w:r w:rsidRPr="00695FF5">
        <w:rPr>
          <w:rFonts w:ascii="Times New Roman" w:hAnsi="Times New Roman"/>
          <w:sz w:val="26"/>
          <w:szCs w:val="26"/>
        </w:rPr>
        <w:t>н</w:t>
      </w:r>
      <w:r w:rsidRPr="00695FF5">
        <w:rPr>
          <w:rFonts w:ascii="Times New Roman" w:hAnsi="Times New Roman"/>
          <w:sz w:val="26"/>
          <w:szCs w:val="26"/>
        </w:rPr>
        <w:t xml:space="preserve">ные рабочие места в свободное от учебы время трудоустроено </w:t>
      </w:r>
      <w:r w:rsidRPr="00695FF5">
        <w:rPr>
          <w:rFonts w:ascii="Times New Roman" w:hAnsi="Times New Roman"/>
          <w:color w:val="000000"/>
          <w:sz w:val="26"/>
          <w:szCs w:val="26"/>
        </w:rPr>
        <w:t>13628</w:t>
      </w:r>
      <w:r w:rsidRPr="00695FF5">
        <w:rPr>
          <w:rFonts w:ascii="Times New Roman" w:hAnsi="Times New Roman"/>
          <w:sz w:val="26"/>
          <w:szCs w:val="26"/>
        </w:rPr>
        <w:t xml:space="preserve"> подрост</w:t>
      </w:r>
      <w:r w:rsidRPr="00695FF5">
        <w:rPr>
          <w:rFonts w:ascii="Times New Roman" w:hAnsi="Times New Roman"/>
          <w:color w:val="000000"/>
          <w:sz w:val="26"/>
          <w:szCs w:val="26"/>
        </w:rPr>
        <w:t>ков</w:t>
      </w:r>
      <w:r w:rsidRPr="00695FF5">
        <w:rPr>
          <w:rFonts w:ascii="Times New Roman" w:hAnsi="Times New Roman"/>
          <w:sz w:val="26"/>
          <w:szCs w:val="26"/>
        </w:rPr>
        <w:t xml:space="preserve">, в т.ч. </w:t>
      </w:r>
      <w:r w:rsidRPr="00695FF5">
        <w:rPr>
          <w:rFonts w:ascii="Times New Roman" w:hAnsi="Times New Roman"/>
          <w:color w:val="000000"/>
          <w:sz w:val="26"/>
          <w:szCs w:val="26"/>
        </w:rPr>
        <w:t>8272</w:t>
      </w:r>
      <w:r w:rsidRPr="00695FF5">
        <w:rPr>
          <w:rFonts w:ascii="Times New Roman" w:hAnsi="Times New Roman"/>
          <w:sz w:val="26"/>
          <w:szCs w:val="26"/>
        </w:rPr>
        <w:t xml:space="preserve"> подростк</w:t>
      </w:r>
      <w:r w:rsidRPr="00695FF5">
        <w:rPr>
          <w:rFonts w:ascii="Times New Roman" w:hAnsi="Times New Roman"/>
          <w:color w:val="000000"/>
          <w:sz w:val="26"/>
          <w:szCs w:val="26"/>
        </w:rPr>
        <w:t>а</w:t>
      </w:r>
      <w:r w:rsidRPr="00695FF5">
        <w:rPr>
          <w:rFonts w:ascii="Times New Roman" w:hAnsi="Times New Roman"/>
          <w:sz w:val="26"/>
          <w:szCs w:val="26"/>
        </w:rPr>
        <w:t xml:space="preserve"> (</w:t>
      </w:r>
      <w:r w:rsidRPr="00695FF5">
        <w:rPr>
          <w:rFonts w:ascii="Times New Roman" w:hAnsi="Times New Roman"/>
          <w:color w:val="000000"/>
          <w:sz w:val="26"/>
          <w:szCs w:val="26"/>
        </w:rPr>
        <w:t xml:space="preserve">60,7 </w:t>
      </w:r>
      <w:r w:rsidRPr="00695FF5">
        <w:rPr>
          <w:rFonts w:ascii="Times New Roman" w:hAnsi="Times New Roman"/>
          <w:sz w:val="26"/>
          <w:szCs w:val="26"/>
        </w:rPr>
        <w:t>% от общей численности трудоустроенных подростков), находящихся в трудной жизненной ситуации и в «группе риска» (в 2019 г</w:t>
      </w:r>
      <w:r>
        <w:rPr>
          <w:rFonts w:ascii="Times New Roman" w:hAnsi="Times New Roman"/>
          <w:sz w:val="26"/>
          <w:szCs w:val="26"/>
        </w:rPr>
        <w:t>.</w:t>
      </w:r>
      <w:r w:rsidRPr="00695FF5">
        <w:rPr>
          <w:rFonts w:ascii="Times New Roman" w:hAnsi="Times New Roman"/>
          <w:sz w:val="26"/>
          <w:szCs w:val="26"/>
        </w:rPr>
        <w:t xml:space="preserve"> – 765 д</w:t>
      </w:r>
      <w:r w:rsidRPr="00695FF5">
        <w:rPr>
          <w:rFonts w:ascii="Times New Roman" w:hAnsi="Times New Roman"/>
          <w:sz w:val="26"/>
          <w:szCs w:val="26"/>
        </w:rPr>
        <w:t>о</w:t>
      </w:r>
      <w:r w:rsidRPr="00695FF5">
        <w:rPr>
          <w:rFonts w:ascii="Times New Roman" w:hAnsi="Times New Roman"/>
          <w:sz w:val="26"/>
          <w:szCs w:val="26"/>
        </w:rPr>
        <w:t>говоров, 16329 подростков, в т.ч. 8720 подростков, находящихся в трудной жизне</w:t>
      </w:r>
      <w:r w:rsidRPr="00695FF5">
        <w:rPr>
          <w:rFonts w:ascii="Times New Roman" w:hAnsi="Times New Roman"/>
          <w:sz w:val="26"/>
          <w:szCs w:val="26"/>
        </w:rPr>
        <w:t>н</w:t>
      </w:r>
      <w:r w:rsidRPr="00695FF5">
        <w:rPr>
          <w:rFonts w:ascii="Times New Roman" w:hAnsi="Times New Roman"/>
          <w:sz w:val="26"/>
          <w:szCs w:val="26"/>
        </w:rPr>
        <w:t xml:space="preserve">ной ситуации и в «группе риска»), </w:t>
      </w:r>
      <w:r w:rsidRPr="00695FF5">
        <w:rPr>
          <w:rFonts w:ascii="Times New Roman" w:hAnsi="Times New Roman"/>
          <w:color w:val="000000"/>
          <w:sz w:val="26"/>
          <w:szCs w:val="26"/>
        </w:rPr>
        <w:t>(</w:t>
      </w:r>
      <w:r w:rsidRPr="00695FF5">
        <w:rPr>
          <w:rFonts w:ascii="Times New Roman" w:hAnsi="Times New Roman"/>
          <w:sz w:val="26"/>
          <w:szCs w:val="26"/>
        </w:rPr>
        <w:t>в 201</w:t>
      </w:r>
      <w:r w:rsidRPr="00695FF5">
        <w:rPr>
          <w:rFonts w:ascii="Times New Roman" w:hAnsi="Times New Roman"/>
          <w:color w:val="000000"/>
          <w:sz w:val="26"/>
          <w:szCs w:val="26"/>
        </w:rPr>
        <w:t>8</w:t>
      </w:r>
      <w:r w:rsidRPr="00695FF5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</w:t>
      </w:r>
      <w:r w:rsidRPr="00695FF5">
        <w:rPr>
          <w:rFonts w:ascii="Times New Roman" w:hAnsi="Times New Roman"/>
          <w:sz w:val="26"/>
          <w:szCs w:val="26"/>
        </w:rPr>
        <w:t xml:space="preserve"> – 798 договоров, 16391 подросток, в т.ч. 8927 подростков, находящихся в трудной жизненной ситуации и в «группе риска»). </w:t>
      </w:r>
    </w:p>
    <w:p w:rsidR="00695FF5" w:rsidRPr="00695FF5" w:rsidRDefault="00695FF5" w:rsidP="00695FF5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695FF5">
        <w:rPr>
          <w:rFonts w:ascii="Times New Roman" w:hAnsi="Times New Roman"/>
          <w:sz w:val="26"/>
          <w:szCs w:val="26"/>
        </w:rPr>
        <w:t>Среди трудоустроенных подростков из числа находящихся в трудной жизне</w:t>
      </w:r>
      <w:r w:rsidRPr="00695FF5">
        <w:rPr>
          <w:rFonts w:ascii="Times New Roman" w:hAnsi="Times New Roman"/>
          <w:sz w:val="26"/>
          <w:szCs w:val="26"/>
        </w:rPr>
        <w:t>н</w:t>
      </w:r>
      <w:r w:rsidRPr="00695FF5">
        <w:rPr>
          <w:rFonts w:ascii="Times New Roman" w:hAnsi="Times New Roman"/>
          <w:sz w:val="26"/>
          <w:szCs w:val="26"/>
        </w:rPr>
        <w:t xml:space="preserve">ной ситуации: </w:t>
      </w:r>
      <w:r w:rsidRPr="00695FF5">
        <w:rPr>
          <w:rFonts w:ascii="Times New Roman" w:hAnsi="Times New Roman"/>
          <w:color w:val="000000"/>
          <w:sz w:val="26"/>
          <w:szCs w:val="26"/>
        </w:rPr>
        <w:t>5741</w:t>
      </w:r>
      <w:r w:rsidRPr="00695FF5">
        <w:rPr>
          <w:rFonts w:ascii="Times New Roman" w:hAnsi="Times New Roman"/>
          <w:sz w:val="26"/>
          <w:szCs w:val="26"/>
        </w:rPr>
        <w:t xml:space="preserve"> – из малообеспеченных семей, </w:t>
      </w:r>
      <w:r w:rsidRPr="00695FF5">
        <w:rPr>
          <w:rFonts w:ascii="Times New Roman" w:hAnsi="Times New Roman"/>
          <w:color w:val="000000"/>
          <w:sz w:val="26"/>
          <w:szCs w:val="26"/>
        </w:rPr>
        <w:t>1584</w:t>
      </w:r>
      <w:r w:rsidRPr="00695FF5">
        <w:rPr>
          <w:rFonts w:ascii="Times New Roman" w:hAnsi="Times New Roman"/>
          <w:sz w:val="26"/>
          <w:szCs w:val="26"/>
        </w:rPr>
        <w:t xml:space="preserve"> – из неполных и многоде</w:t>
      </w:r>
      <w:r w:rsidRPr="00695FF5">
        <w:rPr>
          <w:rFonts w:ascii="Times New Roman" w:hAnsi="Times New Roman"/>
          <w:sz w:val="26"/>
          <w:szCs w:val="26"/>
        </w:rPr>
        <w:t>т</w:t>
      </w:r>
      <w:r w:rsidRPr="00695FF5">
        <w:rPr>
          <w:rFonts w:ascii="Times New Roman" w:hAnsi="Times New Roman"/>
          <w:sz w:val="26"/>
          <w:szCs w:val="26"/>
        </w:rPr>
        <w:t xml:space="preserve">ных семей, </w:t>
      </w:r>
      <w:r w:rsidRPr="00695FF5">
        <w:rPr>
          <w:rFonts w:ascii="Times New Roman" w:hAnsi="Times New Roman"/>
          <w:color w:val="000000"/>
          <w:sz w:val="26"/>
          <w:szCs w:val="26"/>
        </w:rPr>
        <w:t>390</w:t>
      </w:r>
      <w:r w:rsidRPr="00695FF5">
        <w:rPr>
          <w:rFonts w:ascii="Times New Roman" w:hAnsi="Times New Roman"/>
          <w:sz w:val="26"/>
          <w:szCs w:val="26"/>
        </w:rPr>
        <w:t xml:space="preserve"> – из неблагополучных семей, </w:t>
      </w:r>
      <w:r w:rsidRPr="00695FF5">
        <w:rPr>
          <w:rFonts w:ascii="Times New Roman" w:hAnsi="Times New Roman"/>
          <w:color w:val="000000"/>
          <w:sz w:val="26"/>
          <w:szCs w:val="26"/>
        </w:rPr>
        <w:t>20</w:t>
      </w:r>
      <w:r w:rsidRPr="00695FF5">
        <w:rPr>
          <w:rFonts w:ascii="Times New Roman" w:hAnsi="Times New Roman"/>
          <w:sz w:val="26"/>
          <w:szCs w:val="26"/>
        </w:rPr>
        <w:t xml:space="preserve"> – детей-сирот и детей, оставшихся без попечения родителей, </w:t>
      </w:r>
      <w:r w:rsidRPr="00695FF5">
        <w:rPr>
          <w:rFonts w:ascii="Times New Roman" w:hAnsi="Times New Roman"/>
          <w:color w:val="000000"/>
          <w:sz w:val="26"/>
          <w:szCs w:val="26"/>
        </w:rPr>
        <w:t>302</w:t>
      </w:r>
      <w:r w:rsidRPr="00695FF5">
        <w:rPr>
          <w:rFonts w:ascii="Times New Roman" w:hAnsi="Times New Roman"/>
          <w:sz w:val="26"/>
          <w:szCs w:val="26"/>
        </w:rPr>
        <w:t xml:space="preserve"> – из семей безработных граждан,  </w:t>
      </w:r>
      <w:r w:rsidRPr="00695FF5">
        <w:rPr>
          <w:rFonts w:ascii="Times New Roman" w:hAnsi="Times New Roman"/>
          <w:color w:val="000000"/>
          <w:sz w:val="26"/>
          <w:szCs w:val="26"/>
        </w:rPr>
        <w:t>122</w:t>
      </w:r>
      <w:r w:rsidRPr="00695FF5">
        <w:rPr>
          <w:rFonts w:ascii="Times New Roman" w:hAnsi="Times New Roman"/>
          <w:sz w:val="26"/>
          <w:szCs w:val="26"/>
        </w:rPr>
        <w:t xml:space="preserve"> – состоящие на учете в комиссиях по делам несовершеннолетних, </w:t>
      </w:r>
      <w:r w:rsidRPr="00695FF5">
        <w:rPr>
          <w:rFonts w:ascii="Times New Roman" w:hAnsi="Times New Roman"/>
          <w:color w:val="000000"/>
          <w:sz w:val="26"/>
          <w:szCs w:val="26"/>
        </w:rPr>
        <w:t>113</w:t>
      </w:r>
      <w:r w:rsidRPr="00695FF5">
        <w:rPr>
          <w:rFonts w:ascii="Times New Roman" w:hAnsi="Times New Roman"/>
          <w:sz w:val="26"/>
          <w:szCs w:val="26"/>
        </w:rPr>
        <w:t xml:space="preserve"> – состоящие на учете в по</w:t>
      </w:r>
      <w:r w:rsidRPr="00695FF5">
        <w:rPr>
          <w:rFonts w:ascii="Times New Roman" w:hAnsi="Times New Roman"/>
          <w:sz w:val="26"/>
          <w:szCs w:val="26"/>
        </w:rPr>
        <w:t>д</w:t>
      </w:r>
      <w:r w:rsidRPr="00695FF5">
        <w:rPr>
          <w:rFonts w:ascii="Times New Roman" w:hAnsi="Times New Roman"/>
          <w:sz w:val="26"/>
          <w:szCs w:val="26"/>
        </w:rPr>
        <w:t>разделениях по делам несовершеннолетних.</w:t>
      </w:r>
    </w:p>
    <w:p w:rsidR="00695FF5" w:rsidRPr="00695FF5" w:rsidRDefault="00695FF5" w:rsidP="00695FF5">
      <w:pPr>
        <w:ind w:firstLine="720"/>
        <w:rPr>
          <w:rFonts w:ascii="Times New Roman" w:hAnsi="Times New Roman"/>
          <w:sz w:val="26"/>
          <w:szCs w:val="26"/>
        </w:rPr>
      </w:pPr>
      <w:r w:rsidRPr="00695FF5">
        <w:rPr>
          <w:rFonts w:ascii="Times New Roman" w:hAnsi="Times New Roman"/>
          <w:sz w:val="26"/>
          <w:szCs w:val="26"/>
        </w:rPr>
        <w:t>На финансирование мероприятия по организации временной занятости нес</w:t>
      </w:r>
      <w:r w:rsidRPr="00695FF5">
        <w:rPr>
          <w:rFonts w:ascii="Times New Roman" w:hAnsi="Times New Roman"/>
          <w:sz w:val="26"/>
          <w:szCs w:val="26"/>
        </w:rPr>
        <w:t>о</w:t>
      </w:r>
      <w:r w:rsidRPr="00695FF5">
        <w:rPr>
          <w:rFonts w:ascii="Times New Roman" w:hAnsi="Times New Roman"/>
          <w:sz w:val="26"/>
          <w:szCs w:val="26"/>
        </w:rPr>
        <w:t>вершеннолетних граждан в свободное от учебы время в 20</w:t>
      </w:r>
      <w:r w:rsidRPr="00695FF5">
        <w:rPr>
          <w:rFonts w:ascii="Times New Roman" w:hAnsi="Times New Roman"/>
          <w:color w:val="000000"/>
          <w:sz w:val="26"/>
          <w:szCs w:val="26"/>
        </w:rPr>
        <w:t>20</w:t>
      </w:r>
      <w:r w:rsidRPr="00695FF5">
        <w:rPr>
          <w:rFonts w:ascii="Times New Roman" w:hAnsi="Times New Roman"/>
          <w:sz w:val="26"/>
          <w:szCs w:val="26"/>
        </w:rPr>
        <w:t xml:space="preserve"> году направлено </w:t>
      </w:r>
      <w:r w:rsidR="00C96A36">
        <w:rPr>
          <w:rFonts w:ascii="Times New Roman" w:hAnsi="Times New Roman"/>
          <w:sz w:val="26"/>
          <w:szCs w:val="26"/>
        </w:rPr>
        <w:t xml:space="preserve">  </w:t>
      </w:r>
      <w:r w:rsidRPr="00695FF5">
        <w:rPr>
          <w:rFonts w:ascii="Times New Roman" w:hAnsi="Times New Roman"/>
          <w:color w:val="000000"/>
          <w:sz w:val="26"/>
          <w:szCs w:val="26"/>
        </w:rPr>
        <w:t>8381,7</w:t>
      </w:r>
      <w:r w:rsidRPr="00695FF5">
        <w:rPr>
          <w:rFonts w:ascii="Times New Roman" w:hAnsi="Times New Roman"/>
          <w:sz w:val="26"/>
          <w:szCs w:val="26"/>
        </w:rPr>
        <w:t xml:space="preserve"> тыс. руб</w:t>
      </w:r>
      <w:r>
        <w:rPr>
          <w:rFonts w:ascii="Times New Roman" w:hAnsi="Times New Roman"/>
          <w:sz w:val="26"/>
          <w:szCs w:val="26"/>
        </w:rPr>
        <w:t>.</w:t>
      </w:r>
      <w:r w:rsidRPr="00695FF5">
        <w:rPr>
          <w:rFonts w:ascii="Times New Roman" w:hAnsi="Times New Roman"/>
          <w:sz w:val="26"/>
          <w:szCs w:val="26"/>
        </w:rPr>
        <w:t xml:space="preserve"> из республиканского бюджета, </w:t>
      </w:r>
      <w:r w:rsidRPr="00695FF5">
        <w:rPr>
          <w:rFonts w:ascii="Times New Roman" w:hAnsi="Times New Roman"/>
          <w:color w:val="000000"/>
          <w:sz w:val="26"/>
          <w:szCs w:val="26"/>
        </w:rPr>
        <w:t>4066,8</w:t>
      </w:r>
      <w:r w:rsidRPr="00695FF5">
        <w:rPr>
          <w:rFonts w:ascii="Times New Roman" w:hAnsi="Times New Roman"/>
          <w:sz w:val="26"/>
          <w:szCs w:val="26"/>
        </w:rPr>
        <w:t xml:space="preserve"> тыс. руб</w:t>
      </w:r>
      <w:r>
        <w:rPr>
          <w:rFonts w:ascii="Times New Roman" w:hAnsi="Times New Roman"/>
          <w:sz w:val="26"/>
          <w:szCs w:val="26"/>
        </w:rPr>
        <w:t>.</w:t>
      </w:r>
      <w:r w:rsidRPr="00695F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</w:t>
      </w:r>
      <w:r w:rsidRPr="00695FF5">
        <w:rPr>
          <w:rFonts w:ascii="Times New Roman" w:hAnsi="Times New Roman"/>
          <w:sz w:val="26"/>
          <w:szCs w:val="26"/>
        </w:rPr>
        <w:t xml:space="preserve"> местных бюдж</w:t>
      </w:r>
      <w:r w:rsidRPr="00695FF5">
        <w:rPr>
          <w:rFonts w:ascii="Times New Roman" w:hAnsi="Times New Roman"/>
          <w:sz w:val="26"/>
          <w:szCs w:val="26"/>
        </w:rPr>
        <w:t>е</w:t>
      </w:r>
      <w:r w:rsidRPr="00695FF5">
        <w:rPr>
          <w:rFonts w:ascii="Times New Roman" w:hAnsi="Times New Roman"/>
          <w:sz w:val="26"/>
          <w:szCs w:val="26"/>
        </w:rPr>
        <w:t xml:space="preserve">тов и </w:t>
      </w:r>
      <w:r w:rsidRPr="00695FF5">
        <w:rPr>
          <w:rFonts w:ascii="Times New Roman" w:hAnsi="Times New Roman"/>
          <w:color w:val="000000"/>
          <w:sz w:val="26"/>
          <w:szCs w:val="26"/>
        </w:rPr>
        <w:t>2787,5</w:t>
      </w:r>
      <w:r w:rsidRPr="00695FF5">
        <w:rPr>
          <w:rFonts w:ascii="Times New Roman" w:hAnsi="Times New Roman"/>
          <w:sz w:val="26"/>
          <w:szCs w:val="26"/>
        </w:rPr>
        <w:t xml:space="preserve"> тыс. руб</w:t>
      </w:r>
      <w:r>
        <w:rPr>
          <w:rFonts w:ascii="Times New Roman" w:hAnsi="Times New Roman"/>
          <w:sz w:val="26"/>
          <w:szCs w:val="26"/>
        </w:rPr>
        <w:t>.</w:t>
      </w:r>
      <w:r w:rsidRPr="00695FF5">
        <w:rPr>
          <w:rFonts w:ascii="Times New Roman" w:hAnsi="Times New Roman"/>
          <w:sz w:val="26"/>
          <w:szCs w:val="26"/>
        </w:rPr>
        <w:t xml:space="preserve"> средств работодателей (в 2019 г</w:t>
      </w:r>
      <w:r>
        <w:rPr>
          <w:rFonts w:ascii="Times New Roman" w:hAnsi="Times New Roman"/>
          <w:sz w:val="26"/>
          <w:szCs w:val="26"/>
        </w:rPr>
        <w:t>.</w:t>
      </w:r>
      <w:r w:rsidRPr="00695FF5">
        <w:rPr>
          <w:rFonts w:ascii="Times New Roman" w:hAnsi="Times New Roman"/>
          <w:sz w:val="26"/>
          <w:szCs w:val="26"/>
        </w:rPr>
        <w:t xml:space="preserve"> – 10794 тыс. руб., 4704,5 тыс. руб., 10442,3 тыс. руб., в 2018 г</w:t>
      </w:r>
      <w:r>
        <w:rPr>
          <w:rFonts w:ascii="Times New Roman" w:hAnsi="Times New Roman"/>
          <w:sz w:val="26"/>
          <w:szCs w:val="26"/>
        </w:rPr>
        <w:t>.</w:t>
      </w:r>
      <w:r w:rsidRPr="00695FF5">
        <w:rPr>
          <w:rFonts w:ascii="Times New Roman" w:hAnsi="Times New Roman"/>
          <w:sz w:val="26"/>
          <w:szCs w:val="26"/>
        </w:rPr>
        <w:t xml:space="preserve"> – 6516,0 тыс. руб., 4169,8 тыс. руб., 12127,7 тыс. руб. соответственно).</w:t>
      </w:r>
    </w:p>
    <w:p w:rsidR="00695FF5" w:rsidRPr="00695FF5" w:rsidRDefault="00695FF5" w:rsidP="00695FF5">
      <w:pPr>
        <w:ind w:firstLine="720"/>
        <w:rPr>
          <w:rFonts w:ascii="Times New Roman" w:hAnsi="Times New Roman"/>
        </w:rPr>
      </w:pPr>
      <w:r w:rsidRPr="00695FF5">
        <w:rPr>
          <w:rFonts w:ascii="Times New Roman" w:hAnsi="Times New Roman"/>
          <w:sz w:val="26"/>
          <w:szCs w:val="26"/>
        </w:rPr>
        <w:lastRenderedPageBreak/>
        <w:t>Основными видами временных работ, в которых принимают участие нес</w:t>
      </w:r>
      <w:r w:rsidRPr="00695FF5">
        <w:rPr>
          <w:rFonts w:ascii="Times New Roman" w:hAnsi="Times New Roman"/>
          <w:sz w:val="26"/>
          <w:szCs w:val="26"/>
        </w:rPr>
        <w:t>о</w:t>
      </w:r>
      <w:r w:rsidRPr="00695FF5">
        <w:rPr>
          <w:rFonts w:ascii="Times New Roman" w:hAnsi="Times New Roman"/>
          <w:sz w:val="26"/>
          <w:szCs w:val="26"/>
        </w:rPr>
        <w:t>вершеннолетние граждане, являются озеленение и благоустройство территорий, уход за скверами и парками, сбор лекарственных трав, прополка, помощь в уборке урожая, косметический ремонт школ, оказание социальной помощи ветеранам и и</w:t>
      </w:r>
      <w:r w:rsidRPr="00695FF5">
        <w:rPr>
          <w:rFonts w:ascii="Times New Roman" w:hAnsi="Times New Roman"/>
          <w:sz w:val="26"/>
          <w:szCs w:val="26"/>
        </w:rPr>
        <w:t>н</w:t>
      </w:r>
      <w:r w:rsidRPr="00695FF5">
        <w:rPr>
          <w:rFonts w:ascii="Times New Roman" w:hAnsi="Times New Roman"/>
          <w:sz w:val="26"/>
          <w:szCs w:val="26"/>
        </w:rPr>
        <w:t>валидам Великой Отечественной войны.</w:t>
      </w:r>
    </w:p>
    <w:p w:rsidR="00695FF5" w:rsidRDefault="00695FF5" w:rsidP="003257DA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3257DA" w:rsidRPr="004D4C1E" w:rsidRDefault="003257DA" w:rsidP="003257DA">
      <w:pPr>
        <w:ind w:firstLine="709"/>
        <w:rPr>
          <w:rFonts w:ascii="Times New Roman" w:hAnsi="Times New Roman"/>
          <w:b/>
          <w:sz w:val="26"/>
          <w:szCs w:val="26"/>
        </w:rPr>
      </w:pPr>
      <w:r w:rsidRPr="004D4C1E">
        <w:rPr>
          <w:rFonts w:ascii="Times New Roman" w:hAnsi="Times New Roman"/>
          <w:b/>
          <w:sz w:val="26"/>
          <w:szCs w:val="26"/>
        </w:rPr>
        <w:t>Профессиональное обучение и дополнительное профессиональное обр</w:t>
      </w:r>
      <w:r w:rsidRPr="004D4C1E">
        <w:rPr>
          <w:rFonts w:ascii="Times New Roman" w:hAnsi="Times New Roman"/>
          <w:b/>
          <w:sz w:val="26"/>
          <w:szCs w:val="26"/>
        </w:rPr>
        <w:t>а</w:t>
      </w:r>
      <w:r w:rsidRPr="004D4C1E">
        <w:rPr>
          <w:rFonts w:ascii="Times New Roman" w:hAnsi="Times New Roman"/>
          <w:b/>
          <w:sz w:val="26"/>
          <w:szCs w:val="26"/>
        </w:rPr>
        <w:t>зование родителей с детьми дошкольного возраста, в том числе многодетных родителей и родителей, имеющих детей-инвалидов.</w:t>
      </w:r>
    </w:p>
    <w:p w:rsidR="003658D9" w:rsidRPr="00F808A8" w:rsidRDefault="003658D9" w:rsidP="003658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08A8">
        <w:rPr>
          <w:rFonts w:ascii="Times New Roman" w:hAnsi="Times New Roman" w:cs="Times New Roman"/>
          <w:sz w:val="26"/>
          <w:szCs w:val="26"/>
        </w:rPr>
        <w:t>В рамках реализации мероприятий государственной программы Чувашской Республики «Содействие занятости населения» в 2020 году государственная услуга по профессиональному обучению и дополнительному профессиональному образ</w:t>
      </w:r>
      <w:r w:rsidRPr="00F808A8">
        <w:rPr>
          <w:rFonts w:ascii="Times New Roman" w:hAnsi="Times New Roman" w:cs="Times New Roman"/>
          <w:sz w:val="26"/>
          <w:szCs w:val="26"/>
        </w:rPr>
        <w:t>о</w:t>
      </w:r>
      <w:r w:rsidRPr="00F808A8">
        <w:rPr>
          <w:rFonts w:ascii="Times New Roman" w:hAnsi="Times New Roman" w:cs="Times New Roman"/>
          <w:sz w:val="26"/>
          <w:szCs w:val="26"/>
        </w:rPr>
        <w:t>ванию безработных граждан, включая обучение в другой местности, оказана         734 гражданам из числа родителей, имеющих несовершеннолетних детей, из них     52 гражданина являются многодетными родителями (соответственно в 2019 г. –     768 и 40 чел., в 2018 г. – 828 и 44 чел.). В 2018 – 2019 годах на профобучение были направлены по одному безработному гражданину из числа родителей, имеющих д</w:t>
      </w:r>
      <w:r w:rsidRPr="00F808A8">
        <w:rPr>
          <w:rFonts w:ascii="Times New Roman" w:hAnsi="Times New Roman" w:cs="Times New Roman"/>
          <w:sz w:val="26"/>
          <w:szCs w:val="26"/>
        </w:rPr>
        <w:t>е</w:t>
      </w:r>
      <w:r w:rsidRPr="00F808A8">
        <w:rPr>
          <w:rFonts w:ascii="Times New Roman" w:hAnsi="Times New Roman" w:cs="Times New Roman"/>
          <w:sz w:val="26"/>
          <w:szCs w:val="26"/>
        </w:rPr>
        <w:t xml:space="preserve">тей-инвалидов. </w:t>
      </w:r>
    </w:p>
    <w:p w:rsidR="00457919" w:rsidRDefault="003658D9" w:rsidP="003658D9">
      <w:pPr>
        <w:ind w:firstLine="720"/>
        <w:rPr>
          <w:rFonts w:ascii="Times New Roman" w:hAnsi="Times New Roman"/>
          <w:sz w:val="26"/>
          <w:szCs w:val="26"/>
        </w:rPr>
      </w:pPr>
      <w:r w:rsidRPr="00F808A8">
        <w:rPr>
          <w:rFonts w:ascii="Times New Roman" w:hAnsi="Times New Roman"/>
          <w:sz w:val="26"/>
          <w:szCs w:val="26"/>
        </w:rPr>
        <w:t>Обучение организовано в образовательных организациях, реализующих пр</w:t>
      </w:r>
      <w:r w:rsidRPr="00F808A8">
        <w:rPr>
          <w:rFonts w:ascii="Times New Roman" w:hAnsi="Times New Roman"/>
          <w:sz w:val="26"/>
          <w:szCs w:val="26"/>
        </w:rPr>
        <w:t>о</w:t>
      </w:r>
      <w:r w:rsidRPr="00F808A8">
        <w:rPr>
          <w:rFonts w:ascii="Times New Roman" w:hAnsi="Times New Roman"/>
          <w:sz w:val="26"/>
          <w:szCs w:val="26"/>
        </w:rPr>
        <w:t>граммы высшего, среднего профессионального, дополнительного профессиональн</w:t>
      </w:r>
      <w:r w:rsidRPr="00F808A8">
        <w:rPr>
          <w:rFonts w:ascii="Times New Roman" w:hAnsi="Times New Roman"/>
          <w:sz w:val="26"/>
          <w:szCs w:val="26"/>
        </w:rPr>
        <w:t>о</w:t>
      </w:r>
      <w:r w:rsidRPr="00F808A8">
        <w:rPr>
          <w:rFonts w:ascii="Times New Roman" w:hAnsi="Times New Roman"/>
          <w:sz w:val="26"/>
          <w:szCs w:val="26"/>
        </w:rPr>
        <w:t>го образования, по востребованным на рынке труда профессиям (специальностям): частный охранник, водитель автотранспортных средств, парикмахер, специалист по ногтевому сервису, тракторист-машинист, продавец (повышение квалификации), электрогазосварщик, оператор котельной, швея, электромонтер по ремонту и обсл</w:t>
      </w:r>
      <w:r w:rsidRPr="00F808A8">
        <w:rPr>
          <w:rFonts w:ascii="Times New Roman" w:hAnsi="Times New Roman"/>
          <w:sz w:val="26"/>
          <w:szCs w:val="26"/>
        </w:rPr>
        <w:t>у</w:t>
      </w:r>
      <w:r w:rsidRPr="00F808A8">
        <w:rPr>
          <w:rFonts w:ascii="Times New Roman" w:hAnsi="Times New Roman"/>
          <w:sz w:val="26"/>
          <w:szCs w:val="26"/>
        </w:rPr>
        <w:t>живанию электрооборудования, повар-кондитер, бухгалтер (повышение квалифик</w:t>
      </w:r>
      <w:r w:rsidRPr="00F808A8">
        <w:rPr>
          <w:rFonts w:ascii="Times New Roman" w:hAnsi="Times New Roman"/>
          <w:sz w:val="26"/>
          <w:szCs w:val="26"/>
        </w:rPr>
        <w:t>а</w:t>
      </w:r>
      <w:r w:rsidRPr="00F808A8">
        <w:rPr>
          <w:rFonts w:ascii="Times New Roman" w:hAnsi="Times New Roman"/>
          <w:sz w:val="26"/>
          <w:szCs w:val="26"/>
        </w:rPr>
        <w:t>ции), специалист по закупкам, специалист по персоналу</w:t>
      </w:r>
      <w:r>
        <w:rPr>
          <w:rFonts w:ascii="Times New Roman" w:hAnsi="Times New Roman"/>
          <w:sz w:val="26"/>
          <w:szCs w:val="26"/>
        </w:rPr>
        <w:t>.</w:t>
      </w:r>
    </w:p>
    <w:p w:rsidR="003658D9" w:rsidRPr="004D4C1E" w:rsidRDefault="003658D9" w:rsidP="003658D9"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</w:p>
    <w:p w:rsidR="00B91E93" w:rsidRPr="004D4C1E" w:rsidRDefault="00B91E93" w:rsidP="00B91E93"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>Содействие совмещению родителями приносящей доход деятельности с выполнением семейных обязанностей, в том числе путем развития форм пр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и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смотра и ухода за детьми</w:t>
      </w:r>
    </w:p>
    <w:p w:rsidR="003658D9" w:rsidRPr="00F808A8" w:rsidRDefault="003658D9" w:rsidP="003658D9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F808A8">
        <w:rPr>
          <w:rFonts w:ascii="Times New Roman" w:hAnsi="Times New Roman"/>
          <w:sz w:val="26"/>
          <w:szCs w:val="26"/>
        </w:rPr>
        <w:t>Во исполнение Указа Президента Российской Федерации от 7 мая 2012 г.       № 606 «О мерах по реализации демографической политики в Российской Федер</w:t>
      </w:r>
      <w:r w:rsidRPr="00F808A8">
        <w:rPr>
          <w:rFonts w:ascii="Times New Roman" w:hAnsi="Times New Roman"/>
          <w:sz w:val="26"/>
          <w:szCs w:val="26"/>
        </w:rPr>
        <w:t>а</w:t>
      </w:r>
      <w:r w:rsidRPr="00F808A8">
        <w:rPr>
          <w:rFonts w:ascii="Times New Roman" w:hAnsi="Times New Roman"/>
          <w:sz w:val="26"/>
          <w:szCs w:val="26"/>
        </w:rPr>
        <w:t xml:space="preserve">ции» в республике </w:t>
      </w:r>
      <w:r w:rsidRPr="00F808A8">
        <w:rPr>
          <w:rFonts w:ascii="Times New Roman" w:hAnsi="Times New Roman"/>
          <w:sz w:val="26"/>
          <w:szCs w:val="26"/>
          <w:lang w:eastAsia="ru-RU"/>
        </w:rPr>
        <w:t>продолжается работа по созданию условий для совмещения женщинами обязанностей по воспитанию детей с трудовой занятостью</w:t>
      </w:r>
      <w:r w:rsidRPr="00F808A8">
        <w:rPr>
          <w:rFonts w:ascii="Times New Roman" w:hAnsi="Times New Roman"/>
          <w:sz w:val="26"/>
          <w:szCs w:val="26"/>
        </w:rPr>
        <w:t>, а также для организации профессионального обучения и дополнительного профессионального образования.</w:t>
      </w:r>
    </w:p>
    <w:p w:rsidR="003658D9" w:rsidRPr="00F808A8" w:rsidRDefault="00C46979" w:rsidP="003658D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658D9" w:rsidRPr="00F808A8">
        <w:rPr>
          <w:rFonts w:ascii="Times New Roman" w:hAnsi="Times New Roman"/>
          <w:sz w:val="26"/>
          <w:szCs w:val="26"/>
        </w:rPr>
        <w:t xml:space="preserve"> органы службы занятости населения Чувашской Республики за содействием в трудоустройстве </w:t>
      </w:r>
      <w:r>
        <w:rPr>
          <w:rFonts w:ascii="Times New Roman" w:hAnsi="Times New Roman"/>
          <w:sz w:val="26"/>
          <w:szCs w:val="26"/>
        </w:rPr>
        <w:t>в</w:t>
      </w:r>
      <w:r w:rsidRPr="00F808A8">
        <w:rPr>
          <w:rFonts w:ascii="Times New Roman" w:hAnsi="Times New Roman"/>
          <w:sz w:val="26"/>
          <w:szCs w:val="26"/>
        </w:rPr>
        <w:t xml:space="preserve"> 2020 году </w:t>
      </w:r>
      <w:r w:rsidR="003658D9" w:rsidRPr="00F808A8">
        <w:rPr>
          <w:rFonts w:ascii="Times New Roman" w:hAnsi="Times New Roman"/>
          <w:sz w:val="26"/>
          <w:szCs w:val="26"/>
        </w:rPr>
        <w:t>обратилось 17902 женщины, имеющие несоверше</w:t>
      </w:r>
      <w:r w:rsidR="003658D9" w:rsidRPr="00F808A8">
        <w:rPr>
          <w:rFonts w:ascii="Times New Roman" w:hAnsi="Times New Roman"/>
          <w:sz w:val="26"/>
          <w:szCs w:val="26"/>
        </w:rPr>
        <w:t>н</w:t>
      </w:r>
      <w:r w:rsidR="003658D9" w:rsidRPr="00F808A8">
        <w:rPr>
          <w:rFonts w:ascii="Times New Roman" w:hAnsi="Times New Roman"/>
          <w:sz w:val="26"/>
          <w:szCs w:val="26"/>
        </w:rPr>
        <w:t>нолетних детей, из них трудоустроено 6464 женщины. В общем количестве обр</w:t>
      </w:r>
      <w:r w:rsidR="003658D9" w:rsidRPr="00F808A8">
        <w:rPr>
          <w:rFonts w:ascii="Times New Roman" w:hAnsi="Times New Roman"/>
          <w:sz w:val="26"/>
          <w:szCs w:val="26"/>
        </w:rPr>
        <w:t>а</w:t>
      </w:r>
      <w:r w:rsidR="003658D9" w:rsidRPr="00F808A8">
        <w:rPr>
          <w:rFonts w:ascii="Times New Roman" w:hAnsi="Times New Roman"/>
          <w:sz w:val="26"/>
          <w:szCs w:val="26"/>
        </w:rPr>
        <w:t xml:space="preserve">тившихся за содействием в трудоустройстве женщин, воспитывающих детей до </w:t>
      </w:r>
      <w:r w:rsidR="0092794F">
        <w:rPr>
          <w:rFonts w:ascii="Times New Roman" w:hAnsi="Times New Roman"/>
          <w:sz w:val="26"/>
          <w:szCs w:val="26"/>
        </w:rPr>
        <w:t xml:space="preserve">     </w:t>
      </w:r>
      <w:r w:rsidR="003658D9" w:rsidRPr="00F808A8">
        <w:rPr>
          <w:rFonts w:ascii="Times New Roman" w:hAnsi="Times New Roman"/>
          <w:sz w:val="26"/>
          <w:szCs w:val="26"/>
        </w:rPr>
        <w:t>18 лет, доля женщин с детьми до 3-х лет составляет 22,0% (3936 чел.), из которых 29,2% (1150 чел.) трудоустроены при содействии органов службы занятости насел</w:t>
      </w:r>
      <w:r w:rsidR="003658D9" w:rsidRPr="00F808A8">
        <w:rPr>
          <w:rFonts w:ascii="Times New Roman" w:hAnsi="Times New Roman"/>
          <w:sz w:val="26"/>
          <w:szCs w:val="26"/>
        </w:rPr>
        <w:t>е</w:t>
      </w:r>
      <w:r w:rsidR="003658D9" w:rsidRPr="00F808A8">
        <w:rPr>
          <w:rFonts w:ascii="Times New Roman" w:hAnsi="Times New Roman"/>
          <w:sz w:val="26"/>
          <w:szCs w:val="26"/>
        </w:rPr>
        <w:t>ния.</w:t>
      </w:r>
    </w:p>
    <w:p w:rsidR="003658D9" w:rsidRPr="00F808A8" w:rsidRDefault="00C46979" w:rsidP="003658D9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658D9" w:rsidRPr="00F808A8">
        <w:rPr>
          <w:rFonts w:ascii="Times New Roman" w:hAnsi="Times New Roman"/>
          <w:sz w:val="26"/>
          <w:szCs w:val="26"/>
        </w:rPr>
        <w:t xml:space="preserve">бучение женщин </w:t>
      </w:r>
      <w:r>
        <w:rPr>
          <w:rFonts w:ascii="Times New Roman" w:hAnsi="Times New Roman"/>
          <w:sz w:val="26"/>
          <w:szCs w:val="26"/>
        </w:rPr>
        <w:t>в</w:t>
      </w:r>
      <w:r w:rsidRPr="00F808A8">
        <w:rPr>
          <w:rFonts w:ascii="Times New Roman" w:hAnsi="Times New Roman"/>
          <w:sz w:val="26"/>
          <w:szCs w:val="26"/>
        </w:rPr>
        <w:t xml:space="preserve"> 2020 году </w:t>
      </w:r>
      <w:r w:rsidR="003658D9" w:rsidRPr="00F808A8">
        <w:rPr>
          <w:rFonts w:ascii="Times New Roman" w:hAnsi="Times New Roman"/>
          <w:sz w:val="26"/>
          <w:szCs w:val="26"/>
        </w:rPr>
        <w:t>осуществлялось в рамках реализации реги</w:t>
      </w:r>
      <w:r w:rsidR="003658D9" w:rsidRPr="00F808A8">
        <w:rPr>
          <w:rFonts w:ascii="Times New Roman" w:hAnsi="Times New Roman"/>
          <w:sz w:val="26"/>
          <w:szCs w:val="26"/>
        </w:rPr>
        <w:t>о</w:t>
      </w:r>
      <w:r w:rsidR="003658D9" w:rsidRPr="00F808A8">
        <w:rPr>
          <w:rFonts w:ascii="Times New Roman" w:hAnsi="Times New Roman"/>
          <w:sz w:val="26"/>
          <w:szCs w:val="26"/>
        </w:rPr>
        <w:t>нального проекта «Содействие занятости женщин – создание условий дошкольного образования для детей в возрасте до трех лет». Переобучение и повышение квал</w:t>
      </w:r>
      <w:r w:rsidR="003658D9" w:rsidRPr="00F808A8">
        <w:rPr>
          <w:rFonts w:ascii="Times New Roman" w:hAnsi="Times New Roman"/>
          <w:sz w:val="26"/>
          <w:szCs w:val="26"/>
        </w:rPr>
        <w:t>и</w:t>
      </w:r>
      <w:r w:rsidR="003658D9" w:rsidRPr="00F808A8">
        <w:rPr>
          <w:rFonts w:ascii="Times New Roman" w:hAnsi="Times New Roman"/>
          <w:sz w:val="26"/>
          <w:szCs w:val="26"/>
        </w:rPr>
        <w:t>фикации прошли 276 женщин, из них 188 женщин, находящихся в отпуске по уходу за ребенком в возрасте до трех лет, и 88 женщин, имеющих детей дошкольного во</w:t>
      </w:r>
      <w:r w:rsidR="003658D9" w:rsidRPr="00F808A8">
        <w:rPr>
          <w:rFonts w:ascii="Times New Roman" w:hAnsi="Times New Roman"/>
          <w:sz w:val="26"/>
          <w:szCs w:val="26"/>
        </w:rPr>
        <w:t>з</w:t>
      </w:r>
      <w:r w:rsidR="003658D9" w:rsidRPr="00F808A8">
        <w:rPr>
          <w:rFonts w:ascii="Times New Roman" w:hAnsi="Times New Roman"/>
          <w:sz w:val="26"/>
          <w:szCs w:val="26"/>
        </w:rPr>
        <w:t>раста, не состоящих в трудовых отношениях и обратившихся в органы службы зан</w:t>
      </w:r>
      <w:r w:rsidR="003658D9" w:rsidRPr="00F808A8">
        <w:rPr>
          <w:rFonts w:ascii="Times New Roman" w:hAnsi="Times New Roman"/>
          <w:sz w:val="26"/>
          <w:szCs w:val="26"/>
        </w:rPr>
        <w:t>я</w:t>
      </w:r>
      <w:r w:rsidR="003658D9" w:rsidRPr="00F808A8">
        <w:rPr>
          <w:rFonts w:ascii="Times New Roman" w:hAnsi="Times New Roman"/>
          <w:sz w:val="26"/>
          <w:szCs w:val="26"/>
        </w:rPr>
        <w:t xml:space="preserve">тости населения. </w:t>
      </w:r>
    </w:p>
    <w:p w:rsidR="003658D9" w:rsidRPr="00F808A8" w:rsidRDefault="003658D9" w:rsidP="003658D9">
      <w:pPr>
        <w:ind w:firstLine="709"/>
        <w:rPr>
          <w:rFonts w:ascii="Times New Roman" w:hAnsi="Times New Roman"/>
          <w:sz w:val="26"/>
          <w:szCs w:val="26"/>
        </w:rPr>
      </w:pPr>
      <w:r w:rsidRPr="00F808A8">
        <w:rPr>
          <w:rFonts w:ascii="Times New Roman" w:hAnsi="Times New Roman"/>
          <w:sz w:val="26"/>
          <w:szCs w:val="26"/>
        </w:rPr>
        <w:lastRenderedPageBreak/>
        <w:t>В рамках реализации государственной программы Чувашской Республики «Содействие занятости населения» в 2019 году обучено 402 женщины, воспитыв</w:t>
      </w:r>
      <w:r w:rsidRPr="00F808A8">
        <w:rPr>
          <w:rFonts w:ascii="Times New Roman" w:hAnsi="Times New Roman"/>
          <w:sz w:val="26"/>
          <w:szCs w:val="26"/>
        </w:rPr>
        <w:t>а</w:t>
      </w:r>
      <w:r w:rsidRPr="00F808A8">
        <w:rPr>
          <w:rFonts w:ascii="Times New Roman" w:hAnsi="Times New Roman"/>
          <w:sz w:val="26"/>
          <w:szCs w:val="26"/>
        </w:rPr>
        <w:t>ющие детей в возрасте до трех лет, в 2018 г</w:t>
      </w:r>
      <w:r w:rsidR="00C46979">
        <w:rPr>
          <w:rFonts w:ascii="Times New Roman" w:hAnsi="Times New Roman"/>
          <w:sz w:val="26"/>
          <w:szCs w:val="26"/>
        </w:rPr>
        <w:t>.</w:t>
      </w:r>
      <w:r w:rsidRPr="00F808A8">
        <w:rPr>
          <w:rFonts w:ascii="Times New Roman" w:hAnsi="Times New Roman"/>
          <w:sz w:val="26"/>
          <w:szCs w:val="26"/>
        </w:rPr>
        <w:t xml:space="preserve"> – 417 женщин.</w:t>
      </w:r>
    </w:p>
    <w:p w:rsidR="003658D9" w:rsidRPr="00F808A8" w:rsidRDefault="003658D9" w:rsidP="003658D9">
      <w:pPr>
        <w:ind w:firstLine="709"/>
        <w:rPr>
          <w:rFonts w:ascii="Times New Roman" w:hAnsi="Times New Roman"/>
          <w:sz w:val="26"/>
          <w:szCs w:val="26"/>
        </w:rPr>
      </w:pPr>
      <w:r w:rsidRPr="00F808A8">
        <w:rPr>
          <w:rFonts w:ascii="Times New Roman" w:hAnsi="Times New Roman"/>
          <w:sz w:val="26"/>
          <w:szCs w:val="26"/>
        </w:rPr>
        <w:t>Обучение в 2020 году организовано в ГАУ ДПО «Учебно-методический центр «Аспект» Минтруда Чувашии, АНО ДПО «Учебный центр «Нива», БУ Чувашской Республики ДПО «Чувашский республиканский институт образования» Минобраз</w:t>
      </w:r>
      <w:r w:rsidRPr="00F808A8">
        <w:rPr>
          <w:rFonts w:ascii="Times New Roman" w:hAnsi="Times New Roman"/>
          <w:sz w:val="26"/>
          <w:szCs w:val="26"/>
        </w:rPr>
        <w:t>о</w:t>
      </w:r>
      <w:r w:rsidRPr="00F808A8">
        <w:rPr>
          <w:rFonts w:ascii="Times New Roman" w:hAnsi="Times New Roman"/>
          <w:sz w:val="26"/>
          <w:szCs w:val="26"/>
        </w:rPr>
        <w:t>вания Чувашии, ФГБОУ ВО «ЧГУ им. И.Н. Ульянова», Чебоксарском филиале РАНХиГС, Вурнарском сельскохозяйственном техникуме Минобразования Чув</w:t>
      </w:r>
      <w:r w:rsidRPr="00F808A8">
        <w:rPr>
          <w:rFonts w:ascii="Times New Roman" w:hAnsi="Times New Roman"/>
          <w:sz w:val="26"/>
          <w:szCs w:val="26"/>
        </w:rPr>
        <w:t>а</w:t>
      </w:r>
      <w:r w:rsidRPr="00F808A8">
        <w:rPr>
          <w:rFonts w:ascii="Times New Roman" w:hAnsi="Times New Roman"/>
          <w:sz w:val="26"/>
          <w:szCs w:val="26"/>
        </w:rPr>
        <w:t>шии и других образовательных организациях по программам: «планово-экономическое обеспечение строительства», «1С: Предприятие», «документацио</w:t>
      </w:r>
      <w:r w:rsidRPr="00F808A8">
        <w:rPr>
          <w:rFonts w:ascii="Times New Roman" w:hAnsi="Times New Roman"/>
          <w:sz w:val="26"/>
          <w:szCs w:val="26"/>
        </w:rPr>
        <w:t>н</w:t>
      </w:r>
      <w:r w:rsidRPr="00F808A8">
        <w:rPr>
          <w:rFonts w:ascii="Times New Roman" w:hAnsi="Times New Roman"/>
          <w:sz w:val="26"/>
          <w:szCs w:val="26"/>
        </w:rPr>
        <w:t>ное обеспечение работы с персоналом», «компьютерная графика и дизайн», профе</w:t>
      </w:r>
      <w:r w:rsidRPr="00F808A8">
        <w:rPr>
          <w:rFonts w:ascii="Times New Roman" w:hAnsi="Times New Roman"/>
          <w:sz w:val="26"/>
          <w:szCs w:val="26"/>
        </w:rPr>
        <w:t>с</w:t>
      </w:r>
      <w:r w:rsidRPr="00F808A8">
        <w:rPr>
          <w:rFonts w:ascii="Times New Roman" w:hAnsi="Times New Roman"/>
          <w:sz w:val="26"/>
          <w:szCs w:val="26"/>
        </w:rPr>
        <w:t>сиям: портной, дизайнер по интерьеру, парикмахер, специалист по ногтево</w:t>
      </w:r>
      <w:r>
        <w:rPr>
          <w:rFonts w:ascii="Times New Roman" w:hAnsi="Times New Roman"/>
          <w:sz w:val="26"/>
          <w:szCs w:val="26"/>
        </w:rPr>
        <w:t>му серв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су</w:t>
      </w:r>
      <w:r w:rsidRPr="00F808A8">
        <w:rPr>
          <w:rFonts w:ascii="Times New Roman" w:hAnsi="Times New Roman"/>
          <w:sz w:val="26"/>
          <w:szCs w:val="26"/>
        </w:rPr>
        <w:t xml:space="preserve"> и другим.</w:t>
      </w:r>
    </w:p>
    <w:p w:rsidR="003658D9" w:rsidRPr="00F808A8" w:rsidRDefault="003658D9" w:rsidP="0092794F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08A8">
        <w:rPr>
          <w:sz w:val="26"/>
          <w:szCs w:val="26"/>
        </w:rPr>
        <w:t>Перед направлением на обучение женщинам предоставляется государственная услуга по профессиональной ориентации в целях выбора сферы деятельности (пр</w:t>
      </w:r>
      <w:r w:rsidRPr="00F808A8">
        <w:rPr>
          <w:sz w:val="26"/>
          <w:szCs w:val="26"/>
        </w:rPr>
        <w:t>о</w:t>
      </w:r>
      <w:r w:rsidRPr="00F808A8">
        <w:rPr>
          <w:sz w:val="26"/>
          <w:szCs w:val="26"/>
        </w:rPr>
        <w:t>фессии), трудоустройства, профессионального обучения и информация о возможн</w:t>
      </w:r>
      <w:r w:rsidRPr="00F808A8">
        <w:rPr>
          <w:sz w:val="26"/>
          <w:szCs w:val="26"/>
        </w:rPr>
        <w:t>о</w:t>
      </w:r>
      <w:r w:rsidRPr="00F808A8">
        <w:rPr>
          <w:sz w:val="26"/>
          <w:szCs w:val="26"/>
        </w:rPr>
        <w:t>стях прохождения профессионального обучения и получения дополнительного пр</w:t>
      </w:r>
      <w:r w:rsidRPr="00F808A8">
        <w:rPr>
          <w:sz w:val="26"/>
          <w:szCs w:val="26"/>
        </w:rPr>
        <w:t>о</w:t>
      </w:r>
      <w:r w:rsidRPr="00F808A8">
        <w:rPr>
          <w:sz w:val="26"/>
          <w:szCs w:val="26"/>
        </w:rPr>
        <w:t>фессионального образования.</w:t>
      </w:r>
    </w:p>
    <w:p w:rsidR="003658D9" w:rsidRPr="00F808A8" w:rsidRDefault="003658D9" w:rsidP="0092794F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F808A8">
        <w:rPr>
          <w:rFonts w:ascii="Times New Roman" w:hAnsi="Times New Roman"/>
          <w:sz w:val="26"/>
          <w:szCs w:val="26"/>
        </w:rPr>
        <w:t xml:space="preserve">Организация обучения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населения, способствует </w:t>
      </w:r>
      <w:r w:rsidRPr="00F808A8">
        <w:rPr>
          <w:rFonts w:ascii="Times New Roman" w:hAnsi="Times New Roman"/>
          <w:sz w:val="26"/>
          <w:szCs w:val="26"/>
          <w:lang w:eastAsia="ru-RU"/>
        </w:rPr>
        <w:t>повышению их конкурентоспособности на рынке труда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08A8">
        <w:rPr>
          <w:rFonts w:ascii="Times New Roman" w:hAnsi="Times New Roman"/>
          <w:sz w:val="26"/>
          <w:szCs w:val="26"/>
          <w:lang w:eastAsia="ru-RU"/>
        </w:rPr>
        <w:t xml:space="preserve"> восстановлению утраченных либо получению новых знаний, </w:t>
      </w:r>
      <w:r w:rsidRPr="00F808A8">
        <w:rPr>
          <w:rFonts w:ascii="Times New Roman" w:hAnsi="Times New Roman"/>
          <w:sz w:val="26"/>
          <w:szCs w:val="26"/>
        </w:rPr>
        <w:t xml:space="preserve">сокращению периода адаптации к труду </w:t>
      </w:r>
      <w:r w:rsidRPr="00F808A8">
        <w:rPr>
          <w:rFonts w:ascii="Times New Roman" w:hAnsi="Times New Roman"/>
          <w:sz w:val="26"/>
          <w:szCs w:val="26"/>
          <w:lang w:eastAsia="ru-RU"/>
        </w:rPr>
        <w:t>после длительного перерыва в работе</w:t>
      </w:r>
      <w:r w:rsidRPr="00F808A8">
        <w:rPr>
          <w:rFonts w:ascii="Times New Roman" w:hAnsi="Times New Roman"/>
          <w:sz w:val="26"/>
          <w:szCs w:val="26"/>
        </w:rPr>
        <w:t>.</w:t>
      </w:r>
    </w:p>
    <w:p w:rsidR="003658D9" w:rsidRPr="003B58AC" w:rsidRDefault="003658D9" w:rsidP="0092794F">
      <w:pPr>
        <w:ind w:firstLine="709"/>
        <w:rPr>
          <w:rFonts w:ascii="Times New Roman" w:hAnsi="Times New Roman"/>
          <w:sz w:val="26"/>
          <w:szCs w:val="26"/>
        </w:rPr>
      </w:pPr>
      <w:r w:rsidRPr="00F808A8">
        <w:rPr>
          <w:rFonts w:ascii="Times New Roman" w:hAnsi="Times New Roman"/>
          <w:sz w:val="26"/>
          <w:szCs w:val="26"/>
        </w:rPr>
        <w:t>На организацию мероприятия в 2020 году направлено 11,4 млн. руб</w:t>
      </w:r>
      <w:r w:rsidR="004A32C0">
        <w:rPr>
          <w:rFonts w:ascii="Times New Roman" w:hAnsi="Times New Roman"/>
          <w:sz w:val="26"/>
          <w:szCs w:val="26"/>
        </w:rPr>
        <w:t>.</w:t>
      </w:r>
      <w:r w:rsidRPr="00F808A8">
        <w:rPr>
          <w:rFonts w:ascii="Times New Roman" w:hAnsi="Times New Roman"/>
          <w:sz w:val="26"/>
          <w:szCs w:val="26"/>
        </w:rPr>
        <w:t>, из них 9,4 млн. руб</w:t>
      </w:r>
      <w:r w:rsidR="004A32C0">
        <w:rPr>
          <w:rFonts w:ascii="Times New Roman" w:hAnsi="Times New Roman"/>
          <w:sz w:val="26"/>
          <w:szCs w:val="26"/>
        </w:rPr>
        <w:t>.</w:t>
      </w:r>
      <w:r w:rsidRPr="00F808A8">
        <w:rPr>
          <w:rFonts w:ascii="Times New Roman" w:hAnsi="Times New Roman"/>
          <w:sz w:val="26"/>
          <w:szCs w:val="26"/>
        </w:rPr>
        <w:t xml:space="preserve"> – средства федерального бюджета, 2,0 млн. руб</w:t>
      </w:r>
      <w:r w:rsidR="004A32C0">
        <w:rPr>
          <w:rFonts w:ascii="Times New Roman" w:hAnsi="Times New Roman"/>
          <w:sz w:val="26"/>
          <w:szCs w:val="26"/>
        </w:rPr>
        <w:t>.</w:t>
      </w:r>
      <w:r w:rsidRPr="00F808A8">
        <w:rPr>
          <w:rFonts w:ascii="Times New Roman" w:hAnsi="Times New Roman"/>
          <w:sz w:val="26"/>
          <w:szCs w:val="26"/>
        </w:rPr>
        <w:t xml:space="preserve"> – средства республ</w:t>
      </w:r>
      <w:r w:rsidRPr="00F808A8">
        <w:rPr>
          <w:rFonts w:ascii="Times New Roman" w:hAnsi="Times New Roman"/>
          <w:sz w:val="26"/>
          <w:szCs w:val="26"/>
        </w:rPr>
        <w:t>и</w:t>
      </w:r>
      <w:r w:rsidRPr="00F808A8">
        <w:rPr>
          <w:rFonts w:ascii="Times New Roman" w:hAnsi="Times New Roman"/>
          <w:sz w:val="26"/>
          <w:szCs w:val="26"/>
        </w:rPr>
        <w:t>канского бюджета Чувашской Республики, в 2019 году – 4,3 млн. руб</w:t>
      </w:r>
      <w:r w:rsidR="004A32C0">
        <w:rPr>
          <w:rFonts w:ascii="Times New Roman" w:hAnsi="Times New Roman"/>
          <w:sz w:val="26"/>
          <w:szCs w:val="26"/>
        </w:rPr>
        <w:t>.</w:t>
      </w:r>
      <w:r w:rsidRPr="00F808A8">
        <w:rPr>
          <w:rFonts w:ascii="Times New Roman" w:hAnsi="Times New Roman"/>
          <w:sz w:val="26"/>
          <w:szCs w:val="26"/>
        </w:rPr>
        <w:t xml:space="preserve"> и в 2018 году – 4,1 млн. руб</w:t>
      </w:r>
      <w:r w:rsidR="004A32C0">
        <w:rPr>
          <w:rFonts w:ascii="Times New Roman" w:hAnsi="Times New Roman"/>
          <w:sz w:val="26"/>
          <w:szCs w:val="26"/>
        </w:rPr>
        <w:t>.</w:t>
      </w:r>
      <w:r w:rsidRPr="00F808A8">
        <w:rPr>
          <w:rFonts w:ascii="Times New Roman" w:hAnsi="Times New Roman"/>
          <w:sz w:val="26"/>
          <w:szCs w:val="26"/>
        </w:rPr>
        <w:t xml:space="preserve"> из республиканского бюджета Чувашской Республики.</w:t>
      </w:r>
    </w:p>
    <w:p w:rsidR="00836C25" w:rsidRPr="00836C25" w:rsidRDefault="00836C25" w:rsidP="0092794F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36C25">
        <w:rPr>
          <w:rFonts w:ascii="Times New Roman" w:hAnsi="Times New Roman"/>
          <w:sz w:val="26"/>
          <w:szCs w:val="26"/>
        </w:rPr>
        <w:t xml:space="preserve">Благодаря активному строительству новых детских садов </w:t>
      </w:r>
      <w:r>
        <w:rPr>
          <w:rFonts w:ascii="Times New Roman" w:hAnsi="Times New Roman"/>
          <w:sz w:val="26"/>
          <w:szCs w:val="26"/>
        </w:rPr>
        <w:t>в республике</w:t>
      </w:r>
      <w:r w:rsidRPr="00836C25">
        <w:rPr>
          <w:rFonts w:ascii="Times New Roman" w:hAnsi="Times New Roman"/>
          <w:sz w:val="26"/>
          <w:szCs w:val="26"/>
        </w:rPr>
        <w:t xml:space="preserve"> полн</w:t>
      </w:r>
      <w:r w:rsidRPr="00836C25">
        <w:rPr>
          <w:rFonts w:ascii="Times New Roman" w:hAnsi="Times New Roman"/>
          <w:sz w:val="26"/>
          <w:szCs w:val="26"/>
        </w:rPr>
        <w:t>о</w:t>
      </w:r>
      <w:r w:rsidRPr="00836C25">
        <w:rPr>
          <w:rFonts w:ascii="Times New Roman" w:hAnsi="Times New Roman"/>
          <w:sz w:val="26"/>
          <w:szCs w:val="26"/>
        </w:rPr>
        <w:t>стью ликвидирова</w:t>
      </w:r>
      <w:r>
        <w:rPr>
          <w:rFonts w:ascii="Times New Roman" w:hAnsi="Times New Roman"/>
          <w:sz w:val="26"/>
          <w:szCs w:val="26"/>
        </w:rPr>
        <w:t>на</w:t>
      </w:r>
      <w:r w:rsidRPr="00836C25">
        <w:rPr>
          <w:rFonts w:ascii="Times New Roman" w:hAnsi="Times New Roman"/>
          <w:sz w:val="26"/>
          <w:szCs w:val="26"/>
        </w:rPr>
        <w:t xml:space="preserve"> очередность в детские сады детей старше трех лет в период комплектования. В 18 муниципальных ликвидирована очередность детей старше п</w:t>
      </w:r>
      <w:r w:rsidRPr="00836C25">
        <w:rPr>
          <w:rFonts w:ascii="Times New Roman" w:hAnsi="Times New Roman"/>
          <w:sz w:val="26"/>
          <w:szCs w:val="26"/>
        </w:rPr>
        <w:t>о</w:t>
      </w:r>
      <w:r w:rsidRPr="00836C25">
        <w:rPr>
          <w:rFonts w:ascii="Times New Roman" w:hAnsi="Times New Roman"/>
          <w:sz w:val="26"/>
          <w:szCs w:val="26"/>
        </w:rPr>
        <w:t>лутора лет.</w:t>
      </w:r>
    </w:p>
    <w:p w:rsidR="00836C25" w:rsidRPr="00836C25" w:rsidRDefault="00836C25" w:rsidP="0092794F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36C25">
        <w:rPr>
          <w:rFonts w:ascii="Times New Roman" w:hAnsi="Times New Roman"/>
          <w:sz w:val="26"/>
          <w:szCs w:val="26"/>
        </w:rPr>
        <w:t>В целях сокращения очереди в дошкольные образовательные организации в 2019–2020 годах введены в эксплуатацию 15 дошкольных образовательных орган</w:t>
      </w:r>
      <w:r w:rsidRPr="00836C25">
        <w:rPr>
          <w:rFonts w:ascii="Times New Roman" w:hAnsi="Times New Roman"/>
          <w:sz w:val="26"/>
          <w:szCs w:val="26"/>
        </w:rPr>
        <w:t>и</w:t>
      </w:r>
      <w:r w:rsidRPr="00836C25">
        <w:rPr>
          <w:rFonts w:ascii="Times New Roman" w:hAnsi="Times New Roman"/>
          <w:sz w:val="26"/>
          <w:szCs w:val="26"/>
        </w:rPr>
        <w:t>заций на 3080 мест</w:t>
      </w:r>
      <w:r>
        <w:rPr>
          <w:rFonts w:ascii="Times New Roman" w:hAnsi="Times New Roman"/>
          <w:sz w:val="26"/>
          <w:szCs w:val="26"/>
        </w:rPr>
        <w:t xml:space="preserve"> (10 – </w:t>
      </w:r>
      <w:r w:rsidRPr="00836C25">
        <w:rPr>
          <w:rFonts w:ascii="Times New Roman" w:hAnsi="Times New Roman"/>
          <w:sz w:val="26"/>
          <w:szCs w:val="26"/>
        </w:rPr>
        <w:t xml:space="preserve">в г.Чебоксары, по </w:t>
      </w:r>
      <w:r>
        <w:rPr>
          <w:rFonts w:ascii="Times New Roman" w:hAnsi="Times New Roman"/>
          <w:sz w:val="26"/>
          <w:szCs w:val="26"/>
        </w:rPr>
        <w:t>1</w:t>
      </w:r>
      <w:r w:rsidRPr="00836C25">
        <w:rPr>
          <w:rFonts w:ascii="Times New Roman" w:hAnsi="Times New Roman"/>
          <w:sz w:val="26"/>
          <w:szCs w:val="26"/>
        </w:rPr>
        <w:t xml:space="preserve"> детскому саду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836C25">
        <w:rPr>
          <w:rFonts w:ascii="Times New Roman" w:hAnsi="Times New Roman"/>
          <w:sz w:val="26"/>
          <w:szCs w:val="26"/>
        </w:rPr>
        <w:t>в Комсомольском, Ц</w:t>
      </w:r>
      <w:r w:rsidRPr="00836C25">
        <w:rPr>
          <w:rFonts w:ascii="Times New Roman" w:hAnsi="Times New Roman"/>
          <w:sz w:val="26"/>
          <w:szCs w:val="26"/>
        </w:rPr>
        <w:t>и</w:t>
      </w:r>
      <w:r w:rsidRPr="00836C25">
        <w:rPr>
          <w:rFonts w:ascii="Times New Roman" w:hAnsi="Times New Roman"/>
          <w:sz w:val="26"/>
          <w:szCs w:val="26"/>
        </w:rPr>
        <w:t>вильском, Чебоксарском районах и городах Канаш, Новочебоксарск</w:t>
      </w:r>
      <w:r>
        <w:rPr>
          <w:rFonts w:ascii="Times New Roman" w:hAnsi="Times New Roman"/>
          <w:sz w:val="26"/>
          <w:szCs w:val="26"/>
        </w:rPr>
        <w:t>)</w:t>
      </w:r>
      <w:r w:rsidRPr="00836C25">
        <w:rPr>
          <w:rFonts w:ascii="Times New Roman" w:hAnsi="Times New Roman"/>
          <w:sz w:val="26"/>
          <w:szCs w:val="26"/>
        </w:rPr>
        <w:t>. Общий объем финансирования на эти цели в 2019 году составил 1 977,6 млн. руб</w:t>
      </w:r>
      <w:r>
        <w:rPr>
          <w:rFonts w:ascii="Times New Roman" w:hAnsi="Times New Roman"/>
          <w:sz w:val="26"/>
          <w:szCs w:val="26"/>
        </w:rPr>
        <w:t>.</w:t>
      </w:r>
      <w:r w:rsidRPr="00836C25">
        <w:rPr>
          <w:rFonts w:ascii="Times New Roman" w:hAnsi="Times New Roman"/>
          <w:sz w:val="26"/>
          <w:szCs w:val="26"/>
        </w:rPr>
        <w:t>, в т</w:t>
      </w:r>
      <w:r>
        <w:rPr>
          <w:rFonts w:ascii="Times New Roman" w:hAnsi="Times New Roman"/>
          <w:sz w:val="26"/>
          <w:szCs w:val="26"/>
        </w:rPr>
        <w:t>.</w:t>
      </w:r>
      <w:r w:rsidRPr="00836C25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.</w:t>
      </w:r>
      <w:r w:rsidRPr="00836C25">
        <w:rPr>
          <w:rFonts w:ascii="Times New Roman" w:hAnsi="Times New Roman"/>
          <w:sz w:val="26"/>
          <w:szCs w:val="26"/>
        </w:rPr>
        <w:t xml:space="preserve"> за счет средств федерального бюджета – 1 382,6 млн. руб</w:t>
      </w:r>
      <w:r>
        <w:rPr>
          <w:rFonts w:ascii="Times New Roman" w:hAnsi="Times New Roman"/>
          <w:sz w:val="26"/>
          <w:szCs w:val="26"/>
        </w:rPr>
        <w:t>.</w:t>
      </w:r>
      <w:r w:rsidRPr="00836C25">
        <w:rPr>
          <w:rFonts w:ascii="Times New Roman" w:hAnsi="Times New Roman"/>
          <w:sz w:val="26"/>
          <w:szCs w:val="26"/>
        </w:rPr>
        <w:t>, республиканского бюджета Ч</w:t>
      </w:r>
      <w:r w:rsidRPr="00836C25">
        <w:rPr>
          <w:rFonts w:ascii="Times New Roman" w:hAnsi="Times New Roman"/>
          <w:sz w:val="26"/>
          <w:szCs w:val="26"/>
        </w:rPr>
        <w:t>у</w:t>
      </w:r>
      <w:r w:rsidRPr="00836C25">
        <w:rPr>
          <w:rFonts w:ascii="Times New Roman" w:hAnsi="Times New Roman"/>
          <w:sz w:val="26"/>
          <w:szCs w:val="26"/>
        </w:rPr>
        <w:t xml:space="preserve">вашской Республики – 337,4 млн. рублей. </w:t>
      </w:r>
    </w:p>
    <w:p w:rsidR="00836C25" w:rsidRPr="00836C25" w:rsidRDefault="00836C25" w:rsidP="0092794F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36C25">
        <w:rPr>
          <w:rFonts w:ascii="Times New Roman" w:hAnsi="Times New Roman"/>
          <w:sz w:val="26"/>
          <w:szCs w:val="26"/>
        </w:rPr>
        <w:t>В рамках регионального проекта Чувашской Республики «Содействие занят</w:t>
      </w:r>
      <w:r w:rsidRPr="00836C25">
        <w:rPr>
          <w:rFonts w:ascii="Times New Roman" w:hAnsi="Times New Roman"/>
          <w:sz w:val="26"/>
          <w:szCs w:val="26"/>
        </w:rPr>
        <w:t>о</w:t>
      </w:r>
      <w:r w:rsidRPr="00836C25">
        <w:rPr>
          <w:rFonts w:ascii="Times New Roman" w:hAnsi="Times New Roman"/>
          <w:sz w:val="26"/>
          <w:szCs w:val="26"/>
        </w:rPr>
        <w:t>сти женщин – создание условий дошкольного образования для детей в возрасте до трех лет», входящего в состав национального проекта «Демография», в 2020 году создано 64 места для детей от 1,5 до 3 лет в двух частных детских садах в г. Чебо</w:t>
      </w:r>
      <w:r w:rsidRPr="00836C25">
        <w:rPr>
          <w:rFonts w:ascii="Times New Roman" w:hAnsi="Times New Roman"/>
          <w:sz w:val="26"/>
          <w:szCs w:val="26"/>
        </w:rPr>
        <w:t>к</w:t>
      </w:r>
      <w:r w:rsidRPr="00836C25">
        <w:rPr>
          <w:rFonts w:ascii="Times New Roman" w:hAnsi="Times New Roman"/>
          <w:sz w:val="26"/>
          <w:szCs w:val="26"/>
        </w:rPr>
        <w:t>сары. На эти цели из федерального бюджета бюджету Чувашской Республики выд</w:t>
      </w:r>
      <w:r w:rsidRPr="00836C25">
        <w:rPr>
          <w:rFonts w:ascii="Times New Roman" w:hAnsi="Times New Roman"/>
          <w:sz w:val="26"/>
          <w:szCs w:val="26"/>
        </w:rPr>
        <w:t>е</w:t>
      </w:r>
      <w:r w:rsidRPr="00836C25">
        <w:rPr>
          <w:rFonts w:ascii="Times New Roman" w:hAnsi="Times New Roman"/>
          <w:sz w:val="26"/>
          <w:szCs w:val="26"/>
        </w:rPr>
        <w:t>лено 7,9 млн. рублей. На созданные места направлены дети, состоящие в очереди на получение мест в муниципальных дошкольных образовательных организациях г</w:t>
      </w:r>
      <w:r w:rsidRPr="00836C25">
        <w:rPr>
          <w:rFonts w:ascii="Times New Roman" w:hAnsi="Times New Roman"/>
          <w:sz w:val="26"/>
          <w:szCs w:val="26"/>
        </w:rPr>
        <w:t>о</w:t>
      </w:r>
      <w:r w:rsidRPr="00836C25">
        <w:rPr>
          <w:rFonts w:ascii="Times New Roman" w:hAnsi="Times New Roman"/>
          <w:sz w:val="26"/>
          <w:szCs w:val="26"/>
        </w:rPr>
        <w:t>рода Чебоксары.</w:t>
      </w:r>
    </w:p>
    <w:p w:rsidR="00836C25" w:rsidRPr="00836C25" w:rsidRDefault="00836C25" w:rsidP="0092794F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836C25">
        <w:rPr>
          <w:rFonts w:ascii="Times New Roman" w:hAnsi="Times New Roman"/>
          <w:sz w:val="26"/>
          <w:szCs w:val="26"/>
        </w:rPr>
        <w:t xml:space="preserve">В 2020-2021 годах бюджету Чувашской Республики предоставлена субсидия из федерального бюджета на финансовое обеспечение мероприятий по созданию в субъектах Российской Федерации дополнительных мест для детей в возрасте от  </w:t>
      </w:r>
      <w:r w:rsidR="0092794F">
        <w:rPr>
          <w:rFonts w:ascii="Times New Roman" w:hAnsi="Times New Roman"/>
          <w:sz w:val="26"/>
          <w:szCs w:val="26"/>
        </w:rPr>
        <w:t xml:space="preserve">    </w:t>
      </w:r>
      <w:r w:rsidRPr="00836C25">
        <w:rPr>
          <w:rFonts w:ascii="Times New Roman" w:hAnsi="Times New Roman"/>
          <w:sz w:val="26"/>
          <w:szCs w:val="26"/>
        </w:rPr>
        <w:t>1,5 до 3 лет в образовательных организациях, осуществляющих образовательную д</w:t>
      </w:r>
      <w:r w:rsidRPr="00836C25">
        <w:rPr>
          <w:rFonts w:ascii="Times New Roman" w:hAnsi="Times New Roman"/>
          <w:sz w:val="26"/>
          <w:szCs w:val="26"/>
        </w:rPr>
        <w:t>е</w:t>
      </w:r>
      <w:r w:rsidRPr="00836C25">
        <w:rPr>
          <w:rFonts w:ascii="Times New Roman" w:hAnsi="Times New Roman"/>
          <w:sz w:val="26"/>
          <w:szCs w:val="26"/>
        </w:rPr>
        <w:lastRenderedPageBreak/>
        <w:t>ятельность по образовательным программам дошкольного образования, в размере 1 624,6 млн. рублей. Данные средства направлены на строительство 9 детских садов на 1760 мест</w:t>
      </w:r>
      <w:r>
        <w:rPr>
          <w:rFonts w:ascii="Times New Roman" w:hAnsi="Times New Roman"/>
          <w:sz w:val="26"/>
          <w:szCs w:val="26"/>
        </w:rPr>
        <w:t xml:space="preserve"> (</w:t>
      </w:r>
      <w:r w:rsidRPr="00836C25">
        <w:rPr>
          <w:rFonts w:ascii="Times New Roman" w:hAnsi="Times New Roman"/>
          <w:sz w:val="26"/>
          <w:szCs w:val="26"/>
        </w:rPr>
        <w:t xml:space="preserve">по 1 объекту </w:t>
      </w:r>
      <w:r>
        <w:rPr>
          <w:rFonts w:ascii="Times New Roman" w:hAnsi="Times New Roman"/>
          <w:sz w:val="26"/>
          <w:szCs w:val="26"/>
        </w:rPr>
        <w:t>–</w:t>
      </w:r>
      <w:r w:rsidR="00C46979">
        <w:rPr>
          <w:rFonts w:ascii="Times New Roman" w:hAnsi="Times New Roman"/>
          <w:sz w:val="26"/>
          <w:szCs w:val="26"/>
        </w:rPr>
        <w:t xml:space="preserve"> </w:t>
      </w:r>
      <w:r w:rsidRPr="00836C25">
        <w:rPr>
          <w:rFonts w:ascii="Times New Roman" w:hAnsi="Times New Roman"/>
          <w:sz w:val="26"/>
          <w:szCs w:val="26"/>
        </w:rPr>
        <w:t>в Аликовском, Козловском, Цивильском рай</w:t>
      </w:r>
      <w:r>
        <w:rPr>
          <w:rFonts w:ascii="Times New Roman" w:hAnsi="Times New Roman"/>
          <w:sz w:val="26"/>
          <w:szCs w:val="26"/>
        </w:rPr>
        <w:t>онах</w:t>
      </w:r>
      <w:r w:rsidRPr="00836C25">
        <w:rPr>
          <w:rFonts w:ascii="Times New Roman" w:hAnsi="Times New Roman"/>
          <w:sz w:val="26"/>
          <w:szCs w:val="26"/>
        </w:rPr>
        <w:t xml:space="preserve">, </w:t>
      </w:r>
      <w:r w:rsidR="0092794F">
        <w:rPr>
          <w:rFonts w:ascii="Times New Roman" w:hAnsi="Times New Roman"/>
          <w:sz w:val="26"/>
          <w:szCs w:val="26"/>
        </w:rPr>
        <w:t xml:space="preserve">         </w:t>
      </w:r>
      <w:r w:rsidRPr="00836C25">
        <w:rPr>
          <w:rFonts w:ascii="Times New Roman" w:hAnsi="Times New Roman"/>
          <w:sz w:val="26"/>
          <w:szCs w:val="26"/>
        </w:rPr>
        <w:t xml:space="preserve">6 объектов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836C25">
        <w:rPr>
          <w:rFonts w:ascii="Times New Roman" w:hAnsi="Times New Roman"/>
          <w:sz w:val="26"/>
          <w:szCs w:val="26"/>
        </w:rPr>
        <w:t>в г. Чебоксары</w:t>
      </w:r>
      <w:r>
        <w:rPr>
          <w:rFonts w:ascii="Times New Roman" w:hAnsi="Times New Roman"/>
          <w:sz w:val="26"/>
          <w:szCs w:val="26"/>
        </w:rPr>
        <w:t>)</w:t>
      </w:r>
      <w:r w:rsidRPr="00836C25">
        <w:rPr>
          <w:rFonts w:ascii="Times New Roman" w:hAnsi="Times New Roman"/>
          <w:sz w:val="26"/>
          <w:szCs w:val="26"/>
        </w:rPr>
        <w:t>. В настоящее время на всех объектах строительства в</w:t>
      </w:r>
      <w:r w:rsidRPr="00836C25">
        <w:rPr>
          <w:rFonts w:ascii="Times New Roman" w:hAnsi="Times New Roman"/>
          <w:sz w:val="26"/>
          <w:szCs w:val="26"/>
        </w:rPr>
        <w:t>е</w:t>
      </w:r>
      <w:r w:rsidRPr="00836C25">
        <w:rPr>
          <w:rFonts w:ascii="Times New Roman" w:hAnsi="Times New Roman"/>
          <w:sz w:val="26"/>
          <w:szCs w:val="26"/>
        </w:rPr>
        <w:t>дутся строительно-монтажные работы. Срок сдачи объектов до 31 декабря 2021 г</w:t>
      </w:r>
      <w:r w:rsidRPr="00836C25">
        <w:rPr>
          <w:rFonts w:ascii="Times New Roman" w:hAnsi="Times New Roman"/>
          <w:sz w:val="26"/>
          <w:szCs w:val="26"/>
        </w:rPr>
        <w:t>о</w:t>
      </w:r>
      <w:r w:rsidRPr="00836C25">
        <w:rPr>
          <w:rFonts w:ascii="Times New Roman" w:hAnsi="Times New Roman"/>
          <w:sz w:val="26"/>
          <w:szCs w:val="26"/>
        </w:rPr>
        <w:t>да.</w:t>
      </w:r>
    </w:p>
    <w:p w:rsidR="003658D9" w:rsidRPr="00836C25" w:rsidRDefault="003658D9" w:rsidP="00836C25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A038A6" w:rsidRPr="00F44F9C" w:rsidRDefault="00225411" w:rsidP="00457919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F44F9C">
        <w:rPr>
          <w:rFonts w:ascii="Times New Roman" w:hAnsi="Times New Roman"/>
          <w:b/>
          <w:color w:val="000000"/>
          <w:sz w:val="26"/>
          <w:szCs w:val="26"/>
        </w:rPr>
        <w:t xml:space="preserve">9. </w:t>
      </w:r>
      <w:r w:rsidR="00A038A6" w:rsidRPr="00F44F9C">
        <w:rPr>
          <w:rFonts w:ascii="Times New Roman" w:hAnsi="Times New Roman"/>
          <w:b/>
          <w:color w:val="000000"/>
          <w:sz w:val="26"/>
          <w:szCs w:val="26"/>
        </w:rPr>
        <w:t xml:space="preserve">Профилактика семейного неблагополучия, социального сиротства и жестокого обращения с детьми </w:t>
      </w:r>
    </w:p>
    <w:p w:rsidR="006D6DA1" w:rsidRPr="004D4C1E" w:rsidRDefault="006D6DA1" w:rsidP="00DF26A3">
      <w:pPr>
        <w:ind w:firstLine="68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44F9C">
        <w:rPr>
          <w:rFonts w:ascii="Times New Roman" w:hAnsi="Times New Roman"/>
          <w:b/>
          <w:color w:val="000000"/>
          <w:sz w:val="26"/>
          <w:szCs w:val="26"/>
        </w:rPr>
        <w:t>Развитие системы учреждений социального обслуживания семьи и детей</w:t>
      </w:r>
    </w:p>
    <w:p w:rsidR="005522F6" w:rsidRPr="004D4C1E" w:rsidRDefault="005522F6" w:rsidP="00C414BB">
      <w:pPr>
        <w:ind w:firstLine="684"/>
        <w:rPr>
          <w:rFonts w:ascii="Times New Roman" w:hAnsi="Times New Roman"/>
          <w:color w:val="000000"/>
          <w:sz w:val="26"/>
          <w:szCs w:val="22"/>
        </w:rPr>
      </w:pPr>
      <w:r w:rsidRPr="004D4C1E">
        <w:rPr>
          <w:rFonts w:ascii="Times New Roman" w:hAnsi="Times New Roman"/>
          <w:color w:val="000000"/>
          <w:sz w:val="26"/>
          <w:szCs w:val="22"/>
        </w:rPr>
        <w:t xml:space="preserve">Сеть учреждений социального обслуживания семьи и детей республики </w:t>
      </w:r>
      <w:r w:rsidRPr="004D4C1E">
        <w:rPr>
          <w:rFonts w:ascii="Times New Roman" w:hAnsi="Times New Roman"/>
          <w:sz w:val="26"/>
          <w:szCs w:val="26"/>
        </w:rPr>
        <w:t>с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стоит из 26 организаций социального обслуживания (</w:t>
      </w:r>
      <w:r w:rsidR="00956C36" w:rsidRPr="004D4C1E">
        <w:rPr>
          <w:rFonts w:ascii="Times New Roman" w:hAnsi="Times New Roman"/>
          <w:sz w:val="26"/>
          <w:szCs w:val="26"/>
        </w:rPr>
        <w:t xml:space="preserve">в </w:t>
      </w:r>
      <w:r w:rsidR="00F44F9C">
        <w:rPr>
          <w:rFonts w:ascii="Times New Roman" w:hAnsi="Times New Roman"/>
          <w:sz w:val="26"/>
          <w:szCs w:val="26"/>
        </w:rPr>
        <w:t xml:space="preserve">2019, </w:t>
      </w:r>
      <w:r w:rsidR="00956C36" w:rsidRPr="004D4C1E">
        <w:rPr>
          <w:rFonts w:ascii="Times New Roman" w:hAnsi="Times New Roman"/>
          <w:sz w:val="26"/>
          <w:szCs w:val="26"/>
        </w:rPr>
        <w:t>2018 г</w:t>
      </w:r>
      <w:r w:rsidR="00F44F9C">
        <w:rPr>
          <w:rFonts w:ascii="Times New Roman" w:hAnsi="Times New Roman"/>
          <w:sz w:val="26"/>
          <w:szCs w:val="26"/>
        </w:rPr>
        <w:t>г</w:t>
      </w:r>
      <w:r w:rsidR="00956C36" w:rsidRPr="004D4C1E">
        <w:rPr>
          <w:rFonts w:ascii="Times New Roman" w:hAnsi="Times New Roman"/>
          <w:sz w:val="26"/>
          <w:szCs w:val="26"/>
        </w:rPr>
        <w:t>. – 26</w:t>
      </w:r>
      <w:r w:rsidRPr="004D4C1E">
        <w:rPr>
          <w:rFonts w:ascii="Times New Roman" w:hAnsi="Times New Roman"/>
          <w:sz w:val="26"/>
          <w:szCs w:val="26"/>
        </w:rPr>
        <w:t>), в т</w:t>
      </w:r>
      <w:r w:rsidR="00F44F9C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>ч</w:t>
      </w:r>
      <w:r w:rsidR="00F44F9C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>: 21 центра социального обслуживания населения, функционирующих в муниципальных образованиях Чувашской Республики, 5 учреждений социального обслуживания с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мьи и детей (3 социально-реабилитационных центра для несовершеннолетних, соц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ального приюта для детей и подростков, реабилитационный центр для детей и по</w:t>
      </w:r>
      <w:r w:rsidRPr="004D4C1E">
        <w:rPr>
          <w:rFonts w:ascii="Times New Roman" w:hAnsi="Times New Roman"/>
          <w:sz w:val="26"/>
          <w:szCs w:val="26"/>
        </w:rPr>
        <w:t>д</w:t>
      </w:r>
      <w:r w:rsidRPr="004D4C1E">
        <w:rPr>
          <w:rFonts w:ascii="Times New Roman" w:hAnsi="Times New Roman"/>
          <w:sz w:val="26"/>
          <w:szCs w:val="26"/>
        </w:rPr>
        <w:t xml:space="preserve">ростков с ограниченными возможностями), 1 детский дом-интернат для умственно отсталых детей. </w:t>
      </w:r>
      <w:r w:rsidRPr="004D4C1E">
        <w:rPr>
          <w:rFonts w:ascii="Times New Roman" w:hAnsi="Times New Roman"/>
          <w:color w:val="000000"/>
          <w:sz w:val="26"/>
          <w:szCs w:val="22"/>
        </w:rPr>
        <w:t>Общее количество мест в организациях социального обслуживания семьи и детей – 73</w:t>
      </w:r>
      <w:r w:rsidR="00F44F9C">
        <w:rPr>
          <w:rFonts w:ascii="Times New Roman" w:hAnsi="Times New Roman"/>
          <w:color w:val="000000"/>
          <w:sz w:val="26"/>
          <w:szCs w:val="22"/>
        </w:rPr>
        <w:t>8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, из них </w:t>
      </w:r>
      <w:r w:rsidR="00F44F9C">
        <w:rPr>
          <w:rFonts w:ascii="Times New Roman" w:hAnsi="Times New Roman"/>
          <w:color w:val="000000"/>
          <w:sz w:val="26"/>
          <w:szCs w:val="22"/>
        </w:rPr>
        <w:t>355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 – стационарных (</w:t>
      </w:r>
      <w:r w:rsidR="00F44F9C" w:rsidRPr="004D4C1E">
        <w:rPr>
          <w:rFonts w:ascii="Times New Roman" w:hAnsi="Times New Roman"/>
          <w:color w:val="000000"/>
          <w:sz w:val="26"/>
          <w:szCs w:val="22"/>
        </w:rPr>
        <w:t>в 201</w:t>
      </w:r>
      <w:r w:rsidR="00F44F9C">
        <w:rPr>
          <w:rFonts w:ascii="Times New Roman" w:hAnsi="Times New Roman"/>
          <w:color w:val="000000"/>
          <w:sz w:val="26"/>
          <w:szCs w:val="22"/>
        </w:rPr>
        <w:t>9</w:t>
      </w:r>
      <w:r w:rsidR="00F44F9C" w:rsidRPr="004D4C1E">
        <w:rPr>
          <w:rFonts w:ascii="Times New Roman" w:hAnsi="Times New Roman"/>
          <w:color w:val="000000"/>
          <w:sz w:val="26"/>
          <w:szCs w:val="22"/>
        </w:rPr>
        <w:t xml:space="preserve"> г. </w:t>
      </w:r>
      <w:r w:rsidR="00C414BB">
        <w:rPr>
          <w:rFonts w:ascii="Times New Roman" w:hAnsi="Times New Roman"/>
          <w:color w:val="000000"/>
          <w:sz w:val="26"/>
          <w:szCs w:val="22"/>
        </w:rPr>
        <w:t xml:space="preserve">– </w:t>
      </w:r>
      <w:r w:rsidR="00F44F9C" w:rsidRPr="004D4C1E">
        <w:rPr>
          <w:rFonts w:ascii="Times New Roman" w:hAnsi="Times New Roman"/>
          <w:color w:val="000000"/>
          <w:sz w:val="26"/>
          <w:szCs w:val="22"/>
        </w:rPr>
        <w:t>733 и 40</w:t>
      </w:r>
      <w:r w:rsidR="00F44F9C">
        <w:rPr>
          <w:rFonts w:ascii="Times New Roman" w:hAnsi="Times New Roman"/>
          <w:color w:val="000000"/>
          <w:sz w:val="26"/>
          <w:szCs w:val="22"/>
        </w:rPr>
        <w:t>3</w:t>
      </w:r>
      <w:r w:rsidR="00C414BB" w:rsidRPr="00C414BB">
        <w:rPr>
          <w:rFonts w:ascii="Times New Roman" w:hAnsi="Times New Roman"/>
          <w:color w:val="000000"/>
          <w:sz w:val="26"/>
          <w:szCs w:val="22"/>
        </w:rPr>
        <w:t xml:space="preserve"> </w:t>
      </w:r>
      <w:r w:rsidR="00C414BB" w:rsidRPr="004D4C1E">
        <w:rPr>
          <w:rFonts w:ascii="Times New Roman" w:hAnsi="Times New Roman"/>
          <w:color w:val="000000"/>
          <w:sz w:val="26"/>
          <w:szCs w:val="22"/>
        </w:rPr>
        <w:t>соответстве</w:t>
      </w:r>
      <w:r w:rsidR="00C414BB" w:rsidRPr="004D4C1E">
        <w:rPr>
          <w:rFonts w:ascii="Times New Roman" w:hAnsi="Times New Roman"/>
          <w:color w:val="000000"/>
          <w:sz w:val="26"/>
          <w:szCs w:val="22"/>
        </w:rPr>
        <w:t>н</w:t>
      </w:r>
      <w:r w:rsidR="00C414BB" w:rsidRPr="004D4C1E">
        <w:rPr>
          <w:rFonts w:ascii="Times New Roman" w:hAnsi="Times New Roman"/>
          <w:color w:val="000000"/>
          <w:sz w:val="26"/>
          <w:szCs w:val="22"/>
        </w:rPr>
        <w:t>но</w:t>
      </w:r>
      <w:r w:rsidR="00F44F9C">
        <w:rPr>
          <w:rFonts w:ascii="Times New Roman" w:hAnsi="Times New Roman"/>
          <w:color w:val="000000"/>
          <w:sz w:val="26"/>
          <w:szCs w:val="22"/>
        </w:rPr>
        <w:t xml:space="preserve">, </w:t>
      </w:r>
      <w:r w:rsidR="00956C36" w:rsidRPr="004D4C1E">
        <w:rPr>
          <w:rFonts w:ascii="Times New Roman" w:hAnsi="Times New Roman"/>
          <w:color w:val="000000"/>
          <w:sz w:val="26"/>
          <w:szCs w:val="22"/>
        </w:rPr>
        <w:t xml:space="preserve">в 2018 г. </w:t>
      </w:r>
      <w:r w:rsidR="00C414BB">
        <w:rPr>
          <w:rFonts w:ascii="Times New Roman" w:hAnsi="Times New Roman"/>
          <w:color w:val="000000"/>
          <w:sz w:val="26"/>
          <w:szCs w:val="22"/>
        </w:rPr>
        <w:t xml:space="preserve">– </w:t>
      </w:r>
      <w:r w:rsidR="00956C36" w:rsidRPr="004D4C1E">
        <w:rPr>
          <w:rFonts w:ascii="Times New Roman" w:hAnsi="Times New Roman"/>
          <w:color w:val="000000"/>
          <w:sz w:val="26"/>
          <w:szCs w:val="22"/>
        </w:rPr>
        <w:t>733 и 406</w:t>
      </w:r>
      <w:r w:rsidR="00C414BB" w:rsidRPr="00C414BB">
        <w:rPr>
          <w:rFonts w:ascii="Times New Roman" w:hAnsi="Times New Roman"/>
          <w:color w:val="000000"/>
          <w:sz w:val="26"/>
          <w:szCs w:val="22"/>
        </w:rPr>
        <w:t xml:space="preserve"> </w:t>
      </w:r>
      <w:r w:rsidR="00C414BB" w:rsidRPr="004D4C1E">
        <w:rPr>
          <w:rFonts w:ascii="Times New Roman" w:hAnsi="Times New Roman"/>
          <w:color w:val="000000"/>
          <w:sz w:val="26"/>
          <w:szCs w:val="22"/>
        </w:rPr>
        <w:t>соответственно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). </w:t>
      </w:r>
    </w:p>
    <w:p w:rsidR="005522F6" w:rsidRPr="004D4C1E" w:rsidRDefault="005522F6" w:rsidP="005522F6">
      <w:pPr>
        <w:ind w:firstLine="684"/>
        <w:rPr>
          <w:rFonts w:ascii="Times New Roman" w:hAnsi="Times New Roman"/>
          <w:color w:val="000000"/>
          <w:sz w:val="26"/>
          <w:szCs w:val="22"/>
        </w:rPr>
      </w:pPr>
      <w:r w:rsidRPr="004D4C1E">
        <w:rPr>
          <w:rFonts w:ascii="Times New Roman" w:hAnsi="Times New Roman"/>
          <w:color w:val="000000"/>
          <w:sz w:val="26"/>
          <w:szCs w:val="22"/>
        </w:rPr>
        <w:t>Деятельность организаций социального обслуживания семьи и детей обесп</w:t>
      </w:r>
      <w:r w:rsidRPr="004D4C1E">
        <w:rPr>
          <w:rFonts w:ascii="Times New Roman" w:hAnsi="Times New Roman"/>
          <w:color w:val="000000"/>
          <w:sz w:val="26"/>
          <w:szCs w:val="22"/>
        </w:rPr>
        <w:t>е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чивается </w:t>
      </w:r>
      <w:r w:rsidR="00F44F9C">
        <w:rPr>
          <w:rFonts w:ascii="Times New Roman" w:hAnsi="Times New Roman"/>
          <w:color w:val="000000"/>
          <w:sz w:val="26"/>
          <w:szCs w:val="22"/>
        </w:rPr>
        <w:t>722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 чел. (</w:t>
      </w:r>
      <w:r w:rsidR="00F44F9C">
        <w:rPr>
          <w:rFonts w:ascii="Times New Roman" w:hAnsi="Times New Roman"/>
          <w:color w:val="000000"/>
          <w:sz w:val="26"/>
          <w:szCs w:val="22"/>
        </w:rPr>
        <w:t>в 2019</w:t>
      </w:r>
      <w:r w:rsidR="00F44F9C" w:rsidRPr="004D4C1E">
        <w:rPr>
          <w:rFonts w:ascii="Times New Roman" w:hAnsi="Times New Roman"/>
          <w:color w:val="000000"/>
          <w:sz w:val="26"/>
          <w:szCs w:val="22"/>
        </w:rPr>
        <w:t xml:space="preserve"> г. – </w:t>
      </w:r>
      <w:r w:rsidR="00F44F9C">
        <w:rPr>
          <w:rFonts w:ascii="Times New Roman" w:hAnsi="Times New Roman"/>
          <w:color w:val="000000"/>
          <w:sz w:val="26"/>
          <w:szCs w:val="22"/>
        </w:rPr>
        <w:t>72</w:t>
      </w:r>
      <w:r w:rsidR="00F44F9C" w:rsidRPr="004D4C1E">
        <w:rPr>
          <w:rFonts w:ascii="Times New Roman" w:hAnsi="Times New Roman"/>
          <w:color w:val="000000"/>
          <w:sz w:val="26"/>
          <w:szCs w:val="22"/>
        </w:rPr>
        <w:t>6 чел</w:t>
      </w:r>
      <w:r w:rsidR="00F44F9C">
        <w:rPr>
          <w:rFonts w:ascii="Times New Roman" w:hAnsi="Times New Roman"/>
          <w:color w:val="000000"/>
          <w:sz w:val="26"/>
          <w:szCs w:val="22"/>
        </w:rPr>
        <w:t>.,</w:t>
      </w:r>
      <w:r w:rsidR="00F44F9C" w:rsidRPr="004D4C1E">
        <w:rPr>
          <w:rFonts w:ascii="Times New Roman" w:hAnsi="Times New Roman"/>
          <w:color w:val="000000"/>
          <w:sz w:val="26"/>
          <w:szCs w:val="22"/>
        </w:rPr>
        <w:t xml:space="preserve"> </w:t>
      </w:r>
      <w:r w:rsidR="00F44F9C">
        <w:rPr>
          <w:rFonts w:ascii="Times New Roman" w:hAnsi="Times New Roman"/>
          <w:color w:val="000000"/>
          <w:sz w:val="26"/>
          <w:szCs w:val="22"/>
        </w:rPr>
        <w:t>в 2018 г. – 639 чел.</w:t>
      </w:r>
      <w:r w:rsidRPr="004D4C1E">
        <w:rPr>
          <w:rFonts w:ascii="Times New Roman" w:hAnsi="Times New Roman"/>
          <w:color w:val="000000"/>
          <w:sz w:val="26"/>
          <w:szCs w:val="22"/>
        </w:rPr>
        <w:t>),</w:t>
      </w:r>
      <w:r w:rsidRPr="004D4C1E">
        <w:rPr>
          <w:rFonts w:ascii="Times New Roman" w:hAnsi="Times New Roman"/>
          <w:color w:val="0000FF"/>
          <w:sz w:val="26"/>
          <w:szCs w:val="22"/>
        </w:rPr>
        <w:t xml:space="preserve"> </w:t>
      </w:r>
      <w:r w:rsidRPr="004D4C1E">
        <w:rPr>
          <w:rFonts w:ascii="Times New Roman" w:hAnsi="Times New Roman"/>
          <w:color w:val="000000"/>
          <w:sz w:val="26"/>
          <w:szCs w:val="22"/>
        </w:rPr>
        <w:t>квалифицированными специалистами, владеющими современными технологиями и методами работы с с</w:t>
      </w:r>
      <w:r w:rsidRPr="004D4C1E">
        <w:rPr>
          <w:rFonts w:ascii="Times New Roman" w:hAnsi="Times New Roman"/>
          <w:color w:val="000000"/>
          <w:sz w:val="26"/>
          <w:szCs w:val="22"/>
        </w:rPr>
        <w:t>е</w:t>
      </w:r>
      <w:r w:rsidRPr="004D4C1E">
        <w:rPr>
          <w:rFonts w:ascii="Times New Roman" w:hAnsi="Times New Roman"/>
          <w:color w:val="000000"/>
          <w:sz w:val="26"/>
          <w:szCs w:val="22"/>
        </w:rPr>
        <w:t>мьей. В 20</w:t>
      </w:r>
      <w:r w:rsidR="00F44F9C">
        <w:rPr>
          <w:rFonts w:ascii="Times New Roman" w:hAnsi="Times New Roman"/>
          <w:color w:val="000000"/>
          <w:sz w:val="26"/>
          <w:szCs w:val="22"/>
        </w:rPr>
        <w:t>20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 году повысили квалификацию </w:t>
      </w:r>
      <w:r w:rsidR="002A75CB" w:rsidRPr="004D4C1E">
        <w:rPr>
          <w:rFonts w:ascii="Times New Roman" w:hAnsi="Times New Roman"/>
          <w:color w:val="000000"/>
          <w:sz w:val="26"/>
          <w:szCs w:val="22"/>
        </w:rPr>
        <w:t>10</w:t>
      </w:r>
      <w:r w:rsidR="00F44F9C">
        <w:rPr>
          <w:rFonts w:ascii="Times New Roman" w:hAnsi="Times New Roman"/>
          <w:color w:val="000000"/>
          <w:sz w:val="26"/>
          <w:szCs w:val="22"/>
        </w:rPr>
        <w:t>5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 работник</w:t>
      </w:r>
      <w:r w:rsidR="002A75CB" w:rsidRPr="004D4C1E">
        <w:rPr>
          <w:rFonts w:ascii="Times New Roman" w:hAnsi="Times New Roman"/>
          <w:color w:val="000000"/>
          <w:sz w:val="26"/>
          <w:szCs w:val="22"/>
        </w:rPr>
        <w:t>ов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 организаций (</w:t>
      </w:r>
      <w:r w:rsidR="00F44F9C" w:rsidRPr="004D4C1E">
        <w:rPr>
          <w:rFonts w:ascii="Times New Roman" w:hAnsi="Times New Roman"/>
          <w:color w:val="000000"/>
          <w:sz w:val="26"/>
          <w:szCs w:val="22"/>
        </w:rPr>
        <w:t>в 201</w:t>
      </w:r>
      <w:r w:rsidR="00F44F9C">
        <w:rPr>
          <w:rFonts w:ascii="Times New Roman" w:hAnsi="Times New Roman"/>
          <w:color w:val="000000"/>
          <w:sz w:val="26"/>
          <w:szCs w:val="22"/>
        </w:rPr>
        <w:t xml:space="preserve">9 </w:t>
      </w:r>
      <w:r w:rsidR="00F44F9C" w:rsidRPr="004D4C1E">
        <w:rPr>
          <w:rFonts w:ascii="Times New Roman" w:hAnsi="Times New Roman"/>
          <w:color w:val="000000"/>
          <w:sz w:val="26"/>
          <w:szCs w:val="22"/>
        </w:rPr>
        <w:t>г. – 83 чел.</w:t>
      </w:r>
      <w:r w:rsidR="00F44F9C">
        <w:rPr>
          <w:rFonts w:ascii="Times New Roman" w:hAnsi="Times New Roman"/>
          <w:color w:val="000000"/>
          <w:sz w:val="26"/>
          <w:szCs w:val="22"/>
        </w:rPr>
        <w:t xml:space="preserve">, </w:t>
      </w:r>
      <w:r w:rsidR="002A75CB" w:rsidRPr="004D4C1E">
        <w:rPr>
          <w:rFonts w:ascii="Times New Roman" w:hAnsi="Times New Roman"/>
          <w:color w:val="000000"/>
          <w:sz w:val="26"/>
          <w:szCs w:val="22"/>
        </w:rPr>
        <w:t>в 2018 г. – 98 чел.</w:t>
      </w:r>
      <w:r w:rsidRPr="004D4C1E">
        <w:rPr>
          <w:rFonts w:ascii="Times New Roman" w:hAnsi="Times New Roman"/>
          <w:color w:val="000000"/>
          <w:sz w:val="26"/>
          <w:szCs w:val="22"/>
        </w:rPr>
        <w:t>).</w:t>
      </w:r>
    </w:p>
    <w:p w:rsidR="005522F6" w:rsidRPr="004D4C1E" w:rsidRDefault="005522F6" w:rsidP="005522F6">
      <w:pPr>
        <w:ind w:firstLine="684"/>
        <w:rPr>
          <w:rFonts w:ascii="Times New Roman" w:hAnsi="Times New Roman"/>
          <w:color w:val="000000"/>
          <w:sz w:val="26"/>
          <w:szCs w:val="22"/>
        </w:rPr>
      </w:pPr>
      <w:r w:rsidRPr="004D4C1E">
        <w:rPr>
          <w:rFonts w:ascii="Times New Roman" w:hAnsi="Times New Roman"/>
          <w:color w:val="000000"/>
          <w:sz w:val="26"/>
          <w:szCs w:val="22"/>
        </w:rPr>
        <w:t xml:space="preserve">Во исполнение постановления Кабинета Министров Чувашской Республики от 29 ноября </w:t>
      </w:r>
      <w:smartTag w:uri="urn:schemas-microsoft-com:office:smarttags" w:element="metricconverter">
        <w:smartTagPr>
          <w:attr w:name="ProductID" w:val="2007 г"/>
        </w:smartTagPr>
        <w:r w:rsidRPr="004D4C1E">
          <w:rPr>
            <w:rFonts w:ascii="Times New Roman" w:hAnsi="Times New Roman"/>
            <w:color w:val="000000"/>
            <w:sz w:val="26"/>
            <w:szCs w:val="22"/>
          </w:rPr>
          <w:t>2007 г</w:t>
        </w:r>
      </w:smartTag>
      <w:r w:rsidRPr="004D4C1E">
        <w:rPr>
          <w:rFonts w:ascii="Times New Roman" w:hAnsi="Times New Roman"/>
          <w:color w:val="000000"/>
          <w:sz w:val="26"/>
          <w:szCs w:val="22"/>
        </w:rPr>
        <w:t>. № 310 «Об утверждении правил формирования единой базы данных о выявленных безнадзорных, беспризорных несовершеннолетних и семьях, находящихся в социально опасном положении, в которых воспитываются несове</w:t>
      </w:r>
      <w:r w:rsidRPr="004D4C1E">
        <w:rPr>
          <w:rFonts w:ascii="Times New Roman" w:hAnsi="Times New Roman"/>
          <w:color w:val="000000"/>
          <w:sz w:val="26"/>
          <w:szCs w:val="22"/>
        </w:rPr>
        <w:t>р</w:t>
      </w:r>
      <w:r w:rsidRPr="004D4C1E">
        <w:rPr>
          <w:rFonts w:ascii="Times New Roman" w:hAnsi="Times New Roman"/>
          <w:color w:val="000000"/>
          <w:sz w:val="26"/>
          <w:szCs w:val="22"/>
        </w:rPr>
        <w:t>шеннолетние дети» продолжается персонифицированный учет безнадзорных, бе</w:t>
      </w:r>
      <w:r w:rsidRPr="004D4C1E">
        <w:rPr>
          <w:rFonts w:ascii="Times New Roman" w:hAnsi="Times New Roman"/>
          <w:color w:val="000000"/>
          <w:sz w:val="26"/>
          <w:szCs w:val="22"/>
        </w:rPr>
        <w:t>с</w:t>
      </w:r>
      <w:r w:rsidRPr="004D4C1E">
        <w:rPr>
          <w:rFonts w:ascii="Times New Roman" w:hAnsi="Times New Roman"/>
          <w:color w:val="000000"/>
          <w:sz w:val="26"/>
          <w:szCs w:val="22"/>
        </w:rPr>
        <w:t>призорных несовершеннолетних и семей, находящихся в социально опасном пол</w:t>
      </w:r>
      <w:r w:rsidRPr="004D4C1E">
        <w:rPr>
          <w:rFonts w:ascii="Times New Roman" w:hAnsi="Times New Roman"/>
          <w:color w:val="000000"/>
          <w:sz w:val="26"/>
          <w:szCs w:val="22"/>
        </w:rPr>
        <w:t>о</w:t>
      </w:r>
      <w:r w:rsidRPr="004D4C1E">
        <w:rPr>
          <w:rFonts w:ascii="Times New Roman" w:hAnsi="Times New Roman"/>
          <w:color w:val="000000"/>
          <w:sz w:val="26"/>
          <w:szCs w:val="22"/>
        </w:rPr>
        <w:t xml:space="preserve">жении, в которых воспитываются несовершеннолетние дети. </w:t>
      </w:r>
    </w:p>
    <w:p w:rsidR="005522F6" w:rsidRDefault="005522F6" w:rsidP="005522F6">
      <w:pPr>
        <w:ind w:firstLine="684"/>
        <w:rPr>
          <w:rFonts w:ascii="Times New Roman" w:hAnsi="Times New Roman"/>
          <w:color w:val="000000"/>
          <w:sz w:val="26"/>
          <w:szCs w:val="22"/>
        </w:rPr>
      </w:pPr>
      <w:r w:rsidRPr="004D4C1E">
        <w:rPr>
          <w:rFonts w:ascii="Times New Roman" w:hAnsi="Times New Roman"/>
          <w:color w:val="000000"/>
          <w:sz w:val="26"/>
          <w:szCs w:val="22"/>
        </w:rPr>
        <w:t>В организациях социального обслуживания семьи и детей для развития тво</w:t>
      </w:r>
      <w:r w:rsidRPr="004D4C1E">
        <w:rPr>
          <w:rFonts w:ascii="Times New Roman" w:hAnsi="Times New Roman"/>
          <w:color w:val="000000"/>
          <w:sz w:val="26"/>
          <w:szCs w:val="22"/>
        </w:rPr>
        <w:t>р</w:t>
      </w:r>
      <w:r w:rsidRPr="004D4C1E">
        <w:rPr>
          <w:rFonts w:ascii="Times New Roman" w:hAnsi="Times New Roman"/>
          <w:color w:val="000000"/>
          <w:sz w:val="26"/>
          <w:szCs w:val="22"/>
        </w:rPr>
        <w:t>ческих способностей детей функционируют изостудии, музыкальные и спортивные клубы, клубы по интересам, организованы занятия в столярных, слесарных и шве</w:t>
      </w:r>
      <w:r w:rsidRPr="004D4C1E">
        <w:rPr>
          <w:rFonts w:ascii="Times New Roman" w:hAnsi="Times New Roman"/>
          <w:color w:val="000000"/>
          <w:sz w:val="26"/>
          <w:szCs w:val="22"/>
        </w:rPr>
        <w:t>й</w:t>
      </w:r>
      <w:r w:rsidRPr="004D4C1E">
        <w:rPr>
          <w:rFonts w:ascii="Times New Roman" w:hAnsi="Times New Roman"/>
          <w:color w:val="000000"/>
          <w:sz w:val="26"/>
          <w:szCs w:val="22"/>
        </w:rPr>
        <w:t>ных мастерских.</w:t>
      </w:r>
    </w:p>
    <w:p w:rsidR="00F44F9C" w:rsidRPr="000248DE" w:rsidRDefault="00F44F9C" w:rsidP="006F3EFF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Для привлечения средств на развитие </w:t>
      </w:r>
      <w:r w:rsidR="006F3EFF">
        <w:rPr>
          <w:sz w:val="26"/>
          <w:szCs w:val="26"/>
        </w:rPr>
        <w:t>организации социального обслуживания семьи и детей участвуют в конкурсах и проектах, проводимых фондами, некомме</w:t>
      </w:r>
      <w:r w:rsidR="006F3EFF">
        <w:rPr>
          <w:sz w:val="26"/>
          <w:szCs w:val="26"/>
        </w:rPr>
        <w:t>р</w:t>
      </w:r>
      <w:r w:rsidR="006F3EFF">
        <w:rPr>
          <w:sz w:val="26"/>
          <w:szCs w:val="26"/>
        </w:rPr>
        <w:t>ческими организациями и др.</w:t>
      </w:r>
      <w:r w:rsidR="00791136">
        <w:rPr>
          <w:sz w:val="26"/>
          <w:szCs w:val="26"/>
        </w:rPr>
        <w:t xml:space="preserve"> </w:t>
      </w:r>
      <w:r w:rsidR="006F3EFF">
        <w:rPr>
          <w:sz w:val="26"/>
          <w:szCs w:val="26"/>
        </w:rPr>
        <w:t>Так, в 2020 году п</w:t>
      </w:r>
      <w:r w:rsidRPr="000248DE">
        <w:rPr>
          <w:sz w:val="26"/>
          <w:szCs w:val="26"/>
        </w:rPr>
        <w:t xml:space="preserve">роект «Мой семейный центр» </w:t>
      </w:r>
      <w:r w:rsidR="006F3EFF">
        <w:rPr>
          <w:sz w:val="26"/>
          <w:szCs w:val="26"/>
        </w:rPr>
        <w:t xml:space="preserve">        </w:t>
      </w:r>
      <w:r w:rsidRPr="000248DE">
        <w:rPr>
          <w:color w:val="000000"/>
          <w:sz w:val="26"/>
          <w:szCs w:val="26"/>
        </w:rPr>
        <w:t>БУ «Социально-реабилитационный центр для несовершеннолетних г. Чебоксары» Минтруда Чувашии</w:t>
      </w:r>
      <w:r w:rsidRPr="000248DE">
        <w:rPr>
          <w:sz w:val="26"/>
          <w:szCs w:val="26"/>
        </w:rPr>
        <w:t xml:space="preserve"> вошел в перечень проектов, отобранных Фондом </w:t>
      </w:r>
      <w:r w:rsidR="006F3EFF">
        <w:rPr>
          <w:sz w:val="26"/>
          <w:szCs w:val="26"/>
        </w:rPr>
        <w:t>поддержки д</w:t>
      </w:r>
      <w:r w:rsidR="006F3EFF">
        <w:rPr>
          <w:sz w:val="26"/>
          <w:szCs w:val="26"/>
        </w:rPr>
        <w:t>е</w:t>
      </w:r>
      <w:r w:rsidR="006F3EFF">
        <w:rPr>
          <w:sz w:val="26"/>
          <w:szCs w:val="26"/>
        </w:rPr>
        <w:t xml:space="preserve">тей, находящихся в трудной жизненной ситуации, </w:t>
      </w:r>
      <w:r w:rsidRPr="000248DE">
        <w:rPr>
          <w:sz w:val="26"/>
          <w:szCs w:val="26"/>
        </w:rPr>
        <w:t>для последующей финансовой поддержки в 2021-2022 годах.</w:t>
      </w:r>
      <w:r>
        <w:rPr>
          <w:sz w:val="26"/>
          <w:szCs w:val="26"/>
        </w:rPr>
        <w:t xml:space="preserve"> </w:t>
      </w:r>
      <w:r w:rsidRPr="000248DE">
        <w:rPr>
          <w:color w:val="111111"/>
          <w:sz w:val="26"/>
          <w:szCs w:val="26"/>
          <w:shd w:val="clear" w:color="auto" w:fill="FEFCFE"/>
        </w:rPr>
        <w:t xml:space="preserve">В Чебоксарах в 2021 году появится новая служба для семей с детьми «Мой семейный центр». </w:t>
      </w:r>
      <w:r w:rsidRPr="000248DE">
        <w:rPr>
          <w:sz w:val="26"/>
          <w:szCs w:val="26"/>
        </w:rPr>
        <w:t>Служба, как профессиональный ресурс п</w:t>
      </w:r>
      <w:r w:rsidRPr="000248DE">
        <w:rPr>
          <w:sz w:val="26"/>
          <w:szCs w:val="26"/>
        </w:rPr>
        <w:t>о</w:t>
      </w:r>
      <w:r w:rsidRPr="000248DE">
        <w:rPr>
          <w:sz w:val="26"/>
          <w:szCs w:val="26"/>
        </w:rPr>
        <w:t>мощи и поддержки, откроет новые возможности для семей с детьми в получении н</w:t>
      </w:r>
      <w:r w:rsidRPr="000248DE">
        <w:rPr>
          <w:sz w:val="26"/>
          <w:szCs w:val="26"/>
        </w:rPr>
        <w:t>е</w:t>
      </w:r>
      <w:r w:rsidRPr="000248DE">
        <w:rPr>
          <w:sz w:val="26"/>
          <w:szCs w:val="26"/>
        </w:rPr>
        <w:t>обходимой социальной помощи и поддержки.</w:t>
      </w:r>
      <w:r w:rsidR="006F3EFF">
        <w:rPr>
          <w:sz w:val="26"/>
          <w:szCs w:val="26"/>
        </w:rPr>
        <w:t xml:space="preserve"> </w:t>
      </w:r>
      <w:r w:rsidRPr="000248DE">
        <w:rPr>
          <w:sz w:val="26"/>
          <w:szCs w:val="26"/>
        </w:rPr>
        <w:t>Основное планируемое направление работы службы – оказание комплексной консультативной помощи. Это позволит обеспечить информационную открытость и прозрачность деятельности всех орган</w:t>
      </w:r>
      <w:r w:rsidRPr="000248DE">
        <w:rPr>
          <w:sz w:val="26"/>
          <w:szCs w:val="26"/>
        </w:rPr>
        <w:t>и</w:t>
      </w:r>
      <w:r w:rsidRPr="000248DE">
        <w:rPr>
          <w:sz w:val="26"/>
          <w:szCs w:val="26"/>
        </w:rPr>
        <w:t>заций, предоставляющих услуги семьям с детьми, представлять актуальную, дост</w:t>
      </w:r>
      <w:r w:rsidRPr="000248DE">
        <w:rPr>
          <w:sz w:val="26"/>
          <w:szCs w:val="26"/>
        </w:rPr>
        <w:t>о</w:t>
      </w:r>
      <w:r w:rsidRPr="000248DE">
        <w:rPr>
          <w:sz w:val="26"/>
          <w:szCs w:val="26"/>
        </w:rPr>
        <w:t xml:space="preserve">верную информацией об услугах, их объеме, качестве и порядке предоставления. </w:t>
      </w:r>
    </w:p>
    <w:p w:rsidR="00C42155" w:rsidRPr="00C414BB" w:rsidRDefault="006F3EFF" w:rsidP="00C414BB">
      <w:pPr>
        <w:ind w:firstLine="684"/>
        <w:rPr>
          <w:rFonts w:ascii="Times New Roman" w:eastAsia="SimSun" w:hAnsi="Times New Roman"/>
          <w:kern w:val="2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2"/>
        </w:rPr>
        <w:lastRenderedPageBreak/>
        <w:t xml:space="preserve">В республике с 2017 года </w:t>
      </w:r>
      <w:r w:rsidR="005522F6" w:rsidRPr="004D4C1E">
        <w:rPr>
          <w:rFonts w:ascii="Times New Roman" w:hAnsi="Times New Roman"/>
          <w:color w:val="000000"/>
          <w:sz w:val="26"/>
          <w:szCs w:val="22"/>
        </w:rPr>
        <w:t>создан</w:t>
      </w:r>
      <w:r>
        <w:rPr>
          <w:rFonts w:ascii="Times New Roman" w:hAnsi="Times New Roman"/>
          <w:color w:val="000000"/>
          <w:sz w:val="26"/>
          <w:szCs w:val="22"/>
        </w:rPr>
        <w:t>а</w:t>
      </w:r>
      <w:r w:rsidR="005522F6" w:rsidRPr="004D4C1E">
        <w:rPr>
          <w:rFonts w:ascii="Times New Roman" w:hAnsi="Times New Roman"/>
          <w:color w:val="000000"/>
          <w:sz w:val="26"/>
          <w:szCs w:val="22"/>
        </w:rPr>
        <w:t xml:space="preserve"> систем</w:t>
      </w:r>
      <w:r>
        <w:rPr>
          <w:rFonts w:ascii="Times New Roman" w:hAnsi="Times New Roman"/>
          <w:color w:val="000000"/>
          <w:sz w:val="26"/>
          <w:szCs w:val="22"/>
        </w:rPr>
        <w:t>а</w:t>
      </w:r>
      <w:r w:rsidR="005522F6" w:rsidRPr="004D4C1E">
        <w:rPr>
          <w:rFonts w:ascii="Times New Roman" w:hAnsi="Times New Roman"/>
          <w:color w:val="000000"/>
          <w:sz w:val="26"/>
          <w:szCs w:val="22"/>
        </w:rPr>
        <w:t xml:space="preserve"> ранней помощи детям целевой группы</w:t>
      </w:r>
      <w:r w:rsidR="005522F6" w:rsidRPr="004D4C1E">
        <w:rPr>
          <w:rFonts w:ascii="Times New Roman" w:eastAsia="SimSun" w:hAnsi="Times New Roman"/>
          <w:kern w:val="2"/>
          <w:sz w:val="26"/>
          <w:szCs w:val="26"/>
          <w:lang w:eastAsia="ar-SA"/>
        </w:rPr>
        <w:t xml:space="preserve">. </w:t>
      </w:r>
      <w:r w:rsidR="00C42155" w:rsidRPr="004D4C1E">
        <w:rPr>
          <w:rFonts w:ascii="Times New Roman" w:eastAsia="SimSun" w:hAnsi="Times New Roman"/>
          <w:kern w:val="2"/>
          <w:sz w:val="26"/>
          <w:szCs w:val="26"/>
          <w:lang w:eastAsia="ar-SA"/>
        </w:rPr>
        <w:t xml:space="preserve">В сфере социального обслуживания ресурсными центрами являются </w:t>
      </w:r>
      <w:r w:rsidR="00C414BB">
        <w:rPr>
          <w:rFonts w:ascii="Times New Roman" w:eastAsia="SimSun" w:hAnsi="Times New Roman"/>
          <w:kern w:val="2"/>
          <w:sz w:val="26"/>
          <w:szCs w:val="26"/>
          <w:lang w:eastAsia="ar-SA"/>
        </w:rPr>
        <w:t xml:space="preserve">          </w:t>
      </w:r>
      <w:r w:rsidR="00C42155" w:rsidRPr="004D4C1E">
        <w:rPr>
          <w:rFonts w:ascii="Times New Roman" w:eastAsia="SimSun" w:hAnsi="Times New Roman"/>
          <w:kern w:val="2"/>
          <w:sz w:val="26"/>
          <w:szCs w:val="26"/>
          <w:lang w:eastAsia="ar-SA"/>
        </w:rPr>
        <w:t>БУ «Реабилитационный центр для детей» Минтруда Чувашии, в сфере здравоохр</w:t>
      </w:r>
      <w:r w:rsidR="00C42155" w:rsidRPr="004D4C1E">
        <w:rPr>
          <w:rFonts w:ascii="Times New Roman" w:eastAsia="SimSun" w:hAnsi="Times New Roman"/>
          <w:kern w:val="2"/>
          <w:sz w:val="26"/>
          <w:szCs w:val="26"/>
          <w:lang w:eastAsia="ar-SA"/>
        </w:rPr>
        <w:t>а</w:t>
      </w:r>
      <w:r w:rsidR="00C42155" w:rsidRPr="004D4C1E">
        <w:rPr>
          <w:rFonts w:ascii="Times New Roman" w:eastAsia="SimSun" w:hAnsi="Times New Roman"/>
          <w:kern w:val="2"/>
          <w:sz w:val="26"/>
          <w:szCs w:val="26"/>
          <w:lang w:eastAsia="ar-SA"/>
        </w:rPr>
        <w:t>нения – БУ «</w:t>
      </w:r>
      <w:r w:rsidR="00C42155" w:rsidRPr="00C414BB">
        <w:rPr>
          <w:rFonts w:ascii="Times New Roman" w:eastAsia="SimSun" w:hAnsi="Times New Roman"/>
          <w:kern w:val="2"/>
          <w:sz w:val="26"/>
          <w:szCs w:val="26"/>
          <w:lang w:eastAsia="ar-SA"/>
        </w:rPr>
        <w:t>Республиканская детская клиническая больница» Минздрава Чувашии, в сфере образования – БОУ «Центр образования и комплексного сопровождения д</w:t>
      </w:r>
      <w:r w:rsidR="00C42155" w:rsidRPr="00C414BB">
        <w:rPr>
          <w:rFonts w:ascii="Times New Roman" w:eastAsia="SimSun" w:hAnsi="Times New Roman"/>
          <w:kern w:val="2"/>
          <w:sz w:val="26"/>
          <w:szCs w:val="26"/>
          <w:lang w:eastAsia="ar-SA"/>
        </w:rPr>
        <w:t>е</w:t>
      </w:r>
      <w:r w:rsidR="00C42155" w:rsidRPr="00C414BB">
        <w:rPr>
          <w:rFonts w:ascii="Times New Roman" w:eastAsia="SimSun" w:hAnsi="Times New Roman"/>
          <w:kern w:val="2"/>
          <w:sz w:val="26"/>
          <w:szCs w:val="26"/>
          <w:lang w:eastAsia="ar-SA"/>
        </w:rPr>
        <w:t xml:space="preserve">тей» Минобразования Чувашии. </w:t>
      </w:r>
    </w:p>
    <w:p w:rsidR="006F3EFF" w:rsidRPr="00C414BB" w:rsidRDefault="006F3EFF" w:rsidP="00C414BB">
      <w:pPr>
        <w:ind w:firstLine="709"/>
        <w:rPr>
          <w:rFonts w:ascii="Times New Roman" w:hAnsi="Times New Roman"/>
          <w:bCs/>
          <w:sz w:val="26"/>
          <w:szCs w:val="26"/>
        </w:rPr>
      </w:pPr>
      <w:r w:rsidRPr="00C414BB">
        <w:rPr>
          <w:rFonts w:ascii="Times New Roman" w:hAnsi="Times New Roman"/>
          <w:sz w:val="26"/>
          <w:szCs w:val="26"/>
        </w:rPr>
        <w:t xml:space="preserve">В республике в 2017-2020 годах реализован </w:t>
      </w:r>
      <w:hyperlink w:anchor="sub_1000" w:history="1">
        <w:r w:rsidRPr="00C414BB">
          <w:rPr>
            <w:rFonts w:ascii="Times New Roman" w:hAnsi="Times New Roman"/>
            <w:color w:val="000000"/>
            <w:sz w:val="26"/>
            <w:szCs w:val="26"/>
          </w:rPr>
          <w:t>План</w:t>
        </w:r>
      </w:hyperlink>
      <w:r w:rsidRPr="00C414BB">
        <w:rPr>
          <w:rFonts w:ascii="Times New Roman" w:hAnsi="Times New Roman"/>
          <w:color w:val="000000"/>
          <w:sz w:val="26"/>
          <w:szCs w:val="26"/>
        </w:rPr>
        <w:t xml:space="preserve"> мероприятий по реализации на территории Чувашской Республики Концепции ранней помощи в Российской Ф</w:t>
      </w:r>
      <w:r w:rsidRPr="00C414BB">
        <w:rPr>
          <w:rFonts w:ascii="Times New Roman" w:hAnsi="Times New Roman"/>
          <w:color w:val="000000"/>
          <w:sz w:val="26"/>
          <w:szCs w:val="26"/>
        </w:rPr>
        <w:t>е</w:t>
      </w:r>
      <w:r w:rsidRPr="00C414BB">
        <w:rPr>
          <w:rFonts w:ascii="Times New Roman" w:hAnsi="Times New Roman"/>
          <w:color w:val="000000"/>
          <w:sz w:val="26"/>
          <w:szCs w:val="26"/>
        </w:rPr>
        <w:t>дерации на период до 2020 года,  утвержденный р</w:t>
      </w:r>
      <w:r w:rsidRPr="00C414BB">
        <w:rPr>
          <w:rFonts w:ascii="Times New Roman" w:hAnsi="Times New Roman"/>
          <w:sz w:val="26"/>
          <w:szCs w:val="26"/>
        </w:rPr>
        <w:t>аспоряжением</w:t>
      </w:r>
      <w:r w:rsidRPr="00C414BB">
        <w:rPr>
          <w:rFonts w:ascii="Times New Roman" w:hAnsi="Times New Roman"/>
          <w:color w:val="000000"/>
          <w:sz w:val="26"/>
          <w:szCs w:val="26"/>
        </w:rPr>
        <w:t xml:space="preserve"> Кабинета Мин</w:t>
      </w:r>
      <w:r w:rsidRPr="00C414BB">
        <w:rPr>
          <w:rFonts w:ascii="Times New Roman" w:hAnsi="Times New Roman"/>
          <w:color w:val="000000"/>
          <w:sz w:val="26"/>
          <w:szCs w:val="26"/>
        </w:rPr>
        <w:t>и</w:t>
      </w:r>
      <w:r w:rsidRPr="00C414BB">
        <w:rPr>
          <w:rFonts w:ascii="Times New Roman" w:hAnsi="Times New Roman"/>
          <w:color w:val="000000"/>
          <w:sz w:val="26"/>
          <w:szCs w:val="26"/>
        </w:rPr>
        <w:t>стров Чувашской Республики</w:t>
      </w:r>
      <w:r w:rsidRPr="00C414BB">
        <w:rPr>
          <w:rFonts w:ascii="Times New Roman" w:hAnsi="Times New Roman"/>
          <w:sz w:val="26"/>
          <w:szCs w:val="26"/>
        </w:rPr>
        <w:t xml:space="preserve"> от 7 июня 2017 г. № 438-р. </w:t>
      </w:r>
      <w:r w:rsidRPr="00C414BB">
        <w:rPr>
          <w:rFonts w:ascii="Times New Roman" w:hAnsi="Times New Roman"/>
          <w:bCs/>
          <w:sz w:val="26"/>
          <w:szCs w:val="26"/>
        </w:rPr>
        <w:t>Межведомственное вза</w:t>
      </w:r>
      <w:r w:rsidRPr="00C414BB">
        <w:rPr>
          <w:rFonts w:ascii="Times New Roman" w:hAnsi="Times New Roman"/>
          <w:bCs/>
          <w:sz w:val="26"/>
          <w:szCs w:val="26"/>
        </w:rPr>
        <w:t>и</w:t>
      </w:r>
      <w:r w:rsidRPr="00C414BB">
        <w:rPr>
          <w:rFonts w:ascii="Times New Roman" w:hAnsi="Times New Roman"/>
          <w:bCs/>
          <w:sz w:val="26"/>
          <w:szCs w:val="26"/>
        </w:rPr>
        <w:t>модействие при оказании ранней помощи детям осуществляется в рамках постано</w:t>
      </w:r>
      <w:r w:rsidRPr="00C414BB">
        <w:rPr>
          <w:rFonts w:ascii="Times New Roman" w:hAnsi="Times New Roman"/>
          <w:bCs/>
          <w:sz w:val="26"/>
          <w:szCs w:val="26"/>
        </w:rPr>
        <w:t>в</w:t>
      </w:r>
      <w:r w:rsidRPr="00C414BB">
        <w:rPr>
          <w:rFonts w:ascii="Times New Roman" w:hAnsi="Times New Roman"/>
          <w:bCs/>
          <w:sz w:val="26"/>
          <w:szCs w:val="26"/>
        </w:rPr>
        <w:t>ления Кабинета Министров Чувашской Республики от 25</w:t>
      </w:r>
      <w:r w:rsidR="00C414BB">
        <w:rPr>
          <w:rFonts w:ascii="Times New Roman" w:hAnsi="Times New Roman"/>
          <w:bCs/>
          <w:sz w:val="26"/>
          <w:szCs w:val="26"/>
        </w:rPr>
        <w:t xml:space="preserve"> декабря </w:t>
      </w:r>
      <w:r w:rsidRPr="00C414BB">
        <w:rPr>
          <w:rFonts w:ascii="Times New Roman" w:hAnsi="Times New Roman"/>
          <w:bCs/>
          <w:sz w:val="26"/>
          <w:szCs w:val="26"/>
        </w:rPr>
        <w:t>2014</w:t>
      </w:r>
      <w:r w:rsidR="00C414BB">
        <w:rPr>
          <w:rFonts w:ascii="Times New Roman" w:hAnsi="Times New Roman"/>
          <w:bCs/>
          <w:sz w:val="26"/>
          <w:szCs w:val="26"/>
        </w:rPr>
        <w:t xml:space="preserve"> г.</w:t>
      </w:r>
      <w:r w:rsidRPr="00C414BB">
        <w:rPr>
          <w:rFonts w:ascii="Times New Roman" w:hAnsi="Times New Roman"/>
          <w:bCs/>
          <w:sz w:val="26"/>
          <w:szCs w:val="26"/>
        </w:rPr>
        <w:t xml:space="preserve"> № 480 «Об утверждении Порядка межведомственного взаимодействия органов исполнительной власти Чувашской Республики при предоставлении социальных услуг и социального сопровождения».</w:t>
      </w:r>
    </w:p>
    <w:p w:rsidR="006F3EFF" w:rsidRPr="00890BB4" w:rsidRDefault="006F3EFF" w:rsidP="00C414BB">
      <w:pPr>
        <w:ind w:firstLine="709"/>
        <w:rPr>
          <w:rFonts w:ascii="Times New Roman" w:hAnsi="Times New Roman"/>
          <w:sz w:val="26"/>
          <w:szCs w:val="26"/>
        </w:rPr>
      </w:pPr>
      <w:r w:rsidRPr="00C414BB">
        <w:rPr>
          <w:rFonts w:ascii="Times New Roman" w:hAnsi="Times New Roman"/>
          <w:sz w:val="26"/>
          <w:szCs w:val="26"/>
        </w:rPr>
        <w:t>В БУ «Реабилитационный центр для детей» Минтруда Чувашии с целью м</w:t>
      </w:r>
      <w:r w:rsidRPr="00C414BB">
        <w:rPr>
          <w:rFonts w:ascii="Times New Roman" w:hAnsi="Times New Roman"/>
          <w:sz w:val="26"/>
          <w:szCs w:val="26"/>
        </w:rPr>
        <w:t>е</w:t>
      </w:r>
      <w:r w:rsidRPr="00C414BB">
        <w:rPr>
          <w:rFonts w:ascii="Times New Roman" w:hAnsi="Times New Roman"/>
          <w:sz w:val="26"/>
          <w:szCs w:val="26"/>
        </w:rPr>
        <w:t>тодического сопровождения и оказания практической помощи законным представ</w:t>
      </w:r>
      <w:r w:rsidRPr="00C414BB">
        <w:rPr>
          <w:rFonts w:ascii="Times New Roman" w:hAnsi="Times New Roman"/>
          <w:sz w:val="26"/>
          <w:szCs w:val="26"/>
        </w:rPr>
        <w:t>и</w:t>
      </w:r>
      <w:r w:rsidRPr="00C414BB">
        <w:rPr>
          <w:rFonts w:ascii="Times New Roman" w:hAnsi="Times New Roman"/>
          <w:sz w:val="26"/>
          <w:szCs w:val="26"/>
        </w:rPr>
        <w:t>телям по вопросам воспитания и охраны здоровья</w:t>
      </w:r>
      <w:r w:rsidRPr="00890BB4">
        <w:rPr>
          <w:rFonts w:ascii="Times New Roman" w:hAnsi="Times New Roman"/>
          <w:sz w:val="26"/>
          <w:szCs w:val="26"/>
        </w:rPr>
        <w:t xml:space="preserve"> детей целевой группы ежемесячно проводятся обучающие занятия по кондуктивной педагогике. Так, в 2020 году с с</w:t>
      </w:r>
      <w:r w:rsidRPr="00890BB4">
        <w:rPr>
          <w:rFonts w:ascii="Times New Roman" w:hAnsi="Times New Roman"/>
          <w:sz w:val="26"/>
          <w:szCs w:val="26"/>
        </w:rPr>
        <w:t>е</w:t>
      </w:r>
      <w:r w:rsidRPr="00890BB4">
        <w:rPr>
          <w:rFonts w:ascii="Times New Roman" w:hAnsi="Times New Roman"/>
          <w:sz w:val="26"/>
          <w:szCs w:val="26"/>
        </w:rPr>
        <w:t xml:space="preserve">мьями, воспитывающими детей раннего возраста, проведено 32 лекции, охвачено 50 родителей. </w:t>
      </w:r>
    </w:p>
    <w:p w:rsidR="006F3EFF" w:rsidRDefault="006F3EFF" w:rsidP="00C4215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>Организациями социального обслуживания в раках реализации программ и проектов в 2020 году всего проведено 35444 индивидуальных занятий с детьми, 11756 – с родителями, 18014 – групповых занятий с детьми, 1982 – с родителями. Издано 14 буклетов и памяток в количестве 1354 экз. в помощь родителям по вопр</w:t>
      </w:r>
      <w:r w:rsidRPr="00890BB4">
        <w:rPr>
          <w:rFonts w:ascii="Times New Roman" w:hAnsi="Times New Roman"/>
          <w:sz w:val="26"/>
          <w:szCs w:val="26"/>
        </w:rPr>
        <w:t>о</w:t>
      </w:r>
      <w:r w:rsidRPr="00890BB4">
        <w:rPr>
          <w:rFonts w:ascii="Times New Roman" w:hAnsi="Times New Roman"/>
          <w:sz w:val="26"/>
          <w:szCs w:val="26"/>
        </w:rPr>
        <w:t>сам воспитания и развития детей, в т.ч. детей целевой группы.</w:t>
      </w:r>
    </w:p>
    <w:p w:rsidR="00C42155" w:rsidRPr="00890BB4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890BB4">
        <w:rPr>
          <w:rFonts w:ascii="Times New Roman" w:hAnsi="Times New Roman"/>
          <w:sz w:val="26"/>
          <w:szCs w:val="26"/>
        </w:rPr>
        <w:t xml:space="preserve"> подведомственных организациях  </w:t>
      </w:r>
      <w:r>
        <w:rPr>
          <w:rFonts w:ascii="Times New Roman" w:hAnsi="Times New Roman"/>
          <w:sz w:val="26"/>
          <w:szCs w:val="26"/>
        </w:rPr>
        <w:t>з</w:t>
      </w:r>
      <w:r w:rsidRPr="00890BB4">
        <w:rPr>
          <w:rFonts w:ascii="Times New Roman" w:hAnsi="Times New Roman"/>
          <w:sz w:val="26"/>
          <w:szCs w:val="26"/>
        </w:rPr>
        <w:t>аинтересованны</w:t>
      </w:r>
      <w:r>
        <w:rPr>
          <w:rFonts w:ascii="Times New Roman" w:hAnsi="Times New Roman"/>
          <w:sz w:val="26"/>
          <w:szCs w:val="26"/>
        </w:rPr>
        <w:t>х</w:t>
      </w:r>
      <w:r w:rsidRPr="00890BB4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ов</w:t>
      </w:r>
      <w:r w:rsidRPr="00890BB4">
        <w:rPr>
          <w:rFonts w:ascii="Times New Roman" w:hAnsi="Times New Roman"/>
          <w:sz w:val="26"/>
          <w:szCs w:val="26"/>
        </w:rPr>
        <w:t xml:space="preserve"> исполнител</w:t>
      </w:r>
      <w:r w:rsidRPr="00890BB4">
        <w:rPr>
          <w:rFonts w:ascii="Times New Roman" w:hAnsi="Times New Roman"/>
          <w:sz w:val="26"/>
          <w:szCs w:val="26"/>
        </w:rPr>
        <w:t>ь</w:t>
      </w:r>
      <w:r w:rsidRPr="00890BB4">
        <w:rPr>
          <w:rFonts w:ascii="Times New Roman" w:hAnsi="Times New Roman"/>
          <w:sz w:val="26"/>
          <w:szCs w:val="26"/>
        </w:rPr>
        <w:t>ной власти Чувашской Республики организована работа по разработке программ и проектов по развитию системы ранней помощи для участия в грантовых конкурсах.</w:t>
      </w:r>
    </w:p>
    <w:p w:rsidR="00C42155" w:rsidRPr="00890BB4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>Так, социальный проект «Нет барьерам для общения!» БУ «Реабилитацио</w:t>
      </w:r>
      <w:r w:rsidRPr="00890BB4">
        <w:rPr>
          <w:rFonts w:ascii="Times New Roman" w:hAnsi="Times New Roman"/>
          <w:sz w:val="26"/>
          <w:szCs w:val="26"/>
        </w:rPr>
        <w:t>н</w:t>
      </w:r>
      <w:r w:rsidRPr="00890BB4">
        <w:rPr>
          <w:rFonts w:ascii="Times New Roman" w:hAnsi="Times New Roman"/>
          <w:sz w:val="26"/>
          <w:szCs w:val="26"/>
        </w:rPr>
        <w:t>ный центр для детей» Минтруда Чувашии стал одним из победителей в конкурсном отборе Фонда поддержки детей, находящихся в трудной жизненной ситуации, инн</w:t>
      </w:r>
      <w:r w:rsidRPr="00890BB4">
        <w:rPr>
          <w:rFonts w:ascii="Times New Roman" w:hAnsi="Times New Roman"/>
          <w:sz w:val="26"/>
          <w:szCs w:val="26"/>
        </w:rPr>
        <w:t>о</w:t>
      </w:r>
      <w:r w:rsidRPr="00890BB4">
        <w:rPr>
          <w:rFonts w:ascii="Times New Roman" w:hAnsi="Times New Roman"/>
          <w:sz w:val="26"/>
          <w:szCs w:val="26"/>
        </w:rPr>
        <w:t>вационных социальных проектов, направленных на развитие эффективных практик поддержки детей и семей с детьми, находящихся в трудной жизненной ситуации, по направлению: «Организация развивающего ухода за детьми с тяжёлыми множ</w:t>
      </w:r>
      <w:r w:rsidRPr="00890BB4">
        <w:rPr>
          <w:rFonts w:ascii="Times New Roman" w:hAnsi="Times New Roman"/>
          <w:sz w:val="26"/>
          <w:szCs w:val="26"/>
        </w:rPr>
        <w:t>е</w:t>
      </w:r>
      <w:r w:rsidRPr="00890BB4">
        <w:rPr>
          <w:rFonts w:ascii="Times New Roman" w:hAnsi="Times New Roman"/>
          <w:sz w:val="26"/>
          <w:szCs w:val="26"/>
        </w:rPr>
        <w:t>ственными нарушениями развития, в том числе с использованием средств альтерн</w:t>
      </w:r>
      <w:r w:rsidRPr="00890BB4">
        <w:rPr>
          <w:rFonts w:ascii="Times New Roman" w:hAnsi="Times New Roman"/>
          <w:sz w:val="26"/>
          <w:szCs w:val="26"/>
        </w:rPr>
        <w:t>а</w:t>
      </w:r>
      <w:r w:rsidRPr="00890BB4">
        <w:rPr>
          <w:rFonts w:ascii="Times New Roman" w:hAnsi="Times New Roman"/>
          <w:sz w:val="26"/>
          <w:szCs w:val="26"/>
        </w:rPr>
        <w:t>тивной и дополнительной коммуникации». Период реализации проекта: апрель 2020 года – сентябрь 2021 года.</w:t>
      </w:r>
    </w:p>
    <w:p w:rsidR="00C42155" w:rsidRPr="00890BB4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>Проект направлен на создание на базе учреждения развивающей среды для детей с тяжелыми множественными нарушениями развития (далее – ТМНР) с и</w:t>
      </w:r>
      <w:r w:rsidRPr="00890BB4">
        <w:rPr>
          <w:rFonts w:ascii="Times New Roman" w:hAnsi="Times New Roman"/>
          <w:sz w:val="26"/>
          <w:szCs w:val="26"/>
        </w:rPr>
        <w:t>с</w:t>
      </w:r>
      <w:r w:rsidRPr="00890BB4">
        <w:rPr>
          <w:rFonts w:ascii="Times New Roman" w:hAnsi="Times New Roman"/>
          <w:sz w:val="26"/>
          <w:szCs w:val="26"/>
        </w:rPr>
        <w:t>пользованием средств альтернативной и дополнительной коммуникации.</w:t>
      </w:r>
    </w:p>
    <w:p w:rsidR="00C42155" w:rsidRDefault="00C42155" w:rsidP="00C4215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>Сформирована целевая группа проекта на 2020 год в составе 15 детей с ТМНР и семей их воспитывающих, из них 8 детей в возрасте от 3 до 6 лет. Проведена ди</w:t>
      </w:r>
      <w:r w:rsidRPr="00890BB4">
        <w:rPr>
          <w:rFonts w:ascii="Times New Roman" w:hAnsi="Times New Roman"/>
          <w:sz w:val="26"/>
          <w:szCs w:val="26"/>
        </w:rPr>
        <w:t>а</w:t>
      </w:r>
      <w:r w:rsidRPr="00890BB4">
        <w:rPr>
          <w:rFonts w:ascii="Times New Roman" w:hAnsi="Times New Roman"/>
          <w:sz w:val="26"/>
          <w:szCs w:val="26"/>
        </w:rPr>
        <w:t>гностика сформированности у детей целевой группы коммуникативных навыков, навыков двигательной сферы, социально-бытовых навыков. На каждого ребенка разработаны индивидуальные программы развивающего ухода, в соответствии с к</w:t>
      </w:r>
      <w:r w:rsidRPr="00890BB4">
        <w:rPr>
          <w:rFonts w:ascii="Times New Roman" w:hAnsi="Times New Roman"/>
          <w:sz w:val="26"/>
          <w:szCs w:val="26"/>
        </w:rPr>
        <w:t>о</w:t>
      </w:r>
      <w:r w:rsidRPr="00890BB4">
        <w:rPr>
          <w:rFonts w:ascii="Times New Roman" w:hAnsi="Times New Roman"/>
          <w:sz w:val="26"/>
          <w:szCs w:val="26"/>
        </w:rPr>
        <w:t>торыми каждый ребенок получил не менее 15 занятий по коррекции двигательных нарушений (в том числе с использованием реабилитационной перчатки «Аника», тренажера «Ардос»), 15 занятий по коррекции коммуникативных навыков (в т.ч. с использованием наборов для развития коммуникативных навыков для детей с ос</w:t>
      </w:r>
      <w:r w:rsidRPr="00890BB4">
        <w:rPr>
          <w:rFonts w:ascii="Times New Roman" w:hAnsi="Times New Roman"/>
          <w:sz w:val="26"/>
          <w:szCs w:val="26"/>
        </w:rPr>
        <w:t>о</w:t>
      </w:r>
      <w:r w:rsidRPr="00890BB4">
        <w:rPr>
          <w:rFonts w:ascii="Times New Roman" w:hAnsi="Times New Roman"/>
          <w:sz w:val="26"/>
          <w:szCs w:val="26"/>
        </w:rPr>
        <w:t xml:space="preserve">бенностями развития и для слухоречевого восприятия для детей с особенностями </w:t>
      </w:r>
      <w:r w:rsidRPr="00890BB4">
        <w:rPr>
          <w:rFonts w:ascii="Times New Roman" w:hAnsi="Times New Roman"/>
          <w:sz w:val="26"/>
          <w:szCs w:val="26"/>
        </w:rPr>
        <w:lastRenderedPageBreak/>
        <w:t>развития, коммуникаторов Go Talk - 4+, Go Talk - 9+, Go Talk - 20+, утяжеленной подушки), 15 занятий по коррекции социально-бытовых навыков. Дети целевой группы имели возможность принять в 3 социокультурных мероприятиях в диста</w:t>
      </w:r>
      <w:r w:rsidRPr="00890BB4">
        <w:rPr>
          <w:rFonts w:ascii="Times New Roman" w:hAnsi="Times New Roman"/>
          <w:sz w:val="26"/>
          <w:szCs w:val="26"/>
        </w:rPr>
        <w:t>н</w:t>
      </w:r>
      <w:r w:rsidRPr="00890BB4">
        <w:rPr>
          <w:rFonts w:ascii="Times New Roman" w:hAnsi="Times New Roman"/>
          <w:sz w:val="26"/>
          <w:szCs w:val="26"/>
        </w:rPr>
        <w:t>ционной форме: «Осенний бал», республиканский творческий фестиваль для детей-инвалидов и детей с ОВЗ «Энергия жизни» «Ларец новогодних желаний».</w:t>
      </w:r>
    </w:p>
    <w:p w:rsidR="00C42155" w:rsidRPr="00890BB4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>В республике внедрен механизм оказания ранней помощи детям целевой группы с выездом на место, а также дистанционного сопровождения семей в случае невозможности посещения служб ранней помощи детьми целевой группы. Оказание ранней помощи детям целевой группы с выездом на место в 2020 году осуществл</w:t>
      </w:r>
      <w:r w:rsidRPr="00890BB4">
        <w:rPr>
          <w:rFonts w:ascii="Times New Roman" w:hAnsi="Times New Roman"/>
          <w:sz w:val="26"/>
          <w:szCs w:val="26"/>
        </w:rPr>
        <w:t>я</w:t>
      </w:r>
      <w:r w:rsidRPr="00890BB4">
        <w:rPr>
          <w:rFonts w:ascii="Times New Roman" w:hAnsi="Times New Roman"/>
          <w:sz w:val="26"/>
          <w:szCs w:val="26"/>
        </w:rPr>
        <w:t>лось с учетом санитарно-эпидемиологической ситуации в республике.</w:t>
      </w:r>
    </w:p>
    <w:p w:rsidR="00C42155" w:rsidRPr="00890BB4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 xml:space="preserve">Специалистами организаций социального обслуживания с выездом на дом проводятся обследования жилищно-бытовых условий проживания детей и их семей согласно индивидуальной программе реабилитации и абилитации. Консультируются по социально-средовой, социально-психологической реабилитации и социально-бытовой адаптации. </w:t>
      </w:r>
    </w:p>
    <w:p w:rsidR="00C42155" w:rsidRPr="00890BB4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>Для повышения качества обслуживания семей, воспитывающих детей раннего возраста в БУ «Реабилитационный центр для детей» Минтруда Чувашии (далее – Реабилитационный центр) внедрена дистанционная форма оказания услуг, в т.ч. с</w:t>
      </w:r>
      <w:r w:rsidRPr="00890BB4">
        <w:rPr>
          <w:rFonts w:ascii="Times New Roman" w:hAnsi="Times New Roman"/>
          <w:sz w:val="26"/>
          <w:szCs w:val="26"/>
        </w:rPr>
        <w:t>е</w:t>
      </w:r>
      <w:r w:rsidRPr="00890BB4">
        <w:rPr>
          <w:rFonts w:ascii="Times New Roman" w:hAnsi="Times New Roman"/>
          <w:sz w:val="26"/>
          <w:szCs w:val="26"/>
        </w:rPr>
        <w:t>мьям, воспитывающим детей до 3 лет, и функционирует мобильная бригада. Реаб</w:t>
      </w:r>
      <w:r w:rsidRPr="00890BB4">
        <w:rPr>
          <w:rFonts w:ascii="Times New Roman" w:hAnsi="Times New Roman"/>
          <w:sz w:val="26"/>
          <w:szCs w:val="26"/>
        </w:rPr>
        <w:t>и</w:t>
      </w:r>
      <w:r w:rsidRPr="00890BB4">
        <w:rPr>
          <w:rFonts w:ascii="Times New Roman" w:hAnsi="Times New Roman"/>
          <w:sz w:val="26"/>
          <w:szCs w:val="26"/>
        </w:rPr>
        <w:t>литационным центром в 2020 году дистанционно оказано 308 услуг 35 семьям, во</w:t>
      </w:r>
      <w:r w:rsidRPr="00890BB4">
        <w:rPr>
          <w:rFonts w:ascii="Times New Roman" w:hAnsi="Times New Roman"/>
          <w:sz w:val="26"/>
          <w:szCs w:val="26"/>
        </w:rPr>
        <w:t>с</w:t>
      </w:r>
      <w:r w:rsidRPr="00890BB4">
        <w:rPr>
          <w:rFonts w:ascii="Times New Roman" w:hAnsi="Times New Roman"/>
          <w:sz w:val="26"/>
          <w:szCs w:val="26"/>
        </w:rPr>
        <w:t>питывающим детей до 3 лет. Мобильной бригадой в 2020 году выполнено 2 выезда в Ибресинский, Канашский районы, охвачено 15 семей, воспитывающих 17 детей-инвалидов, в т.ч. 2 семьи, воспитывающие детей в возрасте до 3 лет.  В ходе выездов проведена оценка общего состояния детей, определен реабилитационный потенциал, даны рекомендации законным представителям детей по вопросам медицинской, психолого-педагогической реабилитации, социально-бытовой адаптации и по соц</w:t>
      </w:r>
      <w:r w:rsidRPr="00890BB4">
        <w:rPr>
          <w:rFonts w:ascii="Times New Roman" w:hAnsi="Times New Roman"/>
          <w:sz w:val="26"/>
          <w:szCs w:val="26"/>
        </w:rPr>
        <w:t>и</w:t>
      </w:r>
      <w:r w:rsidRPr="00890BB4">
        <w:rPr>
          <w:rFonts w:ascii="Times New Roman" w:hAnsi="Times New Roman"/>
          <w:sz w:val="26"/>
          <w:szCs w:val="26"/>
        </w:rPr>
        <w:t>ально-правовым аспектам.</w:t>
      </w:r>
    </w:p>
    <w:p w:rsidR="00C42155" w:rsidRPr="00890BB4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>В БУ «Алатырский социально-реабилитационный центр для несовершенн</w:t>
      </w:r>
      <w:r w:rsidRPr="00890BB4">
        <w:rPr>
          <w:rFonts w:ascii="Times New Roman" w:hAnsi="Times New Roman"/>
          <w:sz w:val="26"/>
          <w:szCs w:val="26"/>
        </w:rPr>
        <w:t>о</w:t>
      </w:r>
      <w:r w:rsidRPr="00890BB4">
        <w:rPr>
          <w:rFonts w:ascii="Times New Roman" w:hAnsi="Times New Roman"/>
          <w:sz w:val="26"/>
          <w:szCs w:val="26"/>
        </w:rPr>
        <w:t>летних» Минтруда Чувашии практикуются такие выездные формы работы с насел</w:t>
      </w:r>
      <w:r w:rsidRPr="00890BB4">
        <w:rPr>
          <w:rFonts w:ascii="Times New Roman" w:hAnsi="Times New Roman"/>
          <w:sz w:val="26"/>
          <w:szCs w:val="26"/>
        </w:rPr>
        <w:t>е</w:t>
      </w:r>
      <w:r w:rsidRPr="00890BB4">
        <w:rPr>
          <w:rFonts w:ascii="Times New Roman" w:hAnsi="Times New Roman"/>
          <w:sz w:val="26"/>
          <w:szCs w:val="26"/>
        </w:rPr>
        <w:t>нием, как родительский клуб «7-я», в рамках которой проведено 8 мероприятий с охватом 45 человек, «Выездная школа для родителей» – организовано 6 выездов в семьи, охвачено 50 человек, информационно-консультационная служба «Юная м</w:t>
      </w:r>
      <w:r w:rsidRPr="00890BB4">
        <w:rPr>
          <w:rFonts w:ascii="Times New Roman" w:hAnsi="Times New Roman"/>
          <w:sz w:val="26"/>
          <w:szCs w:val="26"/>
        </w:rPr>
        <w:t>а</w:t>
      </w:r>
      <w:r w:rsidRPr="00890BB4">
        <w:rPr>
          <w:rFonts w:ascii="Times New Roman" w:hAnsi="Times New Roman"/>
          <w:sz w:val="26"/>
          <w:szCs w:val="26"/>
        </w:rPr>
        <w:t>ма» – проведено 7 мероприятий с охватом 67 человек</w:t>
      </w:r>
      <w:r w:rsidRPr="00890BB4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890BB4">
        <w:rPr>
          <w:rFonts w:ascii="Times New Roman" w:hAnsi="Times New Roman"/>
          <w:sz w:val="26"/>
          <w:szCs w:val="26"/>
        </w:rPr>
        <w:t>Социальная приемная ос</w:t>
      </w:r>
      <w:r w:rsidRPr="00890BB4">
        <w:rPr>
          <w:rFonts w:ascii="Times New Roman" w:hAnsi="Times New Roman"/>
          <w:sz w:val="26"/>
          <w:szCs w:val="26"/>
        </w:rPr>
        <w:t>у</w:t>
      </w:r>
      <w:r w:rsidRPr="00890BB4">
        <w:rPr>
          <w:rFonts w:ascii="Times New Roman" w:hAnsi="Times New Roman"/>
          <w:sz w:val="26"/>
          <w:szCs w:val="26"/>
        </w:rPr>
        <w:t>ществляет консультирование и информирование населения по вопросам укрепления внутрисемейных отношений и повышения педагогической компетентности родит</w:t>
      </w:r>
      <w:r w:rsidRPr="00890BB4">
        <w:rPr>
          <w:rFonts w:ascii="Times New Roman" w:hAnsi="Times New Roman"/>
          <w:sz w:val="26"/>
          <w:szCs w:val="26"/>
        </w:rPr>
        <w:t>е</w:t>
      </w:r>
      <w:r w:rsidRPr="00890BB4">
        <w:rPr>
          <w:rFonts w:ascii="Times New Roman" w:hAnsi="Times New Roman"/>
          <w:sz w:val="26"/>
          <w:szCs w:val="26"/>
        </w:rPr>
        <w:t>лей, в т.ч. по вопросам воспитания детей в возрасте до 3 лет.</w:t>
      </w:r>
    </w:p>
    <w:p w:rsidR="00C42155" w:rsidRPr="00C42155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 w:rsidRPr="00890BB4">
        <w:rPr>
          <w:rFonts w:ascii="Times New Roman" w:hAnsi="Times New Roman"/>
          <w:sz w:val="26"/>
          <w:szCs w:val="26"/>
        </w:rPr>
        <w:t>Мобильными бригадами организаций социального обслуживания в 2020 году совершено 2494 выезда в 8693 семьи, воспитывающие 18633 детей, в т.ч. детей ц</w:t>
      </w:r>
      <w:r w:rsidRPr="00890BB4">
        <w:rPr>
          <w:rFonts w:ascii="Times New Roman" w:hAnsi="Times New Roman"/>
          <w:sz w:val="26"/>
          <w:szCs w:val="26"/>
        </w:rPr>
        <w:t>е</w:t>
      </w:r>
      <w:r w:rsidRPr="00890BB4">
        <w:rPr>
          <w:rFonts w:ascii="Times New Roman" w:hAnsi="Times New Roman"/>
          <w:sz w:val="26"/>
          <w:szCs w:val="26"/>
        </w:rPr>
        <w:t>левой группы, специалистами осуществлено 17598 выходов в семьи, в т.ч. в семьи, воспитывающие детей целевой группы.</w:t>
      </w:r>
    </w:p>
    <w:p w:rsidR="005522F6" w:rsidRPr="004D4C1E" w:rsidRDefault="005522F6" w:rsidP="005522F6">
      <w:pPr>
        <w:ind w:firstLine="684"/>
        <w:rPr>
          <w:rFonts w:ascii="Times New Roman" w:eastAsia="SimSun" w:hAnsi="Times New Roman"/>
          <w:kern w:val="2"/>
          <w:sz w:val="26"/>
          <w:szCs w:val="26"/>
          <w:lang w:eastAsia="ar-SA"/>
        </w:rPr>
      </w:pPr>
    </w:p>
    <w:p w:rsidR="00225411" w:rsidRPr="004D4C1E" w:rsidRDefault="00225411" w:rsidP="003F1A27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C42155">
        <w:rPr>
          <w:rFonts w:ascii="Times New Roman" w:hAnsi="Times New Roman"/>
          <w:b/>
          <w:color w:val="000000"/>
          <w:sz w:val="26"/>
          <w:szCs w:val="22"/>
        </w:rPr>
        <w:t>Предоставление социальных услуг семьям, имеющим детей, и детям, в том числе</w:t>
      </w:r>
      <w:r w:rsidRPr="00C42155">
        <w:rPr>
          <w:rFonts w:ascii="Times New Roman" w:hAnsi="Times New Roman"/>
          <w:color w:val="000000"/>
          <w:sz w:val="26"/>
          <w:szCs w:val="22"/>
        </w:rPr>
        <w:t xml:space="preserve"> </w:t>
      </w:r>
      <w:r w:rsidRPr="00C42155">
        <w:rPr>
          <w:rFonts w:ascii="Times New Roman" w:hAnsi="Times New Roman"/>
          <w:b/>
          <w:color w:val="000000"/>
          <w:sz w:val="26"/>
          <w:szCs w:val="26"/>
        </w:rPr>
        <w:t>находящимся в социально опасном положении</w:t>
      </w:r>
    </w:p>
    <w:p w:rsidR="00C42155" w:rsidRPr="00783682" w:rsidRDefault="00C42155" w:rsidP="00C42155">
      <w:pPr>
        <w:tabs>
          <w:tab w:val="left" w:pos="720"/>
        </w:tabs>
        <w:autoSpaceDE w:val="0"/>
        <w:autoSpaceDN w:val="0"/>
        <w:adjustRightInd w:val="0"/>
        <w:ind w:firstLine="741"/>
        <w:rPr>
          <w:rFonts w:ascii="Times New Roman" w:hAnsi="Times New Roman"/>
          <w:color w:val="000000"/>
          <w:sz w:val="26"/>
          <w:szCs w:val="26"/>
        </w:rPr>
      </w:pPr>
      <w:r w:rsidRPr="00783682">
        <w:rPr>
          <w:rFonts w:ascii="Times New Roman" w:hAnsi="Times New Roman"/>
          <w:color w:val="000000"/>
          <w:sz w:val="26"/>
          <w:szCs w:val="26"/>
        </w:rPr>
        <w:t xml:space="preserve">В организациях социального обслуживания семьи и детей </w:t>
      </w:r>
      <w:r w:rsidRPr="00783682">
        <w:rPr>
          <w:rFonts w:ascii="Times New Roman" w:hAnsi="Times New Roman"/>
          <w:color w:val="000000"/>
          <w:sz w:val="26"/>
          <w:szCs w:val="22"/>
        </w:rPr>
        <w:t xml:space="preserve">в переделах своих полномочий </w:t>
      </w:r>
      <w:r w:rsidRPr="00783682">
        <w:rPr>
          <w:rFonts w:ascii="Times New Roman" w:hAnsi="Times New Roman"/>
          <w:color w:val="000000"/>
          <w:sz w:val="26"/>
          <w:szCs w:val="26"/>
        </w:rPr>
        <w:t>в соответствии с правовыми актами Российской Федерации и правов</w:t>
      </w:r>
      <w:r w:rsidRPr="00783682">
        <w:rPr>
          <w:rFonts w:ascii="Times New Roman" w:hAnsi="Times New Roman"/>
          <w:color w:val="000000"/>
          <w:sz w:val="26"/>
          <w:szCs w:val="26"/>
        </w:rPr>
        <w:t>ы</w:t>
      </w:r>
      <w:r w:rsidRPr="00783682">
        <w:rPr>
          <w:rFonts w:ascii="Times New Roman" w:hAnsi="Times New Roman"/>
          <w:color w:val="000000"/>
          <w:sz w:val="26"/>
          <w:szCs w:val="26"/>
        </w:rPr>
        <w:t>ми актами Чувашской Республики оказывают несовершеннолетним и семьям, во</w:t>
      </w:r>
      <w:r w:rsidRPr="00783682">
        <w:rPr>
          <w:rFonts w:ascii="Times New Roman" w:hAnsi="Times New Roman"/>
          <w:color w:val="000000"/>
          <w:sz w:val="26"/>
          <w:szCs w:val="26"/>
        </w:rPr>
        <w:t>с</w:t>
      </w:r>
      <w:r w:rsidRPr="00783682">
        <w:rPr>
          <w:rFonts w:ascii="Times New Roman" w:hAnsi="Times New Roman"/>
          <w:color w:val="000000"/>
          <w:sz w:val="26"/>
          <w:szCs w:val="26"/>
        </w:rPr>
        <w:t>питывающим детей, оказавшимся в трудной жизненной ситуации, социально-экономические, социально-медицинские, социально-психологические, социально-педагогические, социально-правовые, социально-бытовые и иные социальные усл</w:t>
      </w:r>
      <w:r w:rsidRPr="00783682">
        <w:rPr>
          <w:rFonts w:ascii="Times New Roman" w:hAnsi="Times New Roman"/>
          <w:color w:val="000000"/>
          <w:sz w:val="26"/>
          <w:szCs w:val="26"/>
        </w:rPr>
        <w:t>у</w:t>
      </w:r>
      <w:r w:rsidRPr="00783682">
        <w:rPr>
          <w:rFonts w:ascii="Times New Roman" w:hAnsi="Times New Roman"/>
          <w:color w:val="000000"/>
          <w:sz w:val="26"/>
          <w:szCs w:val="26"/>
        </w:rPr>
        <w:t xml:space="preserve">ги. </w:t>
      </w:r>
      <w:r w:rsidR="002E5B4A">
        <w:rPr>
          <w:rFonts w:ascii="Times New Roman" w:hAnsi="Times New Roman"/>
          <w:color w:val="000000"/>
          <w:sz w:val="26"/>
          <w:szCs w:val="26"/>
        </w:rPr>
        <w:t>Р</w:t>
      </w:r>
      <w:r w:rsidRPr="00783682">
        <w:rPr>
          <w:rFonts w:ascii="Times New Roman" w:hAnsi="Times New Roman"/>
          <w:color w:val="000000"/>
          <w:sz w:val="26"/>
          <w:szCs w:val="26"/>
        </w:rPr>
        <w:t xml:space="preserve">азличные виды социальной помощи </w:t>
      </w:r>
      <w:r w:rsidR="002E5B4A">
        <w:rPr>
          <w:rFonts w:ascii="Times New Roman" w:hAnsi="Times New Roman"/>
          <w:color w:val="000000"/>
          <w:sz w:val="26"/>
          <w:szCs w:val="26"/>
        </w:rPr>
        <w:t>в</w:t>
      </w:r>
      <w:r w:rsidR="002E5B4A" w:rsidRPr="00783682">
        <w:rPr>
          <w:rFonts w:ascii="Times New Roman" w:hAnsi="Times New Roman"/>
          <w:color w:val="000000"/>
          <w:sz w:val="26"/>
          <w:szCs w:val="26"/>
        </w:rPr>
        <w:t xml:space="preserve"> 2020 году </w:t>
      </w:r>
      <w:r w:rsidRPr="00783682">
        <w:rPr>
          <w:rFonts w:ascii="Times New Roman" w:hAnsi="Times New Roman"/>
          <w:color w:val="000000"/>
          <w:sz w:val="26"/>
          <w:szCs w:val="26"/>
        </w:rPr>
        <w:t xml:space="preserve">получили 29094 семьи (в </w:t>
      </w:r>
      <w:r w:rsidR="002E5B4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783682">
        <w:rPr>
          <w:rFonts w:ascii="Times New Roman" w:hAnsi="Times New Roman"/>
          <w:color w:val="000000"/>
          <w:sz w:val="26"/>
          <w:szCs w:val="26"/>
        </w:rPr>
        <w:t xml:space="preserve">2019 г. </w:t>
      </w:r>
      <w:r w:rsidRPr="00783682">
        <w:rPr>
          <w:rFonts w:ascii="Times New Roman" w:hAnsi="Times New Roman"/>
          <w:sz w:val="26"/>
          <w:szCs w:val="26"/>
        </w:rPr>
        <w:t>–</w:t>
      </w:r>
      <w:r w:rsidR="002E5B4A">
        <w:rPr>
          <w:rFonts w:ascii="Times New Roman" w:hAnsi="Times New Roman"/>
          <w:color w:val="000000"/>
          <w:sz w:val="26"/>
          <w:szCs w:val="26"/>
        </w:rPr>
        <w:t xml:space="preserve"> 33914</w:t>
      </w:r>
      <w:r w:rsidRPr="00783682">
        <w:rPr>
          <w:rFonts w:ascii="Times New Roman" w:hAnsi="Times New Roman"/>
          <w:color w:val="000000"/>
          <w:sz w:val="26"/>
          <w:szCs w:val="26"/>
        </w:rPr>
        <w:t xml:space="preserve">, в 2018 г. – 27946 семей). Всего оказано 2001,3 тыс. различных видов </w:t>
      </w:r>
      <w:r w:rsidRPr="00783682">
        <w:rPr>
          <w:rFonts w:ascii="Times New Roman" w:hAnsi="Times New Roman"/>
          <w:color w:val="000000"/>
          <w:sz w:val="26"/>
          <w:szCs w:val="26"/>
        </w:rPr>
        <w:lastRenderedPageBreak/>
        <w:t>социальных</w:t>
      </w:r>
      <w:r w:rsidR="002E5B4A">
        <w:rPr>
          <w:rFonts w:ascii="Times New Roman" w:hAnsi="Times New Roman"/>
          <w:color w:val="000000"/>
          <w:sz w:val="26"/>
          <w:szCs w:val="26"/>
        </w:rPr>
        <w:t xml:space="preserve"> услуг (в 2019 г. – 2464,3 тыс.</w:t>
      </w:r>
      <w:r w:rsidRPr="00783682">
        <w:rPr>
          <w:rFonts w:ascii="Times New Roman" w:hAnsi="Times New Roman"/>
          <w:color w:val="000000"/>
          <w:sz w:val="26"/>
          <w:szCs w:val="26"/>
        </w:rPr>
        <w:t>, в 2018 г. – 2452,2 тыс. услуг), среди кот</w:t>
      </w:r>
      <w:r w:rsidRPr="00783682">
        <w:rPr>
          <w:rFonts w:ascii="Times New Roman" w:hAnsi="Times New Roman"/>
          <w:color w:val="000000"/>
          <w:sz w:val="26"/>
          <w:szCs w:val="26"/>
        </w:rPr>
        <w:t>о</w:t>
      </w:r>
      <w:r w:rsidRPr="00783682">
        <w:rPr>
          <w:rFonts w:ascii="Times New Roman" w:hAnsi="Times New Roman"/>
          <w:color w:val="000000"/>
          <w:sz w:val="26"/>
          <w:szCs w:val="26"/>
        </w:rPr>
        <w:t xml:space="preserve">рых наибольшую долю составляют социально-бытовые (41,3%), социально-медицинские (30,2%), социально-трудовые (3,7%). </w:t>
      </w:r>
    </w:p>
    <w:p w:rsidR="00C42155" w:rsidRPr="002E634D" w:rsidRDefault="002E5B4A" w:rsidP="00C42155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 xml:space="preserve"> условиях стационарного пребывания 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 w:rsidRPr="002E634D">
        <w:rPr>
          <w:rFonts w:ascii="Times New Roman" w:hAnsi="Times New Roman"/>
          <w:color w:val="000000"/>
          <w:sz w:val="26"/>
          <w:szCs w:val="26"/>
        </w:rPr>
        <w:t xml:space="preserve"> 2020 г. 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>прошли реабилитацию        1557 детей (в 2019 г. – 2229 детей, в 2018 г. – 2440 детей), в т.ч. 620 безнадзорных (в 2019 г. – 904 чел., в 2018 г. – 565 чел</w:t>
      </w:r>
      <w:r w:rsidR="00C96A36">
        <w:rPr>
          <w:rFonts w:ascii="Times New Roman" w:hAnsi="Times New Roman"/>
          <w:color w:val="000000"/>
          <w:sz w:val="26"/>
          <w:szCs w:val="26"/>
        </w:rPr>
        <w:t>овек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>). В результате совместной работы с суб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>ъ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>ектами профилактики безнадзорности и правонарушений несовершеннолетних</w:t>
      </w:r>
      <w:r w:rsidR="00C96A3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 xml:space="preserve"> 1109 несовершеннолетних, получивших социальную реабилитацию в организациях социального обслуживания семьи и детей, в связи с улучшением ситуации в семье возвращены в родные семьи (в 2019 г. – 1742, в 2018 г. – 2154 ребенка), 37 детей п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>е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 xml:space="preserve">реданы под опеку (попечительство) (в 2019 г. – 80, в 2018 г. – 100 детей), 41 ребенок направлен </w:t>
      </w:r>
      <w:r w:rsidR="00C42155" w:rsidRPr="002E634D">
        <w:rPr>
          <w:rFonts w:ascii="Times New Roman" w:hAnsi="Times New Roman"/>
          <w:sz w:val="26"/>
          <w:szCs w:val="26"/>
        </w:rPr>
        <w:t>в образовательные организации для детей-сирот и детей, оставшихся без попечения родителей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 xml:space="preserve"> (в 2019 г. – 20, в 2018 г. – 34 ребенка), 6 – в приемную семью.</w:t>
      </w:r>
    </w:p>
    <w:p w:rsidR="00C42155" w:rsidRPr="002E634D" w:rsidRDefault="002E634D" w:rsidP="00C42155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2E634D">
        <w:rPr>
          <w:rFonts w:ascii="Times New Roman" w:hAnsi="Times New Roman"/>
          <w:color w:val="000000"/>
          <w:sz w:val="26"/>
          <w:szCs w:val="26"/>
        </w:rPr>
        <w:t>О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 xml:space="preserve">тделение помощи женщинам, оказавшимся в трудной жизненной ситуации при АУ «Комплексный центр социального обслуживания г. Чебоксары» Минтруда Чувашии, </w:t>
      </w:r>
      <w:r w:rsidRPr="002E634D">
        <w:rPr>
          <w:rFonts w:ascii="Times New Roman" w:hAnsi="Times New Roman"/>
          <w:color w:val="000000"/>
          <w:sz w:val="26"/>
          <w:szCs w:val="26"/>
        </w:rPr>
        <w:t xml:space="preserve">функционирующим с </w:t>
      </w:r>
      <w:smartTag w:uri="urn:schemas-microsoft-com:office:smarttags" w:element="metricconverter">
        <w:smartTagPr>
          <w:attr w:name="ProductID" w:val="2013 г"/>
        </w:smartTagPr>
        <w:r w:rsidRPr="002E634D">
          <w:rPr>
            <w:rFonts w:ascii="Times New Roman" w:hAnsi="Times New Roman"/>
            <w:color w:val="000000"/>
            <w:sz w:val="26"/>
            <w:szCs w:val="26"/>
          </w:rPr>
          <w:t>2013 г</w:t>
        </w:r>
      </w:smartTag>
      <w:r w:rsidRPr="002E634D">
        <w:rPr>
          <w:rFonts w:ascii="Times New Roman" w:hAnsi="Times New Roman"/>
          <w:color w:val="000000"/>
          <w:sz w:val="26"/>
          <w:szCs w:val="26"/>
        </w:rPr>
        <w:t>.,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 xml:space="preserve"> в 2020 году оказана помощь 1218 женщ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>и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 xml:space="preserve">нам, оказавшимся в трудной жизненной ситуации (в 2019 г. – 1080, в 2018 г. – </w:t>
      </w:r>
      <w:r w:rsidR="002E5B4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C42155" w:rsidRPr="002E634D">
        <w:rPr>
          <w:rFonts w:ascii="Times New Roman" w:hAnsi="Times New Roman"/>
          <w:color w:val="000000"/>
          <w:sz w:val="26"/>
          <w:szCs w:val="26"/>
        </w:rPr>
        <w:t>1064 женщинам).</w:t>
      </w:r>
    </w:p>
    <w:p w:rsidR="00C42155" w:rsidRPr="002E634D" w:rsidRDefault="00C42155" w:rsidP="00C42155">
      <w:pPr>
        <w:ind w:firstLine="709"/>
        <w:rPr>
          <w:rFonts w:ascii="Times New Roman" w:hAnsi="Times New Roman"/>
          <w:sz w:val="26"/>
          <w:szCs w:val="26"/>
        </w:rPr>
      </w:pPr>
      <w:r w:rsidRPr="002E634D">
        <w:rPr>
          <w:rFonts w:ascii="Times New Roman" w:hAnsi="Times New Roman"/>
          <w:sz w:val="26"/>
          <w:szCs w:val="26"/>
        </w:rPr>
        <w:t>Для оказания медицинской и психологической помощи беременным женщ</w:t>
      </w:r>
      <w:r w:rsidRPr="002E634D">
        <w:rPr>
          <w:rFonts w:ascii="Times New Roman" w:hAnsi="Times New Roman"/>
          <w:sz w:val="26"/>
          <w:szCs w:val="26"/>
        </w:rPr>
        <w:t>и</w:t>
      </w:r>
      <w:r w:rsidRPr="002E634D">
        <w:rPr>
          <w:rFonts w:ascii="Times New Roman" w:hAnsi="Times New Roman"/>
          <w:sz w:val="26"/>
          <w:szCs w:val="26"/>
        </w:rPr>
        <w:t>нам, попавшим в трудную жизненную ситуацию, на базе женских консультаций о</w:t>
      </w:r>
      <w:r w:rsidRPr="002E634D">
        <w:rPr>
          <w:rFonts w:ascii="Times New Roman" w:hAnsi="Times New Roman"/>
          <w:sz w:val="26"/>
          <w:szCs w:val="26"/>
        </w:rPr>
        <w:t>р</w:t>
      </w:r>
      <w:r w:rsidRPr="002E634D">
        <w:rPr>
          <w:rFonts w:ascii="Times New Roman" w:hAnsi="Times New Roman"/>
          <w:sz w:val="26"/>
          <w:szCs w:val="26"/>
        </w:rPr>
        <w:t>ганизована работа 7 центров кризисной беременности, оказывающих медико-социальную, психологическую и юридическую помощь.</w:t>
      </w:r>
    </w:p>
    <w:p w:rsidR="00C42155" w:rsidRPr="002E634D" w:rsidRDefault="00C42155" w:rsidP="00C42155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2E634D">
        <w:rPr>
          <w:rFonts w:ascii="Times New Roman" w:hAnsi="Times New Roman"/>
          <w:color w:val="000000"/>
          <w:sz w:val="26"/>
          <w:szCs w:val="26"/>
        </w:rPr>
        <w:t>Результатом активизации работы по профилактике неблагополучия в семьях в 2020 году стало уменьшение по сравнению с 2019 годом на 6,4% количества семей, находящихся в социально опасном положении, поставленных на учет в организац</w:t>
      </w:r>
      <w:r w:rsidRPr="002E634D">
        <w:rPr>
          <w:rFonts w:ascii="Times New Roman" w:hAnsi="Times New Roman"/>
          <w:color w:val="000000"/>
          <w:sz w:val="26"/>
          <w:szCs w:val="26"/>
        </w:rPr>
        <w:t>и</w:t>
      </w:r>
      <w:r w:rsidRPr="002E634D">
        <w:rPr>
          <w:rFonts w:ascii="Times New Roman" w:hAnsi="Times New Roman"/>
          <w:color w:val="000000"/>
          <w:sz w:val="26"/>
          <w:szCs w:val="26"/>
        </w:rPr>
        <w:t>ях социального</w:t>
      </w:r>
      <w:r w:rsidR="00C96A36">
        <w:rPr>
          <w:rFonts w:ascii="Times New Roman" w:hAnsi="Times New Roman"/>
          <w:color w:val="000000"/>
          <w:sz w:val="26"/>
          <w:szCs w:val="26"/>
        </w:rPr>
        <w:t xml:space="preserve"> обслуживания (в 2020 г. – 1165</w:t>
      </w:r>
      <w:r w:rsidRPr="002E634D">
        <w:rPr>
          <w:rFonts w:ascii="Times New Roman" w:hAnsi="Times New Roman"/>
          <w:color w:val="000000"/>
          <w:sz w:val="26"/>
          <w:szCs w:val="26"/>
        </w:rPr>
        <w:t>, в 2019 г. – 1244, в 2018 г. – 1275 с</w:t>
      </w:r>
      <w:r w:rsidRPr="002E634D">
        <w:rPr>
          <w:rFonts w:ascii="Times New Roman" w:hAnsi="Times New Roman"/>
          <w:color w:val="000000"/>
          <w:sz w:val="26"/>
          <w:szCs w:val="26"/>
        </w:rPr>
        <w:t>е</w:t>
      </w:r>
      <w:r w:rsidRPr="002E634D">
        <w:rPr>
          <w:rFonts w:ascii="Times New Roman" w:hAnsi="Times New Roman"/>
          <w:color w:val="000000"/>
          <w:sz w:val="26"/>
          <w:szCs w:val="26"/>
        </w:rPr>
        <w:t>мей).</w:t>
      </w:r>
    </w:p>
    <w:p w:rsidR="00C42155" w:rsidRPr="004D4C1E" w:rsidRDefault="00C42155" w:rsidP="00C42155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2E634D">
        <w:rPr>
          <w:rFonts w:ascii="Times New Roman" w:hAnsi="Times New Roman"/>
          <w:color w:val="000000"/>
          <w:sz w:val="26"/>
          <w:szCs w:val="26"/>
        </w:rPr>
        <w:t>В общем количестве указанных семей наибольшую долю составляют непо</w:t>
      </w:r>
      <w:r w:rsidRPr="002E634D">
        <w:rPr>
          <w:rFonts w:ascii="Times New Roman" w:hAnsi="Times New Roman"/>
          <w:color w:val="000000"/>
          <w:sz w:val="26"/>
          <w:szCs w:val="26"/>
        </w:rPr>
        <w:t>л</w:t>
      </w:r>
      <w:r w:rsidRPr="002E634D">
        <w:rPr>
          <w:rFonts w:ascii="Times New Roman" w:hAnsi="Times New Roman"/>
          <w:color w:val="000000"/>
          <w:sz w:val="26"/>
          <w:szCs w:val="26"/>
        </w:rPr>
        <w:t>ные семьи (40,7%), многодетные семьи – 25,3%, семьи, где родители (законные представители) не выполняют свои обязанности – 25,1%, семьи, имеющие детей, находящихся в социально опасном положении, – 8,3%, семьи, где жестоко обращ</w:t>
      </w:r>
      <w:r w:rsidRPr="002E634D">
        <w:rPr>
          <w:rFonts w:ascii="Times New Roman" w:hAnsi="Times New Roman"/>
          <w:color w:val="000000"/>
          <w:sz w:val="26"/>
          <w:szCs w:val="26"/>
        </w:rPr>
        <w:t>а</w:t>
      </w:r>
      <w:r w:rsidRPr="002E634D">
        <w:rPr>
          <w:rFonts w:ascii="Times New Roman" w:hAnsi="Times New Roman"/>
          <w:color w:val="000000"/>
          <w:sz w:val="26"/>
          <w:szCs w:val="26"/>
        </w:rPr>
        <w:t>ются с детьми, – 0,6 %.</w:t>
      </w:r>
    </w:p>
    <w:p w:rsidR="006B7FBE" w:rsidRPr="004D4C1E" w:rsidRDefault="002E634D" w:rsidP="006B7FBE">
      <w:pPr>
        <w:ind w:firstLine="6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</w:t>
      </w:r>
      <w:r w:rsidR="00953BF3" w:rsidRPr="004D4C1E">
        <w:rPr>
          <w:rFonts w:ascii="Times New Roman" w:hAnsi="Times New Roman"/>
          <w:color w:val="000000"/>
          <w:sz w:val="26"/>
          <w:szCs w:val="26"/>
        </w:rPr>
        <w:t xml:space="preserve">а базе </w:t>
      </w:r>
      <w:r w:rsidR="00E03F92" w:rsidRPr="004D4C1E">
        <w:rPr>
          <w:rFonts w:ascii="Times New Roman" w:hAnsi="Times New Roman"/>
          <w:color w:val="000000"/>
          <w:sz w:val="26"/>
          <w:szCs w:val="26"/>
        </w:rPr>
        <w:t>Б</w:t>
      </w:r>
      <w:r w:rsidR="00953BF3" w:rsidRPr="004D4C1E">
        <w:rPr>
          <w:rFonts w:ascii="Times New Roman" w:hAnsi="Times New Roman"/>
          <w:color w:val="000000"/>
          <w:sz w:val="26"/>
          <w:szCs w:val="26"/>
        </w:rPr>
        <w:t>У «Новочебоксарский социально-реабилитационный центр для нес</w:t>
      </w:r>
      <w:r w:rsidR="00953BF3" w:rsidRPr="004D4C1E">
        <w:rPr>
          <w:rFonts w:ascii="Times New Roman" w:hAnsi="Times New Roman"/>
          <w:color w:val="000000"/>
          <w:sz w:val="26"/>
          <w:szCs w:val="26"/>
        </w:rPr>
        <w:t>о</w:t>
      </w:r>
      <w:r w:rsidR="00953BF3" w:rsidRPr="004D4C1E">
        <w:rPr>
          <w:rFonts w:ascii="Times New Roman" w:hAnsi="Times New Roman"/>
          <w:color w:val="000000"/>
          <w:sz w:val="26"/>
          <w:szCs w:val="26"/>
        </w:rPr>
        <w:t>вершеннолетних» Мин</w:t>
      </w:r>
      <w:r w:rsidR="00E03F92" w:rsidRPr="004D4C1E">
        <w:rPr>
          <w:rFonts w:ascii="Times New Roman" w:hAnsi="Times New Roman"/>
          <w:color w:val="000000"/>
          <w:sz w:val="26"/>
          <w:szCs w:val="26"/>
        </w:rPr>
        <w:t xml:space="preserve">труда </w:t>
      </w:r>
      <w:r w:rsidR="00953BF3" w:rsidRPr="004D4C1E">
        <w:rPr>
          <w:rFonts w:ascii="Times New Roman" w:hAnsi="Times New Roman"/>
          <w:color w:val="000000"/>
          <w:sz w:val="26"/>
          <w:szCs w:val="26"/>
        </w:rPr>
        <w:t>Чува</w:t>
      </w:r>
      <w:r w:rsidR="00B17259" w:rsidRPr="004D4C1E">
        <w:rPr>
          <w:rFonts w:ascii="Times New Roman" w:hAnsi="Times New Roman"/>
          <w:color w:val="000000"/>
          <w:sz w:val="26"/>
          <w:szCs w:val="26"/>
        </w:rPr>
        <w:t xml:space="preserve">шии и </w:t>
      </w:r>
      <w:r w:rsidR="00E03F92" w:rsidRPr="004D4C1E">
        <w:rPr>
          <w:rFonts w:ascii="Times New Roman" w:hAnsi="Times New Roman"/>
          <w:color w:val="000000"/>
          <w:sz w:val="26"/>
          <w:szCs w:val="26"/>
        </w:rPr>
        <w:t xml:space="preserve">БОУ «Центр образования и комплексного сопровождения детей» Минобразования Чувашии 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декабря 2010 года </w:t>
      </w:r>
      <w:r w:rsidR="00953BF3" w:rsidRPr="004D4C1E">
        <w:rPr>
          <w:rFonts w:ascii="Times New Roman" w:hAnsi="Times New Roman"/>
          <w:color w:val="000000"/>
          <w:sz w:val="26"/>
          <w:szCs w:val="26"/>
        </w:rPr>
        <w:t>функцион</w:t>
      </w:r>
      <w:r w:rsidR="00953BF3" w:rsidRPr="004D4C1E">
        <w:rPr>
          <w:rFonts w:ascii="Times New Roman" w:hAnsi="Times New Roman"/>
          <w:color w:val="000000"/>
          <w:sz w:val="26"/>
          <w:szCs w:val="26"/>
        </w:rPr>
        <w:t>и</w:t>
      </w:r>
      <w:r w:rsidR="00953BF3" w:rsidRPr="004D4C1E">
        <w:rPr>
          <w:rFonts w:ascii="Times New Roman" w:hAnsi="Times New Roman"/>
          <w:color w:val="000000"/>
          <w:sz w:val="26"/>
          <w:szCs w:val="26"/>
        </w:rPr>
        <w:t xml:space="preserve">рует единый </w:t>
      </w:r>
      <w:r w:rsidR="00953BF3" w:rsidRPr="008445B2">
        <w:rPr>
          <w:rFonts w:ascii="Times New Roman" w:hAnsi="Times New Roman"/>
          <w:color w:val="000000"/>
          <w:sz w:val="26"/>
          <w:szCs w:val="26"/>
        </w:rPr>
        <w:t>общероссийский детский телефон доверия</w:t>
      </w:r>
      <w:r w:rsidR="00401042" w:rsidRPr="008445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1042" w:rsidRPr="008445B2">
        <w:rPr>
          <w:rFonts w:ascii="Times New Roman" w:hAnsi="Times New Roman"/>
          <w:bCs/>
          <w:sz w:val="26"/>
          <w:szCs w:val="26"/>
        </w:rPr>
        <w:t>(далее – ДТД)</w:t>
      </w:r>
      <w:r w:rsidR="00953BF3" w:rsidRPr="008445B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01042" w:rsidRPr="008445B2">
        <w:rPr>
          <w:rFonts w:ascii="Times New Roman" w:hAnsi="Times New Roman"/>
          <w:bCs/>
          <w:sz w:val="26"/>
          <w:szCs w:val="26"/>
        </w:rPr>
        <w:t>В 20</w:t>
      </w:r>
      <w:r w:rsidR="00EB29AB" w:rsidRPr="008445B2">
        <w:rPr>
          <w:rFonts w:ascii="Times New Roman" w:hAnsi="Times New Roman"/>
          <w:bCs/>
          <w:sz w:val="26"/>
          <w:szCs w:val="26"/>
        </w:rPr>
        <w:t>20</w:t>
      </w:r>
      <w:r w:rsidR="00401042" w:rsidRPr="008445B2">
        <w:rPr>
          <w:rFonts w:ascii="Times New Roman" w:hAnsi="Times New Roman"/>
          <w:bCs/>
          <w:sz w:val="26"/>
          <w:szCs w:val="26"/>
        </w:rPr>
        <w:t xml:space="preserve"> г. п</w:t>
      </w:r>
      <w:r w:rsidR="00401042" w:rsidRPr="008445B2">
        <w:rPr>
          <w:rFonts w:ascii="Times New Roman" w:hAnsi="Times New Roman"/>
          <w:bCs/>
          <w:sz w:val="26"/>
          <w:szCs w:val="26"/>
        </w:rPr>
        <w:t>о</w:t>
      </w:r>
      <w:r w:rsidR="008445B2" w:rsidRPr="008445B2">
        <w:rPr>
          <w:rFonts w:ascii="Times New Roman" w:hAnsi="Times New Roman"/>
          <w:bCs/>
          <w:sz w:val="26"/>
          <w:szCs w:val="26"/>
        </w:rPr>
        <w:t>ступило более 14,7 тыс.</w:t>
      </w:r>
      <w:r w:rsidR="00401042" w:rsidRPr="008445B2">
        <w:rPr>
          <w:rFonts w:ascii="Times New Roman" w:hAnsi="Times New Roman"/>
          <w:bCs/>
          <w:sz w:val="26"/>
          <w:szCs w:val="26"/>
        </w:rPr>
        <w:t xml:space="preserve"> обращений (</w:t>
      </w:r>
      <w:r w:rsidR="00EB29AB" w:rsidRPr="008445B2">
        <w:rPr>
          <w:rFonts w:ascii="Times New Roman" w:hAnsi="Times New Roman"/>
          <w:bCs/>
          <w:sz w:val="26"/>
          <w:szCs w:val="26"/>
        </w:rPr>
        <w:t>в 2019 г. – около 12,6 тыс., в 2018 г. – около 14,6 тыс</w:t>
      </w:r>
      <w:r w:rsidR="00C96A36">
        <w:rPr>
          <w:rFonts w:ascii="Times New Roman" w:hAnsi="Times New Roman"/>
          <w:bCs/>
          <w:sz w:val="26"/>
          <w:szCs w:val="26"/>
        </w:rPr>
        <w:t>. обращений</w:t>
      </w:r>
      <w:r w:rsidR="00401042" w:rsidRPr="008445B2">
        <w:rPr>
          <w:rFonts w:ascii="Times New Roman" w:hAnsi="Times New Roman"/>
          <w:bCs/>
          <w:sz w:val="26"/>
          <w:szCs w:val="26"/>
        </w:rPr>
        <w:t xml:space="preserve">). </w:t>
      </w:r>
      <w:r w:rsidR="006B7FBE" w:rsidRPr="008445B2">
        <w:rPr>
          <w:rFonts w:ascii="Times New Roman" w:hAnsi="Times New Roman"/>
          <w:color w:val="000000"/>
          <w:sz w:val="26"/>
          <w:szCs w:val="26"/>
        </w:rPr>
        <w:t>Всем позвонившим детям и их родителям оказывается квал</w:t>
      </w:r>
      <w:r w:rsidR="006B7FBE" w:rsidRPr="008445B2">
        <w:rPr>
          <w:rFonts w:ascii="Times New Roman" w:hAnsi="Times New Roman"/>
          <w:color w:val="000000"/>
          <w:sz w:val="26"/>
          <w:szCs w:val="26"/>
        </w:rPr>
        <w:t>и</w:t>
      </w:r>
      <w:r w:rsidR="006B7FBE" w:rsidRPr="008445B2">
        <w:rPr>
          <w:rFonts w:ascii="Times New Roman" w:hAnsi="Times New Roman"/>
          <w:color w:val="000000"/>
          <w:sz w:val="26"/>
          <w:szCs w:val="26"/>
        </w:rPr>
        <w:t>фицированная консультационная</w:t>
      </w:r>
      <w:r w:rsidR="006B7FBE" w:rsidRPr="004D4C1E">
        <w:rPr>
          <w:rFonts w:ascii="Times New Roman" w:hAnsi="Times New Roman"/>
          <w:color w:val="000000"/>
          <w:sz w:val="26"/>
          <w:szCs w:val="26"/>
        </w:rPr>
        <w:t xml:space="preserve"> и психологическая помощь. Обо всех поступа</w:t>
      </w:r>
      <w:r w:rsidR="006B7FBE" w:rsidRPr="004D4C1E">
        <w:rPr>
          <w:rFonts w:ascii="Times New Roman" w:hAnsi="Times New Roman"/>
          <w:color w:val="000000"/>
          <w:sz w:val="26"/>
          <w:szCs w:val="26"/>
        </w:rPr>
        <w:t>ю</w:t>
      </w:r>
      <w:r w:rsidR="006B7FBE" w:rsidRPr="004D4C1E">
        <w:rPr>
          <w:rFonts w:ascii="Times New Roman" w:hAnsi="Times New Roman"/>
          <w:color w:val="000000"/>
          <w:sz w:val="26"/>
          <w:szCs w:val="26"/>
        </w:rPr>
        <w:t xml:space="preserve">щих кризисных обращениях служба ДТД с согласия обратившегося информирует муниципальные органы опеки и попечительства, а также компетентные службы и структуры (при условии, если абонент указывает конкретный адрес, называет </w:t>
      </w:r>
      <w:r w:rsidR="00C96A3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B7FBE" w:rsidRPr="004D4C1E">
        <w:rPr>
          <w:rFonts w:ascii="Times New Roman" w:hAnsi="Times New Roman"/>
          <w:color w:val="000000"/>
          <w:sz w:val="26"/>
          <w:szCs w:val="26"/>
        </w:rPr>
        <w:t>Ф.И.О. своего обидчика и дает согласие на дальнейшее действие по оказанию п</w:t>
      </w:r>
      <w:r w:rsidR="006B7FBE" w:rsidRPr="004D4C1E">
        <w:rPr>
          <w:rFonts w:ascii="Times New Roman" w:hAnsi="Times New Roman"/>
          <w:color w:val="000000"/>
          <w:sz w:val="26"/>
          <w:szCs w:val="26"/>
        </w:rPr>
        <w:t>о</w:t>
      </w:r>
      <w:r w:rsidR="006B7FBE" w:rsidRPr="004D4C1E">
        <w:rPr>
          <w:rFonts w:ascii="Times New Roman" w:hAnsi="Times New Roman"/>
          <w:color w:val="000000"/>
          <w:sz w:val="26"/>
          <w:szCs w:val="26"/>
        </w:rPr>
        <w:t>мощи).</w:t>
      </w:r>
    </w:p>
    <w:p w:rsidR="00953BF3" w:rsidRPr="004D4C1E" w:rsidRDefault="00953BF3" w:rsidP="006B7FBE">
      <w:pPr>
        <w:ind w:firstLine="684"/>
        <w:rPr>
          <w:rFonts w:ascii="Times New Roman" w:hAnsi="Times New Roman"/>
          <w:color w:val="000000"/>
          <w:spacing w:val="-2"/>
          <w:sz w:val="26"/>
          <w:szCs w:val="22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Для проверки качества оказания услуг и удовлетворенности предоставляем</w:t>
      </w:r>
      <w:r w:rsidRPr="004D4C1E">
        <w:rPr>
          <w:rFonts w:ascii="Times New Roman" w:hAnsi="Times New Roman"/>
          <w:color w:val="000000"/>
          <w:sz w:val="26"/>
          <w:szCs w:val="26"/>
        </w:rPr>
        <w:t>ы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ми в учреждениях социального обслуживания семьи и детей услугами продолжается проведение анкетирования несовершеннолетних и их родителей. </w:t>
      </w:r>
      <w:r w:rsidR="00345BD9" w:rsidRPr="004D4C1E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9F110F">
        <w:rPr>
          <w:rFonts w:ascii="Times New Roman" w:hAnsi="Times New Roman"/>
          <w:color w:val="000000"/>
          <w:sz w:val="26"/>
          <w:szCs w:val="26"/>
        </w:rPr>
        <w:t xml:space="preserve">2020, </w:t>
      </w:r>
      <w:r w:rsidR="00345BD9" w:rsidRPr="004D4C1E">
        <w:rPr>
          <w:rFonts w:ascii="Times New Roman" w:hAnsi="Times New Roman"/>
          <w:color w:val="000000"/>
          <w:sz w:val="26"/>
          <w:szCs w:val="26"/>
        </w:rPr>
        <w:t>201</w:t>
      </w:r>
      <w:r w:rsidR="00401042" w:rsidRPr="004D4C1E">
        <w:rPr>
          <w:rFonts w:ascii="Times New Roman" w:hAnsi="Times New Roman"/>
          <w:color w:val="000000"/>
          <w:sz w:val="26"/>
          <w:szCs w:val="26"/>
        </w:rPr>
        <w:t>9</w:t>
      </w:r>
      <w:r w:rsidR="00345BD9" w:rsidRPr="004D4C1E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9F110F">
        <w:rPr>
          <w:rFonts w:ascii="Times New Roman" w:hAnsi="Times New Roman"/>
          <w:color w:val="000000"/>
          <w:sz w:val="26"/>
          <w:szCs w:val="26"/>
        </w:rPr>
        <w:t>ах</w:t>
      </w:r>
      <w:r w:rsidR="00345BD9" w:rsidRPr="004D4C1E">
        <w:rPr>
          <w:rFonts w:ascii="Times New Roman" w:hAnsi="Times New Roman"/>
          <w:color w:val="000000"/>
          <w:sz w:val="26"/>
          <w:szCs w:val="26"/>
        </w:rPr>
        <w:t xml:space="preserve"> прове</w:t>
      </w:r>
      <w:r w:rsidR="00345BD9" w:rsidRPr="004D4C1E">
        <w:rPr>
          <w:rFonts w:ascii="Times New Roman" w:hAnsi="Times New Roman"/>
          <w:color w:val="000000"/>
          <w:spacing w:val="-2"/>
          <w:sz w:val="26"/>
          <w:szCs w:val="22"/>
        </w:rPr>
        <w:t>дена независимая оценка качества предоставления социальных услуг, охва</w:t>
      </w:r>
      <w:r w:rsidR="00B12B2B" w:rsidRPr="004D4C1E">
        <w:rPr>
          <w:rFonts w:ascii="Times New Roman" w:hAnsi="Times New Roman"/>
          <w:color w:val="000000"/>
          <w:spacing w:val="-2"/>
          <w:sz w:val="26"/>
          <w:szCs w:val="22"/>
        </w:rPr>
        <w:t>чено</w:t>
      </w:r>
      <w:r w:rsidR="00345BD9" w:rsidRPr="004D4C1E">
        <w:rPr>
          <w:rFonts w:ascii="Times New Roman" w:hAnsi="Times New Roman"/>
          <w:color w:val="000000"/>
          <w:spacing w:val="-2"/>
          <w:sz w:val="26"/>
          <w:szCs w:val="22"/>
        </w:rPr>
        <w:t xml:space="preserve"> 100 %.</w:t>
      </w:r>
    </w:p>
    <w:p w:rsidR="001F227E" w:rsidRPr="004D4C1E" w:rsidRDefault="001F227E" w:rsidP="005F4004">
      <w:pPr>
        <w:ind w:firstLine="708"/>
        <w:rPr>
          <w:rFonts w:ascii="Times New Roman" w:hAnsi="Times New Roman"/>
          <w:b/>
          <w:color w:val="000000"/>
          <w:sz w:val="26"/>
          <w:szCs w:val="22"/>
        </w:rPr>
      </w:pPr>
    </w:p>
    <w:p w:rsidR="00D8404F" w:rsidRPr="004D4C1E" w:rsidRDefault="00D8404F" w:rsidP="005F4004">
      <w:pPr>
        <w:ind w:firstLine="708"/>
        <w:rPr>
          <w:rFonts w:ascii="Times New Roman" w:hAnsi="Times New Roman"/>
          <w:b/>
          <w:color w:val="000000"/>
          <w:sz w:val="26"/>
          <w:szCs w:val="22"/>
        </w:rPr>
      </w:pPr>
      <w:r w:rsidRPr="004D4C1E">
        <w:rPr>
          <w:rFonts w:ascii="Times New Roman" w:hAnsi="Times New Roman"/>
          <w:b/>
          <w:color w:val="000000"/>
          <w:sz w:val="26"/>
          <w:szCs w:val="22"/>
        </w:rPr>
        <w:t>Предоставление социальных услуг семьям, имеющим детей-инвалидов</w:t>
      </w:r>
    </w:p>
    <w:p w:rsidR="00281FB3" w:rsidRPr="004D4C1E" w:rsidRDefault="00281FB3" w:rsidP="002722A3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color w:val="000000" w:themeColor="text1"/>
          <w:sz w:val="26"/>
          <w:szCs w:val="26"/>
        </w:rPr>
        <w:lastRenderedPageBreak/>
        <w:t>Постановлением Кабинета Министров Чувашской Республики от 7 декабря 2018 г. № 500 утверждена государственная программа Чувашской Республики «Д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4D4C1E">
        <w:rPr>
          <w:rFonts w:ascii="Times New Roman" w:hAnsi="Times New Roman"/>
          <w:color w:val="000000" w:themeColor="text1"/>
          <w:sz w:val="26"/>
          <w:szCs w:val="26"/>
        </w:rPr>
        <w:t xml:space="preserve">ступная среда» на 2019-2035 годы, состоящая из трех подпрограмм: </w:t>
      </w:r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«</w:t>
      </w:r>
      <w:hyperlink r:id="rId15" w:history="1">
        <w:r w:rsidRPr="004D4C1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Обеспечение условий</w:t>
        </w:r>
      </w:hyperlink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доступности приоритетных объектов и услуг в приоритетных сферах жи</w:t>
      </w:r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з</w:t>
      </w:r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недеятельности инвалидов и других маломобильных групп населения», «</w:t>
      </w:r>
      <w:hyperlink r:id="rId16" w:history="1">
        <w:r w:rsidRPr="004D4C1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Формирование системы</w:t>
        </w:r>
      </w:hyperlink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комплексной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 реабилитации и абилитации инвалидов, в том числе детей-инвалидов, в Чувашской Республике»,</w:t>
      </w:r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«Обеспечение реализации гос</w:t>
      </w:r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у</w:t>
      </w:r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дарственной программы Чувашской Республики «Доступная среда».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</w:p>
    <w:p w:rsidR="00281FB3" w:rsidRPr="004D4C1E" w:rsidRDefault="00281FB3" w:rsidP="00281FB3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В соответствии с Типовой программой субъекта Российской Федерации, утвержденной приказом Минтруда России от 26 декабря 2017 г. № 875, мероприятия по развитию ранней помощи в Чувашской Республике включены в подпрограмму </w:t>
      </w:r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«</w:t>
      </w:r>
      <w:hyperlink r:id="rId17" w:history="1">
        <w:r w:rsidRPr="004D4C1E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Формирование системы</w:t>
        </w:r>
      </w:hyperlink>
      <w:r w:rsidRPr="004D4C1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комплексной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 реабилитации и абилитации инвалидов, в том числе детей-инвалидов, в Чувашской Республике».</w:t>
      </w:r>
    </w:p>
    <w:p w:rsidR="00950ABF" w:rsidRPr="00950ABF" w:rsidRDefault="00971214" w:rsidP="00950AB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Социальная реабилитация и социальное обслуживание детей–инвалидов ос</w:t>
      </w:r>
      <w:r w:rsidRPr="004D4C1E">
        <w:rPr>
          <w:rFonts w:ascii="Times New Roman" w:hAnsi="Times New Roman"/>
          <w:color w:val="000000"/>
          <w:sz w:val="26"/>
          <w:szCs w:val="26"/>
        </w:rPr>
        <w:t>у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ществляется в </w:t>
      </w:r>
      <w:r w:rsidR="00566D60" w:rsidRPr="004D4C1E">
        <w:rPr>
          <w:rFonts w:ascii="Times New Roman" w:hAnsi="Times New Roman"/>
          <w:color w:val="000000"/>
          <w:sz w:val="26"/>
          <w:szCs w:val="26"/>
        </w:rPr>
        <w:t>организациях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социального обслуживания семьи и детей в условиях стаци</w:t>
      </w:r>
      <w:r w:rsidR="0047676B" w:rsidRPr="004D4C1E">
        <w:rPr>
          <w:rFonts w:ascii="Times New Roman" w:hAnsi="Times New Roman"/>
          <w:color w:val="000000"/>
          <w:sz w:val="26"/>
          <w:szCs w:val="26"/>
        </w:rPr>
        <w:t xml:space="preserve">онара и дневного пребывания. </w:t>
      </w:r>
      <w:r w:rsidR="00950ABF" w:rsidRPr="00950ABF">
        <w:rPr>
          <w:rFonts w:ascii="Times New Roman" w:hAnsi="Times New Roman"/>
          <w:color w:val="000000"/>
          <w:sz w:val="26"/>
          <w:szCs w:val="26"/>
        </w:rPr>
        <w:t xml:space="preserve">В БУ «Реабилитационный центр для детей» Минтруда Чувашии (далее – Центр) принимает детей на 30 стационарных коек и </w:t>
      </w:r>
      <w:r w:rsidR="0092794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950ABF" w:rsidRPr="00950ABF">
        <w:rPr>
          <w:rFonts w:ascii="Times New Roman" w:hAnsi="Times New Roman"/>
          <w:color w:val="000000"/>
          <w:sz w:val="26"/>
          <w:szCs w:val="26"/>
        </w:rPr>
        <w:t>80 мест дневного пребывания. Функционирует БУ «Кугесьский детский дом–интернат для умственно отсталых детей» Минтруда Чувашии на 191 место и 3 отд</w:t>
      </w:r>
      <w:r w:rsidR="00950ABF" w:rsidRPr="00950ABF">
        <w:rPr>
          <w:rFonts w:ascii="Times New Roman" w:hAnsi="Times New Roman"/>
          <w:color w:val="000000"/>
          <w:sz w:val="26"/>
          <w:szCs w:val="26"/>
        </w:rPr>
        <w:t>е</w:t>
      </w:r>
      <w:r w:rsidR="00950ABF" w:rsidRPr="00950ABF">
        <w:rPr>
          <w:rFonts w:ascii="Times New Roman" w:hAnsi="Times New Roman"/>
          <w:color w:val="000000"/>
          <w:sz w:val="26"/>
          <w:szCs w:val="26"/>
        </w:rPr>
        <w:t>ления социальной реабилитации детей–инвалидов на 25 мест при организациях с</w:t>
      </w:r>
      <w:r w:rsidR="00950ABF" w:rsidRPr="00950ABF">
        <w:rPr>
          <w:rFonts w:ascii="Times New Roman" w:hAnsi="Times New Roman"/>
          <w:color w:val="000000"/>
          <w:sz w:val="26"/>
          <w:szCs w:val="26"/>
        </w:rPr>
        <w:t>о</w:t>
      </w:r>
      <w:r w:rsidR="00950ABF" w:rsidRPr="00950ABF">
        <w:rPr>
          <w:rFonts w:ascii="Times New Roman" w:hAnsi="Times New Roman"/>
          <w:color w:val="000000"/>
          <w:sz w:val="26"/>
          <w:szCs w:val="26"/>
        </w:rPr>
        <w:t xml:space="preserve">циального обслуживания. </w:t>
      </w:r>
    </w:p>
    <w:p w:rsidR="00950ABF" w:rsidRPr="004D4C1E" w:rsidRDefault="00950ABF" w:rsidP="00950A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50ABF">
        <w:rPr>
          <w:rFonts w:ascii="Times New Roman" w:hAnsi="Times New Roman"/>
          <w:color w:val="000000"/>
          <w:sz w:val="26"/>
          <w:szCs w:val="26"/>
        </w:rPr>
        <w:t>В Центре внедрены современные методики диагностики, восстановительного лечения и профилактической медицины, используются технологии педагогической коррекции (нейропсихологические методы восстановления и развития, психогимн</w:t>
      </w:r>
      <w:r w:rsidRPr="00950ABF">
        <w:rPr>
          <w:rFonts w:ascii="Times New Roman" w:hAnsi="Times New Roman"/>
          <w:color w:val="000000"/>
          <w:sz w:val="26"/>
          <w:szCs w:val="26"/>
        </w:rPr>
        <w:t>а</w:t>
      </w:r>
      <w:r w:rsidRPr="00950ABF">
        <w:rPr>
          <w:rFonts w:ascii="Times New Roman" w:hAnsi="Times New Roman"/>
          <w:color w:val="000000"/>
          <w:sz w:val="26"/>
          <w:szCs w:val="26"/>
        </w:rPr>
        <w:t>стика, песочная терапия, сказкотерапия, арттерапия, логопедические упражнения на тренажере «Дэльфа–130,142», коррекционно-диагностическими комплексами «З</w:t>
      </w:r>
      <w:r w:rsidRPr="00950ABF">
        <w:rPr>
          <w:rFonts w:ascii="Times New Roman" w:hAnsi="Times New Roman"/>
          <w:color w:val="000000"/>
          <w:sz w:val="26"/>
          <w:szCs w:val="26"/>
        </w:rPr>
        <w:t>а</w:t>
      </w:r>
      <w:r w:rsidRPr="00950ABF">
        <w:rPr>
          <w:rFonts w:ascii="Times New Roman" w:hAnsi="Times New Roman"/>
          <w:color w:val="000000"/>
          <w:sz w:val="26"/>
          <w:szCs w:val="26"/>
        </w:rPr>
        <w:t>зеркалье», «Эффектон» монтессори-педагогика, саунд-Бим); социальной (работа с соленым тестом, шелковыми лентами, кожей, плетение из бисера, театрализованная деятельность, хореография, изодеятельность), трудовой (столярная мастерская, (в</w:t>
      </w:r>
      <w:r w:rsidRPr="00950ABF">
        <w:rPr>
          <w:rFonts w:ascii="Times New Roman" w:hAnsi="Times New Roman"/>
          <w:color w:val="000000"/>
          <w:sz w:val="26"/>
          <w:szCs w:val="26"/>
        </w:rPr>
        <w:t>ы</w:t>
      </w:r>
      <w:r w:rsidRPr="00950ABF">
        <w:rPr>
          <w:rFonts w:ascii="Times New Roman" w:hAnsi="Times New Roman"/>
          <w:color w:val="000000"/>
          <w:sz w:val="26"/>
          <w:szCs w:val="26"/>
        </w:rPr>
        <w:t>жигание), гарденотерапия, библиотерапия), медицинской (галотерапия, водолечение, сауна, фитобар, аромафитотерапия и т.д.). По состоянию на 01.01.2021 в Центре на учете состояли 2729 детей-инвалидов и детей с ограниченными возможностями (на 01.01.2020 – 2752 ребенка, на 01.01.2019  – 3074 ребенка). Ежедневно указанную о</w:t>
      </w:r>
      <w:r w:rsidRPr="00950ABF">
        <w:rPr>
          <w:rFonts w:ascii="Times New Roman" w:hAnsi="Times New Roman"/>
          <w:color w:val="000000"/>
          <w:sz w:val="26"/>
          <w:szCs w:val="26"/>
        </w:rPr>
        <w:t>р</w:t>
      </w:r>
      <w:r w:rsidRPr="00950ABF">
        <w:rPr>
          <w:rFonts w:ascii="Times New Roman" w:hAnsi="Times New Roman"/>
          <w:color w:val="000000"/>
          <w:sz w:val="26"/>
          <w:szCs w:val="26"/>
        </w:rPr>
        <w:t>ганизацию посещают 110 детей, в т.ч. 30 детей находятся в условиях круглосуточн</w:t>
      </w:r>
      <w:r w:rsidRPr="00950ABF">
        <w:rPr>
          <w:rFonts w:ascii="Times New Roman" w:hAnsi="Times New Roman"/>
          <w:color w:val="000000"/>
          <w:sz w:val="26"/>
          <w:szCs w:val="26"/>
        </w:rPr>
        <w:t>о</w:t>
      </w:r>
      <w:r w:rsidRPr="00950ABF">
        <w:rPr>
          <w:rFonts w:ascii="Times New Roman" w:hAnsi="Times New Roman"/>
          <w:color w:val="000000"/>
          <w:sz w:val="26"/>
          <w:szCs w:val="26"/>
        </w:rPr>
        <w:t>го стационара, 20 – на дневном стационаре, 60 получают амбулаторное лечение. Средняя продолжительность курса реабилитации составляет 21 день. В среднем на одного ребенка за курс реабилитации в 2020 г. приходится 251 услуга (в 2019 г. – 258,4 услуги, в 2018 г. – 246 услуг). Отмечается положительная динамика эффекти</w:t>
      </w:r>
      <w:r w:rsidRPr="00950ABF">
        <w:rPr>
          <w:rFonts w:ascii="Times New Roman" w:hAnsi="Times New Roman"/>
          <w:color w:val="000000"/>
          <w:sz w:val="26"/>
          <w:szCs w:val="26"/>
        </w:rPr>
        <w:t>в</w:t>
      </w:r>
      <w:r w:rsidRPr="00950ABF">
        <w:rPr>
          <w:rFonts w:ascii="Times New Roman" w:hAnsi="Times New Roman"/>
          <w:color w:val="000000"/>
          <w:sz w:val="26"/>
          <w:szCs w:val="26"/>
        </w:rPr>
        <w:t>ности комплексной реабилитации у детей, прошедших курс в 2020 г., что связано с расширением возможностей реабилитационных услуг и внедрением новых форм р</w:t>
      </w:r>
      <w:r w:rsidRPr="00950ABF">
        <w:rPr>
          <w:rFonts w:ascii="Times New Roman" w:hAnsi="Times New Roman"/>
          <w:color w:val="000000"/>
          <w:sz w:val="26"/>
          <w:szCs w:val="26"/>
        </w:rPr>
        <w:t>а</w:t>
      </w:r>
      <w:r w:rsidRPr="00950ABF">
        <w:rPr>
          <w:rFonts w:ascii="Times New Roman" w:hAnsi="Times New Roman"/>
          <w:color w:val="000000"/>
          <w:sz w:val="26"/>
          <w:szCs w:val="26"/>
        </w:rPr>
        <w:t>боты – у 88,6% (в 2019 г. – 92,5%, в 2018 г. – 95,0%).</w:t>
      </w:r>
    </w:p>
    <w:p w:rsidR="00950ABF" w:rsidRPr="00950ABF" w:rsidRDefault="00950ABF" w:rsidP="00950AB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50ABF">
        <w:rPr>
          <w:rFonts w:ascii="Times New Roman" w:hAnsi="Times New Roman"/>
          <w:color w:val="000000"/>
          <w:sz w:val="26"/>
          <w:szCs w:val="26"/>
        </w:rPr>
        <w:t>Удельный вес детей-инвалидов, получивших социальные услуги в организ</w:t>
      </w:r>
      <w:r w:rsidRPr="00950ABF">
        <w:rPr>
          <w:rFonts w:ascii="Times New Roman" w:hAnsi="Times New Roman"/>
          <w:color w:val="000000"/>
          <w:sz w:val="26"/>
          <w:szCs w:val="26"/>
        </w:rPr>
        <w:t>а</w:t>
      </w:r>
      <w:r w:rsidRPr="00950ABF">
        <w:rPr>
          <w:rFonts w:ascii="Times New Roman" w:hAnsi="Times New Roman"/>
          <w:color w:val="000000"/>
          <w:sz w:val="26"/>
          <w:szCs w:val="26"/>
        </w:rPr>
        <w:t>циях социального обслуживания для детей-инвалидов, в общей численности детей-инвалидов, составил 56,0%.</w:t>
      </w:r>
    </w:p>
    <w:p w:rsidR="00950ABF" w:rsidRPr="004D4C1E" w:rsidRDefault="00950ABF" w:rsidP="00950AB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50ABF">
        <w:rPr>
          <w:rFonts w:ascii="Times New Roman" w:hAnsi="Times New Roman"/>
          <w:color w:val="000000"/>
          <w:sz w:val="26"/>
          <w:szCs w:val="26"/>
        </w:rPr>
        <w:t>Всего организациями социального облуживания семьи и детей в 2020 году о</w:t>
      </w:r>
      <w:r w:rsidRPr="00950ABF">
        <w:rPr>
          <w:rFonts w:ascii="Times New Roman" w:hAnsi="Times New Roman"/>
          <w:color w:val="000000"/>
          <w:sz w:val="26"/>
          <w:szCs w:val="26"/>
        </w:rPr>
        <w:t>б</w:t>
      </w:r>
      <w:r w:rsidRPr="00950ABF">
        <w:rPr>
          <w:rFonts w:ascii="Times New Roman" w:hAnsi="Times New Roman"/>
          <w:color w:val="000000"/>
          <w:sz w:val="26"/>
          <w:szCs w:val="26"/>
        </w:rPr>
        <w:t>служено 2778 семей, воспитывающие детей-инвалидов (в 2019 г. – 3870 семей, в 2018 г. – 3835 семей).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</w:p>
    <w:p w:rsidR="00971214" w:rsidRPr="004D4C1E" w:rsidRDefault="00971214" w:rsidP="00950AB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Основными видами социальных услуг, пользующихся спросом у семей, во</w:t>
      </w:r>
      <w:r w:rsidRPr="004D4C1E">
        <w:rPr>
          <w:rFonts w:ascii="Times New Roman" w:hAnsi="Times New Roman"/>
          <w:color w:val="000000"/>
          <w:sz w:val="26"/>
          <w:szCs w:val="26"/>
        </w:rPr>
        <w:t>с</w:t>
      </w:r>
      <w:r w:rsidRPr="004D4C1E">
        <w:rPr>
          <w:rFonts w:ascii="Times New Roman" w:hAnsi="Times New Roman"/>
          <w:color w:val="000000"/>
          <w:sz w:val="26"/>
          <w:szCs w:val="26"/>
        </w:rPr>
        <w:t>питывающих детей</w:t>
      </w:r>
      <w:r w:rsidR="008348D2" w:rsidRPr="004D4C1E">
        <w:rPr>
          <w:rFonts w:ascii="Times New Roman" w:hAnsi="Times New Roman"/>
          <w:color w:val="000000"/>
          <w:sz w:val="26"/>
          <w:szCs w:val="26"/>
        </w:rPr>
        <w:t>-</w:t>
      </w:r>
      <w:r w:rsidRPr="004D4C1E">
        <w:rPr>
          <w:rFonts w:ascii="Times New Roman" w:hAnsi="Times New Roman"/>
          <w:color w:val="000000"/>
          <w:sz w:val="26"/>
          <w:szCs w:val="26"/>
        </w:rPr>
        <w:t>инвалидов, остаются:</w:t>
      </w:r>
    </w:p>
    <w:p w:rsidR="00971214" w:rsidRPr="004D4C1E" w:rsidRDefault="00971214" w:rsidP="00457919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lastRenderedPageBreak/>
        <w:t>организация досуга (экскурсии, встречи с деятелями литературы и искусства, посещение театров, выставок, концертов художественной самодеятельности, праз</w:t>
      </w:r>
      <w:r w:rsidRPr="004D4C1E">
        <w:rPr>
          <w:rFonts w:ascii="Times New Roman" w:hAnsi="Times New Roman"/>
          <w:color w:val="000000"/>
          <w:sz w:val="26"/>
          <w:szCs w:val="26"/>
        </w:rPr>
        <w:t>д</w:t>
      </w:r>
      <w:r w:rsidRPr="004D4C1E">
        <w:rPr>
          <w:rFonts w:ascii="Times New Roman" w:hAnsi="Times New Roman"/>
          <w:color w:val="000000"/>
          <w:sz w:val="26"/>
          <w:szCs w:val="26"/>
        </w:rPr>
        <w:t>ники, юбилеи, игры, клубная и кружковая работа, другие культурные мероприятия);</w:t>
      </w:r>
    </w:p>
    <w:p w:rsidR="00971214" w:rsidRPr="004D4C1E" w:rsidRDefault="00971214" w:rsidP="00457919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содействие в организации летнего отдыха и оздоровления;</w:t>
      </w:r>
    </w:p>
    <w:p w:rsidR="00971214" w:rsidRPr="004D4C1E" w:rsidRDefault="00971214" w:rsidP="00457919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>содействие в оказании материальной помощи.</w:t>
      </w:r>
    </w:p>
    <w:p w:rsidR="0035410F" w:rsidRPr="004D4C1E" w:rsidRDefault="0035410F" w:rsidP="00457919">
      <w:pPr>
        <w:pStyle w:val="a7"/>
        <w:ind w:firstLine="684"/>
        <w:rPr>
          <w:color w:val="000000"/>
          <w:sz w:val="26"/>
          <w:szCs w:val="26"/>
        </w:rPr>
      </w:pPr>
      <w:r w:rsidRPr="004D4C1E">
        <w:rPr>
          <w:color w:val="000000"/>
          <w:sz w:val="26"/>
          <w:szCs w:val="26"/>
        </w:rPr>
        <w:t>Обслуживание читателей с ограниченными возможностями здоровья ос</w:t>
      </w:r>
      <w:r w:rsidRPr="004D4C1E">
        <w:rPr>
          <w:color w:val="000000"/>
          <w:sz w:val="26"/>
          <w:szCs w:val="26"/>
        </w:rPr>
        <w:t>у</w:t>
      </w:r>
      <w:r w:rsidRPr="004D4C1E">
        <w:rPr>
          <w:color w:val="000000"/>
          <w:sz w:val="26"/>
          <w:szCs w:val="26"/>
        </w:rPr>
        <w:t xml:space="preserve">ществляется в рамках библиотечных программ и проектов, которые решают задачи приобщения детей-инвалидов к чтению, предоставления необходимой информации по интересующим темам, организации досуговой деятельности. </w:t>
      </w:r>
    </w:p>
    <w:p w:rsidR="00457919" w:rsidRPr="004D4C1E" w:rsidRDefault="00457919" w:rsidP="00DF26A3">
      <w:pPr>
        <w:ind w:firstLine="720"/>
        <w:rPr>
          <w:rFonts w:ascii="Times New Roman" w:hAnsi="Times New Roman"/>
          <w:b/>
          <w:color w:val="000000"/>
          <w:sz w:val="26"/>
          <w:szCs w:val="22"/>
        </w:rPr>
      </w:pPr>
    </w:p>
    <w:p w:rsidR="00D8404F" w:rsidRPr="004D4C1E" w:rsidRDefault="00D8404F" w:rsidP="00DF26A3">
      <w:pPr>
        <w:ind w:firstLine="720"/>
        <w:rPr>
          <w:rFonts w:ascii="Times New Roman" w:hAnsi="Times New Roman"/>
          <w:b/>
          <w:color w:val="000000"/>
          <w:sz w:val="26"/>
          <w:szCs w:val="22"/>
        </w:rPr>
      </w:pPr>
      <w:r w:rsidRPr="004D4C1E">
        <w:rPr>
          <w:rFonts w:ascii="Times New Roman" w:hAnsi="Times New Roman"/>
          <w:b/>
          <w:color w:val="000000"/>
          <w:sz w:val="26"/>
          <w:szCs w:val="22"/>
        </w:rPr>
        <w:t>Развитие социального патроната в отношении семей, находящихся в с</w:t>
      </w:r>
      <w:r w:rsidRPr="004D4C1E">
        <w:rPr>
          <w:rFonts w:ascii="Times New Roman" w:hAnsi="Times New Roman"/>
          <w:b/>
          <w:color w:val="000000"/>
          <w:sz w:val="26"/>
          <w:szCs w:val="22"/>
        </w:rPr>
        <w:t>о</w:t>
      </w:r>
      <w:r w:rsidRPr="004D4C1E">
        <w:rPr>
          <w:rFonts w:ascii="Times New Roman" w:hAnsi="Times New Roman"/>
          <w:b/>
          <w:color w:val="000000"/>
          <w:sz w:val="26"/>
          <w:szCs w:val="22"/>
        </w:rPr>
        <w:t>циально опасном положении</w:t>
      </w:r>
    </w:p>
    <w:p w:rsidR="00851242" w:rsidRPr="004D4C1E" w:rsidRDefault="00851242" w:rsidP="00851242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Чувашской Республике проводится работа по профилактике социального сиротства, предупреждению семейного неблагополучия, реализации государстве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>ной политики в интересах детей-сирот и детей, оставшихся без попечения родит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лей. </w:t>
      </w:r>
    </w:p>
    <w:p w:rsidR="00851242" w:rsidRPr="004D4C1E" w:rsidRDefault="00851242" w:rsidP="00851242">
      <w:pPr>
        <w:pStyle w:val="ConsPlusTitle"/>
        <w:ind w:firstLine="709"/>
        <w:contextualSpacing/>
        <w:jc w:val="both"/>
        <w:rPr>
          <w:b w:val="0"/>
          <w:sz w:val="26"/>
          <w:szCs w:val="26"/>
        </w:rPr>
      </w:pPr>
      <w:r w:rsidRPr="004D4C1E">
        <w:rPr>
          <w:b w:val="0"/>
          <w:sz w:val="26"/>
          <w:szCs w:val="26"/>
        </w:rPr>
        <w:t>Разработан комплекс мер, направленный на формирование в обществе ценн</w:t>
      </w:r>
      <w:r w:rsidRPr="004D4C1E">
        <w:rPr>
          <w:b w:val="0"/>
          <w:sz w:val="26"/>
          <w:szCs w:val="26"/>
        </w:rPr>
        <w:t>о</w:t>
      </w:r>
      <w:r w:rsidRPr="004D4C1E">
        <w:rPr>
          <w:b w:val="0"/>
          <w:sz w:val="26"/>
          <w:szCs w:val="26"/>
        </w:rPr>
        <w:t>стей семьи, ребенка, ответственного родительства, в том числе на позитивное во</w:t>
      </w:r>
      <w:r w:rsidRPr="004D4C1E">
        <w:rPr>
          <w:b w:val="0"/>
          <w:sz w:val="26"/>
          <w:szCs w:val="26"/>
        </w:rPr>
        <w:t>с</w:t>
      </w:r>
      <w:r w:rsidRPr="004D4C1E">
        <w:rPr>
          <w:b w:val="0"/>
          <w:sz w:val="26"/>
          <w:szCs w:val="26"/>
        </w:rPr>
        <w:t>приятие института устройства детей-сирот и детей, оставшихся без попечения род</w:t>
      </w:r>
      <w:r w:rsidRPr="004D4C1E">
        <w:rPr>
          <w:b w:val="0"/>
          <w:sz w:val="26"/>
          <w:szCs w:val="26"/>
        </w:rPr>
        <w:t>и</w:t>
      </w:r>
      <w:r w:rsidRPr="004D4C1E">
        <w:rPr>
          <w:b w:val="0"/>
          <w:sz w:val="26"/>
          <w:szCs w:val="26"/>
        </w:rPr>
        <w:t xml:space="preserve">телей, на воспитание в семью. </w:t>
      </w:r>
    </w:p>
    <w:p w:rsidR="00CC3E44" w:rsidRPr="004D4C1E" w:rsidRDefault="00CC3E44" w:rsidP="00CC3E44">
      <w:pPr>
        <w:shd w:val="clear" w:color="auto" w:fill="FFFFFF"/>
        <w:ind w:firstLine="708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целях совершенствования нормативно-правовой базы, регламентирующей вопросы обеспечения семейного устройства детей-сирот, поддержки семей, восп</w:t>
      </w:r>
      <w:r w:rsidRPr="004D4C1E">
        <w:rPr>
          <w:rFonts w:ascii="Times New Roman" w:hAnsi="Times New Roman"/>
          <w:bCs/>
          <w:sz w:val="26"/>
          <w:szCs w:val="26"/>
        </w:rPr>
        <w:t>и</w:t>
      </w:r>
      <w:r w:rsidRPr="004D4C1E">
        <w:rPr>
          <w:rFonts w:ascii="Times New Roman" w:hAnsi="Times New Roman"/>
          <w:bCs/>
          <w:sz w:val="26"/>
          <w:szCs w:val="26"/>
        </w:rPr>
        <w:t>тывающих детей, защиты прав и интересов детей-сирот и детей, оставшихся без п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печения родителей, в 20</w:t>
      </w:r>
      <w:r w:rsidR="00A836C3">
        <w:rPr>
          <w:rFonts w:ascii="Times New Roman" w:hAnsi="Times New Roman"/>
          <w:bCs/>
          <w:sz w:val="26"/>
          <w:szCs w:val="26"/>
        </w:rPr>
        <w:t>20</w:t>
      </w:r>
      <w:r w:rsidRPr="004D4C1E">
        <w:rPr>
          <w:rFonts w:ascii="Times New Roman" w:hAnsi="Times New Roman"/>
          <w:bCs/>
          <w:sz w:val="26"/>
          <w:szCs w:val="26"/>
        </w:rPr>
        <w:t xml:space="preserve"> году разработаны и приняты </w:t>
      </w:r>
      <w:r w:rsidR="00A836C3">
        <w:rPr>
          <w:rFonts w:ascii="Times New Roman" w:hAnsi="Times New Roman"/>
          <w:bCs/>
          <w:sz w:val="26"/>
          <w:szCs w:val="26"/>
        </w:rPr>
        <w:t>22</w:t>
      </w:r>
      <w:r w:rsidRPr="004D4C1E">
        <w:rPr>
          <w:rFonts w:ascii="Times New Roman" w:hAnsi="Times New Roman"/>
          <w:bCs/>
          <w:sz w:val="26"/>
          <w:szCs w:val="26"/>
        </w:rPr>
        <w:t xml:space="preserve"> нормативных правовых актов Чувашской Республики (в 201</w:t>
      </w:r>
      <w:r w:rsidR="00A836C3">
        <w:rPr>
          <w:rFonts w:ascii="Times New Roman" w:hAnsi="Times New Roman"/>
          <w:bCs/>
          <w:sz w:val="26"/>
          <w:szCs w:val="26"/>
        </w:rPr>
        <w:t>9</w:t>
      </w:r>
      <w:r w:rsidRPr="004D4C1E">
        <w:rPr>
          <w:rFonts w:ascii="Times New Roman" w:hAnsi="Times New Roman"/>
          <w:bCs/>
          <w:sz w:val="26"/>
          <w:szCs w:val="26"/>
        </w:rPr>
        <w:t xml:space="preserve"> г. – 1</w:t>
      </w:r>
      <w:r w:rsidR="00A836C3">
        <w:rPr>
          <w:rFonts w:ascii="Times New Roman" w:hAnsi="Times New Roman"/>
          <w:bCs/>
          <w:sz w:val="26"/>
          <w:szCs w:val="26"/>
        </w:rPr>
        <w:t>5</w:t>
      </w:r>
      <w:r w:rsidRPr="004D4C1E">
        <w:rPr>
          <w:rFonts w:ascii="Times New Roman" w:hAnsi="Times New Roman"/>
          <w:bCs/>
          <w:sz w:val="26"/>
          <w:szCs w:val="26"/>
        </w:rPr>
        <w:t>, в 201</w:t>
      </w:r>
      <w:r w:rsidR="00A836C3">
        <w:rPr>
          <w:rFonts w:ascii="Times New Roman" w:hAnsi="Times New Roman"/>
          <w:bCs/>
          <w:sz w:val="26"/>
          <w:szCs w:val="26"/>
        </w:rPr>
        <w:t>8</w:t>
      </w:r>
      <w:r w:rsidRPr="004D4C1E">
        <w:rPr>
          <w:rFonts w:ascii="Times New Roman" w:hAnsi="Times New Roman"/>
          <w:bCs/>
          <w:sz w:val="26"/>
          <w:szCs w:val="26"/>
        </w:rPr>
        <w:t xml:space="preserve"> г. – 1</w:t>
      </w:r>
      <w:r w:rsidR="00A836C3">
        <w:rPr>
          <w:rFonts w:ascii="Times New Roman" w:hAnsi="Times New Roman"/>
          <w:bCs/>
          <w:sz w:val="26"/>
          <w:szCs w:val="26"/>
        </w:rPr>
        <w:t>8</w:t>
      </w:r>
      <w:r w:rsidRPr="004D4C1E">
        <w:rPr>
          <w:rFonts w:ascii="Times New Roman" w:hAnsi="Times New Roman"/>
          <w:bCs/>
          <w:sz w:val="26"/>
          <w:szCs w:val="26"/>
        </w:rPr>
        <w:t xml:space="preserve">). </w:t>
      </w:r>
    </w:p>
    <w:p w:rsidR="00BD588B" w:rsidRPr="004D4C1E" w:rsidRDefault="00BD588B" w:rsidP="00BD588B">
      <w:pPr>
        <w:tabs>
          <w:tab w:val="left" w:pos="2189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Муниципальными районами и городскими округами Чувашской Республики проводится системная работа по сохранению семьи, повышению результативности профилактической работы с «неблагополучными» семьями. Совместно с субъектами профилактики осуществляется тесное взаимодействие с общественными организ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>циями, деятельность которых направлена на воспитание детей и защиту их прав, возрождение семейных, нравственных и духовных ценностей, в реализации  прое</w:t>
      </w:r>
      <w:r w:rsidRPr="004D4C1E">
        <w:rPr>
          <w:rFonts w:ascii="Times New Roman" w:hAnsi="Times New Roman"/>
          <w:sz w:val="26"/>
          <w:szCs w:val="26"/>
        </w:rPr>
        <w:t>к</w:t>
      </w:r>
      <w:r w:rsidRPr="004D4C1E">
        <w:rPr>
          <w:rFonts w:ascii="Times New Roman" w:hAnsi="Times New Roman"/>
          <w:sz w:val="26"/>
          <w:szCs w:val="26"/>
        </w:rPr>
        <w:t>тов по вопросам укрепления роли семьи в обществе, охраны материнства, отцовства, детства, инициированных общественными организациями. В муниципалитетах утверждены Программы раннего выявления детского неблагополучия, профилакт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ки социального сиротства, беспризорности, безнадзорности несовершеннолетних и сохранения приоритета семьи на 2016-2020 годы. Созданы единая профилактическая база, которая позволяет организовывать соответствующую профилактическую раб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ту по осуществлению коррекции проблем семей на ранней стадии неблагополучия. Наиболее эффективными методами стали: поэтапная реализация индивидуальных программ реабилитации; активное использование института общественных воспит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 xml:space="preserve">телей и групп сопровождения, работающих по участковому принципу; организация занятости несовершеннолетних в возрасте от 14 до 18 лет в свободное от учебы и каникулярное время; привлечение общественности, ветеранов, волонтеров. </w:t>
      </w:r>
    </w:p>
    <w:p w:rsidR="00BD588B" w:rsidRPr="004D4C1E" w:rsidRDefault="00BD588B" w:rsidP="00BD588B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Проводится разъяснительная работа с населением о порядке действий в сл</w:t>
      </w:r>
      <w:r w:rsidRPr="004D4C1E">
        <w:rPr>
          <w:rFonts w:ascii="Times New Roman" w:hAnsi="Times New Roman"/>
          <w:sz w:val="26"/>
          <w:szCs w:val="26"/>
        </w:rPr>
        <w:t>у</w:t>
      </w:r>
      <w:r w:rsidRPr="004D4C1E">
        <w:rPr>
          <w:rFonts w:ascii="Times New Roman" w:hAnsi="Times New Roman"/>
          <w:sz w:val="26"/>
          <w:szCs w:val="26"/>
        </w:rPr>
        <w:t>чаях выявления фактов ненадлежащего выполнения родителями обязанностей по воспитанию детей. К информированию о родителях, ненадлежащим образом выпо</w:t>
      </w:r>
      <w:r w:rsidRPr="004D4C1E">
        <w:rPr>
          <w:rFonts w:ascii="Times New Roman" w:hAnsi="Times New Roman"/>
          <w:sz w:val="26"/>
          <w:szCs w:val="26"/>
        </w:rPr>
        <w:t>л</w:t>
      </w:r>
      <w:r w:rsidRPr="004D4C1E">
        <w:rPr>
          <w:rFonts w:ascii="Times New Roman" w:hAnsi="Times New Roman"/>
          <w:sz w:val="26"/>
          <w:szCs w:val="26"/>
        </w:rPr>
        <w:t>няющих обязанности по воспитанию детей, подключены депутаты, общественные деятели, члены Советов ветеранов, Советов женщин и Советов отцов, старосты д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ревень. «Телефон доверия» работает во всех учреждениях профилактики. </w:t>
      </w:r>
    </w:p>
    <w:p w:rsidR="00BD588B" w:rsidRPr="004D4C1E" w:rsidRDefault="00BD588B" w:rsidP="00BD588B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целях организации работы по защите несовершеннолетних, находящихся в социально-опасном положении, выявлению семейного неблагополучия, недопущ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lastRenderedPageBreak/>
        <w:t>ния совершения в отношении малолетних и несовершеннолетних преступлений, в течение года проводятся акции «Полиция и дети», «Дети  и Семья», автокараван ««Чувашия в защиту детства», в которых  принимают  участие представители  к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миссий по делам несовершеннолетних и защите их прав (далее – КДН</w:t>
      </w:r>
      <w:r w:rsidRPr="004D4C1E">
        <w:rPr>
          <w:rFonts w:ascii="Times New Roman" w:hAnsi="Times New Roman"/>
          <w:bCs/>
          <w:sz w:val="26"/>
          <w:szCs w:val="26"/>
        </w:rPr>
        <w:t>иЗП</w:t>
      </w:r>
      <w:r w:rsidRPr="004D4C1E">
        <w:rPr>
          <w:rFonts w:ascii="Times New Roman" w:hAnsi="Times New Roman"/>
          <w:sz w:val="26"/>
          <w:szCs w:val="26"/>
        </w:rPr>
        <w:t>), органов опеки и попечительства, здравоохранения, прокуратуры. Сотрудники полиции со</w:t>
      </w:r>
      <w:r w:rsidRPr="004D4C1E">
        <w:rPr>
          <w:rFonts w:ascii="Times New Roman" w:hAnsi="Times New Roman"/>
          <w:sz w:val="26"/>
          <w:szCs w:val="26"/>
        </w:rPr>
        <w:t>в</w:t>
      </w:r>
      <w:r w:rsidRPr="004D4C1E">
        <w:rPr>
          <w:rFonts w:ascii="Times New Roman" w:hAnsi="Times New Roman"/>
          <w:sz w:val="26"/>
          <w:szCs w:val="26"/>
        </w:rPr>
        <w:t>местно с органами опеки в ходе проведения акций посещают неблагополучные с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мьи, собирают и направляют в КДН</w:t>
      </w:r>
      <w:r w:rsidRPr="004D4C1E">
        <w:rPr>
          <w:rFonts w:ascii="Times New Roman" w:hAnsi="Times New Roman"/>
          <w:bCs/>
          <w:sz w:val="26"/>
          <w:szCs w:val="26"/>
        </w:rPr>
        <w:t>иЗП</w:t>
      </w:r>
      <w:r w:rsidRPr="004D4C1E">
        <w:rPr>
          <w:rFonts w:ascii="Times New Roman" w:hAnsi="Times New Roman"/>
          <w:sz w:val="26"/>
          <w:szCs w:val="26"/>
        </w:rPr>
        <w:t xml:space="preserve"> материалы для решения вопроса о привл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чении родителей к ответственности. Ведется целенаправленная совместная работа с Центрами занятости населения по трудоустройству взрослых членов семьи из числа неблагополучных семей. </w:t>
      </w:r>
    </w:p>
    <w:p w:rsidR="00BD588B" w:rsidRPr="004D4C1E" w:rsidRDefault="00BD588B" w:rsidP="00BD588B">
      <w:pPr>
        <w:shd w:val="clear" w:color="auto" w:fill="FFFFFF" w:themeFill="background1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Одним из эффективных мер по профилактике социального сиротства и семе</w:t>
      </w:r>
      <w:r w:rsidRPr="004D4C1E">
        <w:rPr>
          <w:rFonts w:ascii="Times New Roman" w:hAnsi="Times New Roman"/>
          <w:sz w:val="26"/>
          <w:szCs w:val="26"/>
        </w:rPr>
        <w:t>й</w:t>
      </w:r>
      <w:r w:rsidRPr="004D4C1E">
        <w:rPr>
          <w:rFonts w:ascii="Times New Roman" w:hAnsi="Times New Roman"/>
          <w:sz w:val="26"/>
          <w:szCs w:val="26"/>
        </w:rPr>
        <w:t>ного неблагополучия является раннее комплексное сопровождение семей, наход</w:t>
      </w:r>
      <w:r w:rsidRPr="004D4C1E">
        <w:rPr>
          <w:rFonts w:ascii="Times New Roman" w:hAnsi="Times New Roman"/>
          <w:sz w:val="26"/>
          <w:szCs w:val="26"/>
        </w:rPr>
        <w:t>я</w:t>
      </w:r>
      <w:r w:rsidRPr="004D4C1E">
        <w:rPr>
          <w:rFonts w:ascii="Times New Roman" w:hAnsi="Times New Roman"/>
          <w:sz w:val="26"/>
          <w:szCs w:val="26"/>
        </w:rPr>
        <w:t>щихся в социально опасном положении. Выявление семейного неблагополучия и оказание поддержки семьям с детьми, находящимся в социально опасном полож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нии и иной трудной жизненной ситуации, социально-психологическая реабилитация детей осуществляется участковой социальной службой, в муниципалитетах де</w:t>
      </w:r>
      <w:r w:rsidRPr="004D4C1E">
        <w:rPr>
          <w:rFonts w:ascii="Times New Roman" w:hAnsi="Times New Roman"/>
          <w:sz w:val="26"/>
          <w:szCs w:val="26"/>
        </w:rPr>
        <w:t>й</w:t>
      </w:r>
      <w:r w:rsidRPr="004D4C1E">
        <w:rPr>
          <w:rFonts w:ascii="Times New Roman" w:hAnsi="Times New Roman"/>
          <w:sz w:val="26"/>
          <w:szCs w:val="26"/>
        </w:rPr>
        <w:t xml:space="preserve">ствуют мобильные бригады и др. </w:t>
      </w:r>
    </w:p>
    <w:p w:rsidR="00EC4ACE" w:rsidRPr="004D4C1E" w:rsidRDefault="00A836C3" w:rsidP="00EC4ACE">
      <w:pPr>
        <w:ind w:right="-1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EC4ACE" w:rsidRPr="004D4C1E">
        <w:rPr>
          <w:rFonts w:ascii="Times New Roman" w:hAnsi="Times New Roman"/>
          <w:sz w:val="26"/>
          <w:szCs w:val="26"/>
        </w:rPr>
        <w:t xml:space="preserve"> 2019 году </w:t>
      </w:r>
      <w:r>
        <w:rPr>
          <w:rFonts w:ascii="Times New Roman" w:hAnsi="Times New Roman"/>
          <w:sz w:val="26"/>
          <w:szCs w:val="26"/>
        </w:rPr>
        <w:t>реализуется</w:t>
      </w:r>
      <w:r w:rsidR="00EC4ACE" w:rsidRPr="004D4C1E">
        <w:rPr>
          <w:rFonts w:ascii="Times New Roman" w:hAnsi="Times New Roman"/>
          <w:sz w:val="26"/>
          <w:szCs w:val="26"/>
        </w:rPr>
        <w:t xml:space="preserve"> проект «Родители 3.0» в рамках регионального пр</w:t>
      </w:r>
      <w:r w:rsidR="00EC4ACE" w:rsidRPr="004D4C1E">
        <w:rPr>
          <w:rFonts w:ascii="Times New Roman" w:hAnsi="Times New Roman"/>
          <w:sz w:val="26"/>
          <w:szCs w:val="26"/>
        </w:rPr>
        <w:t>о</w:t>
      </w:r>
      <w:r w:rsidR="00EC4ACE" w:rsidRPr="004D4C1E">
        <w:rPr>
          <w:rFonts w:ascii="Times New Roman" w:hAnsi="Times New Roman"/>
          <w:sz w:val="26"/>
          <w:szCs w:val="26"/>
        </w:rPr>
        <w:t>екта «Поддержка семей, имеющих детей». Мероприятия включают в себя очные, д</w:t>
      </w:r>
      <w:r w:rsidR="00EC4ACE" w:rsidRPr="004D4C1E">
        <w:rPr>
          <w:rFonts w:ascii="Times New Roman" w:hAnsi="Times New Roman"/>
          <w:sz w:val="26"/>
          <w:szCs w:val="26"/>
        </w:rPr>
        <w:t>и</w:t>
      </w:r>
      <w:r w:rsidR="00EC4ACE" w:rsidRPr="004D4C1E">
        <w:rPr>
          <w:rFonts w:ascii="Times New Roman" w:hAnsi="Times New Roman"/>
          <w:sz w:val="26"/>
          <w:szCs w:val="26"/>
        </w:rPr>
        <w:t>станционные и выездные консультации для родителей (законных представителей) детей, а также гражданам, желающим принять на воспитание в свои семьи детей, оставшихся без попечения родителей,  по вопросам образования и воспитания, вне</w:t>
      </w:r>
      <w:r w:rsidR="00EC4ACE" w:rsidRPr="004D4C1E">
        <w:rPr>
          <w:rFonts w:ascii="Times New Roman" w:hAnsi="Times New Roman"/>
          <w:sz w:val="26"/>
          <w:szCs w:val="26"/>
        </w:rPr>
        <w:t>д</w:t>
      </w:r>
      <w:r w:rsidR="00EC4ACE" w:rsidRPr="004D4C1E">
        <w:rPr>
          <w:rFonts w:ascii="Times New Roman" w:hAnsi="Times New Roman"/>
          <w:sz w:val="26"/>
          <w:szCs w:val="26"/>
        </w:rPr>
        <w:t>рена автоматизированная информационная система «Родители 3.0» в информацио</w:t>
      </w:r>
      <w:r w:rsidR="00EC4ACE" w:rsidRPr="004D4C1E">
        <w:rPr>
          <w:rFonts w:ascii="Times New Roman" w:hAnsi="Times New Roman"/>
          <w:sz w:val="26"/>
          <w:szCs w:val="26"/>
        </w:rPr>
        <w:t>н</w:t>
      </w:r>
      <w:r w:rsidR="00EC4ACE" w:rsidRPr="004D4C1E">
        <w:rPr>
          <w:rFonts w:ascii="Times New Roman" w:hAnsi="Times New Roman"/>
          <w:sz w:val="26"/>
          <w:szCs w:val="26"/>
        </w:rPr>
        <w:t>но-телекоммуникационной сети «Интернет» с возможностью регистрации, записи на прием родителя за получением услуг и оценки полученных услуг. Консультации оказываются педагогами-психологами, медицинскими и социальными специалист</w:t>
      </w:r>
      <w:r w:rsidR="00EC4ACE" w:rsidRPr="004D4C1E">
        <w:rPr>
          <w:rFonts w:ascii="Times New Roman" w:hAnsi="Times New Roman"/>
          <w:sz w:val="26"/>
          <w:szCs w:val="26"/>
        </w:rPr>
        <w:t>а</w:t>
      </w:r>
      <w:r w:rsidR="00EC4ACE" w:rsidRPr="004D4C1E">
        <w:rPr>
          <w:rFonts w:ascii="Times New Roman" w:hAnsi="Times New Roman"/>
          <w:sz w:val="26"/>
          <w:szCs w:val="26"/>
        </w:rPr>
        <w:t>ми высшей квалификационной категории бесплатно, как на личном приеме, так и дистанционно (по Skype или телефону), в случае необходимости выезжает консул</w:t>
      </w:r>
      <w:r w:rsidR="00EC4ACE" w:rsidRPr="004D4C1E">
        <w:rPr>
          <w:rFonts w:ascii="Times New Roman" w:hAnsi="Times New Roman"/>
          <w:sz w:val="26"/>
          <w:szCs w:val="26"/>
        </w:rPr>
        <w:t>ь</w:t>
      </w:r>
      <w:r w:rsidR="00EC4ACE" w:rsidRPr="004D4C1E">
        <w:rPr>
          <w:rFonts w:ascii="Times New Roman" w:hAnsi="Times New Roman"/>
          <w:sz w:val="26"/>
          <w:szCs w:val="26"/>
        </w:rPr>
        <w:t>тационная бригада.</w:t>
      </w:r>
    </w:p>
    <w:p w:rsidR="00EC4ACE" w:rsidRPr="00C3381F" w:rsidRDefault="00EC4ACE" w:rsidP="00C3381F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C3381F">
        <w:rPr>
          <w:rFonts w:ascii="Times New Roman" w:hAnsi="Times New Roman"/>
          <w:sz w:val="26"/>
          <w:szCs w:val="26"/>
        </w:rPr>
        <w:t xml:space="preserve">Эффективность деятельности всех субъектов профилактики в данной сфере подтверждается снижением доли выявленных детей со </w:t>
      </w:r>
      <w:r w:rsidRPr="009E097F">
        <w:rPr>
          <w:rFonts w:ascii="Times New Roman" w:hAnsi="Times New Roman"/>
          <w:sz w:val="26"/>
          <w:szCs w:val="26"/>
        </w:rPr>
        <w:t>статусом, оставшихся без п</w:t>
      </w:r>
      <w:r w:rsidRPr="009E097F">
        <w:rPr>
          <w:rFonts w:ascii="Times New Roman" w:hAnsi="Times New Roman"/>
          <w:sz w:val="26"/>
          <w:szCs w:val="26"/>
        </w:rPr>
        <w:t>о</w:t>
      </w:r>
      <w:r w:rsidRPr="009E097F">
        <w:rPr>
          <w:rFonts w:ascii="Times New Roman" w:hAnsi="Times New Roman"/>
          <w:sz w:val="26"/>
          <w:szCs w:val="26"/>
        </w:rPr>
        <w:t>печения родителей (из общего количества вновь выявленных за 20</w:t>
      </w:r>
      <w:r w:rsidR="00C3381F" w:rsidRPr="009E097F">
        <w:rPr>
          <w:rFonts w:ascii="Times New Roman" w:hAnsi="Times New Roman"/>
          <w:sz w:val="26"/>
          <w:szCs w:val="26"/>
        </w:rPr>
        <w:t>20</w:t>
      </w:r>
      <w:r w:rsidRPr="009E097F">
        <w:rPr>
          <w:rFonts w:ascii="Times New Roman" w:hAnsi="Times New Roman"/>
          <w:sz w:val="26"/>
          <w:szCs w:val="26"/>
        </w:rPr>
        <w:t xml:space="preserve"> г. детей-сирот </w:t>
      </w:r>
      <w:r w:rsidR="009E097F" w:rsidRPr="009E097F">
        <w:rPr>
          <w:rFonts w:ascii="Times New Roman" w:hAnsi="Times New Roman"/>
          <w:sz w:val="26"/>
          <w:szCs w:val="26"/>
        </w:rPr>
        <w:t>68,2</w:t>
      </w:r>
      <w:r w:rsidRPr="009E097F">
        <w:rPr>
          <w:rFonts w:ascii="Times New Roman" w:hAnsi="Times New Roman"/>
          <w:sz w:val="26"/>
          <w:szCs w:val="26"/>
        </w:rPr>
        <w:t>% детей являются «социальными сиротами» при живых родителях</w:t>
      </w:r>
      <w:r w:rsidR="00C3381F" w:rsidRPr="009E097F">
        <w:rPr>
          <w:rFonts w:ascii="Times New Roman" w:hAnsi="Times New Roman"/>
          <w:sz w:val="26"/>
          <w:szCs w:val="26"/>
        </w:rPr>
        <w:t xml:space="preserve"> (в 2019 г. – 73,3, </w:t>
      </w:r>
      <w:r w:rsidRPr="009E097F">
        <w:rPr>
          <w:rFonts w:ascii="Times New Roman" w:hAnsi="Times New Roman"/>
          <w:sz w:val="26"/>
          <w:szCs w:val="26"/>
        </w:rPr>
        <w:t xml:space="preserve">в </w:t>
      </w:r>
      <w:r w:rsidRPr="009E097F">
        <w:rPr>
          <w:rFonts w:ascii="Times New Roman" w:eastAsia="Calibri" w:hAnsi="Times New Roman"/>
          <w:sz w:val="26"/>
          <w:szCs w:val="26"/>
          <w:lang w:eastAsia="en-US"/>
        </w:rPr>
        <w:t>2018 г. – 74,4%). Основными причинами постановки</w:t>
      </w:r>
      <w:r w:rsidRPr="00C3381F">
        <w:rPr>
          <w:rFonts w:ascii="Times New Roman" w:eastAsia="Calibri" w:hAnsi="Times New Roman"/>
          <w:sz w:val="26"/>
          <w:szCs w:val="26"/>
          <w:lang w:eastAsia="en-US"/>
        </w:rPr>
        <w:t xml:space="preserve"> на учет ребенка, оста</w:t>
      </w:r>
      <w:r w:rsidRPr="00C3381F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C3381F">
        <w:rPr>
          <w:rFonts w:ascii="Times New Roman" w:eastAsia="Calibri" w:hAnsi="Times New Roman"/>
          <w:sz w:val="26"/>
          <w:szCs w:val="26"/>
          <w:lang w:eastAsia="en-US"/>
        </w:rPr>
        <w:t>шегося без попечения родителей, являются лишение родительских прав и огранич</w:t>
      </w:r>
      <w:r w:rsidRPr="00C3381F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C3381F">
        <w:rPr>
          <w:rFonts w:ascii="Times New Roman" w:eastAsia="Calibri" w:hAnsi="Times New Roman"/>
          <w:sz w:val="26"/>
          <w:szCs w:val="26"/>
          <w:lang w:eastAsia="en-US"/>
        </w:rPr>
        <w:t xml:space="preserve">ние в родительских </w:t>
      </w:r>
      <w:r w:rsidRPr="009E097F">
        <w:rPr>
          <w:rFonts w:ascii="Times New Roman" w:eastAsia="Calibri" w:hAnsi="Times New Roman"/>
          <w:sz w:val="26"/>
          <w:szCs w:val="26"/>
          <w:lang w:eastAsia="en-US"/>
        </w:rPr>
        <w:t>правах (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в 2020 г. – </w:t>
      </w:r>
      <w:r w:rsidR="009E097F" w:rsidRPr="009E097F">
        <w:rPr>
          <w:rFonts w:ascii="Times New Roman" w:eastAsia="Calibri" w:hAnsi="Times New Roman"/>
          <w:sz w:val="26"/>
          <w:szCs w:val="26"/>
          <w:lang w:eastAsia="en-US"/>
        </w:rPr>
        <w:t>59,85</w:t>
      </w:r>
      <w:r w:rsidR="009E097F">
        <w:rPr>
          <w:rFonts w:ascii="Times New Roman" w:eastAsia="Calibri" w:hAnsi="Times New Roman"/>
          <w:sz w:val="26"/>
          <w:szCs w:val="26"/>
          <w:lang w:eastAsia="en-US"/>
        </w:rPr>
        <w:t>%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, в </w:t>
      </w:r>
      <w:r w:rsidRPr="009E097F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="00D952C7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19 г. – 64,8%, 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D952C7" w:rsidRPr="009E097F">
        <w:rPr>
          <w:rFonts w:ascii="Times New Roman" w:eastAsia="Calibri" w:hAnsi="Times New Roman"/>
          <w:sz w:val="26"/>
          <w:szCs w:val="26"/>
          <w:lang w:eastAsia="en-US"/>
        </w:rPr>
        <w:t>2018 г. – 66,4%</w:t>
      </w:r>
      <w:r w:rsidRPr="009E097F">
        <w:rPr>
          <w:rFonts w:ascii="Times New Roman" w:eastAsia="Calibri" w:hAnsi="Times New Roman"/>
          <w:sz w:val="26"/>
          <w:szCs w:val="26"/>
          <w:lang w:eastAsia="en-US"/>
        </w:rPr>
        <w:t>), заключение в места лишения свободы (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в 2020 г. – </w:t>
      </w:r>
      <w:r w:rsidR="009E097F" w:rsidRPr="009E097F">
        <w:rPr>
          <w:rFonts w:ascii="Times New Roman" w:eastAsia="Calibri" w:hAnsi="Times New Roman"/>
          <w:sz w:val="26"/>
          <w:szCs w:val="26"/>
          <w:lang w:eastAsia="en-US"/>
        </w:rPr>
        <w:t>9,3%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, в </w:t>
      </w:r>
      <w:r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2019 г. – 15,3%, 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2018 г. – 10,5 </w:t>
      </w:r>
      <w:r w:rsidR="00D952C7" w:rsidRPr="009E097F">
        <w:rPr>
          <w:rFonts w:ascii="Times New Roman" w:eastAsia="Calibri" w:hAnsi="Times New Roman"/>
          <w:sz w:val="26"/>
          <w:szCs w:val="26"/>
          <w:lang w:eastAsia="en-US"/>
        </w:rPr>
        <w:t>%</w:t>
      </w:r>
      <w:r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), отказ матерей от детей 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(в 2020 г. – </w:t>
      </w:r>
      <w:r w:rsidR="009E097F" w:rsidRPr="009E097F">
        <w:rPr>
          <w:rFonts w:ascii="Times New Roman" w:eastAsia="Calibri" w:hAnsi="Times New Roman"/>
          <w:sz w:val="26"/>
          <w:szCs w:val="26"/>
          <w:lang w:eastAsia="en-US"/>
        </w:rPr>
        <w:t>5,2%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9E097F" w:rsidRPr="009E097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3381F" w:rsidRPr="009E097F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C3381F" w:rsidRPr="00C3381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3381F">
        <w:rPr>
          <w:rFonts w:ascii="Times New Roman" w:eastAsia="Calibri" w:hAnsi="Times New Roman"/>
          <w:sz w:val="26"/>
          <w:szCs w:val="26"/>
          <w:lang w:eastAsia="en-US"/>
        </w:rPr>
        <w:t>2019</w:t>
      </w:r>
      <w:r w:rsidR="00D952C7" w:rsidRPr="00C3381F">
        <w:rPr>
          <w:rFonts w:ascii="Times New Roman" w:eastAsia="Calibri" w:hAnsi="Times New Roman"/>
          <w:sz w:val="26"/>
          <w:szCs w:val="26"/>
          <w:lang w:eastAsia="en-US"/>
        </w:rPr>
        <w:t xml:space="preserve"> г. – 13,0%, </w:t>
      </w:r>
      <w:r w:rsidR="00C3381F" w:rsidRPr="00C3381F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D952C7" w:rsidRPr="00C3381F">
        <w:rPr>
          <w:rFonts w:ascii="Times New Roman" w:eastAsia="Calibri" w:hAnsi="Times New Roman"/>
          <w:sz w:val="26"/>
          <w:szCs w:val="26"/>
          <w:lang w:eastAsia="en-US"/>
        </w:rPr>
        <w:t>2018 г. – 16,0%</w:t>
      </w:r>
      <w:r w:rsidRPr="00C3381F">
        <w:rPr>
          <w:rFonts w:ascii="Times New Roman" w:eastAsia="Calibri" w:hAnsi="Times New Roman"/>
          <w:sz w:val="26"/>
          <w:szCs w:val="26"/>
          <w:lang w:eastAsia="en-US"/>
        </w:rPr>
        <w:t xml:space="preserve">) и др. </w:t>
      </w:r>
    </w:p>
    <w:p w:rsidR="007F56AD" w:rsidRPr="004D4C1E" w:rsidRDefault="007F56AD" w:rsidP="00AA1E44">
      <w:pPr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соответствии с Федеральным законом от 21 декабря 1996 г</w:t>
      </w:r>
      <w:r w:rsidR="00D83FE5" w:rsidRPr="004D4C1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№ 159-ФЗ </w:t>
      </w:r>
      <w:r w:rsidR="008935B8">
        <w:rPr>
          <w:rFonts w:ascii="Times New Roman" w:hAnsi="Times New Roman"/>
          <w:sz w:val="26"/>
          <w:szCs w:val="26"/>
        </w:rPr>
        <w:br/>
      </w:r>
      <w:r w:rsidRPr="004D4C1E">
        <w:rPr>
          <w:rFonts w:ascii="Times New Roman" w:hAnsi="Times New Roman"/>
          <w:sz w:val="26"/>
          <w:szCs w:val="26"/>
        </w:rPr>
        <w:t>«О дополнительных гарантиях по социальной поддержке детей-сирот и детей, оставшихся без попечения родителей», Закон</w:t>
      </w:r>
      <w:r w:rsidR="004A5AF7" w:rsidRPr="004D4C1E">
        <w:rPr>
          <w:rFonts w:ascii="Times New Roman" w:hAnsi="Times New Roman"/>
          <w:sz w:val="26"/>
          <w:szCs w:val="26"/>
        </w:rPr>
        <w:t>ами</w:t>
      </w:r>
      <w:r w:rsidRPr="004D4C1E">
        <w:rPr>
          <w:rFonts w:ascii="Times New Roman" w:hAnsi="Times New Roman"/>
          <w:sz w:val="26"/>
          <w:szCs w:val="26"/>
        </w:rPr>
        <w:t xml:space="preserve"> Чувашской Республики от 24 н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ября 2004 г</w:t>
      </w:r>
      <w:r w:rsidR="00D83FE5" w:rsidRPr="004D4C1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№ 48 «О социальной поддержке детей в Чувашской Республике» и от 6 февраля 2009 г</w:t>
      </w:r>
      <w:r w:rsidR="00D83FE5" w:rsidRPr="004D4C1E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 № 5 «Об опеке и попечительстве» в целях оказания помощи выпус</w:t>
      </w:r>
      <w:r w:rsidRPr="004D4C1E">
        <w:rPr>
          <w:rFonts w:ascii="Times New Roman" w:hAnsi="Times New Roman"/>
          <w:sz w:val="26"/>
          <w:szCs w:val="26"/>
        </w:rPr>
        <w:t>к</w:t>
      </w:r>
      <w:r w:rsidRPr="004D4C1E">
        <w:rPr>
          <w:rFonts w:ascii="Times New Roman" w:hAnsi="Times New Roman"/>
          <w:sz w:val="26"/>
          <w:szCs w:val="26"/>
        </w:rPr>
        <w:t>никам организаций для детей-сирот и детей, оставшихся без попечения родителей, и лицам из числа детей-сирот и детей, оставшихся без попечения родителей, в во</w:t>
      </w:r>
      <w:r w:rsidRPr="004D4C1E">
        <w:rPr>
          <w:rFonts w:ascii="Times New Roman" w:hAnsi="Times New Roman"/>
          <w:sz w:val="26"/>
          <w:szCs w:val="26"/>
        </w:rPr>
        <w:t>з</w:t>
      </w:r>
      <w:r w:rsidRPr="004D4C1E">
        <w:rPr>
          <w:rFonts w:ascii="Times New Roman" w:hAnsi="Times New Roman"/>
          <w:sz w:val="26"/>
          <w:szCs w:val="26"/>
        </w:rPr>
        <w:t>расте от 18 до 23 лет в защите их прав и охраняемых законом интересов приказом Министерства образования и молодежной политики Чувашской Республики от 25</w:t>
      </w:r>
      <w:r w:rsidR="006142E8" w:rsidRPr="004D4C1E">
        <w:rPr>
          <w:rFonts w:ascii="Times New Roman" w:hAnsi="Times New Roman"/>
          <w:sz w:val="26"/>
          <w:szCs w:val="26"/>
        </w:rPr>
        <w:t xml:space="preserve"> мая </w:t>
      </w:r>
      <w:r w:rsidRPr="004D4C1E">
        <w:rPr>
          <w:rFonts w:ascii="Times New Roman" w:hAnsi="Times New Roman"/>
          <w:sz w:val="26"/>
          <w:szCs w:val="26"/>
        </w:rPr>
        <w:t xml:space="preserve">2016 </w:t>
      </w:r>
      <w:r w:rsidR="006142E8" w:rsidRPr="004D4C1E">
        <w:rPr>
          <w:rFonts w:ascii="Times New Roman" w:hAnsi="Times New Roman"/>
          <w:sz w:val="26"/>
          <w:szCs w:val="26"/>
        </w:rPr>
        <w:t xml:space="preserve">г. </w:t>
      </w:r>
      <w:r w:rsidRPr="004D4C1E">
        <w:rPr>
          <w:rFonts w:ascii="Times New Roman" w:hAnsi="Times New Roman"/>
          <w:sz w:val="26"/>
          <w:szCs w:val="26"/>
        </w:rPr>
        <w:t>№ 1266 утвержден Порядок межведомственного взаимодействия Мин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бразования Чувашии и подведомственных ему образовательных организаций, орг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>нов опеки и попечительства по постинтернатному сопровождению выпускников о</w:t>
      </w:r>
      <w:r w:rsidRPr="004D4C1E">
        <w:rPr>
          <w:rFonts w:ascii="Times New Roman" w:hAnsi="Times New Roman"/>
          <w:sz w:val="26"/>
          <w:szCs w:val="26"/>
        </w:rPr>
        <w:t>р</w:t>
      </w:r>
      <w:r w:rsidRPr="004D4C1E">
        <w:rPr>
          <w:rFonts w:ascii="Times New Roman" w:hAnsi="Times New Roman"/>
          <w:sz w:val="26"/>
          <w:szCs w:val="26"/>
        </w:rPr>
        <w:lastRenderedPageBreak/>
        <w:t xml:space="preserve">ганизаций для детей-сирот и детей, оставшихся без попечения родителей, лиц из числа детей-сирот и детей, оставшихся без попечения родителей, в возрасте от 18 до </w:t>
      </w:r>
      <w:r w:rsidR="00277A30">
        <w:rPr>
          <w:rFonts w:ascii="Times New Roman" w:hAnsi="Times New Roman"/>
          <w:sz w:val="26"/>
          <w:szCs w:val="26"/>
        </w:rPr>
        <w:t xml:space="preserve">       </w:t>
      </w:r>
      <w:r w:rsidRPr="004D4C1E">
        <w:rPr>
          <w:rFonts w:ascii="Times New Roman" w:hAnsi="Times New Roman"/>
          <w:sz w:val="26"/>
          <w:szCs w:val="26"/>
        </w:rPr>
        <w:t xml:space="preserve">23 лет. </w:t>
      </w:r>
    </w:p>
    <w:p w:rsidR="00291416" w:rsidRPr="004D4C1E" w:rsidRDefault="00291416" w:rsidP="00291416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республике действует сеть служб постинтернатной адаптации в организац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ях для детей-сирот, подведомственных Минобразования Чувашии (БУ «Шумерли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>ский центр для детей-сирот и детей, оставшихся без попечения родителей» Мин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бразования Чувашии, БУ «Чебоксарский центр для детей-сирот и детей, оставшихся без попечения родителей» Минобразования Чувашии, КОУ «Порецкий детский дом имени И.Н. Ульянова» Минобразования Чувашии, БОУ «Центр образования и ко</w:t>
      </w:r>
      <w:r w:rsidRPr="004D4C1E">
        <w:rPr>
          <w:rFonts w:ascii="Times New Roman" w:hAnsi="Times New Roman"/>
          <w:sz w:val="26"/>
          <w:szCs w:val="26"/>
        </w:rPr>
        <w:t>м</w:t>
      </w:r>
      <w:r w:rsidRPr="004D4C1E">
        <w:rPr>
          <w:rFonts w:ascii="Times New Roman" w:hAnsi="Times New Roman"/>
          <w:sz w:val="26"/>
          <w:szCs w:val="26"/>
        </w:rPr>
        <w:t>плексного сопровождения детей» Минобразования Чувашии). Всего создано 11 мест для временного краткосрочного проживания, где условия жизни максимально пр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ближены к семейным. В условиях социальных гостиниц обеспечивается жизнеде</w:t>
      </w:r>
      <w:r w:rsidRPr="004D4C1E">
        <w:rPr>
          <w:rFonts w:ascii="Times New Roman" w:hAnsi="Times New Roman"/>
          <w:sz w:val="26"/>
          <w:szCs w:val="26"/>
        </w:rPr>
        <w:t>я</w:t>
      </w:r>
      <w:r w:rsidRPr="004D4C1E">
        <w:rPr>
          <w:rFonts w:ascii="Times New Roman" w:hAnsi="Times New Roman"/>
          <w:sz w:val="26"/>
          <w:szCs w:val="26"/>
        </w:rPr>
        <w:t>тельность выпускников: включение их в учебную, трудовую и иные виды деятел</w:t>
      </w:r>
      <w:r w:rsidRPr="004D4C1E">
        <w:rPr>
          <w:rFonts w:ascii="Times New Roman" w:hAnsi="Times New Roman"/>
          <w:sz w:val="26"/>
          <w:szCs w:val="26"/>
        </w:rPr>
        <w:t>ь</w:t>
      </w:r>
      <w:r w:rsidRPr="004D4C1E">
        <w:rPr>
          <w:rFonts w:ascii="Times New Roman" w:hAnsi="Times New Roman"/>
          <w:sz w:val="26"/>
          <w:szCs w:val="26"/>
        </w:rPr>
        <w:t>ности, а также в процесс самообслуживания. За социальной гостиницей закреплен дежурный педагог – социальный педагог по постинтернатному сопровождению. Специалисты сопровождения содействуют выпускникам в получении медицинской помощи, в устройстве на работу, восстановлении в образовательные учреждения, постановке на учет в центры занятости населения, в оформлении документов для восстановления утраченного права на обеспечение жильем.</w:t>
      </w:r>
    </w:p>
    <w:p w:rsidR="007F56AD" w:rsidRPr="004D4C1E" w:rsidRDefault="007F56AD" w:rsidP="007F56AD">
      <w:pPr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На базе социальной гостиницы службы постинтернатной адаптации </w:t>
      </w:r>
      <w:r w:rsidR="00277A30">
        <w:rPr>
          <w:rFonts w:ascii="Times New Roman" w:hAnsi="Times New Roman"/>
          <w:sz w:val="26"/>
          <w:szCs w:val="26"/>
        </w:rPr>
        <w:t xml:space="preserve">           </w:t>
      </w:r>
      <w:r w:rsidRPr="004D4C1E">
        <w:rPr>
          <w:rFonts w:ascii="Times New Roman" w:hAnsi="Times New Roman"/>
          <w:sz w:val="26"/>
          <w:szCs w:val="26"/>
        </w:rPr>
        <w:t>БОУ «Центр образования и комплексного сопровождения детей» организованы комнаты «Мама и малыш», предназначенные для профилактики социального сиро</w:t>
      </w:r>
      <w:r w:rsidRPr="004D4C1E">
        <w:rPr>
          <w:rFonts w:ascii="Times New Roman" w:hAnsi="Times New Roman"/>
          <w:sz w:val="26"/>
          <w:szCs w:val="26"/>
        </w:rPr>
        <w:t>т</w:t>
      </w:r>
      <w:r w:rsidRPr="004D4C1E">
        <w:rPr>
          <w:rFonts w:ascii="Times New Roman" w:hAnsi="Times New Roman"/>
          <w:sz w:val="26"/>
          <w:szCs w:val="26"/>
        </w:rPr>
        <w:t xml:space="preserve">ства и оказания поддержки и социальной помощи молодым мамам </w:t>
      </w:r>
      <w:r w:rsidR="006142E8"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выпускницам детских домов и интернатных учреждений, а также молодым мамам, оказавшимся в кризисной  трудной жизненной ситуации, в возрасте до 23 лет. </w:t>
      </w:r>
    </w:p>
    <w:p w:rsidR="007F56AD" w:rsidRPr="004D4C1E" w:rsidRDefault="007F56AD" w:rsidP="007F56AD">
      <w:pPr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республике продолжается работа по дальнейшему развитию семейных форм устройства детей, оставшихся без попечения родителей; совершенствованию работы по профилактике социального сиротства и организации межведомственного взаим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действия по восстановлению в родительских правах; активизации информационной  работы с гражданами о возможностях стать кандидатами в замещающие родители, о вновь выявленных детях и др.</w:t>
      </w:r>
    </w:p>
    <w:p w:rsidR="00457919" w:rsidRPr="004D4C1E" w:rsidRDefault="00457919" w:rsidP="00941CF6">
      <w:pPr>
        <w:ind w:firstLine="709"/>
        <w:rPr>
          <w:rFonts w:ascii="Times New Roman" w:hAnsi="Times New Roman"/>
          <w:b/>
          <w:color w:val="000000"/>
          <w:sz w:val="26"/>
          <w:szCs w:val="22"/>
        </w:rPr>
      </w:pPr>
    </w:p>
    <w:p w:rsidR="00D8404F" w:rsidRPr="004D4C1E" w:rsidRDefault="00D8404F" w:rsidP="00941CF6">
      <w:pPr>
        <w:ind w:firstLine="709"/>
        <w:rPr>
          <w:rFonts w:ascii="Times New Roman" w:hAnsi="Times New Roman"/>
          <w:b/>
          <w:color w:val="000000"/>
          <w:sz w:val="26"/>
          <w:szCs w:val="22"/>
        </w:rPr>
      </w:pPr>
      <w:r w:rsidRPr="004D4C1E">
        <w:rPr>
          <w:rFonts w:ascii="Times New Roman" w:hAnsi="Times New Roman"/>
          <w:b/>
          <w:color w:val="000000"/>
          <w:sz w:val="26"/>
          <w:szCs w:val="22"/>
        </w:rPr>
        <w:t>Устройство детей-сирот, детей, оставшихся без попечения родителей, на воспитание в семьи</w:t>
      </w:r>
    </w:p>
    <w:p w:rsidR="00AF0901" w:rsidRPr="004D4C1E" w:rsidRDefault="00AF0901" w:rsidP="00AF0901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Чувашской Республике ведется целенаправленная работа по защите прав и интересов несовершеннолетних, профилактике социального сиротства, по реализ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>ции государственной политики в интересах детей-сирот и детей, оставшихся без п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печения родителей, решению вопросов их социальной поддержки, развитию семе</w:t>
      </w:r>
      <w:r w:rsidRPr="004D4C1E">
        <w:rPr>
          <w:rFonts w:ascii="Times New Roman" w:hAnsi="Times New Roman"/>
          <w:sz w:val="26"/>
          <w:szCs w:val="26"/>
        </w:rPr>
        <w:t>й</w:t>
      </w:r>
      <w:r w:rsidRPr="004D4C1E">
        <w:rPr>
          <w:rFonts w:ascii="Times New Roman" w:hAnsi="Times New Roman"/>
          <w:sz w:val="26"/>
          <w:szCs w:val="26"/>
        </w:rPr>
        <w:t xml:space="preserve">ных форм устройства детей-сирот и детей, оставшихся без попечения родителей, обеспечению благополучного и защищенного детства, созданию и законодательному закреплению целостной системы защиты прав и законных интересов детей. </w:t>
      </w:r>
    </w:p>
    <w:p w:rsidR="00262FED" w:rsidRPr="004D4C1E" w:rsidRDefault="00262FED" w:rsidP="00262FED">
      <w:pPr>
        <w:shd w:val="clear" w:color="auto" w:fill="FFFFFF"/>
        <w:ind w:firstLine="708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целях совершенствования нормативно-правовой базы, регламентирующей вопросы обеспечения семейного устройства детей-сирот, поддержки семей, восп</w:t>
      </w:r>
      <w:r w:rsidRPr="004D4C1E">
        <w:rPr>
          <w:rFonts w:ascii="Times New Roman" w:hAnsi="Times New Roman"/>
          <w:bCs/>
          <w:sz w:val="26"/>
          <w:szCs w:val="26"/>
        </w:rPr>
        <w:t>и</w:t>
      </w:r>
      <w:r w:rsidRPr="004D4C1E">
        <w:rPr>
          <w:rFonts w:ascii="Times New Roman" w:hAnsi="Times New Roman"/>
          <w:bCs/>
          <w:sz w:val="26"/>
          <w:szCs w:val="26"/>
        </w:rPr>
        <w:t>тывающих детей, защиты прав и интересов детей-сирот и детей, оставшихся без п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печения родителей, в 20</w:t>
      </w:r>
      <w:r w:rsidR="00192A4C">
        <w:rPr>
          <w:rFonts w:ascii="Times New Roman" w:hAnsi="Times New Roman"/>
          <w:bCs/>
          <w:sz w:val="26"/>
          <w:szCs w:val="26"/>
        </w:rPr>
        <w:t>20</w:t>
      </w:r>
      <w:r w:rsidRPr="004D4C1E">
        <w:rPr>
          <w:rFonts w:ascii="Times New Roman" w:hAnsi="Times New Roman"/>
          <w:bCs/>
          <w:sz w:val="26"/>
          <w:szCs w:val="26"/>
        </w:rPr>
        <w:t xml:space="preserve"> году разработаны и приняты </w:t>
      </w:r>
      <w:r w:rsidR="00192A4C">
        <w:rPr>
          <w:rFonts w:ascii="Times New Roman" w:hAnsi="Times New Roman"/>
          <w:bCs/>
          <w:sz w:val="26"/>
          <w:szCs w:val="26"/>
        </w:rPr>
        <w:t>22</w:t>
      </w:r>
      <w:r w:rsidRPr="004D4C1E">
        <w:rPr>
          <w:rFonts w:ascii="Times New Roman" w:hAnsi="Times New Roman"/>
          <w:bCs/>
          <w:sz w:val="26"/>
          <w:szCs w:val="26"/>
        </w:rPr>
        <w:t xml:space="preserve"> нормативных правовых актов Чувашской Республики (в 201</w:t>
      </w:r>
      <w:r w:rsidR="00192A4C">
        <w:rPr>
          <w:rFonts w:ascii="Times New Roman" w:hAnsi="Times New Roman"/>
          <w:bCs/>
          <w:sz w:val="26"/>
          <w:szCs w:val="26"/>
        </w:rPr>
        <w:t>9</w:t>
      </w:r>
      <w:r w:rsidRPr="004D4C1E">
        <w:rPr>
          <w:rFonts w:ascii="Times New Roman" w:hAnsi="Times New Roman"/>
          <w:bCs/>
          <w:sz w:val="26"/>
          <w:szCs w:val="26"/>
        </w:rPr>
        <w:t xml:space="preserve"> г. – 1</w:t>
      </w:r>
      <w:r w:rsidR="00192A4C">
        <w:rPr>
          <w:rFonts w:ascii="Times New Roman" w:hAnsi="Times New Roman"/>
          <w:bCs/>
          <w:sz w:val="26"/>
          <w:szCs w:val="26"/>
        </w:rPr>
        <w:t>5</w:t>
      </w:r>
      <w:r w:rsidRPr="004D4C1E">
        <w:rPr>
          <w:rFonts w:ascii="Times New Roman" w:hAnsi="Times New Roman"/>
          <w:bCs/>
          <w:sz w:val="26"/>
          <w:szCs w:val="26"/>
        </w:rPr>
        <w:t>, в 201</w:t>
      </w:r>
      <w:r w:rsidR="00192A4C">
        <w:rPr>
          <w:rFonts w:ascii="Times New Roman" w:hAnsi="Times New Roman"/>
          <w:bCs/>
          <w:sz w:val="26"/>
          <w:szCs w:val="26"/>
        </w:rPr>
        <w:t>8</w:t>
      </w:r>
      <w:r w:rsidRPr="004D4C1E">
        <w:rPr>
          <w:rFonts w:ascii="Times New Roman" w:hAnsi="Times New Roman"/>
          <w:bCs/>
          <w:sz w:val="26"/>
          <w:szCs w:val="26"/>
        </w:rPr>
        <w:t xml:space="preserve"> г. – 1</w:t>
      </w:r>
      <w:r w:rsidR="00192A4C">
        <w:rPr>
          <w:rFonts w:ascii="Times New Roman" w:hAnsi="Times New Roman"/>
          <w:bCs/>
          <w:sz w:val="26"/>
          <w:szCs w:val="26"/>
        </w:rPr>
        <w:t>8</w:t>
      </w:r>
      <w:r w:rsidRPr="004D4C1E">
        <w:rPr>
          <w:rFonts w:ascii="Times New Roman" w:hAnsi="Times New Roman"/>
          <w:bCs/>
          <w:sz w:val="26"/>
          <w:szCs w:val="26"/>
        </w:rPr>
        <w:t xml:space="preserve">). </w:t>
      </w:r>
    </w:p>
    <w:p w:rsidR="009045BC" w:rsidRPr="009045BC" w:rsidRDefault="00A801B0" w:rsidP="009045BC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республике принимаются меры по содействию гражданам Российской Ф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дерации, желающим усыновить (удочерить) детей, оставшихся без попечения 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дителей. Для материального стимулирования при усыновлении ребёнка и повыш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ния активности граждан, проживающих в Чувашской Республике, действует Закон Чувашской Республики от 3 октября 2012 г. № 60 «О единовременном денежном </w:t>
      </w:r>
      <w:r w:rsidRPr="004D4C1E">
        <w:rPr>
          <w:rFonts w:ascii="Times New Roman" w:hAnsi="Times New Roman"/>
          <w:sz w:val="26"/>
          <w:szCs w:val="26"/>
        </w:rPr>
        <w:lastRenderedPageBreak/>
        <w:t>пособии гражданам, усыновившим (удочерившим) ребенка (детей) на территории Чувашской Республики», в котором установлена сумма материального стимулир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 xml:space="preserve">вания на каждого усыновленного ребенка в размере 300,0 тыс. руб., на </w:t>
      </w:r>
      <w:r w:rsidRPr="009045BC">
        <w:rPr>
          <w:rFonts w:ascii="Times New Roman" w:hAnsi="Times New Roman"/>
          <w:sz w:val="26"/>
          <w:szCs w:val="26"/>
        </w:rPr>
        <w:t xml:space="preserve">каждого усыновленного ребенка из числа детей-инвалидов – в размере 375,0 тыс. руб. </w:t>
      </w:r>
      <w:r w:rsidR="009045BC" w:rsidRPr="009045BC">
        <w:rPr>
          <w:rFonts w:ascii="Times New Roman" w:hAnsi="Times New Roman"/>
          <w:color w:val="000000"/>
          <w:sz w:val="26"/>
          <w:szCs w:val="26"/>
        </w:rPr>
        <w:t>За 2020 год единовременное денежное пособие выплачено на 19 детей на общую су</w:t>
      </w:r>
      <w:r w:rsidR="009045BC" w:rsidRPr="009045BC">
        <w:rPr>
          <w:rFonts w:ascii="Times New Roman" w:hAnsi="Times New Roman"/>
          <w:color w:val="000000"/>
          <w:sz w:val="26"/>
          <w:szCs w:val="26"/>
        </w:rPr>
        <w:t>м</w:t>
      </w:r>
      <w:r w:rsidR="009045BC" w:rsidRPr="009045BC">
        <w:rPr>
          <w:rFonts w:ascii="Times New Roman" w:hAnsi="Times New Roman"/>
          <w:color w:val="000000"/>
          <w:sz w:val="26"/>
          <w:szCs w:val="26"/>
        </w:rPr>
        <w:t>му 5475,0 тыс. руб. (в 2019 г. – на 24 ребенка на общую сумму 7361,6 тыс. руб.; 2018 г. – на 37 детей на общую сумму 11224,4 тыс. руб</w:t>
      </w:r>
      <w:r w:rsidR="009045BC">
        <w:rPr>
          <w:rFonts w:ascii="Times New Roman" w:hAnsi="Times New Roman"/>
          <w:color w:val="000000"/>
          <w:sz w:val="26"/>
          <w:szCs w:val="26"/>
        </w:rPr>
        <w:t>лей</w:t>
      </w:r>
      <w:r w:rsidR="009045BC" w:rsidRPr="009045BC">
        <w:rPr>
          <w:rFonts w:ascii="Times New Roman" w:hAnsi="Times New Roman"/>
          <w:color w:val="000000"/>
          <w:sz w:val="26"/>
          <w:szCs w:val="26"/>
        </w:rPr>
        <w:t>). Главным распорядит</w:t>
      </w:r>
      <w:r w:rsidR="009045BC" w:rsidRPr="009045BC">
        <w:rPr>
          <w:rFonts w:ascii="Times New Roman" w:hAnsi="Times New Roman"/>
          <w:color w:val="000000"/>
          <w:sz w:val="26"/>
          <w:szCs w:val="26"/>
        </w:rPr>
        <w:t>е</w:t>
      </w:r>
      <w:r w:rsidR="009045BC" w:rsidRPr="009045BC">
        <w:rPr>
          <w:rFonts w:ascii="Times New Roman" w:hAnsi="Times New Roman"/>
          <w:color w:val="000000"/>
          <w:sz w:val="26"/>
          <w:szCs w:val="26"/>
        </w:rPr>
        <w:t>лем средств, выделяемых на указанные цели, является Министерство образования и молодежной политики Чувашской Республики.</w:t>
      </w:r>
    </w:p>
    <w:p w:rsidR="009045BC" w:rsidRPr="009045BC" w:rsidRDefault="009045BC" w:rsidP="009045BC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9045BC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Российской Федерации от 19 мая 1995 г. № 81-ФЗ «О государственных пособиях гражданам, имеющим детей» при передаче ребенка на воспитание в семью опекунам (попечителям), приемным род</w:t>
      </w:r>
      <w:r w:rsidRPr="009045BC">
        <w:rPr>
          <w:rFonts w:ascii="Times New Roman" w:hAnsi="Times New Roman"/>
          <w:color w:val="000000"/>
          <w:sz w:val="26"/>
          <w:szCs w:val="26"/>
        </w:rPr>
        <w:t>и</w:t>
      </w:r>
      <w:r w:rsidRPr="009045BC">
        <w:rPr>
          <w:rFonts w:ascii="Times New Roman" w:hAnsi="Times New Roman"/>
          <w:color w:val="000000"/>
          <w:sz w:val="26"/>
          <w:szCs w:val="26"/>
        </w:rPr>
        <w:t>телям, усыновителям (удочерителям) в 2020 году выплачивалось единовременное пособие в размере 18004,12 руб., за усыновление детей-сирот, являющихся инвал</w:t>
      </w:r>
      <w:r w:rsidRPr="009045BC">
        <w:rPr>
          <w:rFonts w:ascii="Times New Roman" w:hAnsi="Times New Roman"/>
          <w:color w:val="000000"/>
          <w:sz w:val="26"/>
          <w:szCs w:val="26"/>
        </w:rPr>
        <w:t>и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дами, братьями и/или сестрами, детьми старше 7-ми лет выплачивалось </w:t>
      </w:r>
      <w:r w:rsidR="00277A30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9045BC">
        <w:rPr>
          <w:rFonts w:ascii="Times New Roman" w:hAnsi="Times New Roman"/>
          <w:color w:val="000000"/>
          <w:sz w:val="26"/>
          <w:szCs w:val="26"/>
        </w:rPr>
        <w:t>137566,14 руб</w:t>
      </w:r>
      <w:r w:rsidR="003256DB">
        <w:rPr>
          <w:rFonts w:ascii="Times New Roman" w:hAnsi="Times New Roman"/>
          <w:color w:val="000000"/>
          <w:sz w:val="26"/>
          <w:szCs w:val="26"/>
        </w:rPr>
        <w:t>лей</w:t>
      </w:r>
      <w:r w:rsidRPr="009045BC">
        <w:rPr>
          <w:rFonts w:ascii="Times New Roman" w:hAnsi="Times New Roman"/>
          <w:color w:val="000000"/>
          <w:sz w:val="26"/>
          <w:szCs w:val="26"/>
        </w:rPr>
        <w:t>. В 2020 году единовременное пособие при передаче ребенка на воспитание в семью выплачено 254 гражданам на 340 детей</w:t>
      </w:r>
      <w:r>
        <w:rPr>
          <w:rFonts w:ascii="Times New Roman" w:hAnsi="Times New Roman"/>
          <w:color w:val="000000"/>
          <w:sz w:val="26"/>
          <w:szCs w:val="26"/>
        </w:rPr>
        <w:t xml:space="preserve"> на общую сумму 7258,3 тыс. рублей.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 2019 г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 17479,73 руб. и 133559,36 руб.</w:t>
      </w:r>
      <w:r>
        <w:rPr>
          <w:rFonts w:ascii="Times New Roman" w:hAnsi="Times New Roman"/>
          <w:color w:val="000000"/>
          <w:sz w:val="26"/>
          <w:szCs w:val="26"/>
        </w:rPr>
        <w:t xml:space="preserve"> соответственно</w:t>
      </w:r>
      <w:r w:rsidRPr="009045BC">
        <w:rPr>
          <w:rFonts w:ascii="Times New Roman" w:hAnsi="Times New Roman"/>
          <w:color w:val="000000"/>
          <w:sz w:val="26"/>
          <w:szCs w:val="26"/>
        </w:rPr>
        <w:t>, в</w:t>
      </w:r>
      <w:r w:rsidRPr="009045BC">
        <w:rPr>
          <w:rFonts w:ascii="Times New Roman" w:hAnsi="Times New Roman"/>
          <w:color w:val="000000"/>
          <w:sz w:val="26"/>
          <w:szCs w:val="26"/>
        </w:rPr>
        <w:t>ы</w:t>
      </w:r>
      <w:r w:rsidRPr="009045BC">
        <w:rPr>
          <w:rFonts w:ascii="Times New Roman" w:hAnsi="Times New Roman"/>
          <w:color w:val="000000"/>
          <w:sz w:val="26"/>
          <w:szCs w:val="26"/>
        </w:rPr>
        <w:t>плачено на общую сумму 5788,4 тыс. руб. 232 гражданам на 296 детей; в 2018 г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 16759,09 руб. и 128053,08 руб.</w:t>
      </w:r>
      <w:r>
        <w:rPr>
          <w:rFonts w:ascii="Times New Roman" w:hAnsi="Times New Roman"/>
          <w:color w:val="000000"/>
          <w:sz w:val="26"/>
          <w:szCs w:val="26"/>
        </w:rPr>
        <w:t xml:space="preserve"> соответственно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, выплачено на общую сумму </w:t>
      </w:r>
      <w:r w:rsidR="00277A30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9045BC">
        <w:rPr>
          <w:rFonts w:ascii="Times New Roman" w:hAnsi="Times New Roman"/>
          <w:color w:val="000000"/>
          <w:sz w:val="26"/>
          <w:szCs w:val="26"/>
        </w:rPr>
        <w:t>5862,9 тыс. руб. 256 гражданам на 346 детей.</w:t>
      </w:r>
    </w:p>
    <w:p w:rsidR="009045BC" w:rsidRPr="009045BC" w:rsidRDefault="009045BC" w:rsidP="009045BC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9045BC">
        <w:rPr>
          <w:rFonts w:ascii="Times New Roman" w:hAnsi="Times New Roman"/>
          <w:color w:val="000000"/>
          <w:sz w:val="26"/>
          <w:szCs w:val="26"/>
        </w:rPr>
        <w:t>Деятельность органов власти республики, органов опеки и попечительства, социальных служб, общественных объединений нацелена на профилактику соц</w:t>
      </w:r>
      <w:r w:rsidRPr="009045BC">
        <w:rPr>
          <w:rFonts w:ascii="Times New Roman" w:hAnsi="Times New Roman"/>
          <w:color w:val="000000"/>
          <w:sz w:val="26"/>
          <w:szCs w:val="26"/>
        </w:rPr>
        <w:t>и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ального сиротства и активное развитие семейных форм устройства детей-сирот. </w:t>
      </w:r>
    </w:p>
    <w:p w:rsidR="009045BC" w:rsidRPr="009045BC" w:rsidRDefault="009045BC" w:rsidP="009045BC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9045BC">
        <w:rPr>
          <w:rFonts w:ascii="Times New Roman" w:hAnsi="Times New Roman"/>
          <w:color w:val="000000"/>
          <w:sz w:val="26"/>
          <w:szCs w:val="26"/>
        </w:rPr>
        <w:t>В республике ежегодно сокращается количество детей-сирот и детей, оста</w:t>
      </w:r>
      <w:r w:rsidRPr="009045BC">
        <w:rPr>
          <w:rFonts w:ascii="Times New Roman" w:hAnsi="Times New Roman"/>
          <w:color w:val="000000"/>
          <w:sz w:val="26"/>
          <w:szCs w:val="26"/>
        </w:rPr>
        <w:t>в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шихся без попечения родителей (далее – дети-сироты), по состоянию на 1 января 2021 г. составляет 2610 чел. (на 01.01.2020 – 2749 чел., на 01.01.2019 – 2862 чел.), развиваются семейные формы воспитания детей-сирот. </w:t>
      </w:r>
    </w:p>
    <w:p w:rsidR="009045BC" w:rsidRPr="009045BC" w:rsidRDefault="009045BC" w:rsidP="009045BC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9045BC">
        <w:rPr>
          <w:rFonts w:ascii="Times New Roman" w:hAnsi="Times New Roman"/>
          <w:color w:val="000000"/>
          <w:sz w:val="26"/>
          <w:szCs w:val="26"/>
        </w:rPr>
        <w:t>Основными формами семейного устройства детей-сирот, детей, оставшихся без попечения родителей, в республике являются опека (попечительство), прие</w:t>
      </w:r>
      <w:r w:rsidRPr="009045BC">
        <w:rPr>
          <w:rFonts w:ascii="Times New Roman" w:hAnsi="Times New Roman"/>
          <w:color w:val="000000"/>
          <w:sz w:val="26"/>
          <w:szCs w:val="26"/>
        </w:rPr>
        <w:t>м</w:t>
      </w:r>
      <w:r w:rsidRPr="009045BC">
        <w:rPr>
          <w:rFonts w:ascii="Times New Roman" w:hAnsi="Times New Roman"/>
          <w:color w:val="000000"/>
          <w:sz w:val="26"/>
          <w:szCs w:val="26"/>
        </w:rPr>
        <w:t>ная семья и усыновление (удочерение).</w:t>
      </w:r>
    </w:p>
    <w:p w:rsidR="009045BC" w:rsidRPr="009045BC" w:rsidRDefault="009045BC" w:rsidP="009045BC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9045BC">
        <w:rPr>
          <w:rFonts w:ascii="Times New Roman" w:hAnsi="Times New Roman"/>
          <w:color w:val="000000"/>
          <w:sz w:val="26"/>
          <w:szCs w:val="26"/>
        </w:rPr>
        <w:t xml:space="preserve">По состоянию на </w:t>
      </w:r>
      <w:r w:rsidR="000D5934">
        <w:rPr>
          <w:rFonts w:ascii="Times New Roman" w:hAnsi="Times New Roman"/>
          <w:color w:val="000000"/>
          <w:sz w:val="26"/>
          <w:szCs w:val="26"/>
        </w:rPr>
        <w:t>0</w:t>
      </w:r>
      <w:r w:rsidRPr="009045BC">
        <w:rPr>
          <w:rFonts w:ascii="Times New Roman" w:hAnsi="Times New Roman"/>
          <w:color w:val="000000"/>
          <w:sz w:val="26"/>
          <w:szCs w:val="26"/>
        </w:rPr>
        <w:t>1</w:t>
      </w:r>
      <w:r w:rsidR="000D5934">
        <w:rPr>
          <w:rFonts w:ascii="Times New Roman" w:hAnsi="Times New Roman"/>
          <w:color w:val="000000"/>
          <w:sz w:val="26"/>
          <w:szCs w:val="26"/>
        </w:rPr>
        <w:t>.01.</w:t>
      </w:r>
      <w:r w:rsidRPr="009045BC">
        <w:rPr>
          <w:rFonts w:ascii="Times New Roman" w:hAnsi="Times New Roman"/>
          <w:color w:val="000000"/>
          <w:sz w:val="26"/>
          <w:szCs w:val="26"/>
        </w:rPr>
        <w:t>2021 в республике проживают и воспитываются в 1816 замещающих семьях 2449 детей, что составляет 93,8 % (в 2019 г</w:t>
      </w:r>
      <w:r w:rsidR="00A63066">
        <w:rPr>
          <w:rFonts w:ascii="Times New Roman" w:hAnsi="Times New Roman"/>
          <w:color w:val="000000"/>
          <w:sz w:val="26"/>
          <w:szCs w:val="26"/>
        </w:rPr>
        <w:t>.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 – 1923 семьи и 2594 ребенка, 94,4 %, соответственно, в 2018 г</w:t>
      </w:r>
      <w:r w:rsidR="00A63066">
        <w:rPr>
          <w:rFonts w:ascii="Times New Roman" w:hAnsi="Times New Roman"/>
          <w:color w:val="000000"/>
          <w:sz w:val="26"/>
          <w:szCs w:val="26"/>
        </w:rPr>
        <w:t>.</w:t>
      </w:r>
      <w:r w:rsidRPr="009045BC">
        <w:rPr>
          <w:rFonts w:ascii="Times New Roman" w:hAnsi="Times New Roman"/>
          <w:color w:val="000000"/>
          <w:sz w:val="26"/>
          <w:szCs w:val="26"/>
        </w:rPr>
        <w:t xml:space="preserve"> – 2033 семей и 2721 ребенок, 95,1%, соответственно). </w:t>
      </w:r>
    </w:p>
    <w:p w:rsidR="00A63066" w:rsidRPr="00A63066" w:rsidRDefault="00A63066" w:rsidP="00A63066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A63066">
        <w:rPr>
          <w:rFonts w:ascii="Times New Roman" w:hAnsi="Times New Roman"/>
          <w:color w:val="000000"/>
          <w:sz w:val="26"/>
          <w:szCs w:val="26"/>
        </w:rPr>
        <w:t>На сайтах органов исполнительной власти, органов опеки и попечительства, организаций для детей-сирот (детских домов, домов ребенка, школ-интернатов) размещена необходимая информация по различным аспектам социальной по</w:t>
      </w:r>
      <w:r w:rsidRPr="00A63066">
        <w:rPr>
          <w:rFonts w:ascii="Times New Roman" w:hAnsi="Times New Roman"/>
          <w:color w:val="000000"/>
          <w:sz w:val="26"/>
          <w:szCs w:val="26"/>
        </w:rPr>
        <w:t>д</w:t>
      </w:r>
      <w:r w:rsidRPr="00A63066">
        <w:rPr>
          <w:rFonts w:ascii="Times New Roman" w:hAnsi="Times New Roman"/>
          <w:color w:val="000000"/>
          <w:sz w:val="26"/>
          <w:szCs w:val="26"/>
        </w:rPr>
        <w:t>держки детей-сирот. В средствах массовой информации республики ведется акти</w:t>
      </w:r>
      <w:r w:rsidRPr="00A63066">
        <w:rPr>
          <w:rFonts w:ascii="Times New Roman" w:hAnsi="Times New Roman"/>
          <w:color w:val="000000"/>
          <w:sz w:val="26"/>
          <w:szCs w:val="26"/>
        </w:rPr>
        <w:t>в</w:t>
      </w:r>
      <w:r w:rsidRPr="00A63066">
        <w:rPr>
          <w:rFonts w:ascii="Times New Roman" w:hAnsi="Times New Roman"/>
          <w:color w:val="000000"/>
          <w:sz w:val="26"/>
          <w:szCs w:val="26"/>
        </w:rPr>
        <w:t>ное освещение актуальных проблем детей, находящихся в трудной жизненной с</w:t>
      </w:r>
      <w:r w:rsidRPr="00A63066">
        <w:rPr>
          <w:rFonts w:ascii="Times New Roman" w:hAnsi="Times New Roman"/>
          <w:color w:val="000000"/>
          <w:sz w:val="26"/>
          <w:szCs w:val="26"/>
        </w:rPr>
        <w:t>и</w:t>
      </w:r>
      <w:r w:rsidRPr="00A63066">
        <w:rPr>
          <w:rFonts w:ascii="Times New Roman" w:hAnsi="Times New Roman"/>
          <w:color w:val="000000"/>
          <w:sz w:val="26"/>
          <w:szCs w:val="26"/>
        </w:rPr>
        <w:t>туации, распространяется положительный опыт семейных отношений в семьях, воспитывающих детей-сирот и детей, оставшихся без попечения родителей, пров</w:t>
      </w:r>
      <w:r w:rsidRPr="00A63066">
        <w:rPr>
          <w:rFonts w:ascii="Times New Roman" w:hAnsi="Times New Roman"/>
          <w:color w:val="000000"/>
          <w:sz w:val="26"/>
          <w:szCs w:val="26"/>
        </w:rPr>
        <w:t>о</w:t>
      </w:r>
      <w:r w:rsidRPr="00A63066">
        <w:rPr>
          <w:rFonts w:ascii="Times New Roman" w:hAnsi="Times New Roman"/>
          <w:color w:val="000000"/>
          <w:sz w:val="26"/>
          <w:szCs w:val="26"/>
        </w:rPr>
        <w:t>дится правовое просвещение на местных каналах телевидения и радио. Через сайты администраций производится информирование населения о состоянии и результ</w:t>
      </w:r>
      <w:r w:rsidRPr="00A63066">
        <w:rPr>
          <w:rFonts w:ascii="Times New Roman" w:hAnsi="Times New Roman"/>
          <w:color w:val="000000"/>
          <w:sz w:val="26"/>
          <w:szCs w:val="26"/>
        </w:rPr>
        <w:t>а</w:t>
      </w:r>
      <w:r w:rsidRPr="00A63066">
        <w:rPr>
          <w:rFonts w:ascii="Times New Roman" w:hAnsi="Times New Roman"/>
          <w:color w:val="000000"/>
          <w:sz w:val="26"/>
          <w:szCs w:val="26"/>
        </w:rPr>
        <w:t>тах работы органов и учреждений системы профилактики по противодействию преступлениям, о существующей системе оказания медико-социальной и психол</w:t>
      </w:r>
      <w:r w:rsidRPr="00A63066">
        <w:rPr>
          <w:rFonts w:ascii="Times New Roman" w:hAnsi="Times New Roman"/>
          <w:color w:val="000000"/>
          <w:sz w:val="26"/>
          <w:szCs w:val="26"/>
        </w:rPr>
        <w:t>о</w:t>
      </w:r>
      <w:r w:rsidRPr="00A63066">
        <w:rPr>
          <w:rFonts w:ascii="Times New Roman" w:hAnsi="Times New Roman"/>
          <w:color w:val="000000"/>
          <w:sz w:val="26"/>
          <w:szCs w:val="26"/>
        </w:rPr>
        <w:t>гической помощи, деятельности специализированных служб, а также размещение в сети «Интернет» учебной, методической литературы по защите прав детей, предо</w:t>
      </w:r>
      <w:r w:rsidRPr="00A63066">
        <w:rPr>
          <w:rFonts w:ascii="Times New Roman" w:hAnsi="Times New Roman"/>
          <w:color w:val="000000"/>
          <w:sz w:val="26"/>
          <w:szCs w:val="26"/>
        </w:rPr>
        <w:t>т</w:t>
      </w:r>
      <w:r w:rsidRPr="00A63066">
        <w:rPr>
          <w:rFonts w:ascii="Times New Roman" w:hAnsi="Times New Roman"/>
          <w:color w:val="000000"/>
          <w:sz w:val="26"/>
          <w:szCs w:val="26"/>
        </w:rPr>
        <w:t>вращению случаев жестокого обращения с детьми, профилактике гибели детей первого года жизни.</w:t>
      </w:r>
    </w:p>
    <w:p w:rsidR="00A63066" w:rsidRPr="00A63066" w:rsidRDefault="00A63066" w:rsidP="00A63066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A63066"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A63066">
        <w:rPr>
          <w:rFonts w:ascii="Times New Roman" w:hAnsi="Times New Roman"/>
          <w:color w:val="000000"/>
          <w:sz w:val="26"/>
          <w:szCs w:val="26"/>
        </w:rPr>
        <w:t>рамках оказания содействия в семейном устройстве детей, находящихся в региональном банке данных детей-сирот и детей, оставшихся без попечения род</w:t>
      </w:r>
      <w:r w:rsidRPr="00A63066">
        <w:rPr>
          <w:rFonts w:ascii="Times New Roman" w:hAnsi="Times New Roman"/>
          <w:color w:val="000000"/>
          <w:sz w:val="26"/>
          <w:szCs w:val="26"/>
        </w:rPr>
        <w:t>и</w:t>
      </w:r>
      <w:r w:rsidRPr="00A63066">
        <w:rPr>
          <w:rFonts w:ascii="Times New Roman" w:hAnsi="Times New Roman"/>
          <w:color w:val="000000"/>
          <w:sz w:val="26"/>
          <w:szCs w:val="26"/>
        </w:rPr>
        <w:t>телей</w:t>
      </w:r>
      <w:r w:rsidR="00FB5D63">
        <w:rPr>
          <w:rFonts w:ascii="Times New Roman" w:hAnsi="Times New Roman"/>
          <w:color w:val="000000"/>
          <w:sz w:val="26"/>
          <w:szCs w:val="26"/>
        </w:rPr>
        <w:t>,</w:t>
      </w:r>
      <w:r w:rsidRPr="00A63066">
        <w:rPr>
          <w:rFonts w:ascii="Times New Roman" w:hAnsi="Times New Roman"/>
          <w:color w:val="000000"/>
          <w:sz w:val="26"/>
          <w:szCs w:val="26"/>
        </w:rPr>
        <w:t xml:space="preserve"> реализуются социальные проекты «Мне нужна мама», реализуемый со</w:t>
      </w:r>
      <w:r w:rsidRPr="00A63066">
        <w:rPr>
          <w:rFonts w:ascii="Times New Roman" w:hAnsi="Times New Roman"/>
          <w:color w:val="000000"/>
          <w:sz w:val="26"/>
          <w:szCs w:val="26"/>
        </w:rPr>
        <w:t>в</w:t>
      </w:r>
      <w:r w:rsidRPr="00A63066">
        <w:rPr>
          <w:rFonts w:ascii="Times New Roman" w:hAnsi="Times New Roman"/>
          <w:color w:val="000000"/>
          <w:sz w:val="26"/>
          <w:szCs w:val="26"/>
        </w:rPr>
        <w:t>местно с газетой «Республика», «Дети мечтают о семье!» (журнал «Халах шкуле – Народная школа»), «Мама и папа, я вас жду!» (журнал «ДЕТKIDS»)</w:t>
      </w:r>
      <w:r w:rsidR="00FB5D6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B5D63" w:rsidRPr="00A63066">
        <w:rPr>
          <w:rFonts w:ascii="Times New Roman" w:hAnsi="Times New Roman"/>
          <w:color w:val="000000"/>
          <w:sz w:val="26"/>
          <w:szCs w:val="26"/>
        </w:rPr>
        <w:t>с 2015 года</w:t>
      </w:r>
      <w:r w:rsidRPr="00A63066">
        <w:rPr>
          <w:rFonts w:ascii="Times New Roman" w:hAnsi="Times New Roman"/>
          <w:color w:val="000000"/>
          <w:sz w:val="26"/>
          <w:szCs w:val="26"/>
        </w:rPr>
        <w:t>. В рамках Соглашений с целью устройства на воспитание в семьи детей-сирот и д</w:t>
      </w:r>
      <w:r w:rsidRPr="00A63066">
        <w:rPr>
          <w:rFonts w:ascii="Times New Roman" w:hAnsi="Times New Roman"/>
          <w:color w:val="000000"/>
          <w:sz w:val="26"/>
          <w:szCs w:val="26"/>
        </w:rPr>
        <w:t>е</w:t>
      </w:r>
      <w:r w:rsidRPr="00A63066">
        <w:rPr>
          <w:rFonts w:ascii="Times New Roman" w:hAnsi="Times New Roman"/>
          <w:color w:val="000000"/>
          <w:sz w:val="26"/>
          <w:szCs w:val="26"/>
        </w:rPr>
        <w:t>тей, оставшихся без попечения родителей, реализуются телепроекты «Пора по д</w:t>
      </w:r>
      <w:r w:rsidRPr="00A63066">
        <w:rPr>
          <w:rFonts w:ascii="Times New Roman" w:hAnsi="Times New Roman"/>
          <w:color w:val="000000"/>
          <w:sz w:val="26"/>
          <w:szCs w:val="26"/>
        </w:rPr>
        <w:t>о</w:t>
      </w:r>
      <w:r w:rsidRPr="00A63066">
        <w:rPr>
          <w:rFonts w:ascii="Times New Roman" w:hAnsi="Times New Roman"/>
          <w:color w:val="000000"/>
          <w:sz w:val="26"/>
          <w:szCs w:val="26"/>
        </w:rPr>
        <w:t>мам» на ВГТКР Чувашия (представляются видео-паспорта воспитанников орган</w:t>
      </w:r>
      <w:r w:rsidRPr="00A63066">
        <w:rPr>
          <w:rFonts w:ascii="Times New Roman" w:hAnsi="Times New Roman"/>
          <w:color w:val="000000"/>
          <w:sz w:val="26"/>
          <w:szCs w:val="26"/>
        </w:rPr>
        <w:t>и</w:t>
      </w:r>
      <w:r w:rsidRPr="00A63066">
        <w:rPr>
          <w:rFonts w:ascii="Times New Roman" w:hAnsi="Times New Roman"/>
          <w:color w:val="000000"/>
          <w:sz w:val="26"/>
          <w:szCs w:val="26"/>
        </w:rPr>
        <w:t>заций для детей-сирот), в программах «Национальной телерадиокомпании Чув</w:t>
      </w:r>
      <w:r w:rsidRPr="00A63066">
        <w:rPr>
          <w:rFonts w:ascii="Times New Roman" w:hAnsi="Times New Roman"/>
          <w:color w:val="000000"/>
          <w:sz w:val="26"/>
          <w:szCs w:val="26"/>
        </w:rPr>
        <w:t>а</w:t>
      </w:r>
      <w:r w:rsidRPr="00A63066">
        <w:rPr>
          <w:rFonts w:ascii="Times New Roman" w:hAnsi="Times New Roman"/>
          <w:color w:val="000000"/>
          <w:sz w:val="26"/>
          <w:szCs w:val="26"/>
        </w:rPr>
        <w:t xml:space="preserve">шии» рассказывается о воспитанниках, нуждающихся в семейном устройстве. </w:t>
      </w:r>
    </w:p>
    <w:p w:rsidR="00A63066" w:rsidRPr="00A63066" w:rsidRDefault="00A63066" w:rsidP="00A63066">
      <w:pPr>
        <w:ind w:right="142" w:firstLine="709"/>
        <w:rPr>
          <w:rFonts w:ascii="Times New Roman" w:hAnsi="Times New Roman"/>
          <w:color w:val="000000"/>
          <w:sz w:val="26"/>
          <w:szCs w:val="26"/>
        </w:rPr>
      </w:pPr>
      <w:r w:rsidRPr="00A63066">
        <w:rPr>
          <w:rFonts w:ascii="Times New Roman" w:hAnsi="Times New Roman"/>
          <w:color w:val="000000"/>
          <w:sz w:val="26"/>
          <w:szCs w:val="26"/>
        </w:rPr>
        <w:t>В 2020 году в журналах «Халах шкуле – Народная школа» напечатана и</w:t>
      </w:r>
      <w:r w:rsidRPr="00A63066">
        <w:rPr>
          <w:rFonts w:ascii="Times New Roman" w:hAnsi="Times New Roman"/>
          <w:color w:val="000000"/>
          <w:sz w:val="26"/>
          <w:szCs w:val="26"/>
        </w:rPr>
        <w:t>н</w:t>
      </w:r>
      <w:r w:rsidRPr="00A63066">
        <w:rPr>
          <w:rFonts w:ascii="Times New Roman" w:hAnsi="Times New Roman"/>
          <w:color w:val="000000"/>
          <w:sz w:val="26"/>
          <w:szCs w:val="26"/>
        </w:rPr>
        <w:t>формация о 29 детях (в 2019 году – 30, в 2018 – 31), «DETKIDS» – о 22 детях (в 2019 г</w:t>
      </w:r>
      <w:r w:rsidR="00FB5D63">
        <w:rPr>
          <w:rFonts w:ascii="Times New Roman" w:hAnsi="Times New Roman"/>
          <w:color w:val="000000"/>
          <w:sz w:val="26"/>
          <w:szCs w:val="26"/>
        </w:rPr>
        <w:t>.</w:t>
      </w:r>
      <w:r w:rsidRPr="00A63066">
        <w:rPr>
          <w:rFonts w:ascii="Times New Roman" w:hAnsi="Times New Roman"/>
          <w:color w:val="000000"/>
          <w:sz w:val="26"/>
          <w:szCs w:val="26"/>
        </w:rPr>
        <w:t xml:space="preserve"> – 20, в 2018 г</w:t>
      </w:r>
      <w:r w:rsidR="00FB5D63">
        <w:rPr>
          <w:rFonts w:ascii="Times New Roman" w:hAnsi="Times New Roman"/>
          <w:color w:val="000000"/>
          <w:sz w:val="26"/>
          <w:szCs w:val="26"/>
        </w:rPr>
        <w:t>.</w:t>
      </w:r>
      <w:r w:rsidRPr="00A63066">
        <w:rPr>
          <w:rFonts w:ascii="Times New Roman" w:hAnsi="Times New Roman"/>
          <w:color w:val="000000"/>
          <w:sz w:val="26"/>
          <w:szCs w:val="26"/>
        </w:rPr>
        <w:t xml:space="preserve"> – 21).  А также на страничке opeka21chuv социальной сети Instagram размещались фотографии 32 воспитанников организаций для детей-сирот и детей, оставшихся без попечения родителей.</w:t>
      </w:r>
    </w:p>
    <w:p w:rsidR="00457919" w:rsidRPr="004D4C1E" w:rsidRDefault="00457919" w:rsidP="00D8404F"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</w:p>
    <w:p w:rsidR="00D8404F" w:rsidRPr="004D4C1E" w:rsidRDefault="00D8404F" w:rsidP="00D8404F"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Устройство детей в </w:t>
      </w:r>
      <w:r w:rsidR="00275689" w:rsidRPr="004D4C1E">
        <w:rPr>
          <w:rFonts w:ascii="Times New Roman" w:hAnsi="Times New Roman"/>
          <w:b/>
          <w:color w:val="000000"/>
          <w:sz w:val="26"/>
          <w:szCs w:val="26"/>
        </w:rPr>
        <w:t>организации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 xml:space="preserve"> для детей-сирот и детей, оставшихся без попечения родителей</w:t>
      </w:r>
    </w:p>
    <w:p w:rsidR="005F2075" w:rsidRPr="00C31627" w:rsidRDefault="00703763" w:rsidP="00FB5D63">
      <w:pPr>
        <w:ind w:right="-1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По состоянию на </w:t>
      </w:r>
      <w:r w:rsidR="00FB5D63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B5D63">
        <w:rPr>
          <w:rFonts w:ascii="Times New Roman" w:eastAsiaTheme="minorHAnsi" w:hAnsi="Times New Roman"/>
          <w:sz w:val="26"/>
          <w:szCs w:val="26"/>
          <w:lang w:eastAsia="en-US"/>
        </w:rPr>
        <w:t>.01.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202</w:t>
      </w:r>
      <w:r w:rsidR="005F2075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 на территории Чувашской Республики функци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нирует </w:t>
      </w:r>
      <w:r w:rsidR="005F2075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организаций для детей-сирот и детей, оставшихся без попечения </w:t>
      </w:r>
      <w:r w:rsidRPr="00C31627">
        <w:rPr>
          <w:rFonts w:ascii="Times New Roman" w:eastAsiaTheme="minorHAnsi" w:hAnsi="Times New Roman"/>
          <w:sz w:val="26"/>
          <w:szCs w:val="26"/>
          <w:lang w:eastAsia="en-US"/>
        </w:rPr>
        <w:t>родителей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 xml:space="preserve"> (на</w:t>
      </w:r>
      <w:r w:rsidR="00FB5D6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01.01.2020 – 6)</w:t>
      </w:r>
      <w:r w:rsidRPr="00C31627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="00FB5D6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БУ «Шумерлинский центр для детей-сирот и детей, оставшихся без попечения родителей», БУ «Чебоксарский центр для детей-сирот и детей, оста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шихся без попечения родителей», КОУ</w:t>
      </w:r>
      <w:r w:rsidR="00FB5D63">
        <w:rPr>
          <w:rFonts w:ascii="Times New Roman" w:eastAsiaTheme="minorHAnsi" w:hAnsi="Times New Roman"/>
          <w:sz w:val="26"/>
          <w:szCs w:val="26"/>
          <w:lang w:eastAsia="en-US"/>
        </w:rPr>
        <w:t xml:space="preserve"> «Порецкий детский дом имени И.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Н. Ульян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ва»;</w:t>
      </w:r>
      <w:r w:rsidR="00FB5D6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КУ «Специализированный Дом ребёнка «Малютка» Минздрава Чувашии;</w:t>
      </w:r>
      <w:r w:rsidR="00FB5D6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БУ «Кугесьский детский дом-интернат для умственно отсталых детей» Минтруда Ч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5F2075" w:rsidRPr="00C31627">
        <w:rPr>
          <w:rFonts w:ascii="Times New Roman" w:eastAsiaTheme="minorHAnsi" w:hAnsi="Times New Roman"/>
          <w:sz w:val="26"/>
          <w:szCs w:val="26"/>
          <w:lang w:eastAsia="en-US"/>
        </w:rPr>
        <w:t>вашии.</w:t>
      </w:r>
    </w:p>
    <w:p w:rsidR="00703763" w:rsidRPr="004D4C1E" w:rsidRDefault="00703763" w:rsidP="00703763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В организациях для детей-сирот созданы благоприятные условия, спосо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б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ствующие интеллектуальному, эмоциональному, духовному, нравственному и физ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ческому развитию детей в соответствии с постановлением Правительства Росси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 </w:t>
      </w:r>
    </w:p>
    <w:p w:rsidR="00703763" w:rsidRPr="004D4C1E" w:rsidRDefault="00703763" w:rsidP="00A1430D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Порядок устройства детей в организации детей-сирот и детей, оставшихся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 xml:space="preserve"> без попечения родителей, регламентируется постановлением Кабинета Министров от </w:t>
      </w:r>
      <w:r w:rsidR="00A1430D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 xml:space="preserve">24 декабря 2014 </w:t>
      </w:r>
      <w:r w:rsidR="00A1430D">
        <w:rPr>
          <w:rFonts w:ascii="Times New Roman" w:eastAsia="Calibri" w:hAnsi="Times New Roman"/>
          <w:sz w:val="26"/>
          <w:szCs w:val="26"/>
          <w:lang w:eastAsia="en-US"/>
        </w:rPr>
        <w:t xml:space="preserve">г. 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№ 471 «Об утверждении порядка выдачи направления для пом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щения детей-сирот и детей, оставшихся без попечения родителей, под надзор в о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р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 xml:space="preserve">ганизацию для детей-сирот и детей, оставшихся без попечения родителей,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несовершеннолетних» и постановлением Кабинета Министров от 24 декабря 2014 </w:t>
      </w:r>
      <w:r w:rsidR="00A1430D">
        <w:rPr>
          <w:rFonts w:ascii="Times New Roman" w:eastAsia="Calibri" w:hAnsi="Times New Roman"/>
          <w:sz w:val="26"/>
          <w:szCs w:val="26"/>
          <w:lang w:eastAsia="en-US"/>
        </w:rPr>
        <w:t xml:space="preserve">г.  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 xml:space="preserve">№ 472 «Об утверждении </w:t>
      </w:r>
      <w:r w:rsidR="00A1430D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орядка выдачи направления для временного помещения в организацию для детей-сирот и детей, оставшихся без попечения родителей, детей, имеющих законных представителей, органом исполнительной власти Чувашской Республики, осуществляющим полномочия по контролю и координации деятельн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сти по опеке и попечительству в отношении несовершеннолетних»</w:t>
      </w:r>
      <w:r w:rsidR="00A1430D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пост</w:t>
      </w:r>
      <w:r w:rsidR="00A1430D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A1430D">
        <w:rPr>
          <w:rFonts w:ascii="Times New Roman" w:eastAsia="Calibri" w:hAnsi="Times New Roman"/>
          <w:sz w:val="26"/>
          <w:szCs w:val="26"/>
          <w:lang w:eastAsia="en-US"/>
        </w:rPr>
        <w:t>новление № 472)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703763" w:rsidRPr="00C31627" w:rsidRDefault="00703763" w:rsidP="00703763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По состоянию на 01.01.202</w:t>
      </w:r>
      <w:r w:rsidR="00C31627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 в указанных организациях под надзором находилось и воспитывалось 12</w:t>
      </w:r>
      <w:r w:rsidR="00C31627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 xml:space="preserve"> ребенка-сироты 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="00C31627">
        <w:rPr>
          <w:rFonts w:ascii="Times New Roman" w:eastAsia="Calibri" w:hAnsi="Times New Roman"/>
          <w:sz w:val="26"/>
          <w:szCs w:val="26"/>
          <w:lang w:eastAsia="en-US"/>
        </w:rPr>
        <w:t>в 2019 г. – 123,</w:t>
      </w:r>
      <w:r w:rsidR="00C31627" w:rsidRPr="004D4C1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в 2018 г. – 120 д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C31627">
        <w:rPr>
          <w:rFonts w:ascii="Times New Roman" w:eastAsia="Calibri" w:hAnsi="Times New Roman"/>
          <w:sz w:val="26"/>
          <w:szCs w:val="26"/>
          <w:lang w:eastAsia="en-US"/>
        </w:rPr>
        <w:t>тей</w:t>
      </w:r>
      <w:r w:rsidRPr="004D4C1E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4D4C1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31627" w:rsidRPr="00C31627" w:rsidRDefault="00C31627" w:rsidP="00C31627">
      <w:pPr>
        <w:ind w:right="142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C31627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выявления детей, оказавшихся в трудной жизненной ситуации, в социально опасном положении, органом опеки и попечительства в соответствии с 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постановлением № 472 и совместным приказом Министерства здравоохранения Чувашской Республики и Министерства образования и молодежной политики Ч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>вашской Республики от 18 декабря 2017 г. № 1816/2368 «О временном помещении детей, находящихся в трудной жизненной ситуации, в возрасте до четырех лет включительно в медицинские организации, находящиеся в ведении Министерства здравоохранения Чувашской Республики» принимаются меры по временному устройству таких детей в медицинские или в организации для детей-сирот и детей, оставшихся без попечения родителей (далее – организации для детей-сирот).</w:t>
      </w:r>
    </w:p>
    <w:p w:rsidR="00C31627" w:rsidRPr="00C31627" w:rsidRDefault="00C31627" w:rsidP="00C31627">
      <w:pPr>
        <w:ind w:right="142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C31627">
        <w:rPr>
          <w:rFonts w:ascii="Times New Roman" w:eastAsia="Calibri" w:hAnsi="Times New Roman"/>
          <w:sz w:val="26"/>
          <w:szCs w:val="26"/>
          <w:lang w:eastAsia="en-US"/>
        </w:rPr>
        <w:t xml:space="preserve">Минобразования Чувашии </w:t>
      </w:r>
      <w:r w:rsidR="00A1430D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A1430D" w:rsidRPr="00C31627">
        <w:rPr>
          <w:rFonts w:ascii="Times New Roman" w:eastAsia="Calibri" w:hAnsi="Times New Roman"/>
          <w:sz w:val="26"/>
          <w:szCs w:val="26"/>
          <w:lang w:eastAsia="en-US"/>
        </w:rPr>
        <w:t xml:space="preserve"> 2020 году 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>выдано 26 направлений для време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>ного помещения детей, имеющих законных представителей, в организации для д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>тей-сирот (в 2019 г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 xml:space="preserve"> – 47, в 2018 г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 xml:space="preserve"> – 46), а также 26 направлений для временного помещения детей, находящихся в трудной жизненной ситуации, в медицинскую организацию до определения их дальнейшего жизнеустройства (в 2019 г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 xml:space="preserve"> – 34, в 2018 г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C31627">
        <w:rPr>
          <w:rFonts w:ascii="Times New Roman" w:eastAsia="Calibri" w:hAnsi="Times New Roman"/>
          <w:sz w:val="26"/>
          <w:szCs w:val="26"/>
          <w:lang w:eastAsia="en-US"/>
        </w:rPr>
        <w:t xml:space="preserve"> – 29).</w:t>
      </w:r>
    </w:p>
    <w:p w:rsidR="00C31627" w:rsidRPr="004D4C1E" w:rsidRDefault="00C31627" w:rsidP="00703763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D07C7" w:rsidRPr="004D4C1E" w:rsidRDefault="00D8404F" w:rsidP="00C31627">
      <w:pPr>
        <w:tabs>
          <w:tab w:val="num" w:pos="142"/>
        </w:tabs>
        <w:ind w:hanging="142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FF"/>
          <w:sz w:val="26"/>
          <w:szCs w:val="26"/>
        </w:rPr>
        <w:tab/>
      </w:r>
      <w:r w:rsidRPr="004D4C1E">
        <w:rPr>
          <w:rFonts w:ascii="Times New Roman" w:hAnsi="Times New Roman"/>
          <w:color w:val="0000FF"/>
          <w:sz w:val="26"/>
          <w:szCs w:val="26"/>
        </w:rPr>
        <w:tab/>
      </w:r>
      <w:r w:rsidRPr="004D4C1E">
        <w:rPr>
          <w:rFonts w:ascii="Times New Roman" w:hAnsi="Times New Roman"/>
          <w:color w:val="0000FF"/>
          <w:sz w:val="26"/>
          <w:szCs w:val="26"/>
        </w:rPr>
        <w:tab/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Деяте</w:t>
      </w:r>
      <w:r w:rsidR="00633AFB" w:rsidRPr="004D4C1E">
        <w:rPr>
          <w:rFonts w:ascii="Times New Roman" w:hAnsi="Times New Roman"/>
          <w:b/>
          <w:color w:val="000000"/>
          <w:sz w:val="26"/>
          <w:szCs w:val="26"/>
        </w:rPr>
        <w:t xml:space="preserve">льность органов внутренних дел 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по профилактике семейного н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е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благополучия и жестокого обращения с детьми</w:t>
      </w:r>
    </w:p>
    <w:p w:rsidR="000454BB" w:rsidRPr="004D4C1E" w:rsidRDefault="000454BB" w:rsidP="0055280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Министерством внутренних дел по Чувашской Республике осуществляется комплекс организационно-практических мер, направленных на профилактику с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мейного неблагополучия и жестокого обращения с детьми.</w:t>
      </w:r>
    </w:p>
    <w:p w:rsidR="0045291A" w:rsidRPr="004D4C1E" w:rsidRDefault="000454BB" w:rsidP="0045291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целях профилактики правонарушений в отношении несовершеннолетних, в том числе совершаемых в сфере семейно – бытовых отношений на территории ре</w:t>
      </w:r>
      <w:r w:rsidRPr="004D4C1E">
        <w:rPr>
          <w:rFonts w:ascii="Times New Roman" w:hAnsi="Times New Roman"/>
          <w:bCs/>
          <w:sz w:val="26"/>
          <w:szCs w:val="26"/>
        </w:rPr>
        <w:t>с</w:t>
      </w:r>
      <w:r w:rsidRPr="004D4C1E">
        <w:rPr>
          <w:rFonts w:ascii="Times New Roman" w:hAnsi="Times New Roman"/>
          <w:bCs/>
          <w:sz w:val="26"/>
          <w:szCs w:val="26"/>
        </w:rPr>
        <w:t>публики совместно с субъектами профилактики ежегодно проводятся оперативно-профилактические мероприятия: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45291A" w:rsidRPr="004D4C1E">
        <w:rPr>
          <w:rFonts w:ascii="Times New Roman" w:hAnsi="Times New Roman"/>
          <w:sz w:val="26"/>
          <w:szCs w:val="26"/>
        </w:rPr>
        <w:t xml:space="preserve">«Быт - семья», «Надзор», </w:t>
      </w:r>
      <w:r w:rsidR="0045291A" w:rsidRPr="004D4C1E">
        <w:rPr>
          <w:rFonts w:ascii="Times New Roman" w:hAnsi="Times New Roman"/>
          <w:color w:val="000000"/>
          <w:sz w:val="26"/>
          <w:szCs w:val="26"/>
        </w:rPr>
        <w:t>«Дети и семья»</w:t>
      </w:r>
      <w:r w:rsidR="0045291A" w:rsidRPr="004D4C1E">
        <w:rPr>
          <w:rFonts w:ascii="Times New Roman" w:hAnsi="Times New Roman"/>
          <w:sz w:val="26"/>
          <w:szCs w:val="26"/>
        </w:rPr>
        <w:t>, «Подр</w:t>
      </w:r>
      <w:r w:rsidR="0045291A" w:rsidRPr="004D4C1E">
        <w:rPr>
          <w:rFonts w:ascii="Times New Roman" w:hAnsi="Times New Roman"/>
          <w:sz w:val="26"/>
          <w:szCs w:val="26"/>
        </w:rPr>
        <w:t>о</w:t>
      </w:r>
      <w:r w:rsidR="0045291A" w:rsidRPr="004D4C1E">
        <w:rPr>
          <w:rFonts w:ascii="Times New Roman" w:hAnsi="Times New Roman"/>
          <w:sz w:val="26"/>
          <w:szCs w:val="26"/>
        </w:rPr>
        <w:t>сток». В ходе указанных мероприятий наряду с разъяснительной работой с несове</w:t>
      </w:r>
      <w:r w:rsidR="0045291A" w:rsidRPr="004D4C1E">
        <w:rPr>
          <w:rFonts w:ascii="Times New Roman" w:hAnsi="Times New Roman"/>
          <w:sz w:val="26"/>
          <w:szCs w:val="26"/>
        </w:rPr>
        <w:t>р</w:t>
      </w:r>
      <w:r w:rsidR="0045291A" w:rsidRPr="004D4C1E">
        <w:rPr>
          <w:rFonts w:ascii="Times New Roman" w:hAnsi="Times New Roman"/>
          <w:sz w:val="26"/>
          <w:szCs w:val="26"/>
        </w:rPr>
        <w:t>шеннолетними и их родителями проводится работа по оказанию консультационных юридических услуг несовершеннолетним и их родителям, оказавшимся в трудной жизненной ситуации; выступления в средствах массовой информации, учреждениях образования с целью обучения учащихся способам защиты от преступных посяг</w:t>
      </w:r>
      <w:r w:rsidR="0045291A" w:rsidRPr="004D4C1E">
        <w:rPr>
          <w:rFonts w:ascii="Times New Roman" w:hAnsi="Times New Roman"/>
          <w:sz w:val="26"/>
          <w:szCs w:val="26"/>
        </w:rPr>
        <w:t>а</w:t>
      </w:r>
      <w:r w:rsidR="0045291A" w:rsidRPr="004D4C1E">
        <w:rPr>
          <w:rFonts w:ascii="Times New Roman" w:hAnsi="Times New Roman"/>
          <w:sz w:val="26"/>
          <w:szCs w:val="26"/>
        </w:rPr>
        <w:t>тельств.</w:t>
      </w:r>
    </w:p>
    <w:p w:rsidR="0045291A" w:rsidRPr="004D4C1E" w:rsidRDefault="0045291A" w:rsidP="0045291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В ходе профилактических мероприятий </w:t>
      </w:r>
      <w:r w:rsidR="000526CF">
        <w:rPr>
          <w:rFonts w:ascii="Times New Roman" w:hAnsi="Times New Roman"/>
          <w:sz w:val="26"/>
          <w:szCs w:val="26"/>
        </w:rPr>
        <w:t xml:space="preserve">в 2020 году </w:t>
      </w:r>
      <w:r w:rsidRPr="004D4C1E">
        <w:rPr>
          <w:rFonts w:ascii="Times New Roman" w:hAnsi="Times New Roman"/>
          <w:sz w:val="26"/>
          <w:szCs w:val="26"/>
        </w:rPr>
        <w:t>проведено 2</w:t>
      </w:r>
      <w:r w:rsidR="000526CF">
        <w:rPr>
          <w:rFonts w:ascii="Times New Roman" w:hAnsi="Times New Roman"/>
          <w:sz w:val="26"/>
          <w:szCs w:val="26"/>
        </w:rPr>
        <w:t>762</w:t>
      </w:r>
      <w:r w:rsidRPr="004D4C1E">
        <w:rPr>
          <w:rFonts w:ascii="Times New Roman" w:hAnsi="Times New Roman"/>
          <w:sz w:val="26"/>
          <w:szCs w:val="26"/>
        </w:rPr>
        <w:t xml:space="preserve"> (</w:t>
      </w:r>
      <w:r w:rsidR="000526CF">
        <w:rPr>
          <w:rFonts w:ascii="Times New Roman" w:hAnsi="Times New Roman"/>
          <w:sz w:val="26"/>
          <w:szCs w:val="26"/>
        </w:rPr>
        <w:t xml:space="preserve">в        </w:t>
      </w:r>
      <w:r w:rsidR="000526CF" w:rsidRPr="004D4C1E">
        <w:rPr>
          <w:rFonts w:ascii="Times New Roman" w:hAnsi="Times New Roman"/>
          <w:sz w:val="26"/>
          <w:szCs w:val="26"/>
        </w:rPr>
        <w:t>201</w:t>
      </w:r>
      <w:r w:rsidR="000526CF">
        <w:rPr>
          <w:rFonts w:ascii="Times New Roman" w:hAnsi="Times New Roman"/>
          <w:sz w:val="26"/>
          <w:szCs w:val="26"/>
        </w:rPr>
        <w:t>9</w:t>
      </w:r>
      <w:r w:rsidR="000526CF" w:rsidRPr="004D4C1E">
        <w:rPr>
          <w:rFonts w:ascii="Times New Roman" w:hAnsi="Times New Roman"/>
          <w:sz w:val="26"/>
          <w:szCs w:val="26"/>
        </w:rPr>
        <w:t xml:space="preserve"> г. – 2</w:t>
      </w:r>
      <w:r w:rsidR="000526CF">
        <w:rPr>
          <w:rFonts w:ascii="Times New Roman" w:hAnsi="Times New Roman"/>
          <w:sz w:val="26"/>
          <w:szCs w:val="26"/>
        </w:rPr>
        <w:t xml:space="preserve">920, </w:t>
      </w:r>
      <w:r w:rsidRPr="004D4C1E">
        <w:rPr>
          <w:rFonts w:ascii="Times New Roman" w:hAnsi="Times New Roman"/>
          <w:sz w:val="26"/>
          <w:szCs w:val="26"/>
        </w:rPr>
        <w:t>2018 г.</w:t>
      </w:r>
      <w:r w:rsidR="00950F90" w:rsidRPr="004D4C1E">
        <w:rPr>
          <w:rFonts w:ascii="Times New Roman" w:hAnsi="Times New Roman"/>
          <w:sz w:val="26"/>
          <w:szCs w:val="26"/>
        </w:rPr>
        <w:t xml:space="preserve"> –</w:t>
      </w:r>
      <w:r w:rsidRPr="004D4C1E">
        <w:rPr>
          <w:rFonts w:ascii="Times New Roman" w:hAnsi="Times New Roman"/>
          <w:sz w:val="26"/>
          <w:szCs w:val="26"/>
        </w:rPr>
        <w:t xml:space="preserve"> 3574,) профилактически</w:t>
      </w:r>
      <w:r w:rsidR="00FC1569">
        <w:rPr>
          <w:rFonts w:ascii="Times New Roman" w:hAnsi="Times New Roman"/>
          <w:sz w:val="26"/>
          <w:szCs w:val="26"/>
        </w:rPr>
        <w:t>х</w:t>
      </w:r>
      <w:r w:rsidRPr="004D4C1E">
        <w:rPr>
          <w:rFonts w:ascii="Times New Roman" w:hAnsi="Times New Roman"/>
          <w:sz w:val="26"/>
          <w:szCs w:val="26"/>
        </w:rPr>
        <w:t xml:space="preserve"> рейда, </w:t>
      </w:r>
      <w:r w:rsidR="000526CF">
        <w:rPr>
          <w:rFonts w:ascii="Times New Roman" w:hAnsi="Times New Roman"/>
          <w:sz w:val="26"/>
          <w:szCs w:val="26"/>
        </w:rPr>
        <w:t>4826</w:t>
      </w:r>
      <w:r w:rsidRPr="004D4C1E">
        <w:rPr>
          <w:rFonts w:ascii="Times New Roman" w:hAnsi="Times New Roman"/>
          <w:sz w:val="26"/>
          <w:szCs w:val="26"/>
        </w:rPr>
        <w:t xml:space="preserve"> (</w:t>
      </w:r>
      <w:r w:rsidR="000526CF">
        <w:rPr>
          <w:rFonts w:ascii="Times New Roman" w:hAnsi="Times New Roman"/>
          <w:sz w:val="26"/>
          <w:szCs w:val="26"/>
        </w:rPr>
        <w:t xml:space="preserve">в </w:t>
      </w:r>
      <w:r w:rsidR="000526CF" w:rsidRPr="004D4C1E">
        <w:rPr>
          <w:rFonts w:ascii="Times New Roman" w:hAnsi="Times New Roman"/>
          <w:sz w:val="26"/>
          <w:szCs w:val="26"/>
        </w:rPr>
        <w:t>201</w:t>
      </w:r>
      <w:r w:rsidR="000526CF">
        <w:rPr>
          <w:rFonts w:ascii="Times New Roman" w:hAnsi="Times New Roman"/>
          <w:sz w:val="26"/>
          <w:szCs w:val="26"/>
        </w:rPr>
        <w:t>9</w:t>
      </w:r>
      <w:r w:rsidR="000526CF" w:rsidRPr="004D4C1E">
        <w:rPr>
          <w:rFonts w:ascii="Times New Roman" w:hAnsi="Times New Roman"/>
          <w:sz w:val="26"/>
          <w:szCs w:val="26"/>
        </w:rPr>
        <w:t xml:space="preserve"> г. – 7</w:t>
      </w:r>
      <w:r w:rsidR="000526CF">
        <w:rPr>
          <w:rFonts w:ascii="Times New Roman" w:hAnsi="Times New Roman"/>
          <w:sz w:val="26"/>
          <w:szCs w:val="26"/>
        </w:rPr>
        <w:t xml:space="preserve">180, в </w:t>
      </w:r>
      <w:r w:rsidRPr="004D4C1E">
        <w:rPr>
          <w:rFonts w:ascii="Times New Roman" w:hAnsi="Times New Roman"/>
          <w:sz w:val="26"/>
          <w:szCs w:val="26"/>
        </w:rPr>
        <w:t xml:space="preserve">2018 г. </w:t>
      </w:r>
      <w:r w:rsidR="00950F90" w:rsidRPr="004D4C1E">
        <w:rPr>
          <w:rFonts w:ascii="Times New Roman" w:hAnsi="Times New Roman"/>
          <w:sz w:val="26"/>
          <w:szCs w:val="26"/>
        </w:rPr>
        <w:t xml:space="preserve">– </w:t>
      </w:r>
      <w:r w:rsidRPr="004D4C1E">
        <w:rPr>
          <w:rFonts w:ascii="Times New Roman" w:hAnsi="Times New Roman"/>
          <w:sz w:val="26"/>
          <w:szCs w:val="26"/>
        </w:rPr>
        <w:t xml:space="preserve">6811) бесед и выступлений в образовательных </w:t>
      </w:r>
      <w:r w:rsidR="00FB5D63">
        <w:rPr>
          <w:rFonts w:ascii="Times New Roman" w:hAnsi="Times New Roman"/>
          <w:sz w:val="26"/>
          <w:szCs w:val="26"/>
        </w:rPr>
        <w:t>организац</w:t>
      </w:r>
      <w:r w:rsidRPr="004D4C1E">
        <w:rPr>
          <w:rFonts w:ascii="Times New Roman" w:hAnsi="Times New Roman"/>
          <w:sz w:val="26"/>
          <w:szCs w:val="26"/>
        </w:rPr>
        <w:t>иях. Ход провод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мых профилактических мероприятий активно освещался в средствах массовой и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 xml:space="preserve">формации, организовано </w:t>
      </w:r>
      <w:r w:rsidR="000526CF">
        <w:rPr>
          <w:rFonts w:ascii="Times New Roman" w:hAnsi="Times New Roman"/>
          <w:sz w:val="26"/>
          <w:szCs w:val="26"/>
        </w:rPr>
        <w:t xml:space="preserve">733 (в </w:t>
      </w:r>
      <w:r w:rsidR="000526CF" w:rsidRPr="004D4C1E">
        <w:rPr>
          <w:rFonts w:ascii="Times New Roman" w:hAnsi="Times New Roman"/>
          <w:sz w:val="26"/>
          <w:szCs w:val="26"/>
        </w:rPr>
        <w:t>201</w:t>
      </w:r>
      <w:r w:rsidR="000526CF">
        <w:rPr>
          <w:rFonts w:ascii="Times New Roman" w:hAnsi="Times New Roman"/>
          <w:sz w:val="26"/>
          <w:szCs w:val="26"/>
        </w:rPr>
        <w:t>9</w:t>
      </w:r>
      <w:r w:rsidR="000526CF" w:rsidRPr="004D4C1E">
        <w:rPr>
          <w:rFonts w:ascii="Times New Roman" w:hAnsi="Times New Roman"/>
          <w:sz w:val="26"/>
          <w:szCs w:val="26"/>
        </w:rPr>
        <w:t xml:space="preserve"> г. – </w:t>
      </w:r>
      <w:r w:rsidR="000526CF">
        <w:rPr>
          <w:rFonts w:ascii="Times New Roman" w:hAnsi="Times New Roman"/>
          <w:sz w:val="26"/>
          <w:szCs w:val="26"/>
        </w:rPr>
        <w:t xml:space="preserve">974, в </w:t>
      </w:r>
      <w:r w:rsidRPr="004D4C1E">
        <w:rPr>
          <w:rFonts w:ascii="Times New Roman" w:hAnsi="Times New Roman"/>
          <w:sz w:val="26"/>
          <w:szCs w:val="26"/>
        </w:rPr>
        <w:t xml:space="preserve">2018 г. </w:t>
      </w:r>
      <w:r w:rsidR="00950F90"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10</w:t>
      </w:r>
      <w:r w:rsidR="000526CF">
        <w:rPr>
          <w:rFonts w:ascii="Times New Roman" w:hAnsi="Times New Roman"/>
          <w:sz w:val="26"/>
          <w:szCs w:val="26"/>
        </w:rPr>
        <w:t>41</w:t>
      </w:r>
      <w:r w:rsidRPr="004D4C1E">
        <w:rPr>
          <w:rFonts w:ascii="Times New Roman" w:hAnsi="Times New Roman"/>
          <w:sz w:val="26"/>
          <w:szCs w:val="26"/>
        </w:rPr>
        <w:t>) выступлений.</w:t>
      </w:r>
    </w:p>
    <w:p w:rsidR="0045291A" w:rsidRPr="004D4C1E" w:rsidRDefault="0045291A" w:rsidP="0045291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По состоянию на 31</w:t>
      </w:r>
      <w:r w:rsidR="00FC1569">
        <w:rPr>
          <w:rFonts w:ascii="Times New Roman" w:hAnsi="Times New Roman"/>
          <w:sz w:val="26"/>
          <w:szCs w:val="26"/>
        </w:rPr>
        <w:t>.12.</w:t>
      </w:r>
      <w:r w:rsidRPr="004D4C1E">
        <w:rPr>
          <w:rFonts w:ascii="Times New Roman" w:hAnsi="Times New Roman"/>
          <w:sz w:val="26"/>
          <w:szCs w:val="26"/>
        </w:rPr>
        <w:t>20</w:t>
      </w:r>
      <w:r w:rsidR="000526CF">
        <w:rPr>
          <w:rFonts w:ascii="Times New Roman" w:hAnsi="Times New Roman"/>
          <w:sz w:val="26"/>
          <w:szCs w:val="26"/>
        </w:rPr>
        <w:t>20</w:t>
      </w:r>
      <w:r w:rsidRPr="004D4C1E">
        <w:rPr>
          <w:rFonts w:ascii="Times New Roman" w:hAnsi="Times New Roman"/>
          <w:sz w:val="26"/>
          <w:szCs w:val="26"/>
        </w:rPr>
        <w:t xml:space="preserve"> на профилактическом учете в органах внутренних дел состояло </w:t>
      </w:r>
      <w:r w:rsidR="000526CF">
        <w:rPr>
          <w:rFonts w:ascii="Times New Roman" w:hAnsi="Times New Roman"/>
          <w:sz w:val="26"/>
          <w:szCs w:val="26"/>
        </w:rPr>
        <w:t>1379</w:t>
      </w:r>
      <w:r w:rsidRPr="004D4C1E">
        <w:rPr>
          <w:rFonts w:ascii="Times New Roman" w:hAnsi="Times New Roman"/>
          <w:sz w:val="26"/>
          <w:szCs w:val="26"/>
        </w:rPr>
        <w:t xml:space="preserve"> родителей, отрицательно влияющих на детей (</w:t>
      </w:r>
      <w:r w:rsidR="00B86A2B">
        <w:rPr>
          <w:rFonts w:ascii="Times New Roman" w:hAnsi="Times New Roman"/>
          <w:sz w:val="26"/>
          <w:szCs w:val="26"/>
        </w:rPr>
        <w:t xml:space="preserve">в </w:t>
      </w:r>
      <w:r w:rsidR="00B86A2B" w:rsidRPr="004D4C1E">
        <w:rPr>
          <w:rFonts w:ascii="Times New Roman" w:hAnsi="Times New Roman"/>
          <w:sz w:val="26"/>
          <w:szCs w:val="26"/>
        </w:rPr>
        <w:t>201</w:t>
      </w:r>
      <w:r w:rsidR="00B86A2B">
        <w:rPr>
          <w:rFonts w:ascii="Times New Roman" w:hAnsi="Times New Roman"/>
          <w:sz w:val="26"/>
          <w:szCs w:val="26"/>
        </w:rPr>
        <w:t>9</w:t>
      </w:r>
      <w:r w:rsidR="00B86A2B" w:rsidRPr="004D4C1E">
        <w:rPr>
          <w:rFonts w:ascii="Times New Roman" w:hAnsi="Times New Roman"/>
          <w:sz w:val="26"/>
          <w:szCs w:val="26"/>
        </w:rPr>
        <w:t xml:space="preserve"> г. – 1</w:t>
      </w:r>
      <w:r w:rsidR="00B86A2B">
        <w:rPr>
          <w:rFonts w:ascii="Times New Roman" w:hAnsi="Times New Roman"/>
          <w:sz w:val="26"/>
          <w:szCs w:val="26"/>
        </w:rPr>
        <w:t xml:space="preserve">445, в </w:t>
      </w:r>
      <w:r w:rsidRPr="004D4C1E">
        <w:rPr>
          <w:rFonts w:ascii="Times New Roman" w:hAnsi="Times New Roman"/>
          <w:sz w:val="26"/>
          <w:szCs w:val="26"/>
        </w:rPr>
        <w:t>2018</w:t>
      </w:r>
      <w:r w:rsidR="00B86A2B">
        <w:rPr>
          <w:rFonts w:ascii="Times New Roman" w:hAnsi="Times New Roman"/>
          <w:sz w:val="26"/>
          <w:szCs w:val="26"/>
        </w:rPr>
        <w:t xml:space="preserve"> г.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F16ADC"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1</w:t>
      </w:r>
      <w:r w:rsidR="00B86A2B">
        <w:rPr>
          <w:rFonts w:ascii="Times New Roman" w:hAnsi="Times New Roman"/>
          <w:sz w:val="26"/>
          <w:szCs w:val="26"/>
        </w:rPr>
        <w:t>328</w:t>
      </w:r>
      <w:r w:rsidRPr="004D4C1E">
        <w:rPr>
          <w:rFonts w:ascii="Times New Roman" w:hAnsi="Times New Roman"/>
          <w:sz w:val="26"/>
          <w:szCs w:val="26"/>
        </w:rPr>
        <w:t xml:space="preserve">). Выявлено и поставлено на учет в ПДН </w:t>
      </w:r>
      <w:r w:rsidR="00950F90"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B86A2B">
        <w:rPr>
          <w:rFonts w:ascii="Times New Roman" w:hAnsi="Times New Roman"/>
          <w:sz w:val="26"/>
          <w:szCs w:val="26"/>
        </w:rPr>
        <w:t>605</w:t>
      </w:r>
      <w:r w:rsidRPr="004D4C1E">
        <w:rPr>
          <w:rFonts w:ascii="Times New Roman" w:hAnsi="Times New Roman"/>
          <w:sz w:val="26"/>
          <w:szCs w:val="26"/>
        </w:rPr>
        <w:t>0 (</w:t>
      </w:r>
      <w:r w:rsidR="000526CF">
        <w:rPr>
          <w:rFonts w:ascii="Times New Roman" w:hAnsi="Times New Roman"/>
          <w:sz w:val="26"/>
          <w:szCs w:val="26"/>
        </w:rPr>
        <w:t>в 2019</w:t>
      </w:r>
      <w:r w:rsidR="000526CF" w:rsidRPr="004D4C1E">
        <w:rPr>
          <w:rFonts w:ascii="Times New Roman" w:hAnsi="Times New Roman"/>
          <w:sz w:val="26"/>
          <w:szCs w:val="26"/>
        </w:rPr>
        <w:t xml:space="preserve"> г. – </w:t>
      </w:r>
      <w:r w:rsidR="00B86A2B">
        <w:rPr>
          <w:rFonts w:ascii="Times New Roman" w:hAnsi="Times New Roman"/>
          <w:sz w:val="26"/>
          <w:szCs w:val="26"/>
        </w:rPr>
        <w:t>788</w:t>
      </w:r>
      <w:r w:rsidR="000526CF">
        <w:rPr>
          <w:rFonts w:ascii="Times New Roman" w:hAnsi="Times New Roman"/>
          <w:sz w:val="26"/>
          <w:szCs w:val="26"/>
        </w:rPr>
        <w:t xml:space="preserve">, </w:t>
      </w:r>
      <w:r w:rsidR="00B86A2B">
        <w:rPr>
          <w:rFonts w:ascii="Times New Roman" w:hAnsi="Times New Roman"/>
          <w:sz w:val="26"/>
          <w:szCs w:val="26"/>
        </w:rPr>
        <w:t xml:space="preserve">в </w:t>
      </w:r>
      <w:r w:rsidR="00FC1569">
        <w:rPr>
          <w:rFonts w:ascii="Times New Roman" w:hAnsi="Times New Roman"/>
          <w:sz w:val="26"/>
          <w:szCs w:val="26"/>
        </w:rPr>
        <w:t xml:space="preserve">    </w:t>
      </w:r>
      <w:r w:rsidRPr="004D4C1E">
        <w:rPr>
          <w:rFonts w:ascii="Times New Roman" w:hAnsi="Times New Roman"/>
          <w:sz w:val="26"/>
          <w:szCs w:val="26"/>
        </w:rPr>
        <w:t>2018 г.</w:t>
      </w:r>
      <w:r w:rsidR="00950F90" w:rsidRPr="004D4C1E">
        <w:rPr>
          <w:rFonts w:ascii="Times New Roman" w:hAnsi="Times New Roman"/>
          <w:sz w:val="26"/>
          <w:szCs w:val="26"/>
        </w:rPr>
        <w:t xml:space="preserve"> –</w:t>
      </w:r>
      <w:r w:rsidRPr="004D4C1E">
        <w:rPr>
          <w:rFonts w:ascii="Times New Roman" w:hAnsi="Times New Roman"/>
          <w:sz w:val="26"/>
          <w:szCs w:val="26"/>
        </w:rPr>
        <w:t xml:space="preserve"> 370</w:t>
      </w:r>
      <w:r w:rsidR="00D6512B">
        <w:rPr>
          <w:rFonts w:ascii="Times New Roman" w:hAnsi="Times New Roman"/>
          <w:sz w:val="26"/>
          <w:szCs w:val="26"/>
        </w:rPr>
        <w:t xml:space="preserve"> родителей</w:t>
      </w:r>
      <w:r w:rsidRPr="004D4C1E">
        <w:rPr>
          <w:rFonts w:ascii="Times New Roman" w:hAnsi="Times New Roman"/>
          <w:sz w:val="26"/>
          <w:szCs w:val="26"/>
        </w:rPr>
        <w:t>).</w:t>
      </w:r>
    </w:p>
    <w:p w:rsidR="0045291A" w:rsidRPr="004D4C1E" w:rsidRDefault="0045291A" w:rsidP="0045291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К административной ответственности привлечены </w:t>
      </w:r>
      <w:r w:rsidR="00F62D14">
        <w:rPr>
          <w:rFonts w:ascii="Times New Roman" w:hAnsi="Times New Roman"/>
          <w:sz w:val="26"/>
          <w:szCs w:val="26"/>
        </w:rPr>
        <w:t>4382</w:t>
      </w:r>
      <w:r w:rsidRPr="004D4C1E">
        <w:rPr>
          <w:rFonts w:ascii="Times New Roman" w:hAnsi="Times New Roman"/>
          <w:sz w:val="26"/>
          <w:szCs w:val="26"/>
        </w:rPr>
        <w:t xml:space="preserve"> родител</w:t>
      </w:r>
      <w:r w:rsidR="00F62D14">
        <w:rPr>
          <w:rFonts w:ascii="Times New Roman" w:hAnsi="Times New Roman"/>
          <w:sz w:val="26"/>
          <w:szCs w:val="26"/>
        </w:rPr>
        <w:t>я</w:t>
      </w:r>
      <w:r w:rsidRPr="004D4C1E">
        <w:rPr>
          <w:rFonts w:ascii="Times New Roman" w:hAnsi="Times New Roman"/>
          <w:sz w:val="26"/>
          <w:szCs w:val="26"/>
        </w:rPr>
        <w:t xml:space="preserve"> (</w:t>
      </w:r>
      <w:r w:rsidR="00F62D14">
        <w:rPr>
          <w:rFonts w:ascii="Times New Roman" w:hAnsi="Times New Roman"/>
          <w:sz w:val="26"/>
          <w:szCs w:val="26"/>
        </w:rPr>
        <w:t xml:space="preserve">в </w:t>
      </w:r>
      <w:r w:rsidR="00F62D14" w:rsidRPr="004D4C1E">
        <w:rPr>
          <w:rFonts w:ascii="Times New Roman" w:hAnsi="Times New Roman"/>
          <w:sz w:val="26"/>
          <w:szCs w:val="26"/>
        </w:rPr>
        <w:t>201</w:t>
      </w:r>
      <w:r w:rsidR="00F62D14">
        <w:rPr>
          <w:rFonts w:ascii="Times New Roman" w:hAnsi="Times New Roman"/>
          <w:sz w:val="26"/>
          <w:szCs w:val="26"/>
        </w:rPr>
        <w:t>9</w:t>
      </w:r>
      <w:r w:rsidR="00F62D14" w:rsidRPr="004D4C1E">
        <w:rPr>
          <w:rFonts w:ascii="Times New Roman" w:hAnsi="Times New Roman"/>
          <w:sz w:val="26"/>
          <w:szCs w:val="26"/>
        </w:rPr>
        <w:t xml:space="preserve"> г. – </w:t>
      </w:r>
      <w:r w:rsidR="00F62D14">
        <w:rPr>
          <w:rFonts w:ascii="Times New Roman" w:hAnsi="Times New Roman"/>
          <w:sz w:val="26"/>
          <w:szCs w:val="26"/>
        </w:rPr>
        <w:t xml:space="preserve">4435, в </w:t>
      </w:r>
      <w:r w:rsidRPr="004D4C1E">
        <w:rPr>
          <w:rFonts w:ascii="Times New Roman" w:hAnsi="Times New Roman"/>
          <w:sz w:val="26"/>
          <w:szCs w:val="26"/>
        </w:rPr>
        <w:t xml:space="preserve">2018 г. </w:t>
      </w:r>
      <w:r w:rsidR="00F16ADC" w:rsidRPr="004D4C1E">
        <w:rPr>
          <w:rFonts w:ascii="Times New Roman" w:hAnsi="Times New Roman"/>
          <w:sz w:val="26"/>
          <w:szCs w:val="26"/>
        </w:rPr>
        <w:t>–</w:t>
      </w:r>
      <w:r w:rsidR="00F62D14">
        <w:rPr>
          <w:rFonts w:ascii="Times New Roman" w:hAnsi="Times New Roman"/>
          <w:sz w:val="26"/>
          <w:szCs w:val="26"/>
        </w:rPr>
        <w:t xml:space="preserve"> </w:t>
      </w:r>
      <w:r w:rsidRPr="004D4C1E">
        <w:rPr>
          <w:rFonts w:ascii="Times New Roman" w:hAnsi="Times New Roman"/>
          <w:sz w:val="26"/>
          <w:szCs w:val="26"/>
        </w:rPr>
        <w:t>5031), в т</w:t>
      </w:r>
      <w:r w:rsidR="00553BA1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>ч</w:t>
      </w:r>
      <w:r w:rsidR="00553BA1">
        <w:rPr>
          <w:rFonts w:ascii="Times New Roman" w:hAnsi="Times New Roman"/>
          <w:sz w:val="26"/>
          <w:szCs w:val="26"/>
        </w:rPr>
        <w:t>.</w:t>
      </w:r>
      <w:r w:rsidRPr="004D4C1E">
        <w:rPr>
          <w:rFonts w:ascii="Times New Roman" w:hAnsi="Times New Roman"/>
          <w:sz w:val="26"/>
          <w:szCs w:val="26"/>
        </w:rPr>
        <w:t xml:space="preserve">: по ст. 5.35 КоАП РФ за неисполнение обязанностей по содержанию и воспитанию детей </w:t>
      </w:r>
      <w:r w:rsidR="00F16ADC"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40</w:t>
      </w:r>
      <w:r w:rsidR="00553BA1">
        <w:rPr>
          <w:rFonts w:ascii="Times New Roman" w:hAnsi="Times New Roman"/>
          <w:sz w:val="26"/>
          <w:szCs w:val="26"/>
        </w:rPr>
        <w:t>25</w:t>
      </w:r>
      <w:r w:rsidRPr="004D4C1E">
        <w:rPr>
          <w:rFonts w:ascii="Times New Roman" w:hAnsi="Times New Roman"/>
          <w:sz w:val="26"/>
          <w:szCs w:val="26"/>
        </w:rPr>
        <w:t xml:space="preserve"> (</w:t>
      </w:r>
      <w:r w:rsidR="00553BA1">
        <w:rPr>
          <w:rFonts w:ascii="Times New Roman" w:hAnsi="Times New Roman"/>
          <w:sz w:val="26"/>
          <w:szCs w:val="26"/>
        </w:rPr>
        <w:t xml:space="preserve">в </w:t>
      </w:r>
      <w:r w:rsidRPr="004D4C1E">
        <w:rPr>
          <w:rFonts w:ascii="Times New Roman" w:hAnsi="Times New Roman"/>
          <w:sz w:val="26"/>
          <w:szCs w:val="26"/>
        </w:rPr>
        <w:t>201</w:t>
      </w:r>
      <w:r w:rsidR="00553BA1">
        <w:rPr>
          <w:rFonts w:ascii="Times New Roman" w:hAnsi="Times New Roman"/>
          <w:sz w:val="26"/>
          <w:szCs w:val="26"/>
        </w:rPr>
        <w:t>9</w:t>
      </w:r>
      <w:r w:rsidRPr="004D4C1E">
        <w:rPr>
          <w:rFonts w:ascii="Times New Roman" w:hAnsi="Times New Roman"/>
          <w:sz w:val="26"/>
          <w:szCs w:val="26"/>
        </w:rPr>
        <w:t xml:space="preserve"> г. </w:t>
      </w:r>
      <w:r w:rsidR="00F16ADC"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4</w:t>
      </w:r>
      <w:r w:rsidR="00553BA1">
        <w:rPr>
          <w:rFonts w:ascii="Times New Roman" w:hAnsi="Times New Roman"/>
          <w:sz w:val="26"/>
          <w:szCs w:val="26"/>
        </w:rPr>
        <w:t>0</w:t>
      </w:r>
      <w:r w:rsidRPr="004D4C1E">
        <w:rPr>
          <w:rFonts w:ascii="Times New Roman" w:hAnsi="Times New Roman"/>
          <w:sz w:val="26"/>
          <w:szCs w:val="26"/>
        </w:rPr>
        <w:t xml:space="preserve">66, </w:t>
      </w:r>
      <w:r w:rsidR="00553BA1">
        <w:rPr>
          <w:rFonts w:ascii="Times New Roman" w:hAnsi="Times New Roman"/>
          <w:sz w:val="26"/>
          <w:szCs w:val="26"/>
        </w:rPr>
        <w:t xml:space="preserve">в </w:t>
      </w:r>
      <w:r w:rsidRPr="004D4C1E">
        <w:rPr>
          <w:rFonts w:ascii="Times New Roman" w:hAnsi="Times New Roman"/>
          <w:sz w:val="26"/>
          <w:szCs w:val="26"/>
        </w:rPr>
        <w:t>201</w:t>
      </w:r>
      <w:r w:rsidR="00553BA1">
        <w:rPr>
          <w:rFonts w:ascii="Times New Roman" w:hAnsi="Times New Roman"/>
          <w:sz w:val="26"/>
          <w:szCs w:val="26"/>
        </w:rPr>
        <w:t>8</w:t>
      </w:r>
      <w:r w:rsidRPr="004D4C1E">
        <w:rPr>
          <w:rFonts w:ascii="Times New Roman" w:hAnsi="Times New Roman"/>
          <w:sz w:val="26"/>
          <w:szCs w:val="26"/>
        </w:rPr>
        <w:t xml:space="preserve"> г. </w:t>
      </w:r>
      <w:r w:rsidR="00F16ADC"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hAnsi="Times New Roman"/>
          <w:sz w:val="26"/>
          <w:szCs w:val="26"/>
        </w:rPr>
        <w:t xml:space="preserve"> </w:t>
      </w:r>
      <w:r w:rsidR="00553BA1">
        <w:rPr>
          <w:rFonts w:ascii="Times New Roman" w:hAnsi="Times New Roman"/>
          <w:sz w:val="26"/>
          <w:szCs w:val="26"/>
        </w:rPr>
        <w:t>4646</w:t>
      </w:r>
      <w:r w:rsidR="00D6512B">
        <w:rPr>
          <w:rFonts w:ascii="Times New Roman" w:hAnsi="Times New Roman"/>
          <w:sz w:val="26"/>
          <w:szCs w:val="26"/>
        </w:rPr>
        <w:t xml:space="preserve"> родит</w:t>
      </w:r>
      <w:r w:rsidR="00D6512B">
        <w:rPr>
          <w:rFonts w:ascii="Times New Roman" w:hAnsi="Times New Roman"/>
          <w:sz w:val="26"/>
          <w:szCs w:val="26"/>
        </w:rPr>
        <w:t>е</w:t>
      </w:r>
      <w:r w:rsidR="00D6512B">
        <w:rPr>
          <w:rFonts w:ascii="Times New Roman" w:hAnsi="Times New Roman"/>
          <w:sz w:val="26"/>
          <w:szCs w:val="26"/>
        </w:rPr>
        <w:t>лей</w:t>
      </w:r>
      <w:r w:rsidRPr="004D4C1E">
        <w:rPr>
          <w:rFonts w:ascii="Times New Roman" w:hAnsi="Times New Roman"/>
          <w:sz w:val="26"/>
          <w:szCs w:val="26"/>
        </w:rPr>
        <w:t>).</w:t>
      </w:r>
    </w:p>
    <w:p w:rsidR="0045291A" w:rsidRPr="004D4C1E" w:rsidRDefault="00435924" w:rsidP="0045291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 направлено 7 </w:t>
      </w:r>
      <w:r w:rsidR="0045291A" w:rsidRPr="004D4C1E">
        <w:rPr>
          <w:rFonts w:ascii="Times New Roman" w:hAnsi="Times New Roman"/>
          <w:sz w:val="26"/>
          <w:szCs w:val="26"/>
        </w:rPr>
        <w:t>уголовных дел (</w:t>
      </w:r>
      <w:r>
        <w:rPr>
          <w:rFonts w:ascii="Times New Roman" w:hAnsi="Times New Roman"/>
          <w:sz w:val="26"/>
          <w:szCs w:val="26"/>
        </w:rPr>
        <w:t xml:space="preserve">в </w:t>
      </w:r>
      <w:r w:rsidR="0045291A" w:rsidRPr="004D4C1E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="0045291A" w:rsidRPr="004D4C1E">
        <w:rPr>
          <w:rFonts w:ascii="Times New Roman" w:hAnsi="Times New Roman"/>
          <w:sz w:val="26"/>
          <w:szCs w:val="26"/>
        </w:rPr>
        <w:t xml:space="preserve"> г. </w:t>
      </w:r>
      <w:r w:rsidR="00F16ADC" w:rsidRPr="004D4C1E">
        <w:rPr>
          <w:rFonts w:ascii="Times New Roman" w:hAnsi="Times New Roman"/>
          <w:sz w:val="26"/>
          <w:szCs w:val="26"/>
        </w:rPr>
        <w:t>–</w:t>
      </w:r>
      <w:r w:rsidR="0045291A" w:rsidRPr="004D4C1E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6</w:t>
      </w:r>
      <w:r w:rsidR="0045291A" w:rsidRPr="004D4C1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</w:t>
      </w:r>
      <w:r w:rsidR="0045291A" w:rsidRPr="004D4C1E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="0045291A" w:rsidRPr="004D4C1E">
        <w:rPr>
          <w:rFonts w:ascii="Times New Roman" w:hAnsi="Times New Roman"/>
          <w:sz w:val="26"/>
          <w:szCs w:val="26"/>
        </w:rPr>
        <w:t xml:space="preserve"> г. </w:t>
      </w:r>
      <w:r w:rsidR="00F16ADC" w:rsidRPr="004D4C1E">
        <w:rPr>
          <w:rFonts w:ascii="Times New Roman" w:hAnsi="Times New Roman"/>
          <w:sz w:val="26"/>
          <w:szCs w:val="26"/>
        </w:rPr>
        <w:t>–</w:t>
      </w:r>
      <w:r w:rsidR="0045291A" w:rsidRPr="004D4C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</w:t>
      </w:r>
      <w:r w:rsidR="0045291A" w:rsidRPr="004D4C1E">
        <w:rPr>
          <w:rFonts w:ascii="Times New Roman" w:hAnsi="Times New Roman"/>
          <w:sz w:val="26"/>
          <w:szCs w:val="26"/>
        </w:rPr>
        <w:t>) по фактам неисполнения родителями или иными законными представителями обязанностей по воспитанию несовершеннолетнего (ст. 156 УК РФ).</w:t>
      </w:r>
    </w:p>
    <w:p w:rsidR="00D2584A" w:rsidRDefault="0045291A" w:rsidP="0045291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</w:t>
      </w:r>
      <w:r w:rsidR="00D2584A">
        <w:rPr>
          <w:rFonts w:ascii="Times New Roman" w:hAnsi="Times New Roman"/>
          <w:sz w:val="26"/>
          <w:szCs w:val="26"/>
        </w:rPr>
        <w:t xml:space="preserve"> результате принятых мер по итогам 2020 года наблюдается снижение числа </w:t>
      </w:r>
      <w:r w:rsidRPr="004D4C1E">
        <w:rPr>
          <w:rFonts w:ascii="Times New Roman" w:hAnsi="Times New Roman"/>
          <w:sz w:val="26"/>
          <w:szCs w:val="26"/>
        </w:rPr>
        <w:t xml:space="preserve"> преступлений, совершенных в отношении несовершеннолетних, </w:t>
      </w:r>
      <w:r w:rsidR="00D2584A">
        <w:rPr>
          <w:rFonts w:ascii="Times New Roman" w:hAnsi="Times New Roman"/>
          <w:sz w:val="26"/>
          <w:szCs w:val="26"/>
        </w:rPr>
        <w:t>на 7,1</w:t>
      </w:r>
      <w:r w:rsidRPr="004D4C1E">
        <w:rPr>
          <w:rFonts w:ascii="Times New Roman" w:hAnsi="Times New Roman"/>
          <w:sz w:val="26"/>
          <w:szCs w:val="26"/>
        </w:rPr>
        <w:t xml:space="preserve">% (с </w:t>
      </w:r>
      <w:r w:rsidR="00D2584A">
        <w:rPr>
          <w:rFonts w:ascii="Times New Roman" w:hAnsi="Times New Roman"/>
          <w:sz w:val="26"/>
          <w:szCs w:val="26"/>
        </w:rPr>
        <w:t>973</w:t>
      </w:r>
      <w:r w:rsidRPr="004D4C1E">
        <w:rPr>
          <w:rFonts w:ascii="Times New Roman" w:hAnsi="Times New Roman"/>
          <w:sz w:val="26"/>
          <w:szCs w:val="26"/>
        </w:rPr>
        <w:t xml:space="preserve"> до 9</w:t>
      </w:r>
      <w:r w:rsidR="00D2584A">
        <w:rPr>
          <w:rFonts w:ascii="Times New Roman" w:hAnsi="Times New Roman"/>
          <w:sz w:val="26"/>
          <w:szCs w:val="26"/>
        </w:rPr>
        <w:t>04</w:t>
      </w:r>
      <w:r w:rsidR="003B1122" w:rsidRPr="004D4C1E">
        <w:rPr>
          <w:rFonts w:ascii="Times New Roman" w:hAnsi="Times New Roman"/>
          <w:sz w:val="26"/>
          <w:szCs w:val="26"/>
        </w:rPr>
        <w:t>)</w:t>
      </w:r>
      <w:r w:rsidRPr="004D4C1E">
        <w:rPr>
          <w:rFonts w:ascii="Times New Roman" w:hAnsi="Times New Roman"/>
          <w:sz w:val="26"/>
          <w:szCs w:val="26"/>
        </w:rPr>
        <w:t xml:space="preserve">, </w:t>
      </w:r>
      <w:r w:rsidR="00D2584A">
        <w:rPr>
          <w:rFonts w:ascii="Times New Roman" w:hAnsi="Times New Roman"/>
          <w:sz w:val="26"/>
          <w:szCs w:val="26"/>
        </w:rPr>
        <w:t>в т.ч.</w:t>
      </w:r>
      <w:r w:rsidRPr="004D4C1E">
        <w:rPr>
          <w:rFonts w:ascii="Times New Roman" w:hAnsi="Times New Roman"/>
          <w:sz w:val="26"/>
          <w:szCs w:val="26"/>
        </w:rPr>
        <w:t xml:space="preserve"> совершенных родителями или иными законными представителями</w:t>
      </w:r>
      <w:r w:rsidR="00D2584A">
        <w:rPr>
          <w:rFonts w:ascii="Times New Roman" w:hAnsi="Times New Roman"/>
          <w:sz w:val="26"/>
          <w:szCs w:val="26"/>
        </w:rPr>
        <w:t xml:space="preserve"> на 19% (с 728 до 591).</w:t>
      </w:r>
    </w:p>
    <w:p w:rsidR="00E75487" w:rsidRPr="004D4C1E" w:rsidRDefault="00E75487" w:rsidP="0045291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lastRenderedPageBreak/>
        <w:t>М</w:t>
      </w:r>
      <w:r w:rsidR="0045291A" w:rsidRPr="004D4C1E">
        <w:rPr>
          <w:rFonts w:ascii="Times New Roman" w:hAnsi="Times New Roman"/>
          <w:sz w:val="26"/>
          <w:szCs w:val="26"/>
        </w:rPr>
        <w:t>инистерство внутренних дел по Чувашской Республике</w:t>
      </w:r>
      <w:r w:rsidRPr="004D4C1E">
        <w:rPr>
          <w:rFonts w:ascii="Times New Roman" w:hAnsi="Times New Roman"/>
          <w:sz w:val="26"/>
          <w:szCs w:val="26"/>
        </w:rPr>
        <w:t xml:space="preserve"> осуществляет а</w:t>
      </w:r>
      <w:r w:rsidRPr="004D4C1E">
        <w:rPr>
          <w:rFonts w:ascii="Times New Roman" w:hAnsi="Times New Roman"/>
          <w:sz w:val="26"/>
          <w:szCs w:val="26"/>
        </w:rPr>
        <w:t>к</w:t>
      </w:r>
      <w:r w:rsidRPr="004D4C1E">
        <w:rPr>
          <w:rFonts w:ascii="Times New Roman" w:hAnsi="Times New Roman"/>
          <w:sz w:val="26"/>
          <w:szCs w:val="26"/>
        </w:rPr>
        <w:t>тивную работу по профилактике безнадзорности и правонарушений несовершенн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летних и в отношении них.</w:t>
      </w:r>
    </w:p>
    <w:p w:rsidR="00E75487" w:rsidRDefault="007D1D22" w:rsidP="00AF40F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E75487" w:rsidRPr="004D4C1E">
        <w:rPr>
          <w:rFonts w:ascii="Times New Roman" w:hAnsi="Times New Roman"/>
          <w:sz w:val="26"/>
          <w:szCs w:val="26"/>
        </w:rPr>
        <w:t>опросы профилактики безнадзорности и правонарушений несовершенноле</w:t>
      </w:r>
      <w:r w:rsidR="00E75487" w:rsidRPr="004D4C1E">
        <w:rPr>
          <w:rFonts w:ascii="Times New Roman" w:hAnsi="Times New Roman"/>
          <w:sz w:val="26"/>
          <w:szCs w:val="26"/>
        </w:rPr>
        <w:t>т</w:t>
      </w:r>
      <w:r w:rsidR="00E75487" w:rsidRPr="004D4C1E">
        <w:rPr>
          <w:rFonts w:ascii="Times New Roman" w:hAnsi="Times New Roman"/>
          <w:sz w:val="26"/>
          <w:szCs w:val="26"/>
        </w:rPr>
        <w:t>них, семейного неблагополучия рассматривались совещаниях различного уровня: при руководстве МВД по Чувашской Республике, заседаниях Правительственной комиссии по делам несовершеннолетних и защите их прав в Чувашской Республике, совещаниях при Уполномоченном по правам ребенка в Чувашской Республике, а также на иных совещаниях, проводимых в других министерствах и ведомствах</w:t>
      </w:r>
      <w:r w:rsidR="00823C14" w:rsidRPr="004D4C1E">
        <w:rPr>
          <w:rFonts w:ascii="Times New Roman" w:hAnsi="Times New Roman"/>
          <w:sz w:val="26"/>
          <w:szCs w:val="26"/>
        </w:rPr>
        <w:t>.</w:t>
      </w:r>
    </w:p>
    <w:p w:rsidR="007D1D22" w:rsidRPr="007D1D22" w:rsidRDefault="007D1D22" w:rsidP="007D1D2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По итогам 12 месяцев 20</w:t>
      </w:r>
      <w:r>
        <w:rPr>
          <w:rFonts w:ascii="Times New Roman" w:hAnsi="Times New Roman"/>
          <w:sz w:val="26"/>
          <w:szCs w:val="26"/>
        </w:rPr>
        <w:t>20</w:t>
      </w:r>
      <w:r w:rsidRPr="004D4C1E">
        <w:rPr>
          <w:rFonts w:ascii="Times New Roman" w:hAnsi="Times New Roman"/>
          <w:sz w:val="26"/>
          <w:szCs w:val="26"/>
        </w:rPr>
        <w:t xml:space="preserve"> года число преступлений, совершенных несове</w:t>
      </w:r>
      <w:r w:rsidRPr="004D4C1E">
        <w:rPr>
          <w:rFonts w:ascii="Times New Roman" w:hAnsi="Times New Roman"/>
          <w:sz w:val="26"/>
          <w:szCs w:val="26"/>
        </w:rPr>
        <w:t>р</w:t>
      </w:r>
      <w:r w:rsidRPr="004D4C1E">
        <w:rPr>
          <w:rFonts w:ascii="Times New Roman" w:hAnsi="Times New Roman"/>
          <w:sz w:val="26"/>
          <w:szCs w:val="26"/>
        </w:rPr>
        <w:t xml:space="preserve">шеннолетними, </w:t>
      </w:r>
      <w:r w:rsidRPr="007D1D22">
        <w:rPr>
          <w:rFonts w:ascii="Times New Roman" w:hAnsi="Times New Roman"/>
          <w:sz w:val="26"/>
          <w:szCs w:val="26"/>
        </w:rPr>
        <w:t xml:space="preserve">снизилось </w:t>
      </w:r>
      <w:r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на 7,3% (с 386 до 358), при этом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в 2018 году произошел рост преступлений, совершенных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несовершеннолетними на 4,9 % (с 368 до 386).</w:t>
      </w:r>
    </w:p>
    <w:p w:rsidR="007D1D22" w:rsidRPr="007D1D22" w:rsidRDefault="007D1D22" w:rsidP="008A0E8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D1D22">
        <w:rPr>
          <w:rFonts w:ascii="Times New Roman" w:hAnsi="Times New Roman"/>
          <w:sz w:val="26"/>
          <w:szCs w:val="26"/>
        </w:rPr>
        <w:t>Количество несовершеннолетних лиц, принявших участие в совершении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пр</w:t>
      </w:r>
      <w:r w:rsidRPr="007D1D22">
        <w:rPr>
          <w:rFonts w:ascii="Times New Roman" w:hAnsi="Times New Roman"/>
          <w:sz w:val="26"/>
          <w:szCs w:val="26"/>
        </w:rPr>
        <w:t>е</w:t>
      </w:r>
      <w:r w:rsidRPr="007D1D22">
        <w:rPr>
          <w:rFonts w:ascii="Times New Roman" w:hAnsi="Times New Roman"/>
          <w:sz w:val="26"/>
          <w:szCs w:val="26"/>
        </w:rPr>
        <w:t xml:space="preserve">ступлений, сократилось </w:t>
      </w:r>
      <w:r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на 21,9% (с 301 до 235), в т</w:t>
      </w:r>
      <w:r w:rsidR="008A0E83">
        <w:rPr>
          <w:rFonts w:ascii="Times New Roman" w:hAnsi="Times New Roman"/>
          <w:sz w:val="26"/>
          <w:szCs w:val="26"/>
        </w:rPr>
        <w:t>.</w:t>
      </w:r>
      <w:r w:rsidRPr="007D1D22">
        <w:rPr>
          <w:rFonts w:ascii="Times New Roman" w:hAnsi="Times New Roman"/>
          <w:sz w:val="26"/>
          <w:szCs w:val="26"/>
        </w:rPr>
        <w:t>ч</w:t>
      </w:r>
      <w:r w:rsidR="008A0E83">
        <w:rPr>
          <w:rFonts w:ascii="Times New Roman" w:hAnsi="Times New Roman"/>
          <w:sz w:val="26"/>
          <w:szCs w:val="26"/>
        </w:rPr>
        <w:t>.</w:t>
      </w:r>
      <w:r w:rsidRPr="007D1D22">
        <w:rPr>
          <w:rFonts w:ascii="Times New Roman" w:hAnsi="Times New Roman"/>
          <w:sz w:val="26"/>
          <w:szCs w:val="26"/>
        </w:rPr>
        <w:t xml:space="preserve"> учащи</w:t>
      </w:r>
      <w:r w:rsidR="00FC1569">
        <w:rPr>
          <w:rFonts w:ascii="Times New Roman" w:hAnsi="Times New Roman"/>
          <w:sz w:val="26"/>
          <w:szCs w:val="26"/>
        </w:rPr>
        <w:t>х</w:t>
      </w:r>
      <w:r w:rsidRPr="007D1D22">
        <w:rPr>
          <w:rFonts w:ascii="Times New Roman" w:hAnsi="Times New Roman"/>
          <w:sz w:val="26"/>
          <w:szCs w:val="26"/>
        </w:rPr>
        <w:t xml:space="preserve">ся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на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 xml:space="preserve">30,8% (с 240 до 166), в 2018 г. </w:t>
      </w:r>
      <w:r w:rsidR="00FC1569">
        <w:rPr>
          <w:rFonts w:ascii="Times New Roman" w:hAnsi="Times New Roman"/>
          <w:sz w:val="26"/>
          <w:szCs w:val="26"/>
        </w:rPr>
        <w:t>–</w:t>
      </w:r>
      <w:r w:rsidR="00FC1569" w:rsidRPr="007D1D22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увелич</w:t>
      </w:r>
      <w:r w:rsidR="00FC1569">
        <w:rPr>
          <w:rFonts w:ascii="Times New Roman" w:hAnsi="Times New Roman"/>
          <w:sz w:val="26"/>
          <w:szCs w:val="26"/>
        </w:rPr>
        <w:t>ение</w:t>
      </w:r>
      <w:r w:rsidRPr="007D1D22">
        <w:rPr>
          <w:rFonts w:ascii="Times New Roman" w:hAnsi="Times New Roman"/>
          <w:sz w:val="26"/>
          <w:szCs w:val="26"/>
        </w:rPr>
        <w:t xml:space="preserve"> на</w:t>
      </w:r>
      <w:r w:rsidR="008A0E83">
        <w:rPr>
          <w:rFonts w:ascii="Times New Roman" w:hAnsi="Times New Roman"/>
          <w:sz w:val="26"/>
          <w:szCs w:val="26"/>
        </w:rPr>
        <w:t xml:space="preserve"> 0,3</w:t>
      </w:r>
      <w:r w:rsidRPr="007D1D22">
        <w:rPr>
          <w:rFonts w:ascii="Times New Roman" w:hAnsi="Times New Roman"/>
          <w:sz w:val="26"/>
          <w:szCs w:val="26"/>
        </w:rPr>
        <w:t xml:space="preserve">% (с 300 до 301), </w:t>
      </w:r>
      <w:r w:rsidR="00FC1569">
        <w:rPr>
          <w:rFonts w:ascii="Times New Roman" w:hAnsi="Times New Roman"/>
          <w:sz w:val="26"/>
          <w:szCs w:val="26"/>
        </w:rPr>
        <w:t xml:space="preserve">в т.ч. </w:t>
      </w:r>
      <w:r w:rsidRPr="007D1D22">
        <w:rPr>
          <w:rFonts w:ascii="Times New Roman" w:hAnsi="Times New Roman"/>
          <w:sz w:val="26"/>
          <w:szCs w:val="26"/>
        </w:rPr>
        <w:t>учащи</w:t>
      </w:r>
      <w:r w:rsidR="00FC1569">
        <w:rPr>
          <w:rFonts w:ascii="Times New Roman" w:hAnsi="Times New Roman"/>
          <w:sz w:val="26"/>
          <w:szCs w:val="26"/>
        </w:rPr>
        <w:t>х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на 4,0 % (с 250 до</w:t>
      </w:r>
      <w:r w:rsidR="008A0E83">
        <w:rPr>
          <w:rFonts w:ascii="Times New Roman" w:hAnsi="Times New Roman"/>
          <w:sz w:val="26"/>
          <w:szCs w:val="26"/>
        </w:rPr>
        <w:t xml:space="preserve"> 240).</w:t>
      </w:r>
    </w:p>
    <w:p w:rsidR="007D1D22" w:rsidRPr="007D1D22" w:rsidRDefault="007D1D22" w:rsidP="008A0E8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D1D22">
        <w:rPr>
          <w:rFonts w:ascii="Times New Roman" w:hAnsi="Times New Roman"/>
          <w:sz w:val="26"/>
          <w:szCs w:val="26"/>
        </w:rPr>
        <w:t xml:space="preserve">При этом наблюдается рост </w:t>
      </w:r>
      <w:r w:rsidR="00FC1569">
        <w:rPr>
          <w:rFonts w:ascii="Times New Roman" w:hAnsi="Times New Roman"/>
          <w:sz w:val="26"/>
          <w:szCs w:val="26"/>
        </w:rPr>
        <w:t xml:space="preserve">количества </w:t>
      </w:r>
      <w:r w:rsidRPr="007D1D22">
        <w:rPr>
          <w:rFonts w:ascii="Times New Roman" w:hAnsi="Times New Roman"/>
          <w:sz w:val="26"/>
          <w:szCs w:val="26"/>
        </w:rPr>
        <w:t>несовершеннолетних, совершивших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преступления из числа не занятых учебой и работой</w:t>
      </w:r>
      <w:r w:rsidR="00FC1569">
        <w:rPr>
          <w:rFonts w:ascii="Times New Roman" w:hAnsi="Times New Roman"/>
          <w:sz w:val="26"/>
          <w:szCs w:val="26"/>
        </w:rPr>
        <w:t>,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на 16,4% (с 55 до 64,</w:t>
      </w:r>
      <w:r w:rsidR="008A0E83">
        <w:rPr>
          <w:rFonts w:ascii="Times New Roman" w:hAnsi="Times New Roman"/>
          <w:sz w:val="26"/>
          <w:szCs w:val="26"/>
        </w:rPr>
        <w:t xml:space="preserve"> в </w:t>
      </w:r>
      <w:r w:rsidRPr="007D1D22">
        <w:rPr>
          <w:rFonts w:ascii="Times New Roman" w:hAnsi="Times New Roman"/>
          <w:sz w:val="26"/>
          <w:szCs w:val="26"/>
        </w:rPr>
        <w:t xml:space="preserve">2018 г.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на 25,0 % (с 44 до 55), а также количество несовершеннолетних,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совершивших преступления повторно</w:t>
      </w:r>
      <w:r w:rsidR="00FC1569">
        <w:rPr>
          <w:rFonts w:ascii="Times New Roman" w:hAnsi="Times New Roman"/>
          <w:sz w:val="26"/>
          <w:szCs w:val="26"/>
        </w:rPr>
        <w:t>,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на 25,8 % (с 62 до 78, при этом в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2018 г. был рост на 10,7% (с 56 до 62), совершивших преступления в состоянии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 xml:space="preserve">алкогольного опьянения – 10,3% (с 29 до 26, </w:t>
      </w:r>
      <w:r w:rsidR="00FC1569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2018 г.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на 25,6% (с 39 до 29).</w:t>
      </w:r>
    </w:p>
    <w:p w:rsidR="007D1D22" w:rsidRPr="007D1D22" w:rsidRDefault="007D1D22" w:rsidP="007D1D2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D1D22">
        <w:rPr>
          <w:rFonts w:ascii="Times New Roman" w:hAnsi="Times New Roman"/>
          <w:sz w:val="26"/>
          <w:szCs w:val="26"/>
        </w:rPr>
        <w:t>В структуре подростковой преступности преобладают преступления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против собственности: кражи (</w:t>
      </w:r>
      <w:r w:rsidR="008A0E83">
        <w:rPr>
          <w:rFonts w:ascii="Times New Roman" w:hAnsi="Times New Roman"/>
          <w:sz w:val="26"/>
          <w:szCs w:val="26"/>
        </w:rPr>
        <w:t xml:space="preserve">в 2020 г. – </w:t>
      </w:r>
      <w:r w:rsidRPr="007D1D22">
        <w:rPr>
          <w:rFonts w:ascii="Times New Roman" w:hAnsi="Times New Roman"/>
          <w:sz w:val="26"/>
          <w:szCs w:val="26"/>
        </w:rPr>
        <w:t>176</w:t>
      </w:r>
      <w:r w:rsidR="00FC1569">
        <w:rPr>
          <w:rFonts w:ascii="Times New Roman" w:hAnsi="Times New Roman"/>
          <w:sz w:val="26"/>
          <w:szCs w:val="26"/>
        </w:rPr>
        <w:t>,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2019 г.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187</w:t>
      </w:r>
      <w:r w:rsidR="00FC1569">
        <w:rPr>
          <w:rFonts w:ascii="Times New Roman" w:hAnsi="Times New Roman"/>
          <w:sz w:val="26"/>
          <w:szCs w:val="26"/>
        </w:rPr>
        <w:t>,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>2018 г. – 187), грабежи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(</w:t>
      </w:r>
      <w:r w:rsidR="008A0E83">
        <w:rPr>
          <w:rFonts w:ascii="Times New Roman" w:hAnsi="Times New Roman"/>
          <w:sz w:val="26"/>
          <w:szCs w:val="26"/>
        </w:rPr>
        <w:t xml:space="preserve">в 2020 г. – </w:t>
      </w:r>
      <w:r w:rsidRPr="007D1D22">
        <w:rPr>
          <w:rFonts w:ascii="Times New Roman" w:hAnsi="Times New Roman"/>
          <w:sz w:val="26"/>
          <w:szCs w:val="26"/>
        </w:rPr>
        <w:t>24</w:t>
      </w:r>
      <w:r w:rsidR="00FC1569">
        <w:rPr>
          <w:rFonts w:ascii="Times New Roman" w:hAnsi="Times New Roman"/>
          <w:sz w:val="26"/>
          <w:szCs w:val="26"/>
        </w:rPr>
        <w:t>,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>2019 г. – 19</w:t>
      </w:r>
      <w:r w:rsidR="00FC1569">
        <w:rPr>
          <w:rFonts w:ascii="Times New Roman" w:hAnsi="Times New Roman"/>
          <w:sz w:val="26"/>
          <w:szCs w:val="26"/>
        </w:rPr>
        <w:t>,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2018 г. </w:t>
      </w:r>
      <w:r w:rsidR="00FC1569" w:rsidRPr="007D1D22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3), преступления в сфере незаконного оборота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наркотиков (</w:t>
      </w:r>
      <w:r w:rsidR="008A0E83">
        <w:rPr>
          <w:rFonts w:ascii="Times New Roman" w:hAnsi="Times New Roman"/>
          <w:sz w:val="26"/>
          <w:szCs w:val="26"/>
        </w:rPr>
        <w:t xml:space="preserve">в 2020 г. – </w:t>
      </w:r>
      <w:r w:rsidRPr="007D1D22">
        <w:rPr>
          <w:rFonts w:ascii="Times New Roman" w:hAnsi="Times New Roman"/>
          <w:sz w:val="26"/>
          <w:szCs w:val="26"/>
        </w:rPr>
        <w:t>69</w:t>
      </w:r>
      <w:r w:rsidR="00FC1569">
        <w:rPr>
          <w:rFonts w:ascii="Times New Roman" w:hAnsi="Times New Roman"/>
          <w:sz w:val="26"/>
          <w:szCs w:val="26"/>
        </w:rPr>
        <w:t>,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>2019 г. – 9</w:t>
      </w:r>
      <w:r w:rsidR="00FC1569">
        <w:rPr>
          <w:rFonts w:ascii="Times New Roman" w:hAnsi="Times New Roman"/>
          <w:sz w:val="26"/>
          <w:szCs w:val="26"/>
        </w:rPr>
        <w:t>,</w:t>
      </w:r>
      <w:r w:rsidRPr="007D1D22">
        <w:rPr>
          <w:rFonts w:ascii="Times New Roman" w:hAnsi="Times New Roman"/>
          <w:sz w:val="26"/>
          <w:szCs w:val="26"/>
        </w:rPr>
        <w:t xml:space="preserve"> 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>2018 г. – 96), также мошенничество в 2018 г</w:t>
      </w:r>
      <w:r w:rsidR="00FC1569">
        <w:rPr>
          <w:rFonts w:ascii="Times New Roman" w:hAnsi="Times New Roman"/>
          <w:sz w:val="26"/>
          <w:szCs w:val="26"/>
        </w:rPr>
        <w:t>.</w:t>
      </w:r>
      <w:r w:rsidRPr="007D1D22">
        <w:rPr>
          <w:rFonts w:ascii="Times New Roman" w:hAnsi="Times New Roman"/>
          <w:sz w:val="26"/>
          <w:szCs w:val="26"/>
        </w:rPr>
        <w:t xml:space="preserve"> –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 xml:space="preserve">14, </w:t>
      </w:r>
      <w:r w:rsidR="00D6512B">
        <w:rPr>
          <w:rFonts w:ascii="Times New Roman" w:hAnsi="Times New Roman"/>
          <w:sz w:val="26"/>
          <w:szCs w:val="26"/>
        </w:rPr>
        <w:t xml:space="preserve">увеличение на </w:t>
      </w:r>
      <w:r w:rsidRPr="007D1D22">
        <w:rPr>
          <w:rFonts w:ascii="Times New Roman" w:hAnsi="Times New Roman"/>
          <w:sz w:val="26"/>
          <w:szCs w:val="26"/>
        </w:rPr>
        <w:t>366,7 %.</w:t>
      </w:r>
    </w:p>
    <w:p w:rsidR="007D1D22" w:rsidRPr="007D1D22" w:rsidRDefault="007D1D22" w:rsidP="008A0E8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D1D22">
        <w:rPr>
          <w:rFonts w:ascii="Times New Roman" w:hAnsi="Times New Roman"/>
          <w:sz w:val="26"/>
          <w:szCs w:val="26"/>
        </w:rPr>
        <w:t>По состоянию на 31</w:t>
      </w:r>
      <w:r w:rsidR="00FC1569">
        <w:rPr>
          <w:rFonts w:ascii="Times New Roman" w:hAnsi="Times New Roman"/>
          <w:sz w:val="26"/>
          <w:szCs w:val="26"/>
        </w:rPr>
        <w:t>.12.</w:t>
      </w:r>
      <w:r w:rsidRPr="007D1D22">
        <w:rPr>
          <w:rFonts w:ascii="Times New Roman" w:hAnsi="Times New Roman"/>
          <w:sz w:val="26"/>
          <w:szCs w:val="26"/>
        </w:rPr>
        <w:t>2020 в органах внутренних дел на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профилактическом учете состояло 1308 (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2019 г.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1390, 2018 г.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1328)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несовершеннолетних, в т</w:t>
      </w:r>
      <w:r w:rsidR="008A0E83">
        <w:rPr>
          <w:rFonts w:ascii="Times New Roman" w:hAnsi="Times New Roman"/>
          <w:sz w:val="26"/>
          <w:szCs w:val="26"/>
        </w:rPr>
        <w:t>.</w:t>
      </w:r>
      <w:r w:rsidRPr="007D1D22">
        <w:rPr>
          <w:rFonts w:ascii="Times New Roman" w:hAnsi="Times New Roman"/>
          <w:sz w:val="26"/>
          <w:szCs w:val="26"/>
        </w:rPr>
        <w:t>ч</w:t>
      </w:r>
      <w:r w:rsidR="008A0E83">
        <w:rPr>
          <w:rFonts w:ascii="Times New Roman" w:hAnsi="Times New Roman"/>
          <w:sz w:val="26"/>
          <w:szCs w:val="26"/>
        </w:rPr>
        <w:t>.</w:t>
      </w:r>
      <w:r w:rsidRPr="007D1D22">
        <w:rPr>
          <w:rFonts w:ascii="Times New Roman" w:hAnsi="Times New Roman"/>
          <w:sz w:val="26"/>
          <w:szCs w:val="26"/>
        </w:rPr>
        <w:t xml:space="preserve"> условно осужденных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20, осужденных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к мерам наказания, не связанным с лишен</w:t>
      </w:r>
      <w:r w:rsidRPr="007D1D22">
        <w:rPr>
          <w:rFonts w:ascii="Times New Roman" w:hAnsi="Times New Roman"/>
          <w:sz w:val="26"/>
          <w:szCs w:val="26"/>
        </w:rPr>
        <w:t>и</w:t>
      </w:r>
      <w:r w:rsidRPr="007D1D22">
        <w:rPr>
          <w:rFonts w:ascii="Times New Roman" w:hAnsi="Times New Roman"/>
          <w:sz w:val="26"/>
          <w:szCs w:val="26"/>
        </w:rPr>
        <w:t xml:space="preserve">ем свободы,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20, вернувшихся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 xml:space="preserve">из исправительных учреждений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9, совершивших административное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правонарушение, в т</w:t>
      </w:r>
      <w:r w:rsidR="008A0E83">
        <w:rPr>
          <w:rFonts w:ascii="Times New Roman" w:hAnsi="Times New Roman"/>
          <w:sz w:val="26"/>
          <w:szCs w:val="26"/>
        </w:rPr>
        <w:t>.</w:t>
      </w:r>
      <w:r w:rsidRPr="007D1D22">
        <w:rPr>
          <w:rFonts w:ascii="Times New Roman" w:hAnsi="Times New Roman"/>
          <w:sz w:val="26"/>
          <w:szCs w:val="26"/>
        </w:rPr>
        <w:t>ч</w:t>
      </w:r>
      <w:r w:rsidR="008A0E83">
        <w:rPr>
          <w:rFonts w:ascii="Times New Roman" w:hAnsi="Times New Roman"/>
          <w:sz w:val="26"/>
          <w:szCs w:val="26"/>
        </w:rPr>
        <w:t>.</w:t>
      </w:r>
      <w:r w:rsidRPr="007D1D22">
        <w:rPr>
          <w:rFonts w:ascii="Times New Roman" w:hAnsi="Times New Roman"/>
          <w:sz w:val="26"/>
          <w:szCs w:val="26"/>
        </w:rPr>
        <w:t xml:space="preserve"> до достижения возраста, с которого наступает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 xml:space="preserve">административная ответственность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268. Дополнительно поставлено на</w:t>
      </w:r>
      <w:r w:rsidR="008A0E83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профилактический учет 1294 (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2019 г.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1332, </w:t>
      </w:r>
      <w:r w:rsidR="008A0E83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>2</w:t>
      </w:r>
      <w:r w:rsidR="008A0E83">
        <w:rPr>
          <w:rFonts w:ascii="Times New Roman" w:hAnsi="Times New Roman"/>
          <w:sz w:val="26"/>
          <w:szCs w:val="26"/>
        </w:rPr>
        <w:t>018</w:t>
      </w:r>
      <w:r w:rsidRPr="007D1D22">
        <w:rPr>
          <w:rFonts w:ascii="Times New Roman" w:hAnsi="Times New Roman"/>
          <w:sz w:val="26"/>
          <w:szCs w:val="26"/>
        </w:rPr>
        <w:t xml:space="preserve"> г. </w:t>
      </w:r>
      <w:r w:rsidR="008A0E83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1328) подростков.</w:t>
      </w:r>
    </w:p>
    <w:p w:rsidR="007D1D22" w:rsidRPr="007D1D22" w:rsidRDefault="007D1D22" w:rsidP="007D1D2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D1D22">
        <w:rPr>
          <w:rFonts w:ascii="Times New Roman" w:hAnsi="Times New Roman"/>
          <w:sz w:val="26"/>
          <w:szCs w:val="26"/>
        </w:rPr>
        <w:t>По итогам 12 месяцев 2020 года в Центр временного содержания</w:t>
      </w:r>
      <w:r w:rsidR="00866BED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несоверше</w:t>
      </w:r>
      <w:r w:rsidRPr="007D1D22">
        <w:rPr>
          <w:rFonts w:ascii="Times New Roman" w:hAnsi="Times New Roman"/>
          <w:sz w:val="26"/>
          <w:szCs w:val="26"/>
        </w:rPr>
        <w:t>н</w:t>
      </w:r>
      <w:r w:rsidRPr="007D1D22">
        <w:rPr>
          <w:rFonts w:ascii="Times New Roman" w:hAnsi="Times New Roman"/>
          <w:sz w:val="26"/>
          <w:szCs w:val="26"/>
        </w:rPr>
        <w:t>нолетних МВД по Чувашской Республике помещено 159</w:t>
      </w:r>
      <w:r w:rsidR="00866BED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несовершеннолетних (</w:t>
      </w:r>
      <w:r w:rsidR="00866BED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2019 г. </w:t>
      </w:r>
      <w:r w:rsidR="00866BED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160, </w:t>
      </w:r>
      <w:r w:rsidR="00866BED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2018 г. </w:t>
      </w:r>
      <w:r w:rsidR="00866BED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166) несовершеннолетних</w:t>
      </w:r>
      <w:r w:rsidR="00866BED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правонарушителей.</w:t>
      </w:r>
    </w:p>
    <w:p w:rsidR="00866BED" w:rsidRPr="004D4C1E" w:rsidRDefault="007D1D22" w:rsidP="00866BE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D1D22">
        <w:rPr>
          <w:rFonts w:ascii="Times New Roman" w:hAnsi="Times New Roman"/>
          <w:sz w:val="26"/>
          <w:szCs w:val="26"/>
        </w:rPr>
        <w:t>В целях не допущения повторных преступлений и правонарушений</w:t>
      </w:r>
      <w:r w:rsidR="00866BED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несове</w:t>
      </w:r>
      <w:r w:rsidRPr="007D1D22">
        <w:rPr>
          <w:rFonts w:ascii="Times New Roman" w:hAnsi="Times New Roman"/>
          <w:sz w:val="26"/>
          <w:szCs w:val="26"/>
        </w:rPr>
        <w:t>р</w:t>
      </w:r>
      <w:r w:rsidRPr="007D1D22">
        <w:rPr>
          <w:rFonts w:ascii="Times New Roman" w:hAnsi="Times New Roman"/>
          <w:sz w:val="26"/>
          <w:szCs w:val="26"/>
        </w:rPr>
        <w:t>шеннолетних в 2020 году в работу кружков и секций вовлечены 544</w:t>
      </w:r>
      <w:r w:rsidR="00866BED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подростка (</w:t>
      </w:r>
      <w:r w:rsidR="00866BED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2019 г. </w:t>
      </w:r>
      <w:r w:rsidR="00866BED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594, </w:t>
      </w:r>
      <w:r w:rsidR="00866BED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2018 г. </w:t>
      </w:r>
      <w:r w:rsidR="00866BED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677), состоящих на учете в ПДН; направлено</w:t>
      </w:r>
      <w:r w:rsidR="00866BED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>на обследов</w:t>
      </w:r>
      <w:r w:rsidRPr="007D1D22">
        <w:rPr>
          <w:rFonts w:ascii="Times New Roman" w:hAnsi="Times New Roman"/>
          <w:sz w:val="26"/>
          <w:szCs w:val="26"/>
        </w:rPr>
        <w:t>а</w:t>
      </w:r>
      <w:r w:rsidRPr="007D1D22">
        <w:rPr>
          <w:rFonts w:ascii="Times New Roman" w:hAnsi="Times New Roman"/>
          <w:sz w:val="26"/>
          <w:szCs w:val="26"/>
        </w:rPr>
        <w:t xml:space="preserve">ние к наркологу </w:t>
      </w:r>
      <w:r w:rsidR="00866BED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367 (</w:t>
      </w:r>
      <w:r w:rsidR="00866BED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2019 г. </w:t>
      </w:r>
      <w:r w:rsidR="00866BED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286, </w:t>
      </w:r>
      <w:r w:rsidR="00866BED">
        <w:rPr>
          <w:rFonts w:ascii="Times New Roman" w:hAnsi="Times New Roman"/>
          <w:sz w:val="26"/>
          <w:szCs w:val="26"/>
        </w:rPr>
        <w:t xml:space="preserve">в </w:t>
      </w:r>
      <w:r w:rsidRPr="007D1D22">
        <w:rPr>
          <w:rFonts w:ascii="Times New Roman" w:hAnsi="Times New Roman"/>
          <w:sz w:val="26"/>
          <w:szCs w:val="26"/>
        </w:rPr>
        <w:t xml:space="preserve">2018 г. </w:t>
      </w:r>
      <w:r w:rsidR="00866BED">
        <w:rPr>
          <w:rFonts w:ascii="Times New Roman" w:hAnsi="Times New Roman"/>
          <w:sz w:val="26"/>
          <w:szCs w:val="26"/>
        </w:rPr>
        <w:t>–</w:t>
      </w:r>
      <w:r w:rsidRPr="007D1D22">
        <w:rPr>
          <w:rFonts w:ascii="Times New Roman" w:hAnsi="Times New Roman"/>
          <w:sz w:val="26"/>
          <w:szCs w:val="26"/>
        </w:rPr>
        <w:t xml:space="preserve"> 285), выдано</w:t>
      </w:r>
      <w:r w:rsidR="00866BED">
        <w:rPr>
          <w:rFonts w:ascii="Times New Roman" w:hAnsi="Times New Roman"/>
          <w:sz w:val="26"/>
          <w:szCs w:val="26"/>
        </w:rPr>
        <w:t xml:space="preserve"> </w:t>
      </w:r>
      <w:r w:rsidRPr="007D1D22">
        <w:rPr>
          <w:rFonts w:ascii="Times New Roman" w:hAnsi="Times New Roman"/>
          <w:sz w:val="26"/>
          <w:szCs w:val="26"/>
        </w:rPr>
        <w:t xml:space="preserve">направлений для </w:t>
      </w:r>
      <w:r w:rsidR="00866BED">
        <w:rPr>
          <w:rFonts w:ascii="Times New Roman" w:hAnsi="Times New Roman"/>
          <w:sz w:val="26"/>
          <w:szCs w:val="26"/>
        </w:rPr>
        <w:t>тр</w:t>
      </w:r>
      <w:r w:rsidR="00866BED">
        <w:rPr>
          <w:rFonts w:ascii="Times New Roman" w:hAnsi="Times New Roman"/>
          <w:sz w:val="26"/>
          <w:szCs w:val="26"/>
        </w:rPr>
        <w:t>у</w:t>
      </w:r>
      <w:r w:rsidR="00866BED">
        <w:rPr>
          <w:rFonts w:ascii="Times New Roman" w:hAnsi="Times New Roman"/>
          <w:sz w:val="26"/>
          <w:szCs w:val="26"/>
        </w:rPr>
        <w:t>доустройства – 108 (в 2019 г. – 289, в 2018 г. – 356).</w:t>
      </w:r>
    </w:p>
    <w:p w:rsidR="00457919" w:rsidRPr="004D4C1E" w:rsidRDefault="00D8404F" w:rsidP="00BF021E">
      <w:pPr>
        <w:tabs>
          <w:tab w:val="num" w:pos="142"/>
        </w:tabs>
        <w:ind w:hanging="142"/>
        <w:rPr>
          <w:rFonts w:ascii="Times New Roman" w:hAnsi="Times New Roman"/>
          <w:b/>
          <w:color w:val="FF0000"/>
          <w:sz w:val="26"/>
          <w:szCs w:val="26"/>
        </w:rPr>
      </w:pPr>
      <w:r w:rsidRPr="004D4C1E">
        <w:rPr>
          <w:rFonts w:ascii="Times New Roman" w:hAnsi="Times New Roman"/>
          <w:b/>
          <w:color w:val="FF0000"/>
          <w:sz w:val="26"/>
          <w:szCs w:val="26"/>
        </w:rPr>
        <w:tab/>
      </w:r>
      <w:r w:rsidRPr="004D4C1E">
        <w:rPr>
          <w:rFonts w:ascii="Times New Roman" w:hAnsi="Times New Roman"/>
          <w:b/>
          <w:color w:val="FF0000"/>
          <w:sz w:val="26"/>
          <w:szCs w:val="26"/>
        </w:rPr>
        <w:tab/>
      </w:r>
      <w:r w:rsidRPr="004D4C1E">
        <w:rPr>
          <w:rFonts w:ascii="Times New Roman" w:hAnsi="Times New Roman"/>
          <w:b/>
          <w:color w:val="FF0000"/>
          <w:sz w:val="26"/>
          <w:szCs w:val="26"/>
        </w:rPr>
        <w:tab/>
      </w:r>
    </w:p>
    <w:p w:rsidR="00BF021E" w:rsidRPr="004D4C1E" w:rsidRDefault="00D8404F" w:rsidP="00457919">
      <w:pPr>
        <w:tabs>
          <w:tab w:val="num" w:pos="142"/>
        </w:tabs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FC1569">
        <w:rPr>
          <w:rFonts w:ascii="Times New Roman" w:hAnsi="Times New Roman"/>
          <w:b/>
          <w:color w:val="000000"/>
          <w:sz w:val="26"/>
          <w:szCs w:val="26"/>
        </w:rPr>
        <w:t xml:space="preserve">Деятельность органов опеки и попечительства, </w:t>
      </w:r>
      <w:r w:rsidR="00BF021E" w:rsidRPr="00FC1569">
        <w:rPr>
          <w:rFonts w:ascii="Times New Roman" w:hAnsi="Times New Roman"/>
          <w:b/>
          <w:color w:val="000000"/>
          <w:sz w:val="26"/>
          <w:szCs w:val="26"/>
        </w:rPr>
        <w:t>органов, осуществля</w:t>
      </w:r>
      <w:r w:rsidR="00BF021E" w:rsidRPr="00FC1569">
        <w:rPr>
          <w:rFonts w:ascii="Times New Roman" w:hAnsi="Times New Roman"/>
          <w:b/>
          <w:color w:val="000000"/>
          <w:sz w:val="26"/>
          <w:szCs w:val="26"/>
        </w:rPr>
        <w:t>ю</w:t>
      </w:r>
      <w:r w:rsidR="00F93C50" w:rsidRPr="00FC1569">
        <w:rPr>
          <w:rFonts w:ascii="Times New Roman" w:hAnsi="Times New Roman"/>
          <w:b/>
          <w:color w:val="000000"/>
          <w:sz w:val="26"/>
          <w:szCs w:val="26"/>
        </w:rPr>
        <w:t xml:space="preserve">щих </w:t>
      </w:r>
      <w:r w:rsidR="00BF021E" w:rsidRPr="00FC1569">
        <w:rPr>
          <w:rFonts w:ascii="Times New Roman" w:hAnsi="Times New Roman"/>
          <w:b/>
          <w:color w:val="000000"/>
          <w:sz w:val="26"/>
          <w:szCs w:val="26"/>
        </w:rPr>
        <w:t>управление в сфере образования, здравоохранения, социальной защиты населе</w:t>
      </w:r>
      <w:r w:rsidR="00B93BE7" w:rsidRPr="00FC1569">
        <w:rPr>
          <w:rFonts w:ascii="Times New Roman" w:hAnsi="Times New Roman"/>
          <w:b/>
          <w:color w:val="000000"/>
          <w:sz w:val="26"/>
          <w:szCs w:val="26"/>
        </w:rPr>
        <w:t xml:space="preserve">ния, и органов </w:t>
      </w:r>
      <w:r w:rsidR="00BF021E" w:rsidRPr="00FC1569">
        <w:rPr>
          <w:rFonts w:ascii="Times New Roman" w:hAnsi="Times New Roman"/>
          <w:b/>
          <w:color w:val="000000"/>
          <w:sz w:val="26"/>
          <w:szCs w:val="26"/>
        </w:rPr>
        <w:t>по делам молодежи по профилактике семейного неблаг</w:t>
      </w:r>
      <w:r w:rsidR="00BF021E" w:rsidRPr="00FC1569">
        <w:rPr>
          <w:rFonts w:ascii="Times New Roman" w:hAnsi="Times New Roman"/>
          <w:b/>
          <w:color w:val="000000"/>
          <w:sz w:val="26"/>
          <w:szCs w:val="26"/>
        </w:rPr>
        <w:t>о</w:t>
      </w:r>
      <w:r w:rsidR="00BF021E" w:rsidRPr="00FC1569">
        <w:rPr>
          <w:rFonts w:ascii="Times New Roman" w:hAnsi="Times New Roman"/>
          <w:b/>
          <w:color w:val="000000"/>
          <w:sz w:val="26"/>
          <w:szCs w:val="26"/>
        </w:rPr>
        <w:t>получия и жестокого обращения с детьми</w:t>
      </w:r>
    </w:p>
    <w:p w:rsidR="00E47DE5" w:rsidRPr="004D4C1E" w:rsidRDefault="00E47DE5" w:rsidP="00E47DE5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Чувашской Республике проводится работа по профилактике социального сиротства, предупреждению семейного неблагополучия, реализации государстве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>ной политики в интересах детей-сирот и детей, оставшихся без попечения родит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лей. </w:t>
      </w:r>
      <w:r w:rsidRPr="004D4C1E">
        <w:rPr>
          <w:rFonts w:ascii="Times New Roman" w:hAnsi="Times New Roman"/>
          <w:bCs/>
          <w:sz w:val="26"/>
          <w:szCs w:val="26"/>
        </w:rPr>
        <w:t>Разработан комплекс мер, направленный на формирование в обществе ценн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lastRenderedPageBreak/>
        <w:t>стей семьи, ребенка, ответственного родительства, в т</w:t>
      </w:r>
      <w:r w:rsidR="000B34BA">
        <w:rPr>
          <w:rFonts w:ascii="Times New Roman" w:hAnsi="Times New Roman"/>
          <w:bCs/>
          <w:sz w:val="26"/>
          <w:szCs w:val="26"/>
        </w:rPr>
        <w:t>.</w:t>
      </w:r>
      <w:r w:rsidRPr="004D4C1E">
        <w:rPr>
          <w:rFonts w:ascii="Times New Roman" w:hAnsi="Times New Roman"/>
          <w:bCs/>
          <w:sz w:val="26"/>
          <w:szCs w:val="26"/>
        </w:rPr>
        <w:t>ч</w:t>
      </w:r>
      <w:r w:rsidR="000B34BA">
        <w:rPr>
          <w:rFonts w:ascii="Times New Roman" w:hAnsi="Times New Roman"/>
          <w:bCs/>
          <w:sz w:val="26"/>
          <w:szCs w:val="26"/>
        </w:rPr>
        <w:t>.</w:t>
      </w:r>
      <w:r w:rsidRPr="004D4C1E">
        <w:rPr>
          <w:rFonts w:ascii="Times New Roman" w:hAnsi="Times New Roman"/>
          <w:bCs/>
          <w:sz w:val="26"/>
          <w:szCs w:val="26"/>
        </w:rPr>
        <w:t xml:space="preserve"> на позитивное восприятие института устройства детей-сирот и детей, оставшихся без попечения родителей, на воспитание в семью. </w:t>
      </w:r>
    </w:p>
    <w:p w:rsidR="00E47DE5" w:rsidRPr="004D4C1E" w:rsidRDefault="00E47DE5" w:rsidP="00E47DE5">
      <w:pPr>
        <w:shd w:val="clear" w:color="auto" w:fill="FFFFFF"/>
        <w:ind w:firstLine="709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Вопросы по раннему выявлению семейного неблагополучия,  защите прав и интересов детей-сирот, профилактике социального сиротства и жестокого обращ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ния с детьми-сиротами и детьми, оставшимися без попечения родителей, регулярно рассматриваются на заседаниях Правительственной комиссии по делам несове</w:t>
      </w:r>
      <w:r w:rsidRPr="004D4C1E">
        <w:rPr>
          <w:rFonts w:ascii="Times New Roman" w:hAnsi="Times New Roman"/>
          <w:sz w:val="26"/>
          <w:szCs w:val="26"/>
        </w:rPr>
        <w:t>р</w:t>
      </w:r>
      <w:r w:rsidRPr="004D4C1E">
        <w:rPr>
          <w:rFonts w:ascii="Times New Roman" w:hAnsi="Times New Roman"/>
          <w:sz w:val="26"/>
          <w:szCs w:val="26"/>
        </w:rPr>
        <w:t xml:space="preserve">шеннолетних и защите их прав. </w:t>
      </w:r>
    </w:p>
    <w:p w:rsidR="00E47DE5" w:rsidRPr="004D4C1E" w:rsidRDefault="00E47DE5" w:rsidP="00E47DE5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Основным объектом профилактической и реабилитационной работы субъе</w:t>
      </w:r>
      <w:r w:rsidRPr="004D4C1E">
        <w:rPr>
          <w:rFonts w:ascii="Times New Roman" w:hAnsi="Times New Roman"/>
          <w:sz w:val="26"/>
          <w:szCs w:val="26"/>
        </w:rPr>
        <w:t>к</w:t>
      </w:r>
      <w:r w:rsidRPr="004D4C1E">
        <w:rPr>
          <w:rFonts w:ascii="Times New Roman" w:hAnsi="Times New Roman"/>
          <w:sz w:val="26"/>
          <w:szCs w:val="26"/>
        </w:rPr>
        <w:t>тов профилактики являются дети, еще не лишившиеся родительского попечения, находящиеся в обстановке, представляющей действиями или бездействием родит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лей угрозу их жизни или здоровью, либо препятствующей их нормальному воспит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>нию и развитию, прежде всего, дети из семей, где родители (иные законные пре</w:t>
      </w:r>
      <w:r w:rsidRPr="004D4C1E">
        <w:rPr>
          <w:rFonts w:ascii="Times New Roman" w:hAnsi="Times New Roman"/>
          <w:sz w:val="26"/>
          <w:szCs w:val="26"/>
        </w:rPr>
        <w:t>д</w:t>
      </w:r>
      <w:r w:rsidRPr="004D4C1E">
        <w:rPr>
          <w:rFonts w:ascii="Times New Roman" w:hAnsi="Times New Roman"/>
          <w:sz w:val="26"/>
          <w:szCs w:val="26"/>
        </w:rPr>
        <w:t>ставители) не исполняют своих обязанностей по воспитанию, обучению и содерж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 xml:space="preserve">нию своих детей, отрицательно влияют на их поведение. </w:t>
      </w:r>
    </w:p>
    <w:p w:rsidR="00E47DE5" w:rsidRPr="000B34BA" w:rsidRDefault="00E47DE5" w:rsidP="00E47DE5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 xml:space="preserve">В организации раннего выявления семейного неблагополучия и социального сиротства большая роль отводится специалистам органов опеки и попечительства. Ими проводится регулярное посещение неблагополучных семей, изучение условий проживания и воспитания ребёнка, выявление проблем и причин, способствующих </w:t>
      </w:r>
      <w:r w:rsidRPr="000B34BA">
        <w:rPr>
          <w:rFonts w:ascii="Times New Roman" w:hAnsi="Times New Roman"/>
          <w:sz w:val="26"/>
          <w:szCs w:val="26"/>
        </w:rPr>
        <w:t xml:space="preserve">неблагополучию семьи. </w:t>
      </w:r>
    </w:p>
    <w:p w:rsidR="000B34BA" w:rsidRPr="000B34BA" w:rsidRDefault="000B34BA" w:rsidP="0076070C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B34BA">
        <w:rPr>
          <w:rFonts w:ascii="Times New Roman" w:hAnsi="Times New Roman"/>
          <w:color w:val="000000"/>
          <w:sz w:val="26"/>
          <w:szCs w:val="26"/>
        </w:rPr>
        <w:t>В 2020 году органами опеки и попечительства получено 982 сообщений о нарушении прав детей (в 2019 г</w:t>
      </w:r>
      <w:r w:rsidR="0076070C">
        <w:rPr>
          <w:rFonts w:ascii="Times New Roman" w:hAnsi="Times New Roman"/>
          <w:color w:val="000000"/>
          <w:sz w:val="26"/>
          <w:szCs w:val="26"/>
        </w:rPr>
        <w:t>.</w:t>
      </w:r>
      <w:r w:rsidRPr="000B34BA">
        <w:rPr>
          <w:rFonts w:ascii="Times New Roman" w:hAnsi="Times New Roman"/>
          <w:color w:val="000000"/>
          <w:sz w:val="26"/>
          <w:szCs w:val="26"/>
        </w:rPr>
        <w:t xml:space="preserve"> – 1019, в 2018 г. – 918), из них 378 – о выявлении детей, находящихся в обстановке, представляющей угрозу их жизни, здоровью или препятствующей их воспитанию (в 2019 г</w:t>
      </w:r>
      <w:r w:rsidR="0076070C">
        <w:rPr>
          <w:rFonts w:ascii="Times New Roman" w:hAnsi="Times New Roman"/>
          <w:color w:val="000000"/>
          <w:sz w:val="26"/>
          <w:szCs w:val="26"/>
        </w:rPr>
        <w:t>.</w:t>
      </w:r>
      <w:r w:rsidRPr="000B34BA">
        <w:rPr>
          <w:rFonts w:ascii="Times New Roman" w:hAnsi="Times New Roman"/>
          <w:color w:val="000000"/>
          <w:sz w:val="26"/>
          <w:szCs w:val="26"/>
        </w:rPr>
        <w:t xml:space="preserve"> – 432, в 2018 г</w:t>
      </w:r>
      <w:r w:rsidR="0076070C">
        <w:rPr>
          <w:rFonts w:ascii="Times New Roman" w:hAnsi="Times New Roman"/>
          <w:color w:val="000000"/>
          <w:sz w:val="26"/>
          <w:szCs w:val="26"/>
        </w:rPr>
        <w:t>.</w:t>
      </w:r>
      <w:r w:rsidRPr="000B34BA">
        <w:rPr>
          <w:rFonts w:ascii="Times New Roman" w:hAnsi="Times New Roman"/>
          <w:color w:val="000000"/>
          <w:sz w:val="26"/>
          <w:szCs w:val="26"/>
        </w:rPr>
        <w:t xml:space="preserve"> – 352).</w:t>
      </w:r>
    </w:p>
    <w:p w:rsidR="00E47DE5" w:rsidRPr="004D4C1E" w:rsidRDefault="00E47DE5" w:rsidP="00E47DE5">
      <w:pPr>
        <w:ind w:firstLine="709"/>
        <w:rPr>
          <w:rFonts w:ascii="Times New Roman" w:hAnsi="Times New Roman"/>
          <w:sz w:val="26"/>
          <w:szCs w:val="26"/>
        </w:rPr>
      </w:pPr>
      <w:r w:rsidRPr="000B34BA">
        <w:rPr>
          <w:rFonts w:ascii="Times New Roman" w:hAnsi="Times New Roman"/>
          <w:sz w:val="26"/>
          <w:szCs w:val="26"/>
        </w:rPr>
        <w:t>По всем сообщениям и случаям органами опеки и попечительства приняты необходимые меры. Сообщения поступали от граждан</w:t>
      </w:r>
      <w:r w:rsidRPr="004D4C1E">
        <w:rPr>
          <w:rFonts w:ascii="Times New Roman" w:hAnsi="Times New Roman"/>
          <w:sz w:val="26"/>
          <w:szCs w:val="26"/>
        </w:rPr>
        <w:t>, из образовательных учр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ждений, лечебно-профилактических учреждений, учреждений социальной защиты населения, органов внутренних дел. </w:t>
      </w:r>
    </w:p>
    <w:p w:rsidR="00755702" w:rsidRPr="004D4C1E" w:rsidRDefault="00E47DE5" w:rsidP="00755702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соответствии со статьей 77 Семейного кодекса Российской Федерации при непосредственной угрозе жизни ребёнка или его здоровью орган опеки и попеч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тельства вправе немедленно отобрать ребёнка у родителей (одного из них) или у других лиц, на попечении которых он находится. Данная статья в практике примен</w:t>
      </w:r>
      <w:r w:rsidRPr="004D4C1E">
        <w:rPr>
          <w:rFonts w:ascii="Times New Roman" w:hAnsi="Times New Roman"/>
          <w:sz w:val="26"/>
          <w:szCs w:val="26"/>
        </w:rPr>
        <w:t>я</w:t>
      </w:r>
      <w:r w:rsidRPr="004D4C1E">
        <w:rPr>
          <w:rFonts w:ascii="Times New Roman" w:hAnsi="Times New Roman"/>
          <w:sz w:val="26"/>
          <w:szCs w:val="26"/>
        </w:rPr>
        <w:t xml:space="preserve">ется крайне редко и только в исключительных случаях, когда действительно имеется реальная угроза жизни и здоровью ребёнка. </w:t>
      </w:r>
      <w:r w:rsidR="00755702" w:rsidRPr="004D4C1E">
        <w:rPr>
          <w:rFonts w:ascii="Times New Roman" w:hAnsi="Times New Roman"/>
          <w:sz w:val="26"/>
          <w:szCs w:val="26"/>
        </w:rPr>
        <w:t>По итогам 20</w:t>
      </w:r>
      <w:r w:rsidR="0076070C">
        <w:rPr>
          <w:rFonts w:ascii="Times New Roman" w:hAnsi="Times New Roman"/>
          <w:sz w:val="26"/>
          <w:szCs w:val="26"/>
        </w:rPr>
        <w:t>20</w:t>
      </w:r>
      <w:r w:rsidR="00755702" w:rsidRPr="004D4C1E">
        <w:rPr>
          <w:rFonts w:ascii="Times New Roman" w:hAnsi="Times New Roman"/>
          <w:sz w:val="26"/>
          <w:szCs w:val="26"/>
        </w:rPr>
        <w:t xml:space="preserve"> года на территории Ч</w:t>
      </w:r>
      <w:r w:rsidR="00755702" w:rsidRPr="004D4C1E">
        <w:rPr>
          <w:rFonts w:ascii="Times New Roman" w:hAnsi="Times New Roman"/>
          <w:sz w:val="26"/>
          <w:szCs w:val="26"/>
        </w:rPr>
        <w:t>у</w:t>
      </w:r>
      <w:r w:rsidR="00755702" w:rsidRPr="004D4C1E">
        <w:rPr>
          <w:rFonts w:ascii="Times New Roman" w:hAnsi="Times New Roman"/>
          <w:sz w:val="26"/>
          <w:szCs w:val="26"/>
        </w:rPr>
        <w:t xml:space="preserve">вашской Республики </w:t>
      </w:r>
      <w:r w:rsidR="0076070C">
        <w:rPr>
          <w:rFonts w:ascii="Times New Roman" w:hAnsi="Times New Roman"/>
          <w:sz w:val="26"/>
          <w:szCs w:val="26"/>
        </w:rPr>
        <w:t>5</w:t>
      </w:r>
      <w:r w:rsidR="00755702" w:rsidRPr="004D4C1E">
        <w:rPr>
          <w:rFonts w:ascii="Times New Roman" w:hAnsi="Times New Roman"/>
          <w:sz w:val="26"/>
          <w:szCs w:val="26"/>
        </w:rPr>
        <w:t xml:space="preserve"> детей отобраны при непосредственной угрозе жизни или зд</w:t>
      </w:r>
      <w:r w:rsidR="00755702" w:rsidRPr="004D4C1E">
        <w:rPr>
          <w:rFonts w:ascii="Times New Roman" w:hAnsi="Times New Roman"/>
          <w:sz w:val="26"/>
          <w:szCs w:val="26"/>
        </w:rPr>
        <w:t>о</w:t>
      </w:r>
      <w:r w:rsidR="00755702" w:rsidRPr="004D4C1E">
        <w:rPr>
          <w:rFonts w:ascii="Times New Roman" w:hAnsi="Times New Roman"/>
          <w:sz w:val="26"/>
          <w:szCs w:val="26"/>
        </w:rPr>
        <w:t>ровью детей в соответствии со ст. 77 Семейного кодекса Российской Федерации (</w:t>
      </w:r>
      <w:r w:rsidR="0076070C">
        <w:rPr>
          <w:rFonts w:ascii="Times New Roman" w:hAnsi="Times New Roman"/>
          <w:sz w:val="26"/>
          <w:szCs w:val="26"/>
        </w:rPr>
        <w:t xml:space="preserve">в </w:t>
      </w:r>
      <w:r w:rsidR="0076070C" w:rsidRPr="004D4C1E">
        <w:rPr>
          <w:rFonts w:ascii="Times New Roman" w:hAnsi="Times New Roman"/>
          <w:sz w:val="26"/>
          <w:szCs w:val="26"/>
        </w:rPr>
        <w:t>20</w:t>
      </w:r>
      <w:r w:rsidR="0076070C">
        <w:rPr>
          <w:rFonts w:ascii="Times New Roman" w:hAnsi="Times New Roman"/>
          <w:sz w:val="26"/>
          <w:szCs w:val="26"/>
        </w:rPr>
        <w:t>20</w:t>
      </w:r>
      <w:r w:rsidR="0076070C" w:rsidRPr="004D4C1E">
        <w:rPr>
          <w:rFonts w:ascii="Times New Roman" w:hAnsi="Times New Roman"/>
          <w:sz w:val="26"/>
          <w:szCs w:val="26"/>
        </w:rPr>
        <w:t xml:space="preserve"> г. – </w:t>
      </w:r>
      <w:r w:rsidR="0076070C">
        <w:rPr>
          <w:rFonts w:ascii="Times New Roman" w:hAnsi="Times New Roman"/>
          <w:sz w:val="26"/>
          <w:szCs w:val="26"/>
        </w:rPr>
        <w:t>9, в</w:t>
      </w:r>
      <w:r w:rsidR="0076070C" w:rsidRPr="004D4C1E">
        <w:rPr>
          <w:rFonts w:ascii="Times New Roman" w:hAnsi="Times New Roman"/>
          <w:sz w:val="26"/>
          <w:szCs w:val="26"/>
        </w:rPr>
        <w:t xml:space="preserve"> </w:t>
      </w:r>
      <w:r w:rsidR="00755702" w:rsidRPr="004D4C1E">
        <w:rPr>
          <w:rFonts w:ascii="Times New Roman" w:hAnsi="Times New Roman"/>
          <w:sz w:val="26"/>
          <w:szCs w:val="26"/>
        </w:rPr>
        <w:t>2018 г. – 6 детей).</w:t>
      </w:r>
    </w:p>
    <w:p w:rsidR="00E47DE5" w:rsidRPr="004D4C1E" w:rsidRDefault="00E47DE5" w:rsidP="00E47DE5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органах местного самоуправления отрегулировано взаимодействие и обмен информацией о безнадзорных детях между комиссиями по делам несовершенноле</w:t>
      </w:r>
      <w:r w:rsidRPr="004D4C1E">
        <w:rPr>
          <w:rFonts w:ascii="Times New Roman" w:hAnsi="Times New Roman"/>
          <w:sz w:val="26"/>
          <w:szCs w:val="26"/>
        </w:rPr>
        <w:t>т</w:t>
      </w:r>
      <w:r w:rsidRPr="004D4C1E">
        <w:rPr>
          <w:rFonts w:ascii="Times New Roman" w:hAnsi="Times New Roman"/>
          <w:sz w:val="26"/>
          <w:szCs w:val="26"/>
        </w:rPr>
        <w:t>них и защите их прав, органами опеки и попечительства, образовательными, мед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цинскими и иными организациями. Налажено взаимодействие с социальными пед</w:t>
      </w:r>
      <w:r w:rsidRPr="004D4C1E">
        <w:rPr>
          <w:rFonts w:ascii="Times New Roman" w:hAnsi="Times New Roman"/>
          <w:sz w:val="26"/>
          <w:szCs w:val="26"/>
        </w:rPr>
        <w:t>а</w:t>
      </w:r>
      <w:r w:rsidRPr="004D4C1E">
        <w:rPr>
          <w:rFonts w:ascii="Times New Roman" w:hAnsi="Times New Roman"/>
          <w:sz w:val="26"/>
          <w:szCs w:val="26"/>
        </w:rPr>
        <w:t>гогами школ, потенциально неблагополучные семьи находятся под контролем шк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лы. Организуются совместные рейды, по итогам проверок составляются акты обсл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дования, при наличии на то оснований составляются протоколы об администрати</w:t>
      </w:r>
      <w:r w:rsidRPr="004D4C1E">
        <w:rPr>
          <w:rFonts w:ascii="Times New Roman" w:hAnsi="Times New Roman"/>
          <w:sz w:val="26"/>
          <w:szCs w:val="26"/>
        </w:rPr>
        <w:t>в</w:t>
      </w:r>
      <w:r w:rsidRPr="004D4C1E">
        <w:rPr>
          <w:rFonts w:ascii="Times New Roman" w:hAnsi="Times New Roman"/>
          <w:sz w:val="26"/>
          <w:szCs w:val="26"/>
        </w:rPr>
        <w:t>ном правонарушении, указанные лица вызываются на заседания комиссии по делам несовершеннолетних и защите их прав, ставятся на учет в отделение по делам нес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вершеннолетних, комиссии по делам несовершеннолетних и защите их прав.</w:t>
      </w:r>
    </w:p>
    <w:p w:rsidR="00E47DE5" w:rsidRPr="004D4C1E" w:rsidRDefault="00E47DE5" w:rsidP="00E47DE5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Информационная кампания по противодействию жестокому обращению с детьми, повышению информированности населения о возможностях получения по</w:t>
      </w:r>
      <w:r w:rsidRPr="004D4C1E">
        <w:rPr>
          <w:rFonts w:ascii="Times New Roman" w:hAnsi="Times New Roman"/>
          <w:sz w:val="26"/>
          <w:szCs w:val="26"/>
        </w:rPr>
        <w:t>д</w:t>
      </w:r>
      <w:r w:rsidRPr="004D4C1E">
        <w:rPr>
          <w:rFonts w:ascii="Times New Roman" w:hAnsi="Times New Roman"/>
          <w:sz w:val="26"/>
          <w:szCs w:val="26"/>
        </w:rPr>
        <w:t>держки в детско-родительских отношениях и помощи в случаях жестокого обращ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ния с детьми организациями проводятся в рамках Международного дня семьи, Ме</w:t>
      </w:r>
      <w:r w:rsidRPr="004D4C1E">
        <w:rPr>
          <w:rFonts w:ascii="Times New Roman" w:hAnsi="Times New Roman"/>
          <w:sz w:val="26"/>
          <w:szCs w:val="26"/>
        </w:rPr>
        <w:t>ж</w:t>
      </w:r>
      <w:r w:rsidRPr="004D4C1E">
        <w:rPr>
          <w:rFonts w:ascii="Times New Roman" w:hAnsi="Times New Roman"/>
          <w:sz w:val="26"/>
          <w:szCs w:val="26"/>
        </w:rPr>
        <w:lastRenderedPageBreak/>
        <w:t xml:space="preserve">дународного дня детского телефона доверия и других праздников по отдельным планам. Кроме того, практикуется разработка и распространение буклетов для детей и родителей. </w:t>
      </w:r>
    </w:p>
    <w:p w:rsidR="00E47DE5" w:rsidRPr="004D4C1E" w:rsidRDefault="00E47DE5" w:rsidP="00E47DE5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Размещение социальной рекламы, направленной на пропаганду ответственн</w:t>
      </w:r>
      <w:r w:rsidRPr="004D4C1E">
        <w:rPr>
          <w:rFonts w:ascii="Times New Roman" w:hAnsi="Times New Roman"/>
          <w:sz w:val="26"/>
          <w:szCs w:val="26"/>
        </w:rPr>
        <w:t>о</w:t>
      </w:r>
      <w:r w:rsidRPr="004D4C1E">
        <w:rPr>
          <w:rFonts w:ascii="Times New Roman" w:hAnsi="Times New Roman"/>
          <w:sz w:val="26"/>
          <w:szCs w:val="26"/>
        </w:rPr>
        <w:t>го родительства, противодействие жестокому обращению с детьми, продвижение общероссийского детского «телефона доверия» для детей, подростков и их родит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>лей проводится в средствах массовой информации и на сайтах органов исполн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тельной власти, муниципальных образований, организаций.</w:t>
      </w:r>
    </w:p>
    <w:p w:rsidR="00E47DE5" w:rsidRPr="004D4C1E" w:rsidRDefault="00E47DE5" w:rsidP="00E47DE5">
      <w:pPr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целях информирования населения, в том числе детей, о существующей с</w:t>
      </w:r>
      <w:r w:rsidRPr="004D4C1E">
        <w:rPr>
          <w:rFonts w:ascii="Times New Roman" w:hAnsi="Times New Roman"/>
          <w:sz w:val="26"/>
          <w:szCs w:val="26"/>
        </w:rPr>
        <w:t>и</w:t>
      </w:r>
      <w:r w:rsidRPr="004D4C1E">
        <w:rPr>
          <w:rFonts w:ascii="Times New Roman" w:hAnsi="Times New Roman"/>
          <w:sz w:val="26"/>
          <w:szCs w:val="26"/>
        </w:rPr>
        <w:t>стеме оказания медико-социальной и психологической помощи в муниципальных образованиях на улицах и информационных стендах размещены баннеры с рекламой телефона доверия; на страницах средств массовой информации публикуются статьи по оказанию медико-социальной, психологической помощи населению и детям и др.</w:t>
      </w:r>
    </w:p>
    <w:p w:rsidR="00E47DE5" w:rsidRPr="004D4C1E" w:rsidRDefault="00E47DE5" w:rsidP="00E47DE5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Одним из инструментов противодействия жестокому обращению с детьми я</w:t>
      </w:r>
      <w:r w:rsidRPr="004D4C1E">
        <w:rPr>
          <w:rFonts w:ascii="Times New Roman" w:hAnsi="Times New Roman"/>
          <w:bCs/>
          <w:sz w:val="26"/>
          <w:szCs w:val="26"/>
        </w:rPr>
        <w:t>в</w:t>
      </w:r>
      <w:r w:rsidRPr="004D4C1E">
        <w:rPr>
          <w:rFonts w:ascii="Times New Roman" w:hAnsi="Times New Roman"/>
          <w:bCs/>
          <w:sz w:val="26"/>
          <w:szCs w:val="26"/>
        </w:rPr>
        <w:t>ляется детский телефон доверия (служба экстренной психологической помощи) с единым общероссийским телефонным номером 8-800-2000-122 для детей, подрос</w:t>
      </w:r>
      <w:r w:rsidRPr="004D4C1E">
        <w:rPr>
          <w:rFonts w:ascii="Times New Roman" w:hAnsi="Times New Roman"/>
          <w:bCs/>
          <w:sz w:val="26"/>
          <w:szCs w:val="26"/>
        </w:rPr>
        <w:t>т</w:t>
      </w:r>
      <w:r w:rsidRPr="004D4C1E">
        <w:rPr>
          <w:rFonts w:ascii="Times New Roman" w:hAnsi="Times New Roman"/>
          <w:bCs/>
          <w:sz w:val="26"/>
          <w:szCs w:val="26"/>
        </w:rPr>
        <w:t>ков и их родителей (далее – ДТД). На территории Чувашской Республики ДТД функционирует на базе БУ «Новочебоксарский социально-реабилитационный центр для несовершеннолетних» Минтруда Чувашии и БОУ «Центр образования и ко</w:t>
      </w:r>
      <w:r w:rsidRPr="004D4C1E">
        <w:rPr>
          <w:rFonts w:ascii="Times New Roman" w:hAnsi="Times New Roman"/>
          <w:bCs/>
          <w:sz w:val="26"/>
          <w:szCs w:val="26"/>
        </w:rPr>
        <w:t>м</w:t>
      </w:r>
      <w:r w:rsidRPr="004D4C1E">
        <w:rPr>
          <w:rFonts w:ascii="Times New Roman" w:hAnsi="Times New Roman"/>
          <w:bCs/>
          <w:sz w:val="26"/>
          <w:szCs w:val="26"/>
        </w:rPr>
        <w:t>плексного сопровождения детей» Минобразования Чувашии.</w:t>
      </w:r>
      <w:r w:rsidR="0053622E" w:rsidRPr="004D4C1E">
        <w:rPr>
          <w:rFonts w:ascii="Times New Roman" w:hAnsi="Times New Roman"/>
          <w:bCs/>
          <w:sz w:val="26"/>
          <w:szCs w:val="26"/>
        </w:rPr>
        <w:t xml:space="preserve"> </w:t>
      </w:r>
      <w:r w:rsidRPr="004D4C1E">
        <w:rPr>
          <w:rFonts w:ascii="Times New Roman" w:hAnsi="Times New Roman"/>
          <w:bCs/>
          <w:sz w:val="26"/>
          <w:szCs w:val="26"/>
        </w:rPr>
        <w:t>Звонки в службу ДТД поступают круглосуточно со стационарного или мобильного телефона. Звонки бе</w:t>
      </w:r>
      <w:r w:rsidRPr="004D4C1E">
        <w:rPr>
          <w:rFonts w:ascii="Times New Roman" w:hAnsi="Times New Roman"/>
          <w:bCs/>
          <w:sz w:val="26"/>
          <w:szCs w:val="26"/>
        </w:rPr>
        <w:t>с</w:t>
      </w:r>
      <w:r w:rsidRPr="004D4C1E">
        <w:rPr>
          <w:rFonts w:ascii="Times New Roman" w:hAnsi="Times New Roman"/>
          <w:bCs/>
          <w:sz w:val="26"/>
          <w:szCs w:val="26"/>
        </w:rPr>
        <w:t xml:space="preserve">платны, соблюдается их </w:t>
      </w:r>
      <w:r w:rsidRPr="00695FF5">
        <w:rPr>
          <w:rFonts w:ascii="Times New Roman" w:hAnsi="Times New Roman"/>
          <w:bCs/>
          <w:sz w:val="26"/>
          <w:szCs w:val="26"/>
        </w:rPr>
        <w:t>анонимност</w:t>
      </w:r>
      <w:r w:rsidR="00875FD8" w:rsidRPr="00695FF5">
        <w:rPr>
          <w:rFonts w:ascii="Times New Roman" w:hAnsi="Times New Roman"/>
          <w:bCs/>
          <w:sz w:val="26"/>
          <w:szCs w:val="26"/>
        </w:rPr>
        <w:t>ь. В 20</w:t>
      </w:r>
      <w:r w:rsidR="00695FF5" w:rsidRPr="00695FF5">
        <w:rPr>
          <w:rFonts w:ascii="Times New Roman" w:hAnsi="Times New Roman"/>
          <w:bCs/>
          <w:sz w:val="26"/>
          <w:szCs w:val="26"/>
        </w:rPr>
        <w:t>20</w:t>
      </w:r>
      <w:r w:rsidRPr="00695FF5">
        <w:rPr>
          <w:rFonts w:ascii="Times New Roman" w:hAnsi="Times New Roman"/>
          <w:bCs/>
          <w:sz w:val="26"/>
          <w:szCs w:val="26"/>
        </w:rPr>
        <w:t xml:space="preserve"> г. по</w:t>
      </w:r>
      <w:r w:rsidR="0053622E" w:rsidRPr="00695FF5">
        <w:rPr>
          <w:rFonts w:ascii="Times New Roman" w:hAnsi="Times New Roman"/>
          <w:bCs/>
          <w:sz w:val="26"/>
          <w:szCs w:val="26"/>
        </w:rPr>
        <w:t xml:space="preserve">ступило </w:t>
      </w:r>
      <w:r w:rsidR="00695FF5" w:rsidRPr="00695FF5">
        <w:rPr>
          <w:rFonts w:ascii="Times New Roman" w:hAnsi="Times New Roman"/>
          <w:bCs/>
          <w:sz w:val="26"/>
          <w:szCs w:val="26"/>
        </w:rPr>
        <w:t>более 14,7 тыс.</w:t>
      </w:r>
      <w:r w:rsidRPr="00695FF5">
        <w:rPr>
          <w:rFonts w:ascii="Times New Roman" w:hAnsi="Times New Roman"/>
          <w:bCs/>
          <w:sz w:val="26"/>
          <w:szCs w:val="26"/>
        </w:rPr>
        <w:t xml:space="preserve"> обращ</w:t>
      </w:r>
      <w:r w:rsidRPr="00695FF5">
        <w:rPr>
          <w:rFonts w:ascii="Times New Roman" w:hAnsi="Times New Roman"/>
          <w:bCs/>
          <w:sz w:val="26"/>
          <w:szCs w:val="26"/>
        </w:rPr>
        <w:t>е</w:t>
      </w:r>
      <w:r w:rsidRPr="00695FF5">
        <w:rPr>
          <w:rFonts w:ascii="Times New Roman" w:hAnsi="Times New Roman"/>
          <w:bCs/>
          <w:sz w:val="26"/>
          <w:szCs w:val="26"/>
        </w:rPr>
        <w:t>ний (</w:t>
      </w:r>
      <w:r w:rsidR="00695FF5" w:rsidRPr="00695FF5">
        <w:rPr>
          <w:rFonts w:ascii="Times New Roman" w:hAnsi="Times New Roman"/>
          <w:bCs/>
          <w:sz w:val="26"/>
          <w:szCs w:val="26"/>
        </w:rPr>
        <w:t xml:space="preserve">в 2019 г. – 12,6 тыс., </w:t>
      </w:r>
      <w:r w:rsidRPr="00695FF5">
        <w:rPr>
          <w:rFonts w:ascii="Times New Roman" w:hAnsi="Times New Roman"/>
          <w:bCs/>
          <w:sz w:val="26"/>
          <w:szCs w:val="26"/>
        </w:rPr>
        <w:t>в 201</w:t>
      </w:r>
      <w:r w:rsidR="004E2CF2" w:rsidRPr="00695FF5">
        <w:rPr>
          <w:rFonts w:ascii="Times New Roman" w:hAnsi="Times New Roman"/>
          <w:bCs/>
          <w:sz w:val="26"/>
          <w:szCs w:val="26"/>
        </w:rPr>
        <w:t>8</w:t>
      </w:r>
      <w:r w:rsidRPr="00695FF5">
        <w:rPr>
          <w:rFonts w:ascii="Times New Roman" w:hAnsi="Times New Roman"/>
          <w:bCs/>
          <w:sz w:val="26"/>
          <w:szCs w:val="26"/>
        </w:rPr>
        <w:t xml:space="preserve"> г. – около </w:t>
      </w:r>
      <w:r w:rsidR="004E2CF2" w:rsidRPr="00695FF5">
        <w:rPr>
          <w:rFonts w:ascii="Times New Roman" w:hAnsi="Times New Roman"/>
          <w:bCs/>
          <w:sz w:val="26"/>
          <w:szCs w:val="26"/>
        </w:rPr>
        <w:t xml:space="preserve">14,6 </w:t>
      </w:r>
      <w:r w:rsidR="00695FF5" w:rsidRPr="00695FF5">
        <w:rPr>
          <w:rFonts w:ascii="Times New Roman" w:hAnsi="Times New Roman"/>
          <w:bCs/>
          <w:sz w:val="26"/>
          <w:szCs w:val="26"/>
        </w:rPr>
        <w:t>тыс. обращений</w:t>
      </w:r>
      <w:r w:rsidRPr="00695FF5">
        <w:rPr>
          <w:rFonts w:ascii="Times New Roman" w:hAnsi="Times New Roman"/>
          <w:bCs/>
          <w:sz w:val="26"/>
          <w:szCs w:val="26"/>
        </w:rPr>
        <w:t>). Всем позвонившим детям и их родителям оказывается квалифицированная консультационная и</w:t>
      </w:r>
      <w:r w:rsidRPr="004D4C1E">
        <w:rPr>
          <w:rFonts w:ascii="Times New Roman" w:hAnsi="Times New Roman"/>
          <w:bCs/>
          <w:sz w:val="26"/>
          <w:szCs w:val="26"/>
        </w:rPr>
        <w:t xml:space="preserve"> псих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логическая помощь. Обо всех поступающих кризисных обращениях служба ДТД с согласия обратившегося информирует муниципальные органы опеки и попечител</w:t>
      </w:r>
      <w:r w:rsidRPr="004D4C1E">
        <w:rPr>
          <w:rFonts w:ascii="Times New Roman" w:hAnsi="Times New Roman"/>
          <w:bCs/>
          <w:sz w:val="26"/>
          <w:szCs w:val="26"/>
        </w:rPr>
        <w:t>ь</w:t>
      </w:r>
      <w:r w:rsidRPr="004D4C1E">
        <w:rPr>
          <w:rFonts w:ascii="Times New Roman" w:hAnsi="Times New Roman"/>
          <w:bCs/>
          <w:sz w:val="26"/>
          <w:szCs w:val="26"/>
        </w:rPr>
        <w:t>ства, а также компетентные службы и структуры (при условии, если абонент указ</w:t>
      </w:r>
      <w:r w:rsidRPr="004D4C1E">
        <w:rPr>
          <w:rFonts w:ascii="Times New Roman" w:hAnsi="Times New Roman"/>
          <w:bCs/>
          <w:sz w:val="26"/>
          <w:szCs w:val="26"/>
        </w:rPr>
        <w:t>ы</w:t>
      </w:r>
      <w:r w:rsidRPr="004D4C1E">
        <w:rPr>
          <w:rFonts w:ascii="Times New Roman" w:hAnsi="Times New Roman"/>
          <w:bCs/>
          <w:sz w:val="26"/>
          <w:szCs w:val="26"/>
        </w:rPr>
        <w:t>вает конкретный адрес, называет Ф.И.О. своего обидчика и дает согласие на дал</w:t>
      </w:r>
      <w:r w:rsidRPr="004D4C1E">
        <w:rPr>
          <w:rFonts w:ascii="Times New Roman" w:hAnsi="Times New Roman"/>
          <w:bCs/>
          <w:sz w:val="26"/>
          <w:szCs w:val="26"/>
        </w:rPr>
        <w:t>ь</w:t>
      </w:r>
      <w:r w:rsidRPr="004D4C1E">
        <w:rPr>
          <w:rFonts w:ascii="Times New Roman" w:hAnsi="Times New Roman"/>
          <w:bCs/>
          <w:sz w:val="26"/>
          <w:szCs w:val="26"/>
        </w:rPr>
        <w:t>нейшее действие по оказанию помощи).</w:t>
      </w:r>
    </w:p>
    <w:p w:rsidR="00E47DE5" w:rsidRPr="004D4C1E" w:rsidRDefault="00E47DE5" w:rsidP="006502D5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целях информирования населения о службе ДТД на сайте БОУ «Центр о</w:t>
      </w:r>
      <w:r w:rsidRPr="004D4C1E">
        <w:rPr>
          <w:rFonts w:ascii="Times New Roman" w:hAnsi="Times New Roman"/>
          <w:bCs/>
          <w:sz w:val="26"/>
          <w:szCs w:val="26"/>
        </w:rPr>
        <w:t>б</w:t>
      </w:r>
      <w:r w:rsidRPr="004D4C1E">
        <w:rPr>
          <w:rFonts w:ascii="Times New Roman" w:hAnsi="Times New Roman"/>
          <w:bCs/>
          <w:sz w:val="26"/>
          <w:szCs w:val="26"/>
        </w:rPr>
        <w:t>разования и комплексного сопровождения детей» Минобразования Чувашии разм</w:t>
      </w:r>
      <w:r w:rsidRPr="004D4C1E">
        <w:rPr>
          <w:rFonts w:ascii="Times New Roman" w:hAnsi="Times New Roman"/>
          <w:bCs/>
          <w:sz w:val="26"/>
          <w:szCs w:val="26"/>
        </w:rPr>
        <w:t>е</w:t>
      </w:r>
      <w:r w:rsidRPr="004D4C1E">
        <w:rPr>
          <w:rFonts w:ascii="Times New Roman" w:hAnsi="Times New Roman"/>
          <w:bCs/>
          <w:sz w:val="26"/>
          <w:szCs w:val="26"/>
        </w:rPr>
        <w:t>щен баннер «Детский телефон доверия», работают рубрики «Советы психолога», размещены ссылки на сайты образовательных учреждений для детей, нуждающихся в психолого-педагогической и медико-социальной помощи, муниципальных псих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лого-медико-педагогических комиссий и др. Также информация о деятельности ДТД размещ</w:t>
      </w:r>
      <w:r w:rsidR="006502D5">
        <w:rPr>
          <w:rFonts w:ascii="Times New Roman" w:hAnsi="Times New Roman"/>
          <w:bCs/>
          <w:sz w:val="26"/>
          <w:szCs w:val="26"/>
        </w:rPr>
        <w:t>ается</w:t>
      </w:r>
      <w:r w:rsidRPr="004D4C1E">
        <w:rPr>
          <w:rFonts w:ascii="Times New Roman" w:hAnsi="Times New Roman"/>
          <w:bCs/>
          <w:sz w:val="26"/>
          <w:szCs w:val="26"/>
        </w:rPr>
        <w:t xml:space="preserve"> на сайтах администраций муниципальных районов и городских окр</w:t>
      </w:r>
      <w:r w:rsidRPr="004D4C1E">
        <w:rPr>
          <w:rFonts w:ascii="Times New Roman" w:hAnsi="Times New Roman"/>
          <w:bCs/>
          <w:sz w:val="26"/>
          <w:szCs w:val="26"/>
        </w:rPr>
        <w:t>у</w:t>
      </w:r>
      <w:r w:rsidRPr="004D4C1E">
        <w:rPr>
          <w:rFonts w:ascii="Times New Roman" w:hAnsi="Times New Roman"/>
          <w:bCs/>
          <w:sz w:val="26"/>
          <w:szCs w:val="26"/>
        </w:rPr>
        <w:t xml:space="preserve">гов, общеобразовательных организаций. </w:t>
      </w:r>
    </w:p>
    <w:p w:rsidR="009702ED" w:rsidRPr="009702ED" w:rsidRDefault="009702ED" w:rsidP="009702ED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702ED">
        <w:rPr>
          <w:rFonts w:ascii="Times New Roman" w:hAnsi="Times New Roman"/>
          <w:color w:val="000000"/>
          <w:sz w:val="26"/>
          <w:szCs w:val="26"/>
        </w:rPr>
        <w:t>Деятельность по охране детства, защите прав и интересов детей-сирот и детей, оставшихся без попечения родителей, осуществляют 93 специалиста органа опеки и попечительства администраций муниципальных районов и городских округов Ч</w:t>
      </w:r>
      <w:r w:rsidRPr="009702ED">
        <w:rPr>
          <w:rFonts w:ascii="Times New Roman" w:hAnsi="Times New Roman"/>
          <w:color w:val="000000"/>
          <w:sz w:val="26"/>
          <w:szCs w:val="26"/>
        </w:rPr>
        <w:t>у</w:t>
      </w:r>
      <w:r w:rsidRPr="009702ED">
        <w:rPr>
          <w:rFonts w:ascii="Times New Roman" w:hAnsi="Times New Roman"/>
          <w:color w:val="000000"/>
          <w:sz w:val="26"/>
          <w:szCs w:val="26"/>
        </w:rPr>
        <w:t xml:space="preserve">вашской Республики. Минобразования Чувашии </w:t>
      </w:r>
      <w:r w:rsidR="006502D5">
        <w:rPr>
          <w:rFonts w:ascii="Times New Roman" w:hAnsi="Times New Roman"/>
          <w:color w:val="000000"/>
          <w:sz w:val="26"/>
          <w:szCs w:val="26"/>
        </w:rPr>
        <w:t>в</w:t>
      </w:r>
      <w:r w:rsidR="006502D5" w:rsidRPr="009702ED">
        <w:rPr>
          <w:rFonts w:ascii="Times New Roman" w:hAnsi="Times New Roman"/>
          <w:color w:val="000000"/>
          <w:sz w:val="26"/>
          <w:szCs w:val="26"/>
        </w:rPr>
        <w:t xml:space="preserve"> 2020 году </w:t>
      </w:r>
      <w:r w:rsidRPr="009702ED">
        <w:rPr>
          <w:rFonts w:ascii="Times New Roman" w:hAnsi="Times New Roman"/>
          <w:color w:val="000000"/>
          <w:sz w:val="26"/>
          <w:szCs w:val="26"/>
        </w:rPr>
        <w:t xml:space="preserve">организовано более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9702ED">
        <w:rPr>
          <w:rFonts w:ascii="Times New Roman" w:hAnsi="Times New Roman"/>
          <w:color w:val="000000"/>
          <w:sz w:val="26"/>
          <w:szCs w:val="26"/>
        </w:rPr>
        <w:t>20 совещаний, конференций, семинаров, круглых столов для данных специалистов и их руководителей, конкурс профессионального мастерства «Специалист органа оп</w:t>
      </w:r>
      <w:r w:rsidRPr="009702ED">
        <w:rPr>
          <w:rFonts w:ascii="Times New Roman" w:hAnsi="Times New Roman"/>
          <w:color w:val="000000"/>
          <w:sz w:val="26"/>
          <w:szCs w:val="26"/>
        </w:rPr>
        <w:t>е</w:t>
      </w:r>
      <w:r w:rsidRPr="009702ED">
        <w:rPr>
          <w:rFonts w:ascii="Times New Roman" w:hAnsi="Times New Roman"/>
          <w:color w:val="000000"/>
          <w:sz w:val="26"/>
          <w:szCs w:val="26"/>
        </w:rPr>
        <w:t>ки и попечительства 2020 года». Для повышения профессионального уровня рук</w:t>
      </w:r>
      <w:r w:rsidRPr="009702ED">
        <w:rPr>
          <w:rFonts w:ascii="Times New Roman" w:hAnsi="Times New Roman"/>
          <w:color w:val="000000"/>
          <w:sz w:val="26"/>
          <w:szCs w:val="26"/>
        </w:rPr>
        <w:t>о</w:t>
      </w:r>
      <w:r w:rsidRPr="009702ED">
        <w:rPr>
          <w:rFonts w:ascii="Times New Roman" w:hAnsi="Times New Roman"/>
          <w:color w:val="000000"/>
          <w:sz w:val="26"/>
          <w:szCs w:val="26"/>
        </w:rPr>
        <w:t>водителей и специалистов Минобразования Чувашии в 2020 году организованы сл</w:t>
      </w:r>
      <w:r w:rsidRPr="009702ED">
        <w:rPr>
          <w:rFonts w:ascii="Times New Roman" w:hAnsi="Times New Roman"/>
          <w:color w:val="000000"/>
          <w:sz w:val="26"/>
          <w:szCs w:val="26"/>
        </w:rPr>
        <w:t>е</w:t>
      </w:r>
      <w:r w:rsidRPr="009702ED">
        <w:rPr>
          <w:rFonts w:ascii="Times New Roman" w:hAnsi="Times New Roman"/>
          <w:color w:val="000000"/>
          <w:sz w:val="26"/>
          <w:szCs w:val="26"/>
        </w:rPr>
        <w:t>дующие мероприятия:</w:t>
      </w:r>
    </w:p>
    <w:p w:rsidR="009702ED" w:rsidRPr="009702ED" w:rsidRDefault="009702ED" w:rsidP="009702ED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702ED">
        <w:rPr>
          <w:rFonts w:ascii="Times New Roman" w:hAnsi="Times New Roman"/>
          <w:color w:val="000000"/>
          <w:sz w:val="26"/>
          <w:szCs w:val="26"/>
        </w:rPr>
        <w:t>обучающий семинар в режиме видеоконференции со специалистами органов опеки и попечительства по вопросам формирования, ведения и использования гос</w:t>
      </w:r>
      <w:r w:rsidRPr="009702ED">
        <w:rPr>
          <w:rFonts w:ascii="Times New Roman" w:hAnsi="Times New Roman"/>
          <w:color w:val="000000"/>
          <w:sz w:val="26"/>
          <w:szCs w:val="26"/>
        </w:rPr>
        <w:t>у</w:t>
      </w:r>
      <w:r w:rsidRPr="009702ED">
        <w:rPr>
          <w:rFonts w:ascii="Times New Roman" w:hAnsi="Times New Roman"/>
          <w:color w:val="000000"/>
          <w:sz w:val="26"/>
          <w:szCs w:val="26"/>
        </w:rPr>
        <w:t>дарственного банка данных о детях, ост</w:t>
      </w:r>
      <w:r w:rsidR="006502D5">
        <w:rPr>
          <w:rFonts w:ascii="Times New Roman" w:hAnsi="Times New Roman"/>
          <w:color w:val="000000"/>
          <w:sz w:val="26"/>
          <w:szCs w:val="26"/>
        </w:rPr>
        <w:t xml:space="preserve">авшихся без попечения родителей, </w:t>
      </w:r>
      <w:r w:rsidRPr="009702ED">
        <w:rPr>
          <w:rFonts w:ascii="Times New Roman" w:hAnsi="Times New Roman"/>
          <w:color w:val="000000"/>
          <w:sz w:val="26"/>
          <w:szCs w:val="26"/>
        </w:rPr>
        <w:t>на мун</w:t>
      </w:r>
      <w:r w:rsidRPr="009702ED">
        <w:rPr>
          <w:rFonts w:ascii="Times New Roman" w:hAnsi="Times New Roman"/>
          <w:color w:val="000000"/>
          <w:sz w:val="26"/>
          <w:szCs w:val="26"/>
        </w:rPr>
        <w:t>и</w:t>
      </w:r>
      <w:r w:rsidRPr="009702ED">
        <w:rPr>
          <w:rFonts w:ascii="Times New Roman" w:hAnsi="Times New Roman"/>
          <w:color w:val="000000"/>
          <w:sz w:val="26"/>
          <w:szCs w:val="26"/>
        </w:rPr>
        <w:t>ципальном и региональном уровнях; заполнение ежемесячной оперативной инфо</w:t>
      </w:r>
      <w:r w:rsidRPr="009702ED">
        <w:rPr>
          <w:rFonts w:ascii="Times New Roman" w:hAnsi="Times New Roman"/>
          <w:color w:val="000000"/>
          <w:sz w:val="26"/>
          <w:szCs w:val="26"/>
        </w:rPr>
        <w:t>р</w:t>
      </w:r>
      <w:r w:rsidRPr="009702ED">
        <w:rPr>
          <w:rFonts w:ascii="Times New Roman" w:hAnsi="Times New Roman"/>
          <w:color w:val="000000"/>
          <w:sz w:val="26"/>
          <w:szCs w:val="26"/>
        </w:rPr>
        <w:t>мации об общем количестве детей-сирот и др.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9702ED">
        <w:rPr>
          <w:rFonts w:ascii="Times New Roman" w:hAnsi="Times New Roman"/>
          <w:color w:val="000000"/>
          <w:sz w:val="26"/>
          <w:szCs w:val="26"/>
        </w:rPr>
        <w:t>30</w:t>
      </w:r>
      <w:r>
        <w:rPr>
          <w:rFonts w:ascii="Times New Roman" w:hAnsi="Times New Roman"/>
          <w:color w:val="000000"/>
          <w:sz w:val="26"/>
          <w:szCs w:val="26"/>
        </w:rPr>
        <w:t>.11.</w:t>
      </w:r>
      <w:r w:rsidRPr="009702ED">
        <w:rPr>
          <w:rFonts w:ascii="Times New Roman" w:hAnsi="Times New Roman"/>
          <w:color w:val="000000"/>
          <w:sz w:val="26"/>
          <w:szCs w:val="26"/>
        </w:rPr>
        <w:t>2020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9702ED">
        <w:rPr>
          <w:rFonts w:ascii="Times New Roman" w:hAnsi="Times New Roman"/>
          <w:color w:val="000000"/>
          <w:sz w:val="26"/>
          <w:szCs w:val="26"/>
        </w:rPr>
        <w:t>;</w:t>
      </w:r>
    </w:p>
    <w:p w:rsidR="009702ED" w:rsidRPr="009702ED" w:rsidRDefault="009702ED" w:rsidP="009702ED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702ED">
        <w:rPr>
          <w:rFonts w:ascii="Times New Roman" w:hAnsi="Times New Roman"/>
          <w:color w:val="000000"/>
          <w:sz w:val="26"/>
          <w:szCs w:val="26"/>
        </w:rPr>
        <w:lastRenderedPageBreak/>
        <w:t>курсы повышения квалификации в количестве 36 часов по очной форме с применением дистанционных образовательных технологий для 28 специалистов с</w:t>
      </w:r>
      <w:r w:rsidRPr="009702ED">
        <w:rPr>
          <w:rFonts w:ascii="Times New Roman" w:hAnsi="Times New Roman"/>
          <w:color w:val="000000"/>
          <w:sz w:val="26"/>
          <w:szCs w:val="26"/>
        </w:rPr>
        <w:t>о</w:t>
      </w:r>
      <w:r w:rsidRPr="009702ED">
        <w:rPr>
          <w:rFonts w:ascii="Times New Roman" w:hAnsi="Times New Roman"/>
          <w:color w:val="000000"/>
          <w:sz w:val="26"/>
          <w:szCs w:val="26"/>
        </w:rPr>
        <w:t>провождения замещающих семей на базе БУ ЧР ДПО «Чувашский республиканский институт образования» Минобразования Чувашии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9702ED">
        <w:rPr>
          <w:rFonts w:ascii="Times New Roman" w:hAnsi="Times New Roman"/>
          <w:color w:val="000000"/>
          <w:sz w:val="26"/>
          <w:szCs w:val="26"/>
        </w:rPr>
        <w:t>14</w:t>
      </w:r>
      <w:r>
        <w:rPr>
          <w:rFonts w:ascii="Times New Roman" w:hAnsi="Times New Roman"/>
          <w:color w:val="000000"/>
          <w:sz w:val="26"/>
          <w:szCs w:val="26"/>
        </w:rPr>
        <w:t>-</w:t>
      </w:r>
      <w:r w:rsidRPr="009702ED">
        <w:rPr>
          <w:rFonts w:ascii="Times New Roman" w:hAnsi="Times New Roman"/>
          <w:color w:val="000000"/>
          <w:sz w:val="26"/>
          <w:szCs w:val="26"/>
        </w:rPr>
        <w:t>18</w:t>
      </w:r>
      <w:r>
        <w:rPr>
          <w:rFonts w:ascii="Times New Roman" w:hAnsi="Times New Roman"/>
          <w:color w:val="000000"/>
          <w:sz w:val="26"/>
          <w:szCs w:val="26"/>
        </w:rPr>
        <w:t>.12.</w:t>
      </w:r>
      <w:r w:rsidRPr="009702ED">
        <w:rPr>
          <w:rFonts w:ascii="Times New Roman" w:hAnsi="Times New Roman"/>
          <w:color w:val="000000"/>
          <w:sz w:val="26"/>
          <w:szCs w:val="26"/>
        </w:rPr>
        <w:t>2020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9702ED">
        <w:rPr>
          <w:rFonts w:ascii="Times New Roman" w:hAnsi="Times New Roman"/>
          <w:color w:val="000000"/>
          <w:sz w:val="26"/>
          <w:szCs w:val="26"/>
        </w:rPr>
        <w:t>;</w:t>
      </w:r>
    </w:p>
    <w:p w:rsidR="009702ED" w:rsidRPr="009702ED" w:rsidRDefault="009702ED" w:rsidP="009702ED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702ED">
        <w:rPr>
          <w:rFonts w:ascii="Times New Roman" w:hAnsi="Times New Roman"/>
          <w:color w:val="000000"/>
          <w:sz w:val="26"/>
          <w:szCs w:val="26"/>
        </w:rPr>
        <w:t>обучающие семинары-тренинги, круглые столы для специалистов органов опеки и попечительства и для специалистов сопровождения замещающих семей  по вопросам налаживания детско-родительских отношений, разрешению конфликтных ситуаций в семейных отношениях и др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9702ED">
        <w:rPr>
          <w:rFonts w:ascii="Times New Roman" w:hAnsi="Times New Roman"/>
          <w:color w:val="000000"/>
          <w:sz w:val="26"/>
          <w:szCs w:val="26"/>
        </w:rPr>
        <w:t>на базе БОУ «Центр образования и ко</w:t>
      </w:r>
      <w:r w:rsidRPr="009702ED">
        <w:rPr>
          <w:rFonts w:ascii="Times New Roman" w:hAnsi="Times New Roman"/>
          <w:color w:val="000000"/>
          <w:sz w:val="26"/>
          <w:szCs w:val="26"/>
        </w:rPr>
        <w:t>м</w:t>
      </w:r>
      <w:r w:rsidRPr="009702ED">
        <w:rPr>
          <w:rFonts w:ascii="Times New Roman" w:hAnsi="Times New Roman"/>
          <w:color w:val="000000"/>
          <w:sz w:val="26"/>
          <w:szCs w:val="26"/>
        </w:rPr>
        <w:t xml:space="preserve">плексного сопровождения детей» Минобразования Чувашии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9702ED">
        <w:rPr>
          <w:rFonts w:ascii="Times New Roman" w:hAnsi="Times New Roman"/>
          <w:color w:val="000000"/>
          <w:sz w:val="26"/>
          <w:szCs w:val="26"/>
        </w:rPr>
        <w:t>ежемесячно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9702ED">
        <w:rPr>
          <w:rFonts w:ascii="Times New Roman" w:hAnsi="Times New Roman"/>
          <w:color w:val="000000"/>
          <w:sz w:val="26"/>
          <w:szCs w:val="26"/>
        </w:rPr>
        <w:t>.</w:t>
      </w:r>
    </w:p>
    <w:p w:rsidR="00532CB6" w:rsidRPr="004D4C1E" w:rsidRDefault="00532CB6" w:rsidP="004C73E9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4C73E9" w:rsidRPr="004D4C1E" w:rsidRDefault="00E83164" w:rsidP="004C73E9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>Деятельность комиссий по делам несовершеннолетних и защите их прав</w:t>
      </w:r>
      <w:r w:rsidR="008D37C9" w:rsidRPr="004D4C1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358BB" w:rsidRPr="004D4C1E" w:rsidRDefault="00A358BB" w:rsidP="00A358BB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На территории Чувашской Республики насчитывается 28 районных и горо</w:t>
      </w:r>
      <w:r w:rsidRPr="004D4C1E">
        <w:rPr>
          <w:rFonts w:ascii="Times New Roman" w:hAnsi="Times New Roman"/>
          <w:bCs/>
          <w:sz w:val="26"/>
          <w:szCs w:val="26"/>
        </w:rPr>
        <w:t>д</w:t>
      </w:r>
      <w:r w:rsidRPr="004D4C1E">
        <w:rPr>
          <w:rFonts w:ascii="Times New Roman" w:hAnsi="Times New Roman"/>
          <w:bCs/>
          <w:sz w:val="26"/>
          <w:szCs w:val="26"/>
        </w:rPr>
        <w:t xml:space="preserve">ских </w:t>
      </w:r>
      <w:r w:rsidR="000C2648" w:rsidRPr="004D4C1E">
        <w:rPr>
          <w:rFonts w:ascii="Times New Roman" w:hAnsi="Times New Roman"/>
          <w:bCs/>
          <w:sz w:val="26"/>
          <w:szCs w:val="26"/>
        </w:rPr>
        <w:t>комиссий по делам несовершеннолетних</w:t>
      </w:r>
      <w:r w:rsidR="00DC64F6" w:rsidRPr="004D4C1E">
        <w:rPr>
          <w:rFonts w:ascii="Times New Roman" w:hAnsi="Times New Roman"/>
          <w:bCs/>
          <w:sz w:val="26"/>
          <w:szCs w:val="26"/>
        </w:rPr>
        <w:t xml:space="preserve"> и защите их прав (далее – КДНиЗП)</w:t>
      </w:r>
      <w:r w:rsidRPr="004D4C1E">
        <w:rPr>
          <w:rFonts w:ascii="Times New Roman" w:hAnsi="Times New Roman"/>
          <w:bCs/>
          <w:sz w:val="26"/>
          <w:szCs w:val="26"/>
        </w:rPr>
        <w:t>, деятельность которых координирует Правительственная комиссия по делам нес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вершеннолетних и защите их прав (далее – Правительственная комиссия).</w:t>
      </w:r>
    </w:p>
    <w:p w:rsidR="00A358BB" w:rsidRPr="004D4C1E" w:rsidRDefault="00A358BB" w:rsidP="00A358BB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своей деятельности указанные комиссии руководствуются Федеральным з</w:t>
      </w:r>
      <w:r w:rsidRPr="004D4C1E">
        <w:rPr>
          <w:rFonts w:ascii="Times New Roman" w:hAnsi="Times New Roman"/>
          <w:bCs/>
          <w:sz w:val="26"/>
          <w:szCs w:val="26"/>
        </w:rPr>
        <w:t>а</w:t>
      </w:r>
      <w:r w:rsidRPr="004D4C1E">
        <w:rPr>
          <w:rFonts w:ascii="Times New Roman" w:hAnsi="Times New Roman"/>
          <w:bCs/>
          <w:sz w:val="26"/>
          <w:szCs w:val="26"/>
        </w:rPr>
        <w:t>коном от 24 июня 1999 г. №</w:t>
      </w:r>
      <w:r w:rsidR="00984F32">
        <w:rPr>
          <w:rFonts w:ascii="Times New Roman" w:hAnsi="Times New Roman"/>
          <w:bCs/>
          <w:sz w:val="26"/>
          <w:szCs w:val="26"/>
        </w:rPr>
        <w:t xml:space="preserve"> </w:t>
      </w:r>
      <w:r w:rsidRPr="004D4C1E">
        <w:rPr>
          <w:rFonts w:ascii="Times New Roman" w:hAnsi="Times New Roman"/>
          <w:bCs/>
          <w:sz w:val="26"/>
          <w:szCs w:val="26"/>
        </w:rPr>
        <w:t>120-ФЗ «Об основах системы профилактики безнадзо</w:t>
      </w:r>
      <w:r w:rsidRPr="004D4C1E">
        <w:rPr>
          <w:rFonts w:ascii="Times New Roman" w:hAnsi="Times New Roman"/>
          <w:bCs/>
          <w:sz w:val="26"/>
          <w:szCs w:val="26"/>
        </w:rPr>
        <w:t>р</w:t>
      </w:r>
      <w:r w:rsidRPr="004D4C1E">
        <w:rPr>
          <w:rFonts w:ascii="Times New Roman" w:hAnsi="Times New Roman"/>
          <w:bCs/>
          <w:sz w:val="26"/>
          <w:szCs w:val="26"/>
        </w:rPr>
        <w:t>ности и правонарушений среди несовершеннолетних», Законом Чувашской Респу</w:t>
      </w:r>
      <w:r w:rsidRPr="004D4C1E">
        <w:rPr>
          <w:rFonts w:ascii="Times New Roman" w:hAnsi="Times New Roman"/>
          <w:bCs/>
          <w:sz w:val="26"/>
          <w:szCs w:val="26"/>
        </w:rPr>
        <w:t>б</w:t>
      </w:r>
      <w:r w:rsidRPr="004D4C1E">
        <w:rPr>
          <w:rFonts w:ascii="Times New Roman" w:hAnsi="Times New Roman"/>
          <w:bCs/>
          <w:sz w:val="26"/>
          <w:szCs w:val="26"/>
        </w:rPr>
        <w:t>лики от 29 декабря 2005 г. № 68 «О комиссиях по делам несовершеннолетних и з</w:t>
      </w:r>
      <w:r w:rsidRPr="004D4C1E">
        <w:rPr>
          <w:rFonts w:ascii="Times New Roman" w:hAnsi="Times New Roman"/>
          <w:bCs/>
          <w:sz w:val="26"/>
          <w:szCs w:val="26"/>
        </w:rPr>
        <w:t>а</w:t>
      </w:r>
      <w:r w:rsidRPr="004D4C1E">
        <w:rPr>
          <w:rFonts w:ascii="Times New Roman" w:hAnsi="Times New Roman"/>
          <w:bCs/>
          <w:sz w:val="26"/>
          <w:szCs w:val="26"/>
        </w:rPr>
        <w:t xml:space="preserve">щите их прав в Чувашской Республике» и др. </w:t>
      </w:r>
    </w:p>
    <w:p w:rsidR="00A358BB" w:rsidRDefault="00A358BB" w:rsidP="00A358BB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20</w:t>
      </w:r>
      <w:r w:rsidR="001A41D6">
        <w:rPr>
          <w:rFonts w:ascii="Times New Roman" w:hAnsi="Times New Roman"/>
          <w:bCs/>
          <w:sz w:val="26"/>
          <w:szCs w:val="26"/>
        </w:rPr>
        <w:t>20</w:t>
      </w:r>
      <w:r w:rsidRPr="004D4C1E">
        <w:rPr>
          <w:rFonts w:ascii="Times New Roman" w:hAnsi="Times New Roman"/>
          <w:bCs/>
          <w:sz w:val="26"/>
          <w:szCs w:val="26"/>
        </w:rPr>
        <w:t xml:space="preserve"> году проведено </w:t>
      </w:r>
      <w:r w:rsidR="001A41D6">
        <w:rPr>
          <w:rFonts w:ascii="Times New Roman" w:hAnsi="Times New Roman"/>
          <w:bCs/>
          <w:sz w:val="26"/>
          <w:szCs w:val="26"/>
        </w:rPr>
        <w:t>8</w:t>
      </w:r>
      <w:r w:rsidRPr="004D4C1E">
        <w:rPr>
          <w:rFonts w:ascii="Times New Roman" w:hAnsi="Times New Roman"/>
          <w:bCs/>
          <w:sz w:val="26"/>
          <w:szCs w:val="26"/>
        </w:rPr>
        <w:t xml:space="preserve"> </w:t>
      </w:r>
      <w:r w:rsidRPr="001A41D6">
        <w:rPr>
          <w:rFonts w:ascii="Times New Roman" w:hAnsi="Times New Roman"/>
          <w:bCs/>
          <w:sz w:val="26"/>
          <w:szCs w:val="26"/>
        </w:rPr>
        <w:t xml:space="preserve">заседаний Правительственной комиссии, на которых рассмотрено </w:t>
      </w:r>
      <w:r w:rsidR="001A41D6" w:rsidRPr="001A41D6">
        <w:rPr>
          <w:rFonts w:ascii="Times New Roman" w:hAnsi="Times New Roman"/>
          <w:bCs/>
          <w:sz w:val="26"/>
          <w:szCs w:val="26"/>
        </w:rPr>
        <w:t>22</w:t>
      </w:r>
      <w:r w:rsidRPr="001A41D6">
        <w:rPr>
          <w:rFonts w:ascii="Times New Roman" w:hAnsi="Times New Roman"/>
          <w:bCs/>
          <w:sz w:val="26"/>
          <w:szCs w:val="26"/>
        </w:rPr>
        <w:t xml:space="preserve"> вопрос</w:t>
      </w:r>
      <w:r w:rsidR="001A41D6" w:rsidRPr="001A41D6">
        <w:rPr>
          <w:rFonts w:ascii="Times New Roman" w:hAnsi="Times New Roman"/>
          <w:bCs/>
          <w:sz w:val="26"/>
          <w:szCs w:val="26"/>
        </w:rPr>
        <w:t>а</w:t>
      </w:r>
      <w:r w:rsidRPr="001A41D6">
        <w:rPr>
          <w:rFonts w:ascii="Times New Roman" w:hAnsi="Times New Roman"/>
          <w:bCs/>
          <w:sz w:val="26"/>
          <w:szCs w:val="26"/>
        </w:rPr>
        <w:t xml:space="preserve">, в т.ч.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об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организации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временного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трудоустройства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нес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вершеннолетних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граждан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от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14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до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18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лет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в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свободное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от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учебы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время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в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том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числе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находящихся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в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социально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опасном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положении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;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профилактике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буллинга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–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прим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е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нения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насилия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подростками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в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отношении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сверстников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;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проводимой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органами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оп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е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ки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попечительства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работе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по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недопущению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свершения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опекаемыми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несоверше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н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нолетними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правонарушений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и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A41D6" w:rsidRPr="001A41D6">
        <w:rPr>
          <w:rFonts w:ascii="Times New Roman" w:hAnsi="Times New Roman" w:hint="eastAsia"/>
          <w:bCs/>
          <w:color w:val="000000" w:themeColor="text1"/>
          <w:sz w:val="26"/>
          <w:szCs w:val="26"/>
        </w:rPr>
        <w:t>др</w:t>
      </w:r>
      <w:r w:rsidR="001A41D6" w:rsidRPr="001A41D6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  <w:r w:rsidRPr="004D4C1E">
        <w:rPr>
          <w:rFonts w:ascii="Times New Roman" w:hAnsi="Times New Roman"/>
          <w:bCs/>
          <w:sz w:val="26"/>
          <w:szCs w:val="26"/>
        </w:rPr>
        <w:t xml:space="preserve"> (</w:t>
      </w:r>
      <w:r w:rsidR="001A41D6" w:rsidRPr="004D4C1E">
        <w:rPr>
          <w:rFonts w:ascii="Times New Roman" w:hAnsi="Times New Roman"/>
          <w:bCs/>
          <w:sz w:val="26"/>
          <w:szCs w:val="26"/>
        </w:rPr>
        <w:t>в 201</w:t>
      </w:r>
      <w:r w:rsidR="001A41D6">
        <w:rPr>
          <w:rFonts w:ascii="Times New Roman" w:hAnsi="Times New Roman"/>
          <w:bCs/>
          <w:sz w:val="26"/>
          <w:szCs w:val="26"/>
        </w:rPr>
        <w:t>9</w:t>
      </w:r>
      <w:r w:rsidR="001A41D6" w:rsidRPr="004D4C1E">
        <w:rPr>
          <w:rFonts w:ascii="Times New Roman" w:hAnsi="Times New Roman"/>
          <w:bCs/>
          <w:sz w:val="26"/>
          <w:szCs w:val="26"/>
        </w:rPr>
        <w:t xml:space="preserve"> г. – 14 и </w:t>
      </w:r>
      <w:r w:rsidR="001A41D6">
        <w:rPr>
          <w:rFonts w:ascii="Times New Roman" w:hAnsi="Times New Roman"/>
          <w:bCs/>
          <w:sz w:val="26"/>
          <w:szCs w:val="26"/>
        </w:rPr>
        <w:t>38</w:t>
      </w:r>
      <w:r w:rsidR="001A41D6" w:rsidRPr="004D4C1E">
        <w:rPr>
          <w:rFonts w:ascii="Times New Roman" w:hAnsi="Times New Roman"/>
          <w:bCs/>
          <w:sz w:val="26"/>
          <w:szCs w:val="26"/>
        </w:rPr>
        <w:t>,</w:t>
      </w:r>
      <w:r w:rsidR="001A41D6">
        <w:rPr>
          <w:rFonts w:ascii="Times New Roman" w:hAnsi="Times New Roman"/>
          <w:bCs/>
          <w:sz w:val="26"/>
          <w:szCs w:val="26"/>
        </w:rPr>
        <w:t xml:space="preserve"> </w:t>
      </w:r>
      <w:r w:rsidRPr="004D4C1E">
        <w:rPr>
          <w:rFonts w:ascii="Times New Roman" w:hAnsi="Times New Roman"/>
          <w:bCs/>
          <w:sz w:val="26"/>
          <w:szCs w:val="26"/>
        </w:rPr>
        <w:t>в 2018 г. – 11 и 44 соотве</w:t>
      </w:r>
      <w:r w:rsidRPr="004D4C1E">
        <w:rPr>
          <w:rFonts w:ascii="Times New Roman" w:hAnsi="Times New Roman"/>
          <w:bCs/>
          <w:sz w:val="26"/>
          <w:szCs w:val="26"/>
        </w:rPr>
        <w:t>т</w:t>
      </w:r>
      <w:r w:rsidRPr="004D4C1E">
        <w:rPr>
          <w:rFonts w:ascii="Times New Roman" w:hAnsi="Times New Roman"/>
          <w:bCs/>
          <w:sz w:val="26"/>
          <w:szCs w:val="26"/>
        </w:rPr>
        <w:t xml:space="preserve">ственно). </w:t>
      </w:r>
    </w:p>
    <w:p w:rsidR="001A41D6" w:rsidRPr="004D4C1E" w:rsidRDefault="001A41D6" w:rsidP="001A41D6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1A41D6">
        <w:rPr>
          <w:rFonts w:ascii="Times New Roman" w:hAnsi="Times New Roman"/>
          <w:bCs/>
          <w:color w:val="000000" w:themeColor="text1"/>
          <w:sz w:val="26"/>
          <w:szCs w:val="26"/>
        </w:rPr>
        <w:t>В 2020 году районными и городскими КДНиЗП проведено 629 (из них 130 – расширенных) заседаний, по итогам которых органам и учреждениям системы пр</w:t>
      </w:r>
      <w:r w:rsidRPr="001A41D6"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 w:rsidRPr="001A41D6">
        <w:rPr>
          <w:rFonts w:ascii="Times New Roman" w:hAnsi="Times New Roman"/>
          <w:bCs/>
          <w:color w:val="000000" w:themeColor="text1"/>
          <w:sz w:val="26"/>
          <w:szCs w:val="26"/>
        </w:rPr>
        <w:t>филактики даны 2473 поручения, рассмотрены 2225 материалов.</w:t>
      </w:r>
      <w:r w:rsidRPr="001A41D6">
        <w:rPr>
          <w:rFonts w:ascii="Times New Roman" w:hAnsi="Times New Roman"/>
          <w:bCs/>
          <w:sz w:val="26"/>
          <w:szCs w:val="26"/>
        </w:rPr>
        <w:t xml:space="preserve"> В</w:t>
      </w:r>
      <w:r w:rsidRPr="004D4C1E">
        <w:rPr>
          <w:rFonts w:ascii="Times New Roman" w:hAnsi="Times New Roman"/>
          <w:bCs/>
          <w:sz w:val="26"/>
          <w:szCs w:val="26"/>
        </w:rPr>
        <w:t xml:space="preserve"> 2019 году райо</w:t>
      </w:r>
      <w:r w:rsidRPr="004D4C1E">
        <w:rPr>
          <w:rFonts w:ascii="Times New Roman" w:hAnsi="Times New Roman"/>
          <w:bCs/>
          <w:sz w:val="26"/>
          <w:szCs w:val="26"/>
        </w:rPr>
        <w:t>н</w:t>
      </w:r>
      <w:r w:rsidRPr="004D4C1E">
        <w:rPr>
          <w:rFonts w:ascii="Times New Roman" w:hAnsi="Times New Roman"/>
          <w:bCs/>
          <w:sz w:val="26"/>
          <w:szCs w:val="26"/>
        </w:rPr>
        <w:t>ными и городскими КДНиЗП проведено 714 (из них 132 – расширенное) заседаний, по итогам которых органам и учреждениям системы профилактики даны 2621 пор</w:t>
      </w:r>
      <w:r w:rsidRPr="004D4C1E">
        <w:rPr>
          <w:rFonts w:ascii="Times New Roman" w:hAnsi="Times New Roman"/>
          <w:bCs/>
          <w:sz w:val="26"/>
          <w:szCs w:val="26"/>
        </w:rPr>
        <w:t>у</w:t>
      </w:r>
      <w:r w:rsidRPr="004D4C1E">
        <w:rPr>
          <w:rFonts w:ascii="Times New Roman" w:hAnsi="Times New Roman"/>
          <w:bCs/>
          <w:sz w:val="26"/>
          <w:szCs w:val="26"/>
        </w:rPr>
        <w:t>чений, рассмотрены 3775 материала.</w:t>
      </w:r>
    </w:p>
    <w:p w:rsidR="001A41D6" w:rsidRPr="0010424C" w:rsidRDefault="001A41D6" w:rsidP="001A41D6">
      <w:pPr>
        <w:shd w:val="clear" w:color="auto" w:fill="FFFFFF" w:themeFill="background1"/>
        <w:ind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По состоянию на 01.01.2021 на учете в КДНиЗП состоят 1014 несовершенн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летних и 1167 семей, находящихся в социально опасном положении (</w:t>
      </w:r>
      <w:r w:rsidRPr="0010424C">
        <w:rPr>
          <w:rFonts w:ascii="Times New Roman" w:hAnsi="Times New Roman"/>
          <w:color w:val="000000" w:themeColor="text1"/>
          <w:sz w:val="26"/>
          <w:szCs w:val="26"/>
        </w:rPr>
        <w:t>на 01.01.2020 – 1092 и 1252,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10424C">
        <w:rPr>
          <w:rFonts w:ascii="Times New Roman" w:hAnsi="Times New Roman"/>
          <w:color w:val="000000" w:themeColor="text1"/>
          <w:sz w:val="26"/>
          <w:szCs w:val="26"/>
        </w:rPr>
        <w:t>на 01.01.2019 – 1140 и 1283 соответственно).</w:t>
      </w:r>
      <w:r w:rsidRPr="0010424C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Им оказывается помощь в воспитании, искоренении имеющихся вредных привычек и проявлений аморального поведения, получении образования, трудоустройстве и временной занятости, орг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а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низации отдыха, урегулировании конфликтов, возникающих между несовершенн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летним и родителями или иными законными представителями. На каждого несове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р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шеннолетнего, состоящего на учете, заведены личные дела.  </w:t>
      </w:r>
    </w:p>
    <w:p w:rsidR="0010424C" w:rsidRPr="0010424C" w:rsidRDefault="0010424C" w:rsidP="0010424C">
      <w:pPr>
        <w:ind w:firstLine="709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Большую помощь в работе по профилактике безнадзорности и правонаруш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ний несовершеннолетних оказывают общественные воспитатели. За 629 (62,0 %) несовершеннолетними, состоящими на профилактическом учете, в 2020 году з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а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креплены общественные воспитатели, из них 66 (10,5 %) являются депутатами ра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>з</w:t>
      </w:r>
      <w:r w:rsidRPr="0010424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ного уровня, 434 (69 %) – педагоги, 27 (4,3 %) – социальные работники, 17 (2,7 %) – сотрудники органов внутренних дел, 85 (13,5%) – иные лица. </w:t>
      </w:r>
    </w:p>
    <w:p w:rsidR="006B405A" w:rsidRPr="004D4C1E" w:rsidRDefault="006B405A" w:rsidP="006B405A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Работа по профилактике подростковой преступности и безнадзорности среди несовершеннолетних всеми субъектами профилактики Чувашской Республики пр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 xml:space="preserve">должается. </w:t>
      </w:r>
    </w:p>
    <w:p w:rsidR="00532CB6" w:rsidRPr="004D4C1E" w:rsidRDefault="00532CB6" w:rsidP="00E83164">
      <w:pPr>
        <w:tabs>
          <w:tab w:val="num" w:pos="142"/>
        </w:tabs>
        <w:ind w:firstLine="684"/>
        <w:rPr>
          <w:rFonts w:ascii="Times New Roman" w:hAnsi="Times New Roman"/>
          <w:b/>
          <w:color w:val="000000"/>
          <w:sz w:val="26"/>
          <w:szCs w:val="26"/>
        </w:rPr>
      </w:pPr>
    </w:p>
    <w:p w:rsidR="00AF41D6" w:rsidRPr="004D4C1E" w:rsidRDefault="00E83164" w:rsidP="00E83164">
      <w:pPr>
        <w:tabs>
          <w:tab w:val="num" w:pos="142"/>
        </w:tabs>
        <w:ind w:firstLine="684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>10. Укрепление института семьи, духовно-нравственных традиций семе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й</w:t>
      </w:r>
      <w:r w:rsidRPr="004D4C1E">
        <w:rPr>
          <w:rFonts w:ascii="Times New Roman" w:hAnsi="Times New Roman"/>
          <w:b/>
          <w:color w:val="000000"/>
          <w:sz w:val="26"/>
          <w:szCs w:val="26"/>
        </w:rPr>
        <w:t>ных отношений</w:t>
      </w:r>
    </w:p>
    <w:p w:rsidR="00567168" w:rsidRPr="00227167" w:rsidRDefault="00567168" w:rsidP="00227167">
      <w:pPr>
        <w:autoSpaceDE w:val="0"/>
        <w:autoSpaceDN w:val="0"/>
        <w:ind w:firstLine="709"/>
        <w:contextualSpacing/>
        <w:rPr>
          <w:rFonts w:ascii="Times New Roman" w:hAnsi="Times New Roman"/>
          <w:spacing w:val="-2"/>
          <w:sz w:val="26"/>
          <w:szCs w:val="26"/>
        </w:rPr>
      </w:pPr>
      <w:r w:rsidRPr="004D4C1E">
        <w:rPr>
          <w:rFonts w:ascii="Times New Roman" w:hAnsi="Times New Roman"/>
          <w:spacing w:val="-2"/>
          <w:sz w:val="26"/>
          <w:szCs w:val="26"/>
        </w:rPr>
        <w:t>Укреплению института семьи</w:t>
      </w:r>
      <w:r w:rsidR="00EB5841" w:rsidRPr="004D4C1E">
        <w:rPr>
          <w:rFonts w:ascii="Times New Roman" w:hAnsi="Times New Roman"/>
          <w:spacing w:val="-2"/>
          <w:sz w:val="26"/>
          <w:szCs w:val="26"/>
        </w:rPr>
        <w:t xml:space="preserve">, духовно-нравственных традиций 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семейных </w:t>
      </w:r>
      <w:r w:rsidR="00EB5841" w:rsidRPr="004D4C1E">
        <w:rPr>
          <w:rFonts w:ascii="Times New Roman" w:hAnsi="Times New Roman"/>
          <w:spacing w:val="-2"/>
          <w:sz w:val="26"/>
          <w:szCs w:val="26"/>
        </w:rPr>
        <w:t>о</w:t>
      </w:r>
      <w:r w:rsidR="00EB5841" w:rsidRPr="004D4C1E">
        <w:rPr>
          <w:rFonts w:ascii="Times New Roman" w:hAnsi="Times New Roman"/>
          <w:spacing w:val="-2"/>
          <w:sz w:val="26"/>
          <w:szCs w:val="26"/>
        </w:rPr>
        <w:t>т</w:t>
      </w:r>
      <w:r w:rsidR="00EB5841" w:rsidRPr="004D4C1E">
        <w:rPr>
          <w:rFonts w:ascii="Times New Roman" w:hAnsi="Times New Roman"/>
          <w:spacing w:val="-2"/>
          <w:sz w:val="26"/>
          <w:szCs w:val="26"/>
        </w:rPr>
        <w:t>ношений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способствует проведение республиканских социальных акций в сфере с</w:t>
      </w:r>
      <w:r w:rsidRPr="004D4C1E">
        <w:rPr>
          <w:rFonts w:ascii="Times New Roman" w:hAnsi="Times New Roman"/>
          <w:spacing w:val="-2"/>
          <w:sz w:val="26"/>
          <w:szCs w:val="26"/>
        </w:rPr>
        <w:t>е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мейной политики. К ним относятся традиционные республиканский конкурс «Семья года», республиканский слет трудовых династий и другие мероприятия. В </w:t>
      </w:r>
      <w:r w:rsidR="00EB5841" w:rsidRPr="004D4C1E">
        <w:rPr>
          <w:rFonts w:ascii="Times New Roman" w:hAnsi="Times New Roman"/>
          <w:spacing w:val="-2"/>
          <w:sz w:val="26"/>
          <w:szCs w:val="26"/>
        </w:rPr>
        <w:t xml:space="preserve">их </w:t>
      </w:r>
      <w:r w:rsidRPr="004D4C1E">
        <w:rPr>
          <w:rFonts w:ascii="Times New Roman" w:hAnsi="Times New Roman"/>
          <w:spacing w:val="-2"/>
          <w:sz w:val="26"/>
          <w:szCs w:val="26"/>
        </w:rPr>
        <w:t>пров</w:t>
      </w:r>
      <w:r w:rsidRPr="004D4C1E">
        <w:rPr>
          <w:rFonts w:ascii="Times New Roman" w:hAnsi="Times New Roman"/>
          <w:spacing w:val="-2"/>
          <w:sz w:val="26"/>
          <w:szCs w:val="26"/>
        </w:rPr>
        <w:t>е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дении участвуют </w:t>
      </w:r>
      <w:r w:rsidR="00EB5841" w:rsidRPr="004D4C1E">
        <w:rPr>
          <w:rFonts w:ascii="Times New Roman" w:hAnsi="Times New Roman"/>
          <w:spacing w:val="-2"/>
          <w:sz w:val="26"/>
          <w:szCs w:val="26"/>
        </w:rPr>
        <w:t xml:space="preserve">органы исполнительной власти Чувашской Республики, органы </w:t>
      </w:r>
      <w:r w:rsidR="00EB5841" w:rsidRPr="00227167">
        <w:rPr>
          <w:rFonts w:ascii="Times New Roman" w:hAnsi="Times New Roman"/>
          <w:spacing w:val="-2"/>
          <w:sz w:val="26"/>
          <w:szCs w:val="26"/>
        </w:rPr>
        <w:t xml:space="preserve">местного самоуправления, </w:t>
      </w:r>
      <w:r w:rsidRPr="00227167">
        <w:rPr>
          <w:rFonts w:ascii="Times New Roman" w:hAnsi="Times New Roman"/>
          <w:spacing w:val="-2"/>
          <w:sz w:val="26"/>
          <w:szCs w:val="26"/>
        </w:rPr>
        <w:t>органов и учреждений социальной защиты</w:t>
      </w:r>
      <w:r w:rsidR="00EB5841" w:rsidRPr="00227167">
        <w:rPr>
          <w:rFonts w:ascii="Times New Roman" w:hAnsi="Times New Roman"/>
          <w:spacing w:val="-2"/>
          <w:sz w:val="26"/>
          <w:szCs w:val="26"/>
        </w:rPr>
        <w:t xml:space="preserve"> населения, о</w:t>
      </w:r>
      <w:r w:rsidR="00EB5841" w:rsidRPr="00227167">
        <w:rPr>
          <w:rFonts w:ascii="Times New Roman" w:hAnsi="Times New Roman"/>
          <w:spacing w:val="-2"/>
          <w:sz w:val="26"/>
          <w:szCs w:val="26"/>
        </w:rPr>
        <w:t>б</w:t>
      </w:r>
      <w:r w:rsidR="00EB5841" w:rsidRPr="00227167">
        <w:rPr>
          <w:rFonts w:ascii="Times New Roman" w:hAnsi="Times New Roman"/>
          <w:spacing w:val="-2"/>
          <w:sz w:val="26"/>
          <w:szCs w:val="26"/>
        </w:rPr>
        <w:t>разования, культуры и спорта</w:t>
      </w:r>
      <w:r w:rsidRPr="00227167">
        <w:rPr>
          <w:rFonts w:ascii="Times New Roman" w:hAnsi="Times New Roman"/>
          <w:spacing w:val="-2"/>
          <w:sz w:val="26"/>
          <w:szCs w:val="26"/>
        </w:rPr>
        <w:t>,</w:t>
      </w:r>
      <w:r w:rsidR="00EB5841" w:rsidRPr="00227167">
        <w:rPr>
          <w:rFonts w:ascii="Times New Roman" w:hAnsi="Times New Roman"/>
          <w:spacing w:val="-2"/>
          <w:sz w:val="26"/>
          <w:szCs w:val="26"/>
        </w:rPr>
        <w:t xml:space="preserve"> некоммерческие организации</w:t>
      </w:r>
      <w:r w:rsidRPr="00227167">
        <w:rPr>
          <w:rFonts w:ascii="Times New Roman" w:hAnsi="Times New Roman"/>
          <w:spacing w:val="-2"/>
          <w:sz w:val="26"/>
          <w:szCs w:val="26"/>
        </w:rPr>
        <w:t>.</w:t>
      </w:r>
    </w:p>
    <w:p w:rsidR="00227167" w:rsidRP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>Тема «Укрепление института семьи, защита детства, пропаганда многодетн</w:t>
      </w:r>
      <w:r w:rsidRPr="00227167">
        <w:rPr>
          <w:rFonts w:ascii="Times New Roman" w:hAnsi="Times New Roman"/>
          <w:sz w:val="26"/>
          <w:szCs w:val="26"/>
        </w:rPr>
        <w:t>о</w:t>
      </w:r>
      <w:r w:rsidRPr="00227167">
        <w:rPr>
          <w:rFonts w:ascii="Times New Roman" w:hAnsi="Times New Roman"/>
          <w:sz w:val="26"/>
          <w:szCs w:val="26"/>
        </w:rPr>
        <w:t>сти, опекунства, попечительства, усыновления детей-сирот» ежегодно входит в п</w:t>
      </w:r>
      <w:r w:rsidRPr="00227167">
        <w:rPr>
          <w:rFonts w:ascii="Times New Roman" w:hAnsi="Times New Roman"/>
          <w:sz w:val="26"/>
          <w:szCs w:val="26"/>
        </w:rPr>
        <w:t>е</w:t>
      </w:r>
      <w:r w:rsidRPr="00227167">
        <w:rPr>
          <w:rFonts w:ascii="Times New Roman" w:hAnsi="Times New Roman"/>
          <w:sz w:val="26"/>
          <w:szCs w:val="26"/>
        </w:rPr>
        <w:t>речень приоритетных тем республиканского конкурса социально значимых проектов средств массовой информации, организатором которого выступает Мининформп</w:t>
      </w:r>
      <w:r w:rsidRPr="00227167">
        <w:rPr>
          <w:rFonts w:ascii="Times New Roman" w:hAnsi="Times New Roman"/>
          <w:sz w:val="26"/>
          <w:szCs w:val="26"/>
        </w:rPr>
        <w:t>о</w:t>
      </w:r>
      <w:r w:rsidRPr="00227167">
        <w:rPr>
          <w:rFonts w:ascii="Times New Roman" w:hAnsi="Times New Roman"/>
          <w:sz w:val="26"/>
          <w:szCs w:val="26"/>
        </w:rPr>
        <w:t>литики Чувашии. По итогам конкурсного отбора в 2020 году поддержку получили проекты печатных изданий:</w:t>
      </w:r>
    </w:p>
    <w:p w:rsidR="00227167" w:rsidRP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 xml:space="preserve">«Ача сассиллӗ кил-cуртра телейлӗ мăшăр пурăнать» («Дом с детьми </w:t>
      </w:r>
      <w:r>
        <w:rPr>
          <w:rFonts w:ascii="Times New Roman" w:hAnsi="Times New Roman"/>
          <w:sz w:val="26"/>
          <w:szCs w:val="26"/>
        </w:rPr>
        <w:t>–</w:t>
      </w:r>
      <w:r w:rsidRPr="00227167">
        <w:rPr>
          <w:rFonts w:ascii="Times New Roman" w:hAnsi="Times New Roman"/>
          <w:sz w:val="26"/>
          <w:szCs w:val="26"/>
        </w:rPr>
        <w:t xml:space="preserve"> счас</w:t>
      </w:r>
      <w:r w:rsidRPr="00227167">
        <w:rPr>
          <w:rFonts w:ascii="Times New Roman" w:hAnsi="Times New Roman"/>
          <w:sz w:val="26"/>
          <w:szCs w:val="26"/>
        </w:rPr>
        <w:t>т</w:t>
      </w:r>
      <w:r w:rsidRPr="00227167">
        <w:rPr>
          <w:rFonts w:ascii="Times New Roman" w:hAnsi="Times New Roman"/>
          <w:sz w:val="26"/>
          <w:szCs w:val="26"/>
        </w:rPr>
        <w:t xml:space="preserve">ливый дом») </w:t>
      </w:r>
      <w:r>
        <w:rPr>
          <w:rFonts w:ascii="Times New Roman" w:hAnsi="Times New Roman"/>
          <w:sz w:val="26"/>
          <w:szCs w:val="26"/>
        </w:rPr>
        <w:t>–</w:t>
      </w:r>
      <w:r w:rsidRPr="00227167">
        <w:rPr>
          <w:rFonts w:ascii="Times New Roman" w:hAnsi="Times New Roman"/>
          <w:sz w:val="26"/>
          <w:szCs w:val="26"/>
        </w:rPr>
        <w:t xml:space="preserve"> Аликовская районная газета «Пурнӑҫ ҫулĕпе», «Многодетная семья» - Ибресинская районная газета «Ҫĕнтерӳшĕн», «Телейлĕ амăшĕ» (Счастье матери</w:t>
      </w:r>
      <w:r w:rsidRPr="00227167">
        <w:rPr>
          <w:rFonts w:ascii="Times New Roman" w:hAnsi="Times New Roman"/>
          <w:sz w:val="26"/>
          <w:szCs w:val="26"/>
        </w:rPr>
        <w:t>н</w:t>
      </w:r>
      <w:r w:rsidRPr="00227167">
        <w:rPr>
          <w:rFonts w:ascii="Times New Roman" w:hAnsi="Times New Roman"/>
          <w:sz w:val="26"/>
          <w:szCs w:val="26"/>
        </w:rPr>
        <w:t xml:space="preserve">ства) </w:t>
      </w:r>
      <w:r>
        <w:rPr>
          <w:rFonts w:ascii="Times New Roman" w:hAnsi="Times New Roman"/>
          <w:sz w:val="26"/>
          <w:szCs w:val="26"/>
        </w:rPr>
        <w:t>–</w:t>
      </w:r>
      <w:r w:rsidRPr="00227167">
        <w:rPr>
          <w:rFonts w:ascii="Times New Roman" w:hAnsi="Times New Roman"/>
          <w:sz w:val="26"/>
          <w:szCs w:val="26"/>
        </w:rPr>
        <w:t xml:space="preserve"> «Чăваш хĕрарăмĕ», «Счастье детей в наших руках» («Ачасен телейĕ пирĕн алăра») </w:t>
      </w:r>
      <w:r>
        <w:rPr>
          <w:rFonts w:ascii="Times New Roman" w:hAnsi="Times New Roman"/>
          <w:sz w:val="26"/>
          <w:szCs w:val="26"/>
        </w:rPr>
        <w:t>–</w:t>
      </w:r>
      <w:r w:rsidRPr="00227167">
        <w:rPr>
          <w:rFonts w:ascii="Times New Roman" w:hAnsi="Times New Roman"/>
          <w:sz w:val="26"/>
          <w:szCs w:val="26"/>
        </w:rPr>
        <w:t xml:space="preserve"> Вурнарская районная газета «Ҫĕнтерӳ çулĕ».</w:t>
      </w:r>
    </w:p>
    <w:p w:rsidR="00227167" w:rsidRP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>Мероприятия по укреплению института семьи, духовно-нравственных трад</w:t>
      </w:r>
      <w:r w:rsidRPr="00227167">
        <w:rPr>
          <w:rFonts w:ascii="Times New Roman" w:hAnsi="Times New Roman"/>
          <w:sz w:val="26"/>
          <w:szCs w:val="26"/>
        </w:rPr>
        <w:t>и</w:t>
      </w:r>
      <w:r w:rsidRPr="00227167">
        <w:rPr>
          <w:rFonts w:ascii="Times New Roman" w:hAnsi="Times New Roman"/>
          <w:sz w:val="26"/>
          <w:szCs w:val="26"/>
        </w:rPr>
        <w:t>ций семейных отношений ежегодно получают широкую информационную поддер</w:t>
      </w:r>
      <w:r w:rsidRPr="00227167">
        <w:rPr>
          <w:rFonts w:ascii="Times New Roman" w:hAnsi="Times New Roman"/>
          <w:sz w:val="26"/>
          <w:szCs w:val="26"/>
        </w:rPr>
        <w:t>ж</w:t>
      </w:r>
      <w:r w:rsidRPr="00227167">
        <w:rPr>
          <w:rFonts w:ascii="Times New Roman" w:hAnsi="Times New Roman"/>
          <w:sz w:val="26"/>
          <w:szCs w:val="26"/>
        </w:rPr>
        <w:t xml:space="preserve">ку в СМИ, на телевидении и радио. Минтруд Чувашии издана </w:t>
      </w:r>
      <w:r>
        <w:rPr>
          <w:rFonts w:ascii="Times New Roman" w:hAnsi="Times New Roman"/>
          <w:sz w:val="26"/>
          <w:szCs w:val="26"/>
        </w:rPr>
        <w:t>и распро</w:t>
      </w:r>
      <w:r w:rsidR="006502D5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транена </w:t>
      </w:r>
      <w:r w:rsidRPr="00227167">
        <w:rPr>
          <w:rFonts w:ascii="Times New Roman" w:hAnsi="Times New Roman"/>
          <w:sz w:val="26"/>
          <w:szCs w:val="26"/>
        </w:rPr>
        <w:t>брошюра «Республиканский конкурс Семья года 2020» (300 экз.) в организациях и среди активных многодетных семей. На Портале Минтруда Чувашии функционир</w:t>
      </w:r>
      <w:r w:rsidRPr="00227167">
        <w:rPr>
          <w:rFonts w:ascii="Times New Roman" w:hAnsi="Times New Roman"/>
          <w:sz w:val="26"/>
          <w:szCs w:val="26"/>
        </w:rPr>
        <w:t>у</w:t>
      </w:r>
      <w:r w:rsidRPr="00227167">
        <w:rPr>
          <w:rFonts w:ascii="Times New Roman" w:hAnsi="Times New Roman"/>
          <w:sz w:val="26"/>
          <w:szCs w:val="26"/>
        </w:rPr>
        <w:t>ет сайтовая страница организаций социального обслуживания, находящихся в вед</w:t>
      </w:r>
      <w:r w:rsidRPr="00227167">
        <w:rPr>
          <w:rFonts w:ascii="Times New Roman" w:hAnsi="Times New Roman"/>
          <w:sz w:val="26"/>
          <w:szCs w:val="26"/>
        </w:rPr>
        <w:t>е</w:t>
      </w:r>
      <w:r w:rsidRPr="00227167">
        <w:rPr>
          <w:rFonts w:ascii="Times New Roman" w:hAnsi="Times New Roman"/>
          <w:sz w:val="26"/>
          <w:szCs w:val="26"/>
        </w:rPr>
        <w:t>нии Минтруда Чувашии, где размещаются информации о деятельности Организ</w:t>
      </w:r>
      <w:r w:rsidRPr="00227167">
        <w:rPr>
          <w:rFonts w:ascii="Times New Roman" w:hAnsi="Times New Roman"/>
          <w:sz w:val="26"/>
          <w:szCs w:val="26"/>
        </w:rPr>
        <w:t>а</w:t>
      </w:r>
      <w:r w:rsidRPr="00227167">
        <w:rPr>
          <w:rFonts w:ascii="Times New Roman" w:hAnsi="Times New Roman"/>
          <w:sz w:val="26"/>
          <w:szCs w:val="26"/>
        </w:rPr>
        <w:t>ций, в т.ч. о мероприятиях по пропаганде традиционных семейных ценностей. В д</w:t>
      </w:r>
      <w:r w:rsidRPr="00227167">
        <w:rPr>
          <w:rFonts w:ascii="Times New Roman" w:hAnsi="Times New Roman"/>
          <w:sz w:val="26"/>
          <w:szCs w:val="26"/>
        </w:rPr>
        <w:t>о</w:t>
      </w:r>
      <w:r w:rsidRPr="00227167">
        <w:rPr>
          <w:rFonts w:ascii="Times New Roman" w:hAnsi="Times New Roman"/>
          <w:sz w:val="26"/>
          <w:szCs w:val="26"/>
        </w:rPr>
        <w:t>ступных для клиентов местах, имеются информационные и методические уголки и стенды: «Информцентр», «Родителям на заметку», «Наши новости», «Бесплатная юридическая помощь», «Специалисты разъясняют и советуют» и др.</w:t>
      </w:r>
    </w:p>
    <w:p w:rsidR="00227167" w:rsidRP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>На официальном сайте Чувашской республиканской детско-юношеской би</w:t>
      </w:r>
      <w:r w:rsidRPr="00227167">
        <w:rPr>
          <w:rFonts w:ascii="Times New Roman" w:hAnsi="Times New Roman"/>
          <w:sz w:val="26"/>
          <w:szCs w:val="26"/>
        </w:rPr>
        <w:t>б</w:t>
      </w:r>
      <w:r w:rsidRPr="00227167">
        <w:rPr>
          <w:rFonts w:ascii="Times New Roman" w:hAnsi="Times New Roman"/>
          <w:sz w:val="26"/>
          <w:szCs w:val="26"/>
        </w:rPr>
        <w:t>лиотеки действует тематическая страница, посвященная деятельности консульт</w:t>
      </w:r>
      <w:r w:rsidRPr="00227167">
        <w:rPr>
          <w:rFonts w:ascii="Times New Roman" w:hAnsi="Times New Roman"/>
          <w:sz w:val="26"/>
          <w:szCs w:val="26"/>
        </w:rPr>
        <w:t>а</w:t>
      </w:r>
      <w:r w:rsidRPr="00227167">
        <w:rPr>
          <w:rFonts w:ascii="Times New Roman" w:hAnsi="Times New Roman"/>
          <w:sz w:val="26"/>
          <w:szCs w:val="26"/>
        </w:rPr>
        <w:t>тивно-методического центра, где размещается актуальная информация о клубе для молодых родителей «Семейный факультет»: темы и анонсы занятий, советы и рек</w:t>
      </w:r>
      <w:r w:rsidRPr="00227167">
        <w:rPr>
          <w:rFonts w:ascii="Times New Roman" w:hAnsi="Times New Roman"/>
          <w:sz w:val="26"/>
          <w:szCs w:val="26"/>
        </w:rPr>
        <w:t>о</w:t>
      </w:r>
      <w:r w:rsidRPr="00227167">
        <w:rPr>
          <w:rFonts w:ascii="Times New Roman" w:hAnsi="Times New Roman"/>
          <w:sz w:val="26"/>
          <w:szCs w:val="26"/>
        </w:rPr>
        <w:t>мендации известных психологов по вопросам воспитания детей, тематические ви</w:t>
      </w:r>
      <w:r w:rsidRPr="00227167">
        <w:rPr>
          <w:rFonts w:ascii="Times New Roman" w:hAnsi="Times New Roman"/>
          <w:sz w:val="26"/>
          <w:szCs w:val="26"/>
        </w:rPr>
        <w:t>р</w:t>
      </w:r>
      <w:r w:rsidRPr="00227167">
        <w:rPr>
          <w:rFonts w:ascii="Times New Roman" w:hAnsi="Times New Roman"/>
          <w:sz w:val="26"/>
          <w:szCs w:val="26"/>
        </w:rPr>
        <w:t xml:space="preserve">туальные выставки. </w:t>
      </w:r>
    </w:p>
    <w:p w:rsidR="00227167" w:rsidRP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 xml:space="preserve">В социальной сети ВКонтакте, </w:t>
      </w:r>
      <w:r w:rsidRPr="00227167">
        <w:rPr>
          <w:rFonts w:ascii="Times New Roman" w:hAnsi="Times New Roman"/>
          <w:sz w:val="26"/>
          <w:szCs w:val="26"/>
          <w:lang w:val="en-US"/>
        </w:rPr>
        <w:t>Facebook</w:t>
      </w:r>
      <w:r w:rsidRPr="00227167">
        <w:rPr>
          <w:rFonts w:ascii="Times New Roman" w:hAnsi="Times New Roman"/>
          <w:sz w:val="26"/>
          <w:szCs w:val="26"/>
        </w:rPr>
        <w:t xml:space="preserve"> размещаются видеолекции для род</w:t>
      </w:r>
      <w:r w:rsidRPr="00227167">
        <w:rPr>
          <w:rFonts w:ascii="Times New Roman" w:hAnsi="Times New Roman"/>
          <w:sz w:val="26"/>
          <w:szCs w:val="26"/>
        </w:rPr>
        <w:t>и</w:t>
      </w:r>
      <w:r w:rsidRPr="00227167">
        <w:rPr>
          <w:rFonts w:ascii="Times New Roman" w:hAnsi="Times New Roman"/>
          <w:sz w:val="26"/>
          <w:szCs w:val="26"/>
        </w:rPr>
        <w:t>телей.</w:t>
      </w:r>
    </w:p>
    <w:p w:rsidR="00227167" w:rsidRP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>Специализированные рубрики и программы, направленные на укрепление и</w:t>
      </w:r>
      <w:r w:rsidRPr="00227167">
        <w:rPr>
          <w:rFonts w:ascii="Times New Roman" w:hAnsi="Times New Roman"/>
          <w:sz w:val="26"/>
          <w:szCs w:val="26"/>
        </w:rPr>
        <w:t>н</w:t>
      </w:r>
      <w:r w:rsidRPr="00227167">
        <w:rPr>
          <w:rFonts w:ascii="Times New Roman" w:hAnsi="Times New Roman"/>
          <w:sz w:val="26"/>
          <w:szCs w:val="26"/>
        </w:rPr>
        <w:t>ститута семьи созданы на официальном сайте КУ «Специализированный Дом ребе</w:t>
      </w:r>
      <w:r w:rsidRPr="00227167">
        <w:rPr>
          <w:rFonts w:ascii="Times New Roman" w:hAnsi="Times New Roman"/>
          <w:sz w:val="26"/>
          <w:szCs w:val="26"/>
        </w:rPr>
        <w:t>н</w:t>
      </w:r>
      <w:r w:rsidRPr="00227167">
        <w:rPr>
          <w:rFonts w:ascii="Times New Roman" w:hAnsi="Times New Roman"/>
          <w:sz w:val="26"/>
          <w:szCs w:val="26"/>
        </w:rPr>
        <w:t xml:space="preserve">ка «Малютка» Минздрава Чувашии </w:t>
      </w:r>
      <w:hyperlink r:id="rId18" w:history="1">
        <w:r w:rsidRPr="00227167">
          <w:rPr>
            <w:rStyle w:val="af1"/>
            <w:rFonts w:ascii="Times New Roman" w:hAnsi="Times New Roman"/>
            <w:sz w:val="26"/>
            <w:szCs w:val="26"/>
          </w:rPr>
          <w:t>http://www.dr-malutka.med.cap.ru</w:t>
        </w:r>
      </w:hyperlink>
      <w:r w:rsidRPr="00227167">
        <w:rPr>
          <w:rFonts w:ascii="Times New Roman" w:hAnsi="Times New Roman"/>
          <w:sz w:val="26"/>
          <w:szCs w:val="26"/>
        </w:rPr>
        <w:t>:</w:t>
      </w:r>
    </w:p>
    <w:p w:rsidR="00227167" w:rsidRP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>Пациентам – «Родителям, потенциальным родителям. Права и обязанности», «О правилах приема и выписки детей», «Школы здоровья»; Документы - «Порядок содержания детей в КУ «Специализированный Дом ребенка «Малютка» Минздрава Чувашии», «Положение о КУ «Специализированный Дом ребенка «Малютка» Ми</w:t>
      </w:r>
      <w:r w:rsidRPr="00227167">
        <w:rPr>
          <w:rFonts w:ascii="Times New Roman" w:hAnsi="Times New Roman"/>
          <w:sz w:val="26"/>
          <w:szCs w:val="26"/>
        </w:rPr>
        <w:t>н</w:t>
      </w:r>
      <w:r w:rsidRPr="00227167">
        <w:rPr>
          <w:rFonts w:ascii="Times New Roman" w:hAnsi="Times New Roman"/>
          <w:sz w:val="26"/>
          <w:szCs w:val="26"/>
        </w:rPr>
        <w:t>здрава Чувашии»</w:t>
      </w:r>
    </w:p>
    <w:p w:rsid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>На сайте размещена информация о формах семейного устройства  детей-сирот и детей, оставшихся без попечения родителей; информация о правилах передачи д</w:t>
      </w:r>
      <w:r w:rsidRPr="00227167">
        <w:rPr>
          <w:rFonts w:ascii="Times New Roman" w:hAnsi="Times New Roman"/>
          <w:sz w:val="26"/>
          <w:szCs w:val="26"/>
        </w:rPr>
        <w:t>е</w:t>
      </w:r>
      <w:r w:rsidRPr="00227167">
        <w:rPr>
          <w:rFonts w:ascii="Times New Roman" w:hAnsi="Times New Roman"/>
          <w:sz w:val="26"/>
          <w:szCs w:val="26"/>
        </w:rPr>
        <w:lastRenderedPageBreak/>
        <w:t>тей, оставшихся без попечения родителей в семьи граждан; о мерах социальной по</w:t>
      </w:r>
      <w:r w:rsidRPr="00227167">
        <w:rPr>
          <w:rFonts w:ascii="Times New Roman" w:hAnsi="Times New Roman"/>
          <w:sz w:val="26"/>
          <w:szCs w:val="26"/>
        </w:rPr>
        <w:t>д</w:t>
      </w:r>
      <w:r w:rsidRPr="00227167">
        <w:rPr>
          <w:rFonts w:ascii="Times New Roman" w:hAnsi="Times New Roman"/>
          <w:sz w:val="26"/>
          <w:szCs w:val="26"/>
        </w:rPr>
        <w:t>держки замещающим семьям.</w:t>
      </w:r>
    </w:p>
    <w:p w:rsidR="0092361E" w:rsidRPr="0092361E" w:rsidRDefault="0092361E" w:rsidP="0092361E">
      <w:pPr>
        <w:widowControl w:val="0"/>
        <w:autoSpaceDE w:val="0"/>
        <w:autoSpaceDN w:val="0"/>
        <w:ind w:firstLine="709"/>
        <w:contextualSpacing/>
        <w:rPr>
          <w:rFonts w:ascii="Times New Roman" w:hAnsi="Times New Roman"/>
          <w:sz w:val="26"/>
          <w:szCs w:val="26"/>
        </w:rPr>
      </w:pPr>
      <w:r w:rsidRPr="0092361E">
        <w:rPr>
          <w:rFonts w:ascii="Times New Roman" w:hAnsi="Times New Roman"/>
          <w:sz w:val="26"/>
          <w:szCs w:val="26"/>
        </w:rPr>
        <w:t>В преддверии Дня семьи, любви и верности с 16 июня по 30 июня 2020 года Минтрудом Чувашии проведен республиканский творческий онлайн-конкурс «С</w:t>
      </w:r>
      <w:r w:rsidRPr="0092361E">
        <w:rPr>
          <w:rFonts w:ascii="Times New Roman" w:hAnsi="Times New Roman"/>
          <w:sz w:val="26"/>
          <w:szCs w:val="26"/>
        </w:rPr>
        <w:t>е</w:t>
      </w:r>
      <w:r w:rsidRPr="0092361E">
        <w:rPr>
          <w:rFonts w:ascii="Times New Roman" w:hAnsi="Times New Roman"/>
          <w:sz w:val="26"/>
          <w:szCs w:val="26"/>
        </w:rPr>
        <w:t xml:space="preserve">мейное счастье». </w:t>
      </w:r>
      <w:r w:rsidRPr="0092361E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Участниками онлайн – конкурса стали более 400 семей из Чув</w:t>
      </w:r>
      <w:r w:rsidRPr="0092361E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а</w:t>
      </w:r>
      <w:r w:rsidRPr="0092361E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шии.</w:t>
      </w:r>
      <w:r w:rsidRPr="0092361E">
        <w:rPr>
          <w:rFonts w:ascii="Times New Roman" w:hAnsi="Times New Roman"/>
          <w:sz w:val="26"/>
          <w:szCs w:val="26"/>
        </w:rPr>
        <w:t xml:space="preserve"> По итогам конкурса выпущен настенный квартальный календарь «Семейные хроники войны» (1000 экз.).</w:t>
      </w:r>
    </w:p>
    <w:p w:rsidR="0092361E" w:rsidRPr="0092361E" w:rsidRDefault="0092361E" w:rsidP="0092361E">
      <w:pPr>
        <w:ind w:firstLine="709"/>
        <w:rPr>
          <w:rFonts w:ascii="Times New Roman" w:hAnsi="Times New Roman"/>
          <w:color w:val="262626"/>
          <w:sz w:val="26"/>
          <w:szCs w:val="26"/>
        </w:rPr>
      </w:pPr>
      <w:r w:rsidRPr="0092361E">
        <w:rPr>
          <w:rFonts w:ascii="Times New Roman" w:hAnsi="Times New Roman"/>
          <w:color w:val="262626"/>
          <w:sz w:val="26"/>
          <w:szCs w:val="26"/>
        </w:rPr>
        <w:t>В День семьи, любви и верности 8 июля 2021 г. состоялось мероприятие в р</w:t>
      </w:r>
      <w:r w:rsidRPr="0092361E">
        <w:rPr>
          <w:rFonts w:ascii="Times New Roman" w:hAnsi="Times New Roman"/>
          <w:color w:val="262626"/>
          <w:sz w:val="26"/>
          <w:szCs w:val="26"/>
        </w:rPr>
        <w:t>е</w:t>
      </w:r>
      <w:r w:rsidRPr="0092361E">
        <w:rPr>
          <w:rFonts w:ascii="Times New Roman" w:hAnsi="Times New Roman"/>
          <w:color w:val="262626"/>
          <w:sz w:val="26"/>
          <w:szCs w:val="26"/>
        </w:rPr>
        <w:t>жиме видеоконференцсвязи с участием врио Главы Чувашии </w:t>
      </w:r>
      <w:r w:rsidRPr="0092361E">
        <w:rPr>
          <w:rFonts w:ascii="Times New Roman" w:hAnsi="Times New Roman"/>
          <w:bCs/>
          <w:color w:val="262626"/>
          <w:sz w:val="26"/>
          <w:szCs w:val="26"/>
        </w:rPr>
        <w:t>О.Николаев, органов муниципальных образований и</w:t>
      </w:r>
      <w:r w:rsidRPr="0092361E">
        <w:rPr>
          <w:rFonts w:ascii="Times New Roman" w:hAnsi="Times New Roman"/>
          <w:color w:val="262626"/>
          <w:sz w:val="26"/>
          <w:szCs w:val="26"/>
        </w:rPr>
        <w:t xml:space="preserve"> семей, внесших вклад в укрепление института семьи и достойно воспитавших детей.</w:t>
      </w:r>
    </w:p>
    <w:p w:rsidR="0092361E" w:rsidRPr="004D4C1E" w:rsidRDefault="0092361E" w:rsidP="0092361E">
      <w:pPr>
        <w:autoSpaceDE w:val="0"/>
        <w:autoSpaceDN w:val="0"/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92361E">
        <w:rPr>
          <w:rFonts w:ascii="Times New Roman" w:eastAsia="Calibri" w:hAnsi="Times New Roman"/>
          <w:sz w:val="26"/>
          <w:szCs w:val="26"/>
        </w:rPr>
        <w:t>В Чувашской Республике накануне</w:t>
      </w:r>
      <w:r w:rsidRPr="004D4C1E">
        <w:rPr>
          <w:rFonts w:ascii="Times New Roman" w:eastAsia="Calibri" w:hAnsi="Times New Roman"/>
          <w:sz w:val="26"/>
          <w:szCs w:val="26"/>
        </w:rPr>
        <w:t xml:space="preserve"> празднования Дня матери ежегодно пр</w:t>
      </w:r>
      <w:r w:rsidRPr="004D4C1E">
        <w:rPr>
          <w:rFonts w:ascii="Times New Roman" w:eastAsia="Calibri" w:hAnsi="Times New Roman"/>
          <w:sz w:val="26"/>
          <w:szCs w:val="26"/>
        </w:rPr>
        <w:t>о</w:t>
      </w:r>
      <w:r w:rsidRPr="004D4C1E">
        <w:rPr>
          <w:rFonts w:ascii="Times New Roman" w:eastAsia="Calibri" w:hAnsi="Times New Roman"/>
          <w:sz w:val="26"/>
          <w:szCs w:val="26"/>
        </w:rPr>
        <w:t>водится республиканский конкурс «Семья года» (постановление Кабинета Мин</w:t>
      </w:r>
      <w:r w:rsidRPr="004D4C1E">
        <w:rPr>
          <w:rFonts w:ascii="Times New Roman" w:eastAsia="Calibri" w:hAnsi="Times New Roman"/>
          <w:sz w:val="26"/>
          <w:szCs w:val="26"/>
        </w:rPr>
        <w:t>и</w:t>
      </w:r>
      <w:r w:rsidRPr="004D4C1E">
        <w:rPr>
          <w:rFonts w:ascii="Times New Roman" w:eastAsia="Calibri" w:hAnsi="Times New Roman"/>
          <w:sz w:val="26"/>
          <w:szCs w:val="26"/>
        </w:rPr>
        <w:t>стров Чувашской Республики от 11.05.2007 № 103). В 20</w:t>
      </w:r>
      <w:r>
        <w:rPr>
          <w:rFonts w:ascii="Times New Roman" w:eastAsia="Calibri" w:hAnsi="Times New Roman"/>
          <w:sz w:val="26"/>
          <w:szCs w:val="26"/>
        </w:rPr>
        <w:t>20</w:t>
      </w:r>
      <w:r w:rsidRPr="004D4C1E">
        <w:rPr>
          <w:rFonts w:ascii="Times New Roman" w:eastAsia="Calibri" w:hAnsi="Times New Roman"/>
          <w:sz w:val="26"/>
          <w:szCs w:val="26"/>
        </w:rPr>
        <w:t xml:space="preserve"> году в финальном туре республиканского конкурса «Семья года» приняли участие 1</w:t>
      </w:r>
      <w:r>
        <w:rPr>
          <w:rFonts w:ascii="Times New Roman" w:eastAsia="Calibri" w:hAnsi="Times New Roman"/>
          <w:sz w:val="26"/>
          <w:szCs w:val="26"/>
        </w:rPr>
        <w:t>05</w:t>
      </w:r>
      <w:r w:rsidRPr="004D4C1E">
        <w:rPr>
          <w:rFonts w:ascii="Times New Roman" w:eastAsia="Calibri" w:hAnsi="Times New Roman"/>
          <w:sz w:val="26"/>
          <w:szCs w:val="26"/>
        </w:rPr>
        <w:t xml:space="preserve"> семей из муниц</w:t>
      </w:r>
      <w:r w:rsidRPr="004D4C1E">
        <w:rPr>
          <w:rFonts w:ascii="Times New Roman" w:eastAsia="Calibri" w:hAnsi="Times New Roman"/>
          <w:sz w:val="26"/>
          <w:szCs w:val="26"/>
        </w:rPr>
        <w:t>и</w:t>
      </w:r>
      <w:r w:rsidRPr="004D4C1E">
        <w:rPr>
          <w:rFonts w:ascii="Times New Roman" w:eastAsia="Calibri" w:hAnsi="Times New Roman"/>
          <w:sz w:val="26"/>
          <w:szCs w:val="26"/>
        </w:rPr>
        <w:t>пальных образований Чувашской Республики (</w:t>
      </w:r>
      <w:r>
        <w:rPr>
          <w:rFonts w:ascii="Times New Roman" w:eastAsia="Calibri" w:hAnsi="Times New Roman"/>
          <w:sz w:val="26"/>
          <w:szCs w:val="26"/>
        </w:rPr>
        <w:t>в 2019 – 138, в 2018 г. – 156</w:t>
      </w:r>
      <w:r w:rsidRPr="004D4C1E">
        <w:rPr>
          <w:rFonts w:ascii="Times New Roman" w:eastAsia="Calibri" w:hAnsi="Times New Roman"/>
          <w:sz w:val="26"/>
          <w:szCs w:val="26"/>
        </w:rPr>
        <w:t>), интерес к конкурсу постоянно растет.</w:t>
      </w:r>
    </w:p>
    <w:p w:rsidR="0092361E" w:rsidRDefault="0092361E" w:rsidP="009236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В республике принимаются меры по обеспечено участия семей из Чувашской Республики во всероссийских конкурсах, в конкурсах Приволжского федерального округа. </w:t>
      </w:r>
    </w:p>
    <w:p w:rsidR="0092361E" w:rsidRPr="00A36D73" w:rsidRDefault="0092361E" w:rsidP="009236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Чувашскую Республику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Всероссийском конкурсе семья года в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2020 году </w:t>
      </w:r>
      <w:r w:rsidRPr="004D4C1E">
        <w:rPr>
          <w:rFonts w:ascii="Times New Roman" w:eastAsia="Calibri" w:hAnsi="Times New Roman" w:cs="Times New Roman"/>
          <w:sz w:val="26"/>
          <w:szCs w:val="26"/>
        </w:rPr>
        <w:t>представ</w:t>
      </w:r>
      <w:r>
        <w:rPr>
          <w:rFonts w:ascii="Times New Roman" w:eastAsia="Calibri" w:hAnsi="Times New Roman" w:cs="Times New Roman"/>
          <w:sz w:val="26"/>
          <w:szCs w:val="26"/>
        </w:rPr>
        <w:t>яла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 семья </w:t>
      </w:r>
      <w:r>
        <w:rPr>
          <w:rFonts w:ascii="Times New Roman" w:eastAsia="Calibri" w:hAnsi="Times New Roman" w:cs="Times New Roman"/>
          <w:sz w:val="26"/>
          <w:szCs w:val="26"/>
        </w:rPr>
        <w:t>Семеновых из Аликовского района</w:t>
      </w:r>
      <w:r w:rsidRPr="00C3039E">
        <w:rPr>
          <w:rFonts w:ascii="Times New Roman" w:eastAsia="Calibri" w:hAnsi="Times New Roman" w:cs="Times New Roman"/>
          <w:sz w:val="26"/>
          <w:szCs w:val="26"/>
        </w:rPr>
        <w:t>, стала п</w:t>
      </w:r>
      <w:r w:rsidRPr="00C3039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обедителем в номин</w:t>
      </w:r>
      <w:r w:rsidRPr="00C3039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а</w:t>
      </w:r>
      <w:r w:rsidRPr="00C3039E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ции «</w:t>
      </w:r>
      <w:r w:rsidRPr="00A36D73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Сельская семья»</w:t>
      </w:r>
      <w:r w:rsidRPr="00A36D73">
        <w:rPr>
          <w:rFonts w:ascii="Times New Roman" w:eastAsia="Calibri" w:hAnsi="Times New Roman" w:cs="Times New Roman"/>
          <w:sz w:val="26"/>
          <w:szCs w:val="26"/>
        </w:rPr>
        <w:t xml:space="preserve">, в 2019 году –семья Ананьевых из г. Новочебоксарск, стала победителем в номинации «Многодетная семья». </w:t>
      </w:r>
    </w:p>
    <w:p w:rsidR="0092361E" w:rsidRPr="00CD5BFE" w:rsidRDefault="0092361E" w:rsidP="009236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BFE">
        <w:rPr>
          <w:rFonts w:ascii="Times New Roman" w:eastAsia="Calibri" w:hAnsi="Times New Roman" w:cs="Times New Roman"/>
          <w:sz w:val="26"/>
          <w:szCs w:val="26"/>
        </w:rPr>
        <w:t>Окружной конкурс «Успешная семья Приволжья» в 2020 году не проведен  из-за эпидемиологической ситуации в республике. В 2019 г. в конкурсной програ</w:t>
      </w:r>
      <w:r w:rsidRPr="00CD5BFE">
        <w:rPr>
          <w:rFonts w:ascii="Times New Roman" w:eastAsia="Calibri" w:hAnsi="Times New Roman" w:cs="Times New Roman"/>
          <w:sz w:val="26"/>
          <w:szCs w:val="26"/>
        </w:rPr>
        <w:t>м</w:t>
      </w:r>
      <w:r w:rsidRPr="00CD5BFE">
        <w:rPr>
          <w:rFonts w:ascii="Times New Roman" w:eastAsia="Calibri" w:hAnsi="Times New Roman" w:cs="Times New Roman"/>
          <w:sz w:val="26"/>
          <w:szCs w:val="26"/>
        </w:rPr>
        <w:t>ме «Успешная семья Приволжья» достойно представила Чувашскую Республику и награждена диплом в номинации «Трудолюбивая семья» семья Александровых из Аликовского района Чувашской Республики.</w:t>
      </w:r>
    </w:p>
    <w:p w:rsidR="00856C41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>Государственная служба Чувашской Республики по делам юстиции (далее – Госслужба) совместно с органами ЗАГС проводит целенаправленную работу по укреплению института семьи – это различные мероприятия, направленные на пр</w:t>
      </w:r>
      <w:r w:rsidRPr="00227167">
        <w:rPr>
          <w:rFonts w:ascii="Times New Roman" w:hAnsi="Times New Roman"/>
          <w:sz w:val="26"/>
          <w:szCs w:val="26"/>
        </w:rPr>
        <w:t>о</w:t>
      </w:r>
      <w:r w:rsidRPr="00227167">
        <w:rPr>
          <w:rFonts w:ascii="Times New Roman" w:hAnsi="Times New Roman"/>
          <w:sz w:val="26"/>
          <w:szCs w:val="26"/>
        </w:rPr>
        <w:t>филактику разводов и формирование у молодежи чувства ответственности и уваж</w:t>
      </w:r>
      <w:r w:rsidRPr="00227167">
        <w:rPr>
          <w:rFonts w:ascii="Times New Roman" w:hAnsi="Times New Roman"/>
          <w:sz w:val="26"/>
          <w:szCs w:val="26"/>
        </w:rPr>
        <w:t>е</w:t>
      </w:r>
      <w:r w:rsidRPr="00227167">
        <w:rPr>
          <w:rFonts w:ascii="Times New Roman" w:hAnsi="Times New Roman"/>
          <w:sz w:val="26"/>
          <w:szCs w:val="26"/>
        </w:rPr>
        <w:t>ния к семейным ценностям, и активная работа с СМИ. Госслужбой совместно с о</w:t>
      </w:r>
      <w:r w:rsidRPr="00227167">
        <w:rPr>
          <w:rFonts w:ascii="Times New Roman" w:hAnsi="Times New Roman"/>
          <w:sz w:val="26"/>
          <w:szCs w:val="26"/>
        </w:rPr>
        <w:t>р</w:t>
      </w:r>
      <w:r w:rsidRPr="00227167">
        <w:rPr>
          <w:rFonts w:ascii="Times New Roman" w:hAnsi="Times New Roman"/>
          <w:sz w:val="26"/>
          <w:szCs w:val="26"/>
        </w:rPr>
        <w:t xml:space="preserve">ганами ЗАГС сформирована база данных о «золотых» и «бриллиантовых» юбилярах – супружеских парах, проживших в любви и согласии 50, 60 и 65 лет, воспитавших детей- достойных граждан Российской Федерации. Госслужбой организована работа по проведению во всех органах ЗАГС торжественных мероприятий в их честь. </w:t>
      </w:r>
    </w:p>
    <w:p w:rsidR="00227167" w:rsidRPr="00227167" w:rsidRDefault="00856C41" w:rsidP="00856C4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27167" w:rsidRPr="00227167">
        <w:rPr>
          <w:rFonts w:ascii="Times New Roman" w:hAnsi="Times New Roman"/>
          <w:sz w:val="26"/>
          <w:szCs w:val="26"/>
        </w:rPr>
        <w:t xml:space="preserve"> органах ЗАГС Чувашской Республики </w:t>
      </w:r>
      <w:r>
        <w:rPr>
          <w:rFonts w:ascii="Times New Roman" w:hAnsi="Times New Roman"/>
          <w:sz w:val="26"/>
          <w:szCs w:val="26"/>
        </w:rPr>
        <w:t>в</w:t>
      </w:r>
      <w:r w:rsidRPr="00227167">
        <w:rPr>
          <w:rFonts w:ascii="Times New Roman" w:hAnsi="Times New Roman"/>
          <w:sz w:val="26"/>
          <w:szCs w:val="26"/>
        </w:rPr>
        <w:t xml:space="preserve"> 2020 году </w:t>
      </w:r>
      <w:r w:rsidR="00227167" w:rsidRPr="00227167">
        <w:rPr>
          <w:rFonts w:ascii="Times New Roman" w:hAnsi="Times New Roman"/>
          <w:sz w:val="26"/>
          <w:szCs w:val="26"/>
        </w:rPr>
        <w:t>чествовали 487 супруж</w:t>
      </w:r>
      <w:r w:rsidR="00227167" w:rsidRPr="00227167">
        <w:rPr>
          <w:rFonts w:ascii="Times New Roman" w:hAnsi="Times New Roman"/>
          <w:sz w:val="26"/>
          <w:szCs w:val="26"/>
        </w:rPr>
        <w:t>е</w:t>
      </w:r>
      <w:r w:rsidR="00227167" w:rsidRPr="00227167">
        <w:rPr>
          <w:rFonts w:ascii="Times New Roman" w:hAnsi="Times New Roman"/>
          <w:sz w:val="26"/>
          <w:szCs w:val="26"/>
        </w:rPr>
        <w:t>ских пар, из них 389 пар, состоящих в браке 50 и более лет, 98 пар со стажем семе</w:t>
      </w:r>
      <w:r w:rsidR="00227167" w:rsidRPr="00227167">
        <w:rPr>
          <w:rFonts w:ascii="Times New Roman" w:hAnsi="Times New Roman"/>
          <w:sz w:val="26"/>
          <w:szCs w:val="26"/>
        </w:rPr>
        <w:t>й</w:t>
      </w:r>
      <w:r w:rsidR="00227167" w:rsidRPr="00227167">
        <w:rPr>
          <w:rFonts w:ascii="Times New Roman" w:hAnsi="Times New Roman"/>
          <w:sz w:val="26"/>
          <w:szCs w:val="26"/>
        </w:rPr>
        <w:t xml:space="preserve">ной жизни от 1 года до </w:t>
      </w:r>
      <w:r w:rsidR="00227167" w:rsidRPr="00856C41">
        <w:rPr>
          <w:rFonts w:ascii="Times New Roman" w:hAnsi="Times New Roman"/>
          <w:sz w:val="26"/>
          <w:szCs w:val="26"/>
        </w:rPr>
        <w:t>50 лет</w:t>
      </w:r>
      <w:r w:rsidRPr="00856C41">
        <w:rPr>
          <w:rFonts w:ascii="Times New Roman" w:hAnsi="Times New Roman"/>
          <w:sz w:val="26"/>
          <w:szCs w:val="26"/>
        </w:rPr>
        <w:t xml:space="preserve"> (в 2019 г. – 715</w:t>
      </w:r>
      <w:r>
        <w:rPr>
          <w:rFonts w:ascii="Times New Roman" w:hAnsi="Times New Roman"/>
          <w:sz w:val="26"/>
          <w:szCs w:val="26"/>
        </w:rPr>
        <w:t>, 507 и 208 соотвественно)</w:t>
      </w:r>
      <w:r w:rsidR="00227167" w:rsidRPr="00227167">
        <w:rPr>
          <w:rFonts w:ascii="Times New Roman" w:hAnsi="Times New Roman"/>
          <w:sz w:val="26"/>
          <w:szCs w:val="26"/>
        </w:rPr>
        <w:t>. Ежеква</w:t>
      </w:r>
      <w:r w:rsidR="00227167" w:rsidRPr="00227167">
        <w:rPr>
          <w:rFonts w:ascii="Times New Roman" w:hAnsi="Times New Roman"/>
          <w:sz w:val="26"/>
          <w:szCs w:val="26"/>
        </w:rPr>
        <w:t>р</w:t>
      </w:r>
      <w:r w:rsidR="00227167" w:rsidRPr="00227167">
        <w:rPr>
          <w:rFonts w:ascii="Times New Roman" w:hAnsi="Times New Roman"/>
          <w:sz w:val="26"/>
          <w:szCs w:val="26"/>
        </w:rPr>
        <w:t>тально разрабатывается тематика медиа-планов по взаимодействию органов ЗАГС со средствами массовой информации. Сводный план мероприятий органов ЗАГС  по укреплению семьи ежемесячно размещается на официальном сайте Госслужбы.</w:t>
      </w:r>
    </w:p>
    <w:p w:rsidR="00227167" w:rsidRPr="00227167" w:rsidRDefault="00227167" w:rsidP="00227167">
      <w:pPr>
        <w:ind w:firstLine="709"/>
        <w:rPr>
          <w:rFonts w:ascii="Times New Roman" w:hAnsi="Times New Roman"/>
          <w:sz w:val="26"/>
          <w:szCs w:val="26"/>
        </w:rPr>
      </w:pPr>
      <w:r w:rsidRPr="00227167">
        <w:rPr>
          <w:rFonts w:ascii="Times New Roman" w:hAnsi="Times New Roman"/>
          <w:sz w:val="26"/>
          <w:szCs w:val="26"/>
        </w:rPr>
        <w:t>В целях реализации задач по повышению престижа института семьи и умен</w:t>
      </w:r>
      <w:r w:rsidRPr="00227167">
        <w:rPr>
          <w:rFonts w:ascii="Times New Roman" w:hAnsi="Times New Roman"/>
          <w:sz w:val="26"/>
          <w:szCs w:val="26"/>
        </w:rPr>
        <w:t>ь</w:t>
      </w:r>
      <w:r w:rsidRPr="00227167">
        <w:rPr>
          <w:rFonts w:ascii="Times New Roman" w:hAnsi="Times New Roman"/>
          <w:sz w:val="26"/>
          <w:szCs w:val="26"/>
        </w:rPr>
        <w:t>шения количества разводов в органах ЗАГС республики Госслужбой с 2019 года р</w:t>
      </w:r>
      <w:r w:rsidRPr="00227167">
        <w:rPr>
          <w:rFonts w:ascii="Times New Roman" w:hAnsi="Times New Roman"/>
          <w:sz w:val="26"/>
          <w:szCs w:val="26"/>
        </w:rPr>
        <w:t>е</w:t>
      </w:r>
      <w:r w:rsidRPr="00227167">
        <w:rPr>
          <w:rFonts w:ascii="Times New Roman" w:hAnsi="Times New Roman"/>
          <w:sz w:val="26"/>
          <w:szCs w:val="26"/>
        </w:rPr>
        <w:t>ализуется проект «Сохраним семью», в рамках которого подписаны соглашения с Союзом женщин Чувашии и Советом отцов Чувашии. В рамках проекта организов</w:t>
      </w:r>
      <w:r w:rsidRPr="00227167">
        <w:rPr>
          <w:rFonts w:ascii="Times New Roman" w:hAnsi="Times New Roman"/>
          <w:sz w:val="26"/>
          <w:szCs w:val="26"/>
        </w:rPr>
        <w:t>а</w:t>
      </w:r>
      <w:r w:rsidRPr="00227167">
        <w:rPr>
          <w:rFonts w:ascii="Times New Roman" w:hAnsi="Times New Roman"/>
          <w:sz w:val="26"/>
          <w:szCs w:val="26"/>
        </w:rPr>
        <w:t>ны встречи супружеских пар с психологами. Создан информационный ролик о ре</w:t>
      </w:r>
      <w:r w:rsidRPr="00227167">
        <w:rPr>
          <w:rFonts w:ascii="Times New Roman" w:hAnsi="Times New Roman"/>
          <w:sz w:val="26"/>
          <w:szCs w:val="26"/>
        </w:rPr>
        <w:t>а</w:t>
      </w:r>
      <w:r w:rsidRPr="00227167">
        <w:rPr>
          <w:rFonts w:ascii="Times New Roman" w:hAnsi="Times New Roman"/>
          <w:sz w:val="26"/>
          <w:szCs w:val="26"/>
        </w:rPr>
        <w:t>лизации проекта, осуществлялось взаимодействие с Мининформполитики Чувашии в части освещения проекта в СМИ.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7167">
        <w:rPr>
          <w:rFonts w:ascii="Times New Roman" w:hAnsi="Times New Roman"/>
          <w:sz w:val="26"/>
          <w:szCs w:val="26"/>
        </w:rPr>
        <w:t xml:space="preserve">На сайте Госслужбы создан раздел, на котором </w:t>
      </w:r>
      <w:r w:rsidRPr="00227167">
        <w:rPr>
          <w:rFonts w:ascii="Times New Roman" w:hAnsi="Times New Roman"/>
          <w:sz w:val="26"/>
          <w:szCs w:val="26"/>
        </w:rPr>
        <w:lastRenderedPageBreak/>
        <w:t>освещаются мероприятия, проводимые в рамках данного проекта http://minust.cap.ru/deyateljnostj/activity/deyateljno stj-organov-zags/proekt-sohranim-semjyu (баннер).</w:t>
      </w:r>
    </w:p>
    <w:p w:rsidR="00AA503D" w:rsidRPr="004D4C1E" w:rsidRDefault="00AA503D" w:rsidP="00AA503D">
      <w:pPr>
        <w:overflowPunct w:val="0"/>
        <w:autoSpaceDE w:val="0"/>
        <w:ind w:firstLine="709"/>
        <w:textAlignment w:val="baseline"/>
        <w:rPr>
          <w:rFonts w:ascii="Times New Roman" w:hAnsi="Times New Roman"/>
          <w:sz w:val="26"/>
          <w:szCs w:val="26"/>
          <w:lang w:eastAsia="ar-SA"/>
        </w:rPr>
      </w:pPr>
      <w:r w:rsidRPr="004D4C1E">
        <w:rPr>
          <w:rFonts w:ascii="Times New Roman" w:hAnsi="Times New Roman"/>
          <w:sz w:val="26"/>
          <w:szCs w:val="26"/>
          <w:lang w:eastAsia="ar-SA"/>
        </w:rPr>
        <w:t>В материалах рассказывается о мерах социальной поддержки семей с детьми, образцовых приёмных и многодетных семьях, чествовании «золотых юбиляров», размещаются советы психологов и педагогов по воспитанию ребенка. Широкое освещение в СМИ ежегодно получают республиканский конкурс «Семья года», м</w:t>
      </w:r>
      <w:r w:rsidRPr="004D4C1E">
        <w:rPr>
          <w:rFonts w:ascii="Times New Roman" w:hAnsi="Times New Roman"/>
          <w:sz w:val="26"/>
          <w:szCs w:val="26"/>
          <w:lang w:eastAsia="ar-SA"/>
        </w:rPr>
        <w:t>е</w:t>
      </w:r>
      <w:r w:rsidRPr="004D4C1E">
        <w:rPr>
          <w:rFonts w:ascii="Times New Roman" w:hAnsi="Times New Roman"/>
          <w:sz w:val="26"/>
          <w:szCs w:val="26"/>
          <w:lang w:eastAsia="ar-SA"/>
        </w:rPr>
        <w:t>роприятия, приуроченные к Международному дню семьи, Международному дню защиты детей, Всероссийскому дню семьи, любви и верности.</w:t>
      </w:r>
    </w:p>
    <w:p w:rsidR="00A5613A" w:rsidRPr="004D4C1E" w:rsidRDefault="00A5613A" w:rsidP="00A5613A">
      <w:pPr>
        <w:ind w:firstLine="709"/>
        <w:rPr>
          <w:rFonts w:ascii="Times New Roman" w:eastAsia="Calibri" w:hAnsi="Times New Roman"/>
          <w:sz w:val="26"/>
          <w:szCs w:val="26"/>
        </w:rPr>
      </w:pPr>
      <w:r w:rsidRPr="004D4C1E">
        <w:rPr>
          <w:rFonts w:ascii="Times New Roman" w:eastAsia="Calibri" w:hAnsi="Times New Roman"/>
          <w:sz w:val="26"/>
          <w:szCs w:val="26"/>
        </w:rPr>
        <w:t>В органах ЗАГС особое внимание уделяется супружеским парам, которые я</w:t>
      </w:r>
      <w:r w:rsidRPr="004D4C1E">
        <w:rPr>
          <w:rFonts w:ascii="Times New Roman" w:eastAsia="Calibri" w:hAnsi="Times New Roman"/>
          <w:sz w:val="26"/>
          <w:szCs w:val="26"/>
        </w:rPr>
        <w:t>в</w:t>
      </w:r>
      <w:r w:rsidRPr="004D4C1E">
        <w:rPr>
          <w:rFonts w:ascii="Times New Roman" w:eastAsia="Calibri" w:hAnsi="Times New Roman"/>
          <w:sz w:val="26"/>
          <w:szCs w:val="26"/>
        </w:rPr>
        <w:t xml:space="preserve">ляются образцами семейных ценностей. Крепкие семьи, прожившие вместе десятки лет, </w:t>
      </w:r>
      <w:r w:rsidRPr="004D4C1E">
        <w:rPr>
          <w:rFonts w:ascii="Times New Roman" w:hAnsi="Times New Roman"/>
          <w:sz w:val="26"/>
          <w:szCs w:val="26"/>
        </w:rPr>
        <w:t>–</w:t>
      </w:r>
      <w:r w:rsidRPr="004D4C1E">
        <w:rPr>
          <w:rFonts w:ascii="Times New Roman" w:eastAsia="Calibri" w:hAnsi="Times New Roman"/>
          <w:sz w:val="26"/>
          <w:szCs w:val="26"/>
        </w:rPr>
        <w:t xml:space="preserve"> хороший пример для современной молодежи, молодоженов. Чествования юбиляров проводят в залах торжественной регистрации в отделах ЗАГС либо по их желанию на дому. </w:t>
      </w:r>
    </w:p>
    <w:p w:rsidR="00A5613A" w:rsidRPr="004D4C1E" w:rsidRDefault="00A5613A" w:rsidP="00A561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C1E">
        <w:rPr>
          <w:rFonts w:ascii="Times New Roman" w:eastAsia="Calibri" w:hAnsi="Times New Roman" w:cs="Times New Roman"/>
          <w:sz w:val="26"/>
          <w:szCs w:val="26"/>
        </w:rPr>
        <w:t>В органах ЗАГС республики стало традицией проведение встреч двух, трех поколений. На встречах принимают участие также учащаяся молодежь, проблемные семьи.</w:t>
      </w:r>
    </w:p>
    <w:p w:rsidR="00AA3BFA" w:rsidRPr="004D4C1E" w:rsidRDefault="00AA3BFA" w:rsidP="00AA3B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C1E">
        <w:rPr>
          <w:rFonts w:ascii="Times New Roman" w:eastAsia="Calibri" w:hAnsi="Times New Roman" w:cs="Times New Roman"/>
          <w:sz w:val="26"/>
          <w:szCs w:val="26"/>
        </w:rPr>
        <w:t>Акцент делается на проведении совместных торжественных мероприятий с</w:t>
      </w:r>
      <w:r w:rsidRPr="004D4C1E">
        <w:rPr>
          <w:rFonts w:ascii="Times New Roman" w:eastAsia="Calibri" w:hAnsi="Times New Roman" w:cs="Times New Roman"/>
          <w:sz w:val="26"/>
          <w:szCs w:val="26"/>
        </w:rPr>
        <w:t>е</w:t>
      </w:r>
      <w:r w:rsidRPr="004D4C1E">
        <w:rPr>
          <w:rFonts w:ascii="Times New Roman" w:eastAsia="Calibri" w:hAnsi="Times New Roman" w:cs="Times New Roman"/>
          <w:sz w:val="26"/>
          <w:szCs w:val="26"/>
        </w:rPr>
        <w:t>мей-юбиляров и молодоженов. В органах ЗАГС республики стало традицией пров</w:t>
      </w:r>
      <w:r w:rsidRPr="004D4C1E">
        <w:rPr>
          <w:rFonts w:ascii="Times New Roman" w:eastAsia="Calibri" w:hAnsi="Times New Roman" w:cs="Times New Roman"/>
          <w:sz w:val="26"/>
          <w:szCs w:val="26"/>
        </w:rPr>
        <w:t>е</w:t>
      </w:r>
      <w:r w:rsidRPr="004D4C1E">
        <w:rPr>
          <w:rFonts w:ascii="Times New Roman" w:eastAsia="Calibri" w:hAnsi="Times New Roman" w:cs="Times New Roman"/>
          <w:sz w:val="26"/>
          <w:szCs w:val="26"/>
        </w:rPr>
        <w:t>дение встреч двух, трех поколений. На встречах принимают участие также учащаяся молодежь, проблемные семьи. В 2019 году проведено 78 встреч поколений.</w:t>
      </w:r>
    </w:p>
    <w:p w:rsidR="00AA3BFA" w:rsidRPr="0092361E" w:rsidRDefault="00AA3BFA" w:rsidP="009236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C1E">
        <w:rPr>
          <w:rFonts w:ascii="Times New Roman" w:eastAsia="Calibri" w:hAnsi="Times New Roman" w:cs="Times New Roman"/>
          <w:sz w:val="26"/>
          <w:szCs w:val="26"/>
        </w:rPr>
        <w:t>Активно используется для популяризации семейных ценностей средства ма</w:t>
      </w:r>
      <w:r w:rsidRPr="004D4C1E">
        <w:rPr>
          <w:rFonts w:ascii="Times New Roman" w:eastAsia="Calibri" w:hAnsi="Times New Roman" w:cs="Times New Roman"/>
          <w:sz w:val="26"/>
          <w:szCs w:val="26"/>
        </w:rPr>
        <w:t>с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совой информации городов и районов Чувашской Республики. Так по итогам </w:t>
      </w:r>
      <w:r w:rsidR="0092794F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D4C1E">
        <w:rPr>
          <w:rFonts w:ascii="Times New Roman" w:eastAsia="Calibri" w:hAnsi="Times New Roman" w:cs="Times New Roman"/>
          <w:sz w:val="26"/>
          <w:szCs w:val="26"/>
        </w:rPr>
        <w:t>20</w:t>
      </w:r>
      <w:r w:rsidR="00EC7779">
        <w:rPr>
          <w:rFonts w:ascii="Times New Roman" w:eastAsia="Calibri" w:hAnsi="Times New Roman" w:cs="Times New Roman"/>
          <w:sz w:val="26"/>
          <w:szCs w:val="26"/>
        </w:rPr>
        <w:t>20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 года в СМИ размещено </w:t>
      </w:r>
      <w:r w:rsidR="00EC7779">
        <w:rPr>
          <w:rFonts w:ascii="Times New Roman" w:eastAsia="Calibri" w:hAnsi="Times New Roman" w:cs="Times New Roman"/>
          <w:sz w:val="26"/>
          <w:szCs w:val="26"/>
        </w:rPr>
        <w:t xml:space="preserve">1523 материала (в 2019 г. – </w:t>
      </w:r>
      <w:r w:rsidRPr="004D4C1E">
        <w:rPr>
          <w:rFonts w:ascii="Times New Roman" w:eastAsia="Calibri" w:hAnsi="Times New Roman" w:cs="Times New Roman"/>
          <w:sz w:val="26"/>
          <w:szCs w:val="26"/>
        </w:rPr>
        <w:t>1793</w:t>
      </w:r>
      <w:r w:rsidR="00EC7779">
        <w:rPr>
          <w:rFonts w:ascii="Times New Roman" w:eastAsia="Calibri" w:hAnsi="Times New Roman" w:cs="Times New Roman"/>
          <w:sz w:val="26"/>
          <w:szCs w:val="26"/>
        </w:rPr>
        <w:t>)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, из них в печатных изданиях опубликовано </w:t>
      </w:r>
      <w:r w:rsidR="00EC7779">
        <w:rPr>
          <w:rFonts w:ascii="Times New Roman" w:eastAsia="Calibri" w:hAnsi="Times New Roman" w:cs="Times New Roman"/>
          <w:sz w:val="26"/>
          <w:szCs w:val="26"/>
        </w:rPr>
        <w:t>276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 материалов, на радио состоялось </w:t>
      </w:r>
      <w:r w:rsidR="00EC7779">
        <w:rPr>
          <w:rFonts w:ascii="Times New Roman" w:eastAsia="Calibri" w:hAnsi="Times New Roman" w:cs="Times New Roman"/>
          <w:sz w:val="26"/>
          <w:szCs w:val="26"/>
        </w:rPr>
        <w:t>53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 выступлени</w:t>
      </w:r>
      <w:r w:rsidR="00EC7779">
        <w:rPr>
          <w:rFonts w:ascii="Times New Roman" w:eastAsia="Calibri" w:hAnsi="Times New Roman" w:cs="Times New Roman"/>
          <w:sz w:val="26"/>
          <w:szCs w:val="26"/>
        </w:rPr>
        <w:t>я</w:t>
      </w:r>
      <w:r w:rsidRPr="004D4C1E">
        <w:rPr>
          <w:rFonts w:ascii="Times New Roman" w:eastAsia="Calibri" w:hAnsi="Times New Roman" w:cs="Times New Roman"/>
          <w:sz w:val="26"/>
          <w:szCs w:val="26"/>
        </w:rPr>
        <w:t>, по т</w:t>
      </w:r>
      <w:r w:rsidRPr="004D4C1E">
        <w:rPr>
          <w:rFonts w:ascii="Times New Roman" w:eastAsia="Calibri" w:hAnsi="Times New Roman" w:cs="Times New Roman"/>
          <w:sz w:val="26"/>
          <w:szCs w:val="26"/>
        </w:rPr>
        <w:t>е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левидению транслировалось </w:t>
      </w:r>
      <w:r w:rsidR="00EC7779">
        <w:rPr>
          <w:rFonts w:ascii="Times New Roman" w:eastAsia="Calibri" w:hAnsi="Times New Roman" w:cs="Times New Roman"/>
          <w:sz w:val="26"/>
          <w:szCs w:val="26"/>
        </w:rPr>
        <w:t>23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 сюжет</w:t>
      </w:r>
      <w:r w:rsidR="00EC7779">
        <w:rPr>
          <w:rFonts w:ascii="Times New Roman" w:eastAsia="Calibri" w:hAnsi="Times New Roman" w:cs="Times New Roman"/>
          <w:sz w:val="26"/>
          <w:szCs w:val="26"/>
        </w:rPr>
        <w:t>а</w:t>
      </w:r>
      <w:r w:rsidRPr="004D4C1E">
        <w:rPr>
          <w:rFonts w:ascii="Times New Roman" w:eastAsia="Calibri" w:hAnsi="Times New Roman" w:cs="Times New Roman"/>
          <w:sz w:val="26"/>
          <w:szCs w:val="26"/>
        </w:rPr>
        <w:t xml:space="preserve">, на сайтах администраций муниципальных образований </w:t>
      </w:r>
      <w:r w:rsidRPr="0092361E">
        <w:rPr>
          <w:rFonts w:ascii="Times New Roman" w:eastAsia="Calibri" w:hAnsi="Times New Roman" w:cs="Times New Roman"/>
          <w:sz w:val="26"/>
          <w:szCs w:val="26"/>
        </w:rPr>
        <w:t>и Госслужбы Чувашии размещено 1</w:t>
      </w:r>
      <w:r w:rsidR="00EC7779" w:rsidRPr="0092361E">
        <w:rPr>
          <w:rFonts w:ascii="Times New Roman" w:eastAsia="Calibri" w:hAnsi="Times New Roman" w:cs="Times New Roman"/>
          <w:sz w:val="26"/>
          <w:szCs w:val="26"/>
        </w:rPr>
        <w:t>171</w:t>
      </w:r>
      <w:r w:rsidRPr="0092361E">
        <w:rPr>
          <w:rFonts w:ascii="Times New Roman" w:eastAsia="Calibri" w:hAnsi="Times New Roman" w:cs="Times New Roman"/>
          <w:sz w:val="26"/>
          <w:szCs w:val="26"/>
        </w:rPr>
        <w:t xml:space="preserve"> информаци</w:t>
      </w:r>
      <w:r w:rsidR="00EC7779" w:rsidRPr="0092361E">
        <w:rPr>
          <w:rFonts w:ascii="Times New Roman" w:eastAsia="Calibri" w:hAnsi="Times New Roman" w:cs="Times New Roman"/>
          <w:sz w:val="26"/>
          <w:szCs w:val="26"/>
        </w:rPr>
        <w:t>я</w:t>
      </w:r>
      <w:r w:rsidRPr="009236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08D0" w:rsidRPr="00CD5BFE" w:rsidRDefault="00237DCB" w:rsidP="00CD5BFE">
      <w:pPr>
        <w:ind w:firstLine="709"/>
        <w:rPr>
          <w:rFonts w:ascii="Times New Roman" w:hAnsi="Times New Roman"/>
          <w:spacing w:val="-2"/>
          <w:sz w:val="26"/>
          <w:szCs w:val="26"/>
        </w:rPr>
      </w:pPr>
      <w:r w:rsidRPr="00CD5BFE">
        <w:rPr>
          <w:rFonts w:ascii="Times New Roman" w:hAnsi="Times New Roman"/>
          <w:bCs/>
          <w:sz w:val="26"/>
          <w:szCs w:val="26"/>
        </w:rPr>
        <w:t>Учреждения культуры и искусства Чувашской Республики проводят огро</w:t>
      </w:r>
      <w:r w:rsidRPr="00CD5BFE">
        <w:rPr>
          <w:rFonts w:ascii="Times New Roman" w:hAnsi="Times New Roman"/>
          <w:bCs/>
          <w:sz w:val="26"/>
          <w:szCs w:val="26"/>
        </w:rPr>
        <w:t>м</w:t>
      </w:r>
      <w:r w:rsidRPr="00CD5BFE">
        <w:rPr>
          <w:rFonts w:ascii="Times New Roman" w:hAnsi="Times New Roman"/>
          <w:bCs/>
          <w:sz w:val="26"/>
          <w:szCs w:val="26"/>
        </w:rPr>
        <w:t>ную работу по укреплению института семьи, духовно-нравственных традиций с</w:t>
      </w:r>
      <w:r w:rsidRPr="00CD5BFE">
        <w:rPr>
          <w:rFonts w:ascii="Times New Roman" w:hAnsi="Times New Roman"/>
          <w:bCs/>
          <w:sz w:val="26"/>
          <w:szCs w:val="26"/>
        </w:rPr>
        <w:t>е</w:t>
      </w:r>
      <w:r w:rsidRPr="00CD5BFE">
        <w:rPr>
          <w:rFonts w:ascii="Times New Roman" w:hAnsi="Times New Roman"/>
          <w:bCs/>
          <w:sz w:val="26"/>
          <w:szCs w:val="26"/>
        </w:rPr>
        <w:t xml:space="preserve">мейных отношений. </w:t>
      </w:r>
      <w:r w:rsidR="00D808D0" w:rsidRPr="00CD5BFE">
        <w:rPr>
          <w:rFonts w:ascii="Times New Roman" w:hAnsi="Times New Roman"/>
          <w:bCs/>
          <w:color w:val="000000"/>
          <w:sz w:val="26"/>
          <w:szCs w:val="26"/>
        </w:rPr>
        <w:t>В целях сближения детей и родителей, укрепления духовно-нравственных традиций семейных отношений Национальной библиотекой Чува</w:t>
      </w:r>
      <w:r w:rsidR="00D808D0" w:rsidRPr="00CD5BFE">
        <w:rPr>
          <w:rFonts w:ascii="Times New Roman" w:hAnsi="Times New Roman"/>
          <w:bCs/>
          <w:color w:val="000000"/>
          <w:sz w:val="26"/>
          <w:szCs w:val="26"/>
        </w:rPr>
        <w:t>ш</w:t>
      </w:r>
      <w:r w:rsidR="00D808D0" w:rsidRPr="00CD5BFE">
        <w:rPr>
          <w:rFonts w:ascii="Times New Roman" w:hAnsi="Times New Roman"/>
          <w:bCs/>
          <w:color w:val="000000"/>
          <w:sz w:val="26"/>
          <w:szCs w:val="26"/>
        </w:rPr>
        <w:t>ской Республики организованы три сетевые творческие акции, которые привлекли к участию свыше тысячи удаленных пользователей – педагогов, работников культу</w:t>
      </w:r>
      <w:r w:rsidR="00D808D0" w:rsidRPr="00CD5BFE">
        <w:rPr>
          <w:rFonts w:ascii="Times New Roman" w:hAnsi="Times New Roman"/>
          <w:bCs/>
          <w:color w:val="000000"/>
          <w:sz w:val="26"/>
          <w:szCs w:val="26"/>
        </w:rPr>
        <w:t>р</w:t>
      </w:r>
      <w:r w:rsidR="00D808D0" w:rsidRPr="00CD5BFE">
        <w:rPr>
          <w:rFonts w:ascii="Times New Roman" w:hAnsi="Times New Roman"/>
          <w:bCs/>
          <w:color w:val="000000"/>
          <w:sz w:val="26"/>
          <w:szCs w:val="26"/>
        </w:rPr>
        <w:t>но-просветительских учреждений, учащихся и воспитанников общеобразовательных и дошкольных организаций.</w:t>
      </w:r>
    </w:p>
    <w:p w:rsidR="009D70A5" w:rsidRPr="004D4C1E" w:rsidRDefault="009D70A5" w:rsidP="00E0716C">
      <w:pPr>
        <w:autoSpaceDE w:val="0"/>
        <w:autoSpaceDN w:val="0"/>
        <w:ind w:firstLine="709"/>
        <w:contextualSpacing/>
        <w:rPr>
          <w:rFonts w:ascii="Times New Roman" w:hAnsi="Times New Roman"/>
          <w:spacing w:val="-2"/>
          <w:sz w:val="26"/>
          <w:szCs w:val="26"/>
        </w:rPr>
      </w:pPr>
      <w:r w:rsidRPr="004D4C1E">
        <w:rPr>
          <w:rFonts w:ascii="Times New Roman" w:hAnsi="Times New Roman"/>
          <w:spacing w:val="-2"/>
          <w:sz w:val="26"/>
          <w:szCs w:val="26"/>
        </w:rPr>
        <w:t xml:space="preserve">В соответствии с Указом Президента Чувашской Республики от 8 июля </w:t>
      </w:r>
      <w:smartTag w:uri="urn:schemas-microsoft-com:office:smarttags" w:element="metricconverter">
        <w:smartTagPr>
          <w:attr w:name="ProductID" w:val="2009 г"/>
        </w:smartTagPr>
        <w:r w:rsidRPr="004D4C1E">
          <w:rPr>
            <w:rFonts w:ascii="Times New Roman" w:hAnsi="Times New Roman"/>
            <w:spacing w:val="-2"/>
            <w:sz w:val="26"/>
            <w:szCs w:val="26"/>
          </w:rPr>
          <w:t>2009 г</w:t>
        </w:r>
      </w:smartTag>
      <w:r w:rsidRPr="004D4C1E">
        <w:rPr>
          <w:rFonts w:ascii="Times New Roman" w:hAnsi="Times New Roman"/>
          <w:spacing w:val="-2"/>
          <w:sz w:val="26"/>
          <w:szCs w:val="26"/>
        </w:rPr>
        <w:t>.    № 45 «О дополнительных мерах по укреплению института семьи в Чувашской Ре</w:t>
      </w:r>
      <w:r w:rsidRPr="004D4C1E">
        <w:rPr>
          <w:rFonts w:ascii="Times New Roman" w:hAnsi="Times New Roman"/>
          <w:spacing w:val="-2"/>
          <w:sz w:val="26"/>
          <w:szCs w:val="26"/>
        </w:rPr>
        <w:t>с</w:t>
      </w:r>
      <w:r w:rsidRPr="004D4C1E">
        <w:rPr>
          <w:rFonts w:ascii="Times New Roman" w:hAnsi="Times New Roman"/>
          <w:spacing w:val="-2"/>
          <w:sz w:val="26"/>
          <w:szCs w:val="26"/>
        </w:rPr>
        <w:t>публике» в целях укрепления института семьи и духовных ценностей супруги, пр</w:t>
      </w:r>
      <w:r w:rsidRPr="004D4C1E">
        <w:rPr>
          <w:rFonts w:ascii="Times New Roman" w:hAnsi="Times New Roman"/>
          <w:spacing w:val="-2"/>
          <w:sz w:val="26"/>
          <w:szCs w:val="26"/>
        </w:rPr>
        <w:t>о</w:t>
      </w:r>
      <w:r w:rsidRPr="004D4C1E">
        <w:rPr>
          <w:rFonts w:ascii="Times New Roman" w:hAnsi="Times New Roman"/>
          <w:spacing w:val="-2"/>
          <w:sz w:val="26"/>
          <w:szCs w:val="26"/>
        </w:rPr>
        <w:t>живающие на территории Чувашской Республики, воспитавшие детей – достойных граждан Российской Федерации – и состоящие в зарегистрированном браке 50 и более лет, награждаются орденом «За любовь и верность». В 20</w:t>
      </w:r>
      <w:r w:rsidR="00CD5BFE">
        <w:rPr>
          <w:rFonts w:ascii="Times New Roman" w:hAnsi="Times New Roman"/>
          <w:spacing w:val="-2"/>
          <w:sz w:val="26"/>
          <w:szCs w:val="26"/>
        </w:rPr>
        <w:t>20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году им награжден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 xml:space="preserve">ы </w:t>
      </w:r>
      <w:r w:rsidR="0092794F">
        <w:rPr>
          <w:rFonts w:ascii="Times New Roman" w:hAnsi="Times New Roman"/>
          <w:spacing w:val="-2"/>
          <w:sz w:val="26"/>
          <w:szCs w:val="26"/>
        </w:rPr>
        <w:t xml:space="preserve">     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>1</w:t>
      </w:r>
      <w:r w:rsidR="00297A89">
        <w:rPr>
          <w:rFonts w:ascii="Times New Roman" w:hAnsi="Times New Roman"/>
          <w:spacing w:val="-2"/>
          <w:sz w:val="26"/>
          <w:szCs w:val="26"/>
        </w:rPr>
        <w:t>2</w:t>
      </w:r>
      <w:r w:rsidR="00B97C02" w:rsidRPr="004D4C1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D4C1E">
        <w:rPr>
          <w:rFonts w:ascii="Times New Roman" w:hAnsi="Times New Roman"/>
          <w:spacing w:val="-2"/>
          <w:sz w:val="26"/>
          <w:szCs w:val="26"/>
        </w:rPr>
        <w:t>супружеских пар (</w:t>
      </w:r>
      <w:r w:rsidR="00CD5BFE">
        <w:rPr>
          <w:rFonts w:ascii="Times New Roman" w:hAnsi="Times New Roman"/>
          <w:spacing w:val="-2"/>
          <w:sz w:val="26"/>
          <w:szCs w:val="26"/>
        </w:rPr>
        <w:t>в 2019</w:t>
      </w:r>
      <w:r w:rsidR="00CD5BFE" w:rsidRPr="004D4C1E">
        <w:rPr>
          <w:rFonts w:ascii="Times New Roman" w:hAnsi="Times New Roman"/>
          <w:spacing w:val="-2"/>
          <w:sz w:val="26"/>
          <w:szCs w:val="26"/>
        </w:rPr>
        <w:t xml:space="preserve"> г. – 1</w:t>
      </w:r>
      <w:r w:rsidR="00CD5BFE">
        <w:rPr>
          <w:rFonts w:ascii="Times New Roman" w:hAnsi="Times New Roman"/>
          <w:spacing w:val="-2"/>
          <w:sz w:val="26"/>
          <w:szCs w:val="26"/>
        </w:rPr>
        <w:t>0,</w:t>
      </w:r>
      <w:r w:rsidR="00CD5BFE" w:rsidRPr="004D4C1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D5BFE">
        <w:rPr>
          <w:rFonts w:ascii="Times New Roman" w:hAnsi="Times New Roman"/>
          <w:spacing w:val="-2"/>
          <w:sz w:val="26"/>
          <w:szCs w:val="26"/>
        </w:rPr>
        <w:t>в 2018 г. – 15 супружеских пар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). </w:t>
      </w:r>
    </w:p>
    <w:p w:rsidR="008248CE" w:rsidRPr="004D4C1E" w:rsidRDefault="009D70A5" w:rsidP="00D13F82">
      <w:pPr>
        <w:autoSpaceDE w:val="0"/>
        <w:autoSpaceDN w:val="0"/>
        <w:ind w:firstLine="709"/>
        <w:contextualSpacing/>
        <w:rPr>
          <w:rFonts w:ascii="Times New Roman" w:hAnsi="Times New Roman"/>
          <w:spacing w:val="-2"/>
          <w:sz w:val="26"/>
          <w:szCs w:val="26"/>
        </w:rPr>
      </w:pPr>
      <w:r w:rsidRPr="004D4C1E">
        <w:rPr>
          <w:rFonts w:ascii="Times New Roman" w:hAnsi="Times New Roman"/>
          <w:spacing w:val="-2"/>
          <w:sz w:val="26"/>
          <w:szCs w:val="26"/>
        </w:rPr>
        <w:t>Орден</w:t>
      </w:r>
      <w:r w:rsidR="00B97C02" w:rsidRPr="004D4C1E">
        <w:rPr>
          <w:rFonts w:ascii="Times New Roman" w:hAnsi="Times New Roman"/>
          <w:spacing w:val="-2"/>
          <w:sz w:val="26"/>
          <w:szCs w:val="26"/>
        </w:rPr>
        <w:t>ом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«Родительская слава», учрежденн</w:t>
      </w:r>
      <w:r w:rsidR="00D13F82" w:rsidRPr="004D4C1E">
        <w:rPr>
          <w:rFonts w:ascii="Times New Roman" w:hAnsi="Times New Roman"/>
          <w:spacing w:val="-2"/>
          <w:sz w:val="26"/>
          <w:szCs w:val="26"/>
        </w:rPr>
        <w:t>ым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Указом Президента Российской Федерации от 13 мая </w:t>
      </w:r>
      <w:smartTag w:uri="urn:schemas-microsoft-com:office:smarttags" w:element="metricconverter">
        <w:smartTagPr>
          <w:attr w:name="ProductID" w:val="2008 г"/>
        </w:smartTagPr>
        <w:r w:rsidRPr="004D4C1E">
          <w:rPr>
            <w:rFonts w:ascii="Times New Roman" w:hAnsi="Times New Roman"/>
            <w:spacing w:val="-2"/>
            <w:sz w:val="26"/>
            <w:szCs w:val="26"/>
          </w:rPr>
          <w:t>2008 г</w:t>
        </w:r>
      </w:smartTag>
      <w:r w:rsidRPr="004D4C1E">
        <w:rPr>
          <w:rFonts w:ascii="Times New Roman" w:hAnsi="Times New Roman"/>
          <w:spacing w:val="-2"/>
          <w:sz w:val="26"/>
          <w:szCs w:val="26"/>
        </w:rPr>
        <w:t>. № 775</w:t>
      </w:r>
      <w:r w:rsidR="002F35F2">
        <w:rPr>
          <w:rFonts w:ascii="Times New Roman" w:hAnsi="Times New Roman"/>
          <w:spacing w:val="-2"/>
          <w:sz w:val="26"/>
          <w:szCs w:val="26"/>
        </w:rPr>
        <w:t>,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в целях укрепления института семьи, повышения роли родителей (усыновителей) в воспитании своих, а также усыновленных (удоч</w:t>
      </w:r>
      <w:r w:rsidRPr="004D4C1E">
        <w:rPr>
          <w:rFonts w:ascii="Times New Roman" w:hAnsi="Times New Roman"/>
          <w:spacing w:val="-2"/>
          <w:sz w:val="26"/>
          <w:szCs w:val="26"/>
        </w:rPr>
        <w:t>е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ренных) детей, </w:t>
      </w:r>
      <w:r w:rsidR="002F35F2">
        <w:rPr>
          <w:rFonts w:ascii="Times New Roman" w:hAnsi="Times New Roman"/>
          <w:spacing w:val="-2"/>
          <w:sz w:val="26"/>
          <w:szCs w:val="26"/>
        </w:rPr>
        <w:t>в 2020</w:t>
      </w:r>
      <w:r w:rsidR="00296CBD" w:rsidRPr="004D4C1E">
        <w:rPr>
          <w:rFonts w:ascii="Times New Roman" w:hAnsi="Times New Roman"/>
          <w:spacing w:val="-2"/>
          <w:sz w:val="26"/>
          <w:szCs w:val="26"/>
        </w:rPr>
        <w:t xml:space="preserve"> году </w:t>
      </w:r>
      <w:r w:rsidR="00D13F82" w:rsidRPr="004D4C1E">
        <w:rPr>
          <w:rFonts w:ascii="Times New Roman" w:hAnsi="Times New Roman"/>
          <w:spacing w:val="-2"/>
          <w:sz w:val="26"/>
          <w:szCs w:val="26"/>
        </w:rPr>
        <w:t>награжден</w:t>
      </w:r>
      <w:r w:rsidR="002F35F2">
        <w:rPr>
          <w:rFonts w:ascii="Times New Roman" w:hAnsi="Times New Roman"/>
          <w:spacing w:val="-2"/>
          <w:sz w:val="26"/>
          <w:szCs w:val="26"/>
        </w:rPr>
        <w:t>а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F35F2">
        <w:rPr>
          <w:rFonts w:ascii="Times New Roman" w:hAnsi="Times New Roman"/>
          <w:spacing w:val="-2"/>
          <w:sz w:val="26"/>
          <w:szCs w:val="26"/>
        </w:rPr>
        <w:t>1 супружеская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 xml:space="preserve"> пар</w:t>
      </w:r>
      <w:r w:rsidR="002F35F2">
        <w:rPr>
          <w:rFonts w:ascii="Times New Roman" w:hAnsi="Times New Roman"/>
          <w:spacing w:val="-2"/>
          <w:sz w:val="26"/>
          <w:szCs w:val="26"/>
        </w:rPr>
        <w:t>а, в 2019, 2018 годах награждение семей из Чувашии указанной наградой не производилось. М</w:t>
      </w:r>
      <w:r w:rsidRPr="004D4C1E">
        <w:rPr>
          <w:rFonts w:ascii="Times New Roman" w:hAnsi="Times New Roman"/>
          <w:spacing w:val="-2"/>
          <w:sz w:val="26"/>
          <w:szCs w:val="26"/>
        </w:rPr>
        <w:t>едалью о</w:t>
      </w:r>
      <w:r w:rsidRPr="004D4C1E">
        <w:rPr>
          <w:rFonts w:ascii="Times New Roman" w:hAnsi="Times New Roman"/>
          <w:spacing w:val="-2"/>
          <w:sz w:val="26"/>
          <w:szCs w:val="26"/>
        </w:rPr>
        <w:t>р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дена «Родительская слава» </w:t>
      </w:r>
      <w:r w:rsidR="002F35F2">
        <w:rPr>
          <w:rFonts w:ascii="Times New Roman" w:hAnsi="Times New Roman"/>
          <w:spacing w:val="-2"/>
          <w:sz w:val="26"/>
          <w:szCs w:val="26"/>
        </w:rPr>
        <w:t>в 2019 г.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F35F2">
        <w:rPr>
          <w:rFonts w:ascii="Times New Roman" w:hAnsi="Times New Roman"/>
          <w:spacing w:val="-2"/>
          <w:sz w:val="26"/>
          <w:szCs w:val="26"/>
        </w:rPr>
        <w:t>награждены 5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супружеск</w:t>
      </w:r>
      <w:r w:rsidR="002F35F2">
        <w:rPr>
          <w:rFonts w:ascii="Times New Roman" w:hAnsi="Times New Roman"/>
          <w:spacing w:val="-2"/>
          <w:sz w:val="26"/>
          <w:szCs w:val="26"/>
        </w:rPr>
        <w:t>их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пар</w:t>
      </w:r>
      <w:r w:rsidR="00C37FCA" w:rsidRPr="004D4C1E">
        <w:rPr>
          <w:rFonts w:ascii="Times New Roman" w:hAnsi="Times New Roman"/>
          <w:spacing w:val="-2"/>
          <w:sz w:val="26"/>
          <w:szCs w:val="26"/>
        </w:rPr>
        <w:t xml:space="preserve"> из Чувашии</w:t>
      </w:r>
      <w:r w:rsidR="002F35F2">
        <w:rPr>
          <w:rFonts w:ascii="Times New Roman" w:hAnsi="Times New Roman"/>
          <w:spacing w:val="-2"/>
          <w:sz w:val="26"/>
          <w:szCs w:val="26"/>
        </w:rPr>
        <w:t>, в 2020, 2018 годах награждение семей из Чувашии указанными наградами не произв</w:t>
      </w:r>
      <w:r w:rsidR="002F35F2">
        <w:rPr>
          <w:rFonts w:ascii="Times New Roman" w:hAnsi="Times New Roman"/>
          <w:spacing w:val="-2"/>
          <w:sz w:val="26"/>
          <w:szCs w:val="26"/>
        </w:rPr>
        <w:t>о</w:t>
      </w:r>
      <w:r w:rsidR="002F35F2">
        <w:rPr>
          <w:rFonts w:ascii="Times New Roman" w:hAnsi="Times New Roman"/>
          <w:spacing w:val="-2"/>
          <w:sz w:val="26"/>
          <w:szCs w:val="26"/>
        </w:rPr>
        <w:t>дилось.</w:t>
      </w:r>
      <w:r w:rsidR="00B97C02" w:rsidRPr="004D4C1E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6D2ABC" w:rsidRPr="00CD5BFE" w:rsidRDefault="009D70A5" w:rsidP="006D2ABC">
      <w:pPr>
        <w:ind w:firstLine="709"/>
        <w:rPr>
          <w:rFonts w:ascii="Times New Roman" w:hAnsi="Times New Roman"/>
          <w:color w:val="262626"/>
          <w:sz w:val="26"/>
          <w:szCs w:val="26"/>
        </w:rPr>
      </w:pPr>
      <w:r w:rsidRPr="004D4C1E">
        <w:rPr>
          <w:rFonts w:ascii="Times New Roman" w:hAnsi="Times New Roman"/>
          <w:spacing w:val="-2"/>
          <w:sz w:val="26"/>
          <w:szCs w:val="26"/>
        </w:rPr>
        <w:lastRenderedPageBreak/>
        <w:t>Общественной наградой – медалью «За любовь и верность», учрежденной Ор</w:t>
      </w:r>
      <w:r w:rsidRPr="004D4C1E">
        <w:rPr>
          <w:rFonts w:ascii="Times New Roman" w:hAnsi="Times New Roman"/>
          <w:spacing w:val="-2"/>
          <w:sz w:val="26"/>
          <w:szCs w:val="26"/>
        </w:rPr>
        <w:t>г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комитетом по проведению </w:t>
      </w:r>
      <w:r w:rsidR="00296CBD" w:rsidRPr="004D4C1E">
        <w:rPr>
          <w:rFonts w:ascii="Times New Roman" w:hAnsi="Times New Roman"/>
          <w:spacing w:val="-2"/>
          <w:sz w:val="26"/>
          <w:szCs w:val="26"/>
        </w:rPr>
        <w:t>В</w:t>
      </w:r>
      <w:r w:rsidRPr="004D4C1E">
        <w:rPr>
          <w:rFonts w:ascii="Times New Roman" w:hAnsi="Times New Roman"/>
          <w:spacing w:val="-2"/>
          <w:sz w:val="26"/>
          <w:szCs w:val="26"/>
        </w:rPr>
        <w:t>сероссийского праздника «День семьи, любви и верн</w:t>
      </w:r>
      <w:r w:rsidRPr="004D4C1E">
        <w:rPr>
          <w:rFonts w:ascii="Times New Roman" w:hAnsi="Times New Roman"/>
          <w:spacing w:val="-2"/>
          <w:sz w:val="26"/>
          <w:szCs w:val="26"/>
        </w:rPr>
        <w:t>о</w:t>
      </w:r>
      <w:r w:rsidRPr="004D4C1E">
        <w:rPr>
          <w:rFonts w:ascii="Times New Roman" w:hAnsi="Times New Roman"/>
          <w:spacing w:val="-2"/>
          <w:sz w:val="26"/>
          <w:szCs w:val="26"/>
        </w:rPr>
        <w:t>сти»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 xml:space="preserve"> ежегодно награждаются 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70 супружеских пар. </w:t>
      </w:r>
    </w:p>
    <w:p w:rsidR="008248CE" w:rsidRPr="004D4C1E" w:rsidRDefault="005F1962" w:rsidP="008248CE">
      <w:pPr>
        <w:autoSpaceDE w:val="0"/>
        <w:autoSpaceDN w:val="0"/>
        <w:ind w:firstLine="709"/>
        <w:contextualSpacing/>
        <w:rPr>
          <w:rFonts w:ascii="Times New Roman" w:hAnsi="Times New Roman"/>
          <w:spacing w:val="-2"/>
          <w:sz w:val="26"/>
          <w:szCs w:val="26"/>
        </w:rPr>
      </w:pPr>
      <w:r w:rsidRPr="004D4C1E">
        <w:rPr>
          <w:rFonts w:ascii="Times New Roman" w:hAnsi="Times New Roman"/>
          <w:spacing w:val="-2"/>
          <w:sz w:val="26"/>
          <w:szCs w:val="26"/>
        </w:rPr>
        <w:t xml:space="preserve">Знаком материнской славы Чувашской Республики «Анне» в </w:t>
      </w:r>
      <w:r w:rsidR="008C7453">
        <w:rPr>
          <w:rFonts w:ascii="Times New Roman" w:hAnsi="Times New Roman"/>
          <w:spacing w:val="-2"/>
          <w:sz w:val="26"/>
          <w:szCs w:val="26"/>
        </w:rPr>
        <w:t>2020-2018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год</w:t>
      </w:r>
      <w:r w:rsidR="008C7453">
        <w:rPr>
          <w:rFonts w:ascii="Times New Roman" w:hAnsi="Times New Roman"/>
          <w:spacing w:val="-2"/>
          <w:sz w:val="26"/>
          <w:szCs w:val="26"/>
        </w:rPr>
        <w:t>ах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>награж</w:t>
      </w:r>
      <w:r w:rsidRPr="004D4C1E">
        <w:rPr>
          <w:rFonts w:ascii="Times New Roman" w:hAnsi="Times New Roman"/>
          <w:spacing w:val="-2"/>
          <w:sz w:val="26"/>
          <w:szCs w:val="26"/>
        </w:rPr>
        <w:t xml:space="preserve">дены </w:t>
      </w:r>
      <w:r w:rsidR="008C7453">
        <w:rPr>
          <w:rFonts w:ascii="Times New Roman" w:hAnsi="Times New Roman"/>
          <w:spacing w:val="-2"/>
          <w:sz w:val="26"/>
          <w:szCs w:val="26"/>
        </w:rPr>
        <w:t>16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 xml:space="preserve"> матер</w:t>
      </w:r>
      <w:r w:rsidRPr="004D4C1E">
        <w:rPr>
          <w:rFonts w:ascii="Times New Roman" w:hAnsi="Times New Roman"/>
          <w:spacing w:val="-2"/>
          <w:sz w:val="26"/>
          <w:szCs w:val="26"/>
        </w:rPr>
        <w:t>ей</w:t>
      </w:r>
      <w:r w:rsidR="0043199B" w:rsidRPr="004D4C1E">
        <w:rPr>
          <w:rFonts w:ascii="Times New Roman" w:hAnsi="Times New Roman"/>
          <w:spacing w:val="-2"/>
          <w:sz w:val="26"/>
          <w:szCs w:val="26"/>
        </w:rPr>
        <w:t>,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 xml:space="preserve"> внес</w:t>
      </w:r>
      <w:r w:rsidR="00EC1792" w:rsidRPr="004D4C1E">
        <w:rPr>
          <w:rFonts w:ascii="Times New Roman" w:hAnsi="Times New Roman"/>
          <w:spacing w:val="-2"/>
          <w:sz w:val="26"/>
          <w:szCs w:val="26"/>
        </w:rPr>
        <w:t>ш</w:t>
      </w:r>
      <w:r w:rsidR="00103C85" w:rsidRPr="004D4C1E">
        <w:rPr>
          <w:rFonts w:ascii="Times New Roman" w:hAnsi="Times New Roman"/>
          <w:spacing w:val="-2"/>
          <w:sz w:val="26"/>
          <w:szCs w:val="26"/>
        </w:rPr>
        <w:t>ие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 xml:space="preserve"> большой вклад в укрепление семьи и воспитание </w:t>
      </w:r>
      <w:r w:rsidR="008C7453">
        <w:rPr>
          <w:rFonts w:ascii="Times New Roman" w:hAnsi="Times New Roman"/>
          <w:spacing w:val="-2"/>
          <w:sz w:val="26"/>
          <w:szCs w:val="26"/>
        </w:rPr>
        <w:t xml:space="preserve">5 и более </w:t>
      </w:r>
      <w:r w:rsidR="008248CE" w:rsidRPr="004D4C1E">
        <w:rPr>
          <w:rFonts w:ascii="Times New Roman" w:hAnsi="Times New Roman"/>
          <w:spacing w:val="-2"/>
          <w:sz w:val="26"/>
          <w:szCs w:val="26"/>
        </w:rPr>
        <w:t>достойных членов общества.</w:t>
      </w:r>
      <w:r w:rsidR="00FF54FB" w:rsidRPr="004D4C1E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532CB6" w:rsidRPr="004D4C1E" w:rsidRDefault="00532CB6" w:rsidP="003F1A27">
      <w:pPr>
        <w:pStyle w:val="ConsPlusNonformat"/>
        <w:widowControl/>
        <w:ind w:firstLine="74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440C" w:rsidRPr="004D4C1E" w:rsidRDefault="00A1440C" w:rsidP="003F1A27">
      <w:pPr>
        <w:pStyle w:val="ConsPlusNonformat"/>
        <w:widowControl/>
        <w:ind w:firstLine="74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 w:cs="Times New Roman"/>
          <w:b/>
          <w:color w:val="000000"/>
          <w:sz w:val="26"/>
          <w:szCs w:val="26"/>
        </w:rPr>
        <w:t>11. Профилактика безнадзорности и правонарушений несовершенноле</w:t>
      </w:r>
      <w:r w:rsidR="003F1A27" w:rsidRPr="004D4C1E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Pr="004D4C1E">
        <w:rPr>
          <w:rFonts w:ascii="Times New Roman" w:hAnsi="Times New Roman" w:cs="Times New Roman"/>
          <w:b/>
          <w:color w:val="000000"/>
          <w:sz w:val="26"/>
          <w:szCs w:val="26"/>
        </w:rPr>
        <w:t>них и в отношени</w:t>
      </w:r>
      <w:r w:rsidR="000F00CC" w:rsidRPr="004D4C1E">
        <w:rPr>
          <w:rFonts w:ascii="Times New Roman" w:hAnsi="Times New Roman" w:cs="Times New Roman"/>
          <w:b/>
          <w:color w:val="000000"/>
          <w:sz w:val="26"/>
          <w:szCs w:val="26"/>
        </w:rPr>
        <w:t>и несовершеннолетних</w:t>
      </w:r>
    </w:p>
    <w:p w:rsidR="000A322A" w:rsidRPr="004D4C1E" w:rsidRDefault="000A322A" w:rsidP="000A322A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Чувашской Республике проводится работа по профилактике социального сиротства, предупреждению семейного неблагополучия, реализации государстве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>ной политики в интересах детей-сирот и детей, оставшихся без попечения родит</w:t>
      </w:r>
      <w:r w:rsidRPr="004D4C1E">
        <w:rPr>
          <w:rFonts w:ascii="Times New Roman" w:hAnsi="Times New Roman"/>
          <w:sz w:val="26"/>
          <w:szCs w:val="26"/>
        </w:rPr>
        <w:t>е</w:t>
      </w:r>
      <w:r w:rsidRPr="004D4C1E">
        <w:rPr>
          <w:rFonts w:ascii="Times New Roman" w:hAnsi="Times New Roman"/>
          <w:sz w:val="26"/>
          <w:szCs w:val="26"/>
        </w:rPr>
        <w:t xml:space="preserve">лей. </w:t>
      </w:r>
      <w:r w:rsidRPr="004D4C1E">
        <w:rPr>
          <w:rFonts w:ascii="Times New Roman" w:hAnsi="Times New Roman"/>
          <w:bCs/>
          <w:sz w:val="26"/>
          <w:szCs w:val="26"/>
        </w:rPr>
        <w:t>Разработан комплекс мер, направленный на формирование в обществе ценн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стей семьи, ребенка, ответственного родительства, в т</w:t>
      </w:r>
      <w:r w:rsidR="00292646">
        <w:rPr>
          <w:rFonts w:ascii="Times New Roman" w:hAnsi="Times New Roman"/>
          <w:bCs/>
          <w:sz w:val="26"/>
          <w:szCs w:val="26"/>
        </w:rPr>
        <w:t>.</w:t>
      </w:r>
      <w:r w:rsidRPr="004D4C1E">
        <w:rPr>
          <w:rFonts w:ascii="Times New Roman" w:hAnsi="Times New Roman"/>
          <w:bCs/>
          <w:sz w:val="26"/>
          <w:szCs w:val="26"/>
        </w:rPr>
        <w:t>ч</w:t>
      </w:r>
      <w:r w:rsidR="00292646">
        <w:rPr>
          <w:rFonts w:ascii="Times New Roman" w:hAnsi="Times New Roman"/>
          <w:bCs/>
          <w:sz w:val="26"/>
          <w:szCs w:val="26"/>
        </w:rPr>
        <w:t>.</w:t>
      </w:r>
      <w:r w:rsidRPr="004D4C1E">
        <w:rPr>
          <w:rFonts w:ascii="Times New Roman" w:hAnsi="Times New Roman"/>
          <w:bCs/>
          <w:sz w:val="26"/>
          <w:szCs w:val="26"/>
        </w:rPr>
        <w:t xml:space="preserve"> на позитивное восприятие института устройства детей-сирот и детей, оставшихся без попечения родителей, на воспитание в семью. </w:t>
      </w:r>
    </w:p>
    <w:p w:rsidR="000A322A" w:rsidRPr="004D4C1E" w:rsidRDefault="000A322A" w:rsidP="000A322A">
      <w:pPr>
        <w:shd w:val="clear" w:color="auto" w:fill="FFFFFF"/>
        <w:ind w:firstLine="708"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В целях совершенствования нормативно-правовой базы, регламентирующей вопросы обеспечения семейного устройства детей-сирот, поддержки семей, восп</w:t>
      </w:r>
      <w:r w:rsidRPr="004D4C1E">
        <w:rPr>
          <w:rFonts w:ascii="Times New Roman" w:hAnsi="Times New Roman"/>
          <w:bCs/>
          <w:sz w:val="26"/>
          <w:szCs w:val="26"/>
        </w:rPr>
        <w:t>и</w:t>
      </w:r>
      <w:r w:rsidRPr="004D4C1E">
        <w:rPr>
          <w:rFonts w:ascii="Times New Roman" w:hAnsi="Times New Roman"/>
          <w:bCs/>
          <w:sz w:val="26"/>
          <w:szCs w:val="26"/>
        </w:rPr>
        <w:t>тывающих детей, защиты прав и интересов детей-сирот и детей, оставшихся без п</w:t>
      </w:r>
      <w:r w:rsidRPr="004D4C1E">
        <w:rPr>
          <w:rFonts w:ascii="Times New Roman" w:hAnsi="Times New Roman"/>
          <w:bCs/>
          <w:sz w:val="26"/>
          <w:szCs w:val="26"/>
        </w:rPr>
        <w:t>о</w:t>
      </w:r>
      <w:r w:rsidRPr="004D4C1E">
        <w:rPr>
          <w:rFonts w:ascii="Times New Roman" w:hAnsi="Times New Roman"/>
          <w:bCs/>
          <w:sz w:val="26"/>
          <w:szCs w:val="26"/>
        </w:rPr>
        <w:t>печения родителей, в 20</w:t>
      </w:r>
      <w:r w:rsidR="00BD146E">
        <w:rPr>
          <w:rFonts w:ascii="Times New Roman" w:hAnsi="Times New Roman"/>
          <w:bCs/>
          <w:sz w:val="26"/>
          <w:szCs w:val="26"/>
        </w:rPr>
        <w:t>20</w:t>
      </w:r>
      <w:r w:rsidRPr="004D4C1E">
        <w:rPr>
          <w:rFonts w:ascii="Times New Roman" w:hAnsi="Times New Roman"/>
          <w:bCs/>
          <w:sz w:val="26"/>
          <w:szCs w:val="26"/>
        </w:rPr>
        <w:t xml:space="preserve"> году разработаны и приняты </w:t>
      </w:r>
      <w:r w:rsidR="00267C20">
        <w:rPr>
          <w:rFonts w:ascii="Times New Roman" w:hAnsi="Times New Roman"/>
          <w:bCs/>
          <w:sz w:val="26"/>
          <w:szCs w:val="26"/>
        </w:rPr>
        <w:t>22</w:t>
      </w:r>
      <w:r w:rsidRPr="004D4C1E">
        <w:rPr>
          <w:rFonts w:ascii="Times New Roman" w:hAnsi="Times New Roman"/>
          <w:bCs/>
          <w:sz w:val="26"/>
          <w:szCs w:val="26"/>
        </w:rPr>
        <w:t xml:space="preserve"> нормативных правовых актов Чувашской Республики (</w:t>
      </w:r>
      <w:r w:rsidR="00267C20" w:rsidRPr="004D4C1E">
        <w:rPr>
          <w:rFonts w:ascii="Times New Roman" w:hAnsi="Times New Roman"/>
          <w:bCs/>
          <w:sz w:val="26"/>
          <w:szCs w:val="26"/>
        </w:rPr>
        <w:t>в 201</w:t>
      </w:r>
      <w:r w:rsidR="00267C20">
        <w:rPr>
          <w:rFonts w:ascii="Times New Roman" w:hAnsi="Times New Roman"/>
          <w:bCs/>
          <w:sz w:val="26"/>
          <w:szCs w:val="26"/>
        </w:rPr>
        <w:t>9</w:t>
      </w:r>
      <w:r w:rsidR="00267C20" w:rsidRPr="004D4C1E">
        <w:rPr>
          <w:rFonts w:ascii="Times New Roman" w:hAnsi="Times New Roman"/>
          <w:bCs/>
          <w:sz w:val="26"/>
          <w:szCs w:val="26"/>
        </w:rPr>
        <w:t xml:space="preserve"> г. – 1</w:t>
      </w:r>
      <w:r w:rsidR="00267C20">
        <w:rPr>
          <w:rFonts w:ascii="Times New Roman" w:hAnsi="Times New Roman"/>
          <w:bCs/>
          <w:sz w:val="26"/>
          <w:szCs w:val="26"/>
        </w:rPr>
        <w:t xml:space="preserve">5, </w:t>
      </w:r>
      <w:r w:rsidRPr="004D4C1E">
        <w:rPr>
          <w:rFonts w:ascii="Times New Roman" w:hAnsi="Times New Roman"/>
          <w:bCs/>
          <w:sz w:val="26"/>
          <w:szCs w:val="26"/>
        </w:rPr>
        <w:t xml:space="preserve">в 2018 г. – 18,). </w:t>
      </w:r>
    </w:p>
    <w:p w:rsidR="002336C0" w:rsidRPr="002336C0" w:rsidRDefault="002336C0" w:rsidP="002336C0">
      <w:pPr>
        <w:ind w:right="142" w:firstLine="709"/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</w:t>
      </w:r>
      <w:r w:rsidRPr="002336C0">
        <w:rPr>
          <w:rFonts w:ascii="Times New Roman" w:hAnsi="Times New Roman"/>
          <w:bCs/>
          <w:sz w:val="26"/>
          <w:szCs w:val="26"/>
        </w:rPr>
        <w:t>а реализацию мероприятий, направленных на снижение количества пр</w:t>
      </w:r>
      <w:r w:rsidRPr="002336C0">
        <w:rPr>
          <w:rFonts w:ascii="Times New Roman" w:hAnsi="Times New Roman"/>
          <w:bCs/>
          <w:sz w:val="26"/>
          <w:szCs w:val="26"/>
        </w:rPr>
        <w:t>е</w:t>
      </w:r>
      <w:r w:rsidRPr="002336C0">
        <w:rPr>
          <w:rFonts w:ascii="Times New Roman" w:hAnsi="Times New Roman"/>
          <w:bCs/>
          <w:sz w:val="26"/>
          <w:szCs w:val="26"/>
        </w:rPr>
        <w:t>ступлений, совершаемых несовершеннолетними гражданами, в соответствии с подпрограммой «Предупреждение детской беспризорности, безнадзорности и пр</w:t>
      </w:r>
      <w:r w:rsidRPr="002336C0">
        <w:rPr>
          <w:rFonts w:ascii="Times New Roman" w:hAnsi="Times New Roman"/>
          <w:bCs/>
          <w:sz w:val="26"/>
          <w:szCs w:val="26"/>
        </w:rPr>
        <w:t>а</w:t>
      </w:r>
      <w:r w:rsidRPr="002336C0">
        <w:rPr>
          <w:rFonts w:ascii="Times New Roman" w:hAnsi="Times New Roman"/>
          <w:bCs/>
          <w:sz w:val="26"/>
          <w:szCs w:val="26"/>
        </w:rPr>
        <w:t>вонарушений несовершеннолетних» государственной программы Чувашской Ре</w:t>
      </w:r>
      <w:r w:rsidRPr="002336C0">
        <w:rPr>
          <w:rFonts w:ascii="Times New Roman" w:hAnsi="Times New Roman"/>
          <w:bCs/>
          <w:sz w:val="26"/>
          <w:szCs w:val="26"/>
        </w:rPr>
        <w:t>с</w:t>
      </w:r>
      <w:r w:rsidRPr="002336C0">
        <w:rPr>
          <w:rFonts w:ascii="Times New Roman" w:hAnsi="Times New Roman"/>
          <w:bCs/>
          <w:sz w:val="26"/>
          <w:szCs w:val="26"/>
        </w:rPr>
        <w:t xml:space="preserve">публики «Обеспечение общественного порядка и противодействие преступности», утвержденной постановлением Кабинета Министров Чувашской Республики от </w:t>
      </w:r>
      <w:r w:rsidR="00D11CCD">
        <w:rPr>
          <w:rFonts w:ascii="Times New Roman" w:hAnsi="Times New Roman"/>
          <w:bCs/>
          <w:sz w:val="26"/>
          <w:szCs w:val="26"/>
        </w:rPr>
        <w:t xml:space="preserve">    </w:t>
      </w:r>
      <w:r w:rsidRPr="002336C0">
        <w:rPr>
          <w:rFonts w:ascii="Times New Roman" w:hAnsi="Times New Roman"/>
          <w:bCs/>
          <w:sz w:val="26"/>
          <w:szCs w:val="26"/>
        </w:rPr>
        <w:t xml:space="preserve">26 сентября 2018 г. № 385, по линии Минобразования Чувашии </w:t>
      </w:r>
      <w:r w:rsidR="00D11CCD">
        <w:rPr>
          <w:rFonts w:ascii="Times New Roman" w:hAnsi="Times New Roman"/>
          <w:bCs/>
          <w:sz w:val="26"/>
          <w:szCs w:val="26"/>
        </w:rPr>
        <w:t>в</w:t>
      </w:r>
      <w:r w:rsidR="00D11CCD" w:rsidRPr="002336C0">
        <w:rPr>
          <w:rFonts w:ascii="Times New Roman" w:hAnsi="Times New Roman"/>
          <w:bCs/>
          <w:sz w:val="26"/>
          <w:szCs w:val="26"/>
        </w:rPr>
        <w:t xml:space="preserve"> 2020 г. </w:t>
      </w:r>
      <w:r w:rsidRPr="002336C0">
        <w:rPr>
          <w:rFonts w:ascii="Times New Roman" w:hAnsi="Times New Roman"/>
          <w:bCs/>
          <w:sz w:val="26"/>
          <w:szCs w:val="26"/>
        </w:rPr>
        <w:t>было направлено 18</w:t>
      </w:r>
      <w:r w:rsidR="00D11CCD">
        <w:rPr>
          <w:rFonts w:ascii="Times New Roman" w:hAnsi="Times New Roman"/>
          <w:bCs/>
          <w:sz w:val="26"/>
          <w:szCs w:val="26"/>
        </w:rPr>
        <w:t>,</w:t>
      </w:r>
      <w:r w:rsidRPr="002336C0">
        <w:rPr>
          <w:rFonts w:ascii="Times New Roman" w:hAnsi="Times New Roman"/>
          <w:bCs/>
          <w:sz w:val="26"/>
          <w:szCs w:val="26"/>
        </w:rPr>
        <w:t xml:space="preserve"> 3</w:t>
      </w:r>
      <w:r w:rsidR="00D11CCD">
        <w:rPr>
          <w:rFonts w:ascii="Times New Roman" w:hAnsi="Times New Roman"/>
          <w:bCs/>
          <w:sz w:val="26"/>
          <w:szCs w:val="26"/>
        </w:rPr>
        <w:t xml:space="preserve"> млн.</w:t>
      </w:r>
      <w:r w:rsidRPr="002336C0">
        <w:rPr>
          <w:rFonts w:ascii="Times New Roman" w:hAnsi="Times New Roman"/>
          <w:bCs/>
          <w:sz w:val="26"/>
          <w:szCs w:val="26"/>
        </w:rPr>
        <w:t>: 1</w:t>
      </w:r>
      <w:r w:rsidR="00D11CCD">
        <w:rPr>
          <w:rFonts w:ascii="Times New Roman" w:hAnsi="Times New Roman"/>
          <w:bCs/>
          <w:sz w:val="26"/>
          <w:szCs w:val="26"/>
        </w:rPr>
        <w:t>,2 млн.</w:t>
      </w:r>
      <w:r w:rsidRPr="002336C0">
        <w:rPr>
          <w:rFonts w:ascii="Times New Roman" w:hAnsi="Times New Roman"/>
          <w:bCs/>
          <w:sz w:val="26"/>
          <w:szCs w:val="26"/>
        </w:rPr>
        <w:t xml:space="preserve"> руб. на обеспечение содержания и обучения нес</w:t>
      </w:r>
      <w:r w:rsidRPr="002336C0">
        <w:rPr>
          <w:rFonts w:ascii="Times New Roman" w:hAnsi="Times New Roman"/>
          <w:bCs/>
          <w:sz w:val="26"/>
          <w:szCs w:val="26"/>
        </w:rPr>
        <w:t>о</w:t>
      </w:r>
      <w:r w:rsidRPr="002336C0">
        <w:rPr>
          <w:rFonts w:ascii="Times New Roman" w:hAnsi="Times New Roman"/>
          <w:bCs/>
          <w:sz w:val="26"/>
          <w:szCs w:val="26"/>
        </w:rPr>
        <w:t>вершеннолетних, совершивших общественно опасные деяния, в специальных учебно-воспитательных учреждениях и 17</w:t>
      </w:r>
      <w:r w:rsidR="00D11CCD">
        <w:rPr>
          <w:rFonts w:ascii="Times New Roman" w:hAnsi="Times New Roman"/>
          <w:bCs/>
          <w:sz w:val="26"/>
          <w:szCs w:val="26"/>
        </w:rPr>
        <w:t>,1 млн.</w:t>
      </w:r>
      <w:r w:rsidRPr="002336C0">
        <w:rPr>
          <w:rFonts w:ascii="Times New Roman" w:hAnsi="Times New Roman"/>
          <w:bCs/>
          <w:sz w:val="26"/>
          <w:szCs w:val="26"/>
        </w:rPr>
        <w:t xml:space="preserve"> руб. на обеспечение деятельности комиссий по делам несовершеннолетних и защите их прав.  </w:t>
      </w:r>
    </w:p>
    <w:p w:rsidR="002336C0" w:rsidRPr="002336C0" w:rsidRDefault="002336C0" w:rsidP="002336C0">
      <w:pPr>
        <w:ind w:right="142" w:firstLine="709"/>
        <w:contextualSpacing/>
        <w:rPr>
          <w:rFonts w:ascii="Times New Roman" w:hAnsi="Times New Roman"/>
          <w:bCs/>
          <w:sz w:val="26"/>
          <w:szCs w:val="26"/>
        </w:rPr>
      </w:pPr>
      <w:r w:rsidRPr="002336C0">
        <w:rPr>
          <w:rFonts w:ascii="Times New Roman" w:hAnsi="Times New Roman"/>
          <w:bCs/>
          <w:sz w:val="26"/>
          <w:szCs w:val="26"/>
        </w:rPr>
        <w:t>На сайте БУ «Чувашский республиканский институт образования» Минобр</w:t>
      </w:r>
      <w:r w:rsidRPr="002336C0">
        <w:rPr>
          <w:rFonts w:ascii="Times New Roman" w:hAnsi="Times New Roman"/>
          <w:bCs/>
          <w:sz w:val="26"/>
          <w:szCs w:val="26"/>
        </w:rPr>
        <w:t>а</w:t>
      </w:r>
      <w:r w:rsidRPr="002336C0">
        <w:rPr>
          <w:rFonts w:ascii="Times New Roman" w:hAnsi="Times New Roman"/>
          <w:bCs/>
          <w:sz w:val="26"/>
          <w:szCs w:val="26"/>
        </w:rPr>
        <w:t>зования Чувашии в рубрике «В помощь учителю» создан раздел «Методическая копилка» по организации профилактической работы.</w:t>
      </w:r>
    </w:p>
    <w:p w:rsidR="002336C0" w:rsidRPr="002336C0" w:rsidRDefault="002336C0" w:rsidP="002336C0">
      <w:pPr>
        <w:ind w:right="142" w:firstLine="709"/>
        <w:contextualSpacing/>
        <w:rPr>
          <w:rFonts w:ascii="Times New Roman" w:hAnsi="Times New Roman"/>
          <w:bCs/>
          <w:sz w:val="26"/>
          <w:szCs w:val="26"/>
        </w:rPr>
      </w:pPr>
      <w:r w:rsidRPr="002336C0">
        <w:rPr>
          <w:rFonts w:ascii="Times New Roman" w:hAnsi="Times New Roman"/>
          <w:bCs/>
          <w:sz w:val="26"/>
          <w:szCs w:val="26"/>
        </w:rPr>
        <w:t xml:space="preserve">Кроме того, </w:t>
      </w:r>
      <w:r w:rsidR="00D11CCD">
        <w:rPr>
          <w:rFonts w:ascii="Times New Roman" w:hAnsi="Times New Roman"/>
          <w:bCs/>
          <w:sz w:val="26"/>
          <w:szCs w:val="26"/>
        </w:rPr>
        <w:t>15-</w:t>
      </w:r>
      <w:r w:rsidRPr="002336C0">
        <w:rPr>
          <w:rFonts w:ascii="Times New Roman" w:hAnsi="Times New Roman"/>
          <w:bCs/>
          <w:sz w:val="26"/>
          <w:szCs w:val="26"/>
        </w:rPr>
        <w:t>17 декабря 2020 г. на базе ГАУ ДПО «Институт усоверше</w:t>
      </w:r>
      <w:r w:rsidRPr="002336C0">
        <w:rPr>
          <w:rFonts w:ascii="Times New Roman" w:hAnsi="Times New Roman"/>
          <w:bCs/>
          <w:sz w:val="26"/>
          <w:szCs w:val="26"/>
        </w:rPr>
        <w:t>н</w:t>
      </w:r>
      <w:r w:rsidRPr="002336C0">
        <w:rPr>
          <w:rFonts w:ascii="Times New Roman" w:hAnsi="Times New Roman"/>
          <w:bCs/>
          <w:sz w:val="26"/>
          <w:szCs w:val="26"/>
        </w:rPr>
        <w:t>ствования врачей» Минздрава Чувашии проведены курсы повышения квалифик</w:t>
      </w:r>
      <w:r w:rsidRPr="002336C0">
        <w:rPr>
          <w:rFonts w:ascii="Times New Roman" w:hAnsi="Times New Roman"/>
          <w:bCs/>
          <w:sz w:val="26"/>
          <w:szCs w:val="26"/>
        </w:rPr>
        <w:t>а</w:t>
      </w:r>
      <w:r w:rsidRPr="002336C0">
        <w:rPr>
          <w:rFonts w:ascii="Times New Roman" w:hAnsi="Times New Roman"/>
          <w:bCs/>
          <w:sz w:val="26"/>
          <w:szCs w:val="26"/>
        </w:rPr>
        <w:t>ции «Профилактика терроризма и экстремистской деятельности среди молодежи» (в объеме 18 часов). В курсах приняли участие 109 педагогов-психологов образов</w:t>
      </w:r>
      <w:r w:rsidRPr="002336C0">
        <w:rPr>
          <w:rFonts w:ascii="Times New Roman" w:hAnsi="Times New Roman"/>
          <w:bCs/>
          <w:sz w:val="26"/>
          <w:szCs w:val="26"/>
        </w:rPr>
        <w:t>а</w:t>
      </w:r>
      <w:r w:rsidRPr="002336C0">
        <w:rPr>
          <w:rFonts w:ascii="Times New Roman" w:hAnsi="Times New Roman"/>
          <w:bCs/>
          <w:sz w:val="26"/>
          <w:szCs w:val="26"/>
        </w:rPr>
        <w:t>тельных организаций Чувашской Республики.</w:t>
      </w:r>
    </w:p>
    <w:p w:rsidR="002336C0" w:rsidRPr="002336C0" w:rsidRDefault="002336C0" w:rsidP="002336C0">
      <w:pPr>
        <w:ind w:right="142" w:firstLine="709"/>
        <w:contextualSpacing/>
        <w:rPr>
          <w:rFonts w:ascii="Times New Roman" w:hAnsi="Times New Roman"/>
          <w:bCs/>
          <w:sz w:val="26"/>
          <w:szCs w:val="26"/>
        </w:rPr>
      </w:pPr>
      <w:r w:rsidRPr="002336C0">
        <w:rPr>
          <w:rFonts w:ascii="Times New Roman" w:hAnsi="Times New Roman"/>
          <w:bCs/>
          <w:sz w:val="26"/>
          <w:szCs w:val="26"/>
        </w:rPr>
        <w:t>Для принятия дополнительных мер по защите прав и законных интересов несовершеннолетних, предупреждению преступных посягательств в отношении детей, субъектами системы профилактики республики проведены профилактич</w:t>
      </w:r>
      <w:r w:rsidRPr="002336C0">
        <w:rPr>
          <w:rFonts w:ascii="Times New Roman" w:hAnsi="Times New Roman"/>
          <w:bCs/>
          <w:sz w:val="26"/>
          <w:szCs w:val="26"/>
        </w:rPr>
        <w:t>е</w:t>
      </w:r>
      <w:r w:rsidRPr="002336C0">
        <w:rPr>
          <w:rFonts w:ascii="Times New Roman" w:hAnsi="Times New Roman"/>
          <w:bCs/>
          <w:sz w:val="26"/>
          <w:szCs w:val="26"/>
        </w:rPr>
        <w:t>ские мероприятия.</w:t>
      </w:r>
    </w:p>
    <w:p w:rsidR="002336C0" w:rsidRPr="002336C0" w:rsidRDefault="00D11CCD" w:rsidP="002336C0">
      <w:pPr>
        <w:ind w:right="142" w:firstLine="709"/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="002336C0" w:rsidRPr="002336C0">
        <w:rPr>
          <w:rFonts w:ascii="Times New Roman" w:hAnsi="Times New Roman"/>
          <w:bCs/>
          <w:sz w:val="26"/>
          <w:szCs w:val="26"/>
        </w:rPr>
        <w:t xml:space="preserve"> республике </w:t>
      </w:r>
      <w:r w:rsidRPr="002336C0">
        <w:rPr>
          <w:rFonts w:ascii="Times New Roman" w:hAnsi="Times New Roman"/>
          <w:bCs/>
          <w:sz w:val="26"/>
          <w:szCs w:val="26"/>
        </w:rPr>
        <w:t>16</w:t>
      </w:r>
      <w:r>
        <w:rPr>
          <w:rFonts w:ascii="Times New Roman" w:hAnsi="Times New Roman"/>
          <w:bCs/>
          <w:sz w:val="26"/>
          <w:szCs w:val="26"/>
        </w:rPr>
        <w:t>-</w:t>
      </w:r>
      <w:r w:rsidRPr="002336C0">
        <w:rPr>
          <w:rFonts w:ascii="Times New Roman" w:hAnsi="Times New Roman"/>
          <w:bCs/>
          <w:sz w:val="26"/>
          <w:szCs w:val="26"/>
        </w:rPr>
        <w:t xml:space="preserve">27 марта 2020 г. </w:t>
      </w:r>
      <w:r w:rsidR="002336C0" w:rsidRPr="002336C0">
        <w:rPr>
          <w:rFonts w:ascii="Times New Roman" w:hAnsi="Times New Roman"/>
          <w:bCs/>
          <w:sz w:val="26"/>
          <w:szCs w:val="26"/>
        </w:rPr>
        <w:t>проведен I этап ежегодной Общеросси</w:t>
      </w:r>
      <w:r w:rsidR="002336C0" w:rsidRPr="002336C0">
        <w:rPr>
          <w:rFonts w:ascii="Times New Roman" w:hAnsi="Times New Roman"/>
          <w:bCs/>
          <w:sz w:val="26"/>
          <w:szCs w:val="26"/>
        </w:rPr>
        <w:t>й</w:t>
      </w:r>
      <w:r w:rsidR="002336C0" w:rsidRPr="002336C0">
        <w:rPr>
          <w:rFonts w:ascii="Times New Roman" w:hAnsi="Times New Roman"/>
          <w:bCs/>
          <w:sz w:val="26"/>
          <w:szCs w:val="26"/>
        </w:rPr>
        <w:t>ской акции «Сообщи, где торгуют смертью» (более 2 тыс. бесед и лекций в образ</w:t>
      </w:r>
      <w:r w:rsidR="002336C0" w:rsidRPr="002336C0">
        <w:rPr>
          <w:rFonts w:ascii="Times New Roman" w:hAnsi="Times New Roman"/>
          <w:bCs/>
          <w:sz w:val="26"/>
          <w:szCs w:val="26"/>
        </w:rPr>
        <w:t>о</w:t>
      </w:r>
      <w:r w:rsidR="002336C0" w:rsidRPr="002336C0">
        <w:rPr>
          <w:rFonts w:ascii="Times New Roman" w:hAnsi="Times New Roman"/>
          <w:bCs/>
          <w:sz w:val="26"/>
          <w:szCs w:val="26"/>
        </w:rPr>
        <w:t xml:space="preserve">вательных организациях, охвачено более 63 тыс. обучающихся). II этап акции </w:t>
      </w:r>
      <w:r w:rsidRPr="002336C0">
        <w:rPr>
          <w:rFonts w:ascii="Times New Roman" w:hAnsi="Times New Roman"/>
          <w:bCs/>
          <w:sz w:val="26"/>
          <w:szCs w:val="26"/>
        </w:rPr>
        <w:t>пр</w:t>
      </w:r>
      <w:r w:rsidRPr="002336C0">
        <w:rPr>
          <w:rFonts w:ascii="Times New Roman" w:hAnsi="Times New Roman"/>
          <w:bCs/>
          <w:sz w:val="26"/>
          <w:szCs w:val="26"/>
        </w:rPr>
        <w:t>о</w:t>
      </w:r>
      <w:r w:rsidRPr="002336C0">
        <w:rPr>
          <w:rFonts w:ascii="Times New Roman" w:hAnsi="Times New Roman"/>
          <w:bCs/>
          <w:sz w:val="26"/>
          <w:szCs w:val="26"/>
        </w:rPr>
        <w:t>веден 19</w:t>
      </w:r>
      <w:r>
        <w:rPr>
          <w:rFonts w:ascii="Times New Roman" w:hAnsi="Times New Roman"/>
          <w:bCs/>
          <w:sz w:val="26"/>
          <w:szCs w:val="26"/>
        </w:rPr>
        <w:t>-</w:t>
      </w:r>
      <w:r w:rsidRPr="002336C0">
        <w:rPr>
          <w:rFonts w:ascii="Times New Roman" w:hAnsi="Times New Roman"/>
          <w:bCs/>
          <w:sz w:val="26"/>
          <w:szCs w:val="26"/>
        </w:rPr>
        <w:t xml:space="preserve">30 октября 2020 г. </w:t>
      </w:r>
      <w:r w:rsidR="002336C0" w:rsidRPr="002336C0">
        <w:rPr>
          <w:rFonts w:ascii="Times New Roman" w:hAnsi="Times New Roman"/>
          <w:bCs/>
          <w:sz w:val="26"/>
          <w:szCs w:val="26"/>
        </w:rPr>
        <w:t xml:space="preserve">(более 2800 мероприятий, охвачено более 100 тыс. чел.). </w:t>
      </w:r>
    </w:p>
    <w:p w:rsidR="002336C0" w:rsidRPr="002336C0" w:rsidRDefault="00D11CCD" w:rsidP="002336C0">
      <w:pPr>
        <w:ind w:right="142" w:firstLine="709"/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="002336C0" w:rsidRPr="002336C0">
        <w:rPr>
          <w:rFonts w:ascii="Times New Roman" w:hAnsi="Times New Roman"/>
          <w:bCs/>
          <w:sz w:val="26"/>
          <w:szCs w:val="26"/>
        </w:rPr>
        <w:t xml:space="preserve">остоялось </w:t>
      </w:r>
      <w:r>
        <w:rPr>
          <w:rFonts w:ascii="Times New Roman" w:hAnsi="Times New Roman"/>
          <w:bCs/>
          <w:sz w:val="26"/>
          <w:szCs w:val="26"/>
        </w:rPr>
        <w:t>с</w:t>
      </w:r>
      <w:r w:rsidR="002336C0" w:rsidRPr="002336C0">
        <w:rPr>
          <w:rFonts w:ascii="Times New Roman" w:hAnsi="Times New Roman"/>
          <w:bCs/>
          <w:sz w:val="26"/>
          <w:szCs w:val="26"/>
        </w:rPr>
        <w:t>овещание по вопросам противодействия вовлечению несове</w:t>
      </w:r>
      <w:r w:rsidR="002336C0" w:rsidRPr="002336C0">
        <w:rPr>
          <w:rFonts w:ascii="Times New Roman" w:hAnsi="Times New Roman"/>
          <w:bCs/>
          <w:sz w:val="26"/>
          <w:szCs w:val="26"/>
        </w:rPr>
        <w:t>р</w:t>
      </w:r>
      <w:r w:rsidR="002336C0" w:rsidRPr="002336C0">
        <w:rPr>
          <w:rFonts w:ascii="Times New Roman" w:hAnsi="Times New Roman"/>
          <w:bCs/>
          <w:sz w:val="26"/>
          <w:szCs w:val="26"/>
        </w:rPr>
        <w:t>шеннолетних в деструктивные сообщества с участием представителей Прокурат</w:t>
      </w:r>
      <w:r w:rsidR="002336C0" w:rsidRPr="002336C0">
        <w:rPr>
          <w:rFonts w:ascii="Times New Roman" w:hAnsi="Times New Roman"/>
          <w:bCs/>
          <w:sz w:val="26"/>
          <w:szCs w:val="26"/>
        </w:rPr>
        <w:t>у</w:t>
      </w:r>
      <w:r w:rsidR="002336C0" w:rsidRPr="002336C0">
        <w:rPr>
          <w:rFonts w:ascii="Times New Roman" w:hAnsi="Times New Roman"/>
          <w:bCs/>
          <w:sz w:val="26"/>
          <w:szCs w:val="26"/>
        </w:rPr>
        <w:lastRenderedPageBreak/>
        <w:t>ры Чувашской Республики, МВД по Чувашской Республике, Министерства здрав</w:t>
      </w:r>
      <w:r w:rsidR="002336C0" w:rsidRPr="002336C0">
        <w:rPr>
          <w:rFonts w:ascii="Times New Roman" w:hAnsi="Times New Roman"/>
          <w:bCs/>
          <w:sz w:val="26"/>
          <w:szCs w:val="26"/>
        </w:rPr>
        <w:t>о</w:t>
      </w:r>
      <w:r w:rsidR="002336C0" w:rsidRPr="002336C0">
        <w:rPr>
          <w:rFonts w:ascii="Times New Roman" w:hAnsi="Times New Roman"/>
          <w:bCs/>
          <w:sz w:val="26"/>
          <w:szCs w:val="26"/>
        </w:rPr>
        <w:t>охранения Чувашской Республики, представителей органов управления образов</w:t>
      </w:r>
      <w:r w:rsidR="002336C0" w:rsidRPr="002336C0">
        <w:rPr>
          <w:rFonts w:ascii="Times New Roman" w:hAnsi="Times New Roman"/>
          <w:bCs/>
          <w:sz w:val="26"/>
          <w:szCs w:val="26"/>
        </w:rPr>
        <w:t>а</w:t>
      </w:r>
      <w:r w:rsidR="002336C0" w:rsidRPr="002336C0">
        <w:rPr>
          <w:rFonts w:ascii="Times New Roman" w:hAnsi="Times New Roman"/>
          <w:bCs/>
          <w:sz w:val="26"/>
          <w:szCs w:val="26"/>
        </w:rPr>
        <w:t>нием администраций муниципальных районов и городских округов и представит</w:t>
      </w:r>
      <w:r w:rsidR="002336C0" w:rsidRPr="002336C0">
        <w:rPr>
          <w:rFonts w:ascii="Times New Roman" w:hAnsi="Times New Roman"/>
          <w:bCs/>
          <w:sz w:val="26"/>
          <w:szCs w:val="26"/>
        </w:rPr>
        <w:t>е</w:t>
      </w:r>
      <w:r w:rsidR="002336C0" w:rsidRPr="002336C0">
        <w:rPr>
          <w:rFonts w:ascii="Times New Roman" w:hAnsi="Times New Roman"/>
          <w:bCs/>
          <w:sz w:val="26"/>
          <w:szCs w:val="26"/>
        </w:rPr>
        <w:t>лей профессиональных образовательных организаций</w:t>
      </w:r>
      <w:r>
        <w:rPr>
          <w:rFonts w:ascii="Times New Roman" w:hAnsi="Times New Roman"/>
          <w:bCs/>
          <w:sz w:val="26"/>
          <w:szCs w:val="26"/>
        </w:rPr>
        <w:t xml:space="preserve"> (0</w:t>
      </w:r>
      <w:r w:rsidRPr="002336C0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>.10.</w:t>
      </w:r>
      <w:r w:rsidRPr="002336C0">
        <w:rPr>
          <w:rFonts w:ascii="Times New Roman" w:hAnsi="Times New Roman"/>
          <w:bCs/>
          <w:sz w:val="26"/>
          <w:szCs w:val="26"/>
        </w:rPr>
        <w:t>2020</w:t>
      </w:r>
      <w:r>
        <w:rPr>
          <w:rFonts w:ascii="Times New Roman" w:hAnsi="Times New Roman"/>
          <w:bCs/>
          <w:sz w:val="26"/>
          <w:szCs w:val="26"/>
        </w:rPr>
        <w:t>)</w:t>
      </w:r>
      <w:r w:rsidRPr="002336C0">
        <w:rPr>
          <w:rFonts w:ascii="Times New Roman" w:hAnsi="Times New Roman"/>
          <w:bCs/>
          <w:sz w:val="26"/>
          <w:szCs w:val="26"/>
        </w:rPr>
        <w:t xml:space="preserve">. </w:t>
      </w:r>
      <w:r w:rsidR="002336C0" w:rsidRPr="002336C0">
        <w:rPr>
          <w:rFonts w:ascii="Times New Roman" w:hAnsi="Times New Roman"/>
          <w:bCs/>
          <w:sz w:val="26"/>
          <w:szCs w:val="26"/>
        </w:rPr>
        <w:t>В ходе указа</w:t>
      </w:r>
      <w:r w:rsidR="002336C0" w:rsidRPr="002336C0">
        <w:rPr>
          <w:rFonts w:ascii="Times New Roman" w:hAnsi="Times New Roman"/>
          <w:bCs/>
          <w:sz w:val="26"/>
          <w:szCs w:val="26"/>
        </w:rPr>
        <w:t>н</w:t>
      </w:r>
      <w:r w:rsidR="002336C0" w:rsidRPr="002336C0">
        <w:rPr>
          <w:rFonts w:ascii="Times New Roman" w:hAnsi="Times New Roman"/>
          <w:bCs/>
          <w:sz w:val="26"/>
          <w:szCs w:val="26"/>
        </w:rPr>
        <w:t>ного совещания также были рассмотрены вопросы профилактики безнадзорности и правонарушений несовершеннолетних, состояния преступности среди несове</w:t>
      </w:r>
      <w:r w:rsidR="002336C0" w:rsidRPr="002336C0">
        <w:rPr>
          <w:rFonts w:ascii="Times New Roman" w:hAnsi="Times New Roman"/>
          <w:bCs/>
          <w:sz w:val="26"/>
          <w:szCs w:val="26"/>
        </w:rPr>
        <w:t>р</w:t>
      </w:r>
      <w:r w:rsidR="002336C0" w:rsidRPr="002336C0">
        <w:rPr>
          <w:rFonts w:ascii="Times New Roman" w:hAnsi="Times New Roman"/>
          <w:bCs/>
          <w:sz w:val="26"/>
          <w:szCs w:val="26"/>
        </w:rPr>
        <w:t>шеннолетних, полового воспитания подростков.</w:t>
      </w:r>
    </w:p>
    <w:p w:rsidR="002336C0" w:rsidRPr="002336C0" w:rsidRDefault="00D11CCD" w:rsidP="002336C0">
      <w:pPr>
        <w:ind w:right="142" w:firstLine="709"/>
        <w:contextualSpacing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</w:t>
      </w:r>
      <w:r w:rsidR="002336C0" w:rsidRPr="002336C0">
        <w:rPr>
          <w:rFonts w:ascii="Times New Roman" w:hAnsi="Times New Roman"/>
          <w:bCs/>
          <w:sz w:val="26"/>
          <w:szCs w:val="26"/>
        </w:rPr>
        <w:t xml:space="preserve">а учете в КДНиЗП </w:t>
      </w:r>
      <w:r>
        <w:rPr>
          <w:rFonts w:ascii="Times New Roman" w:hAnsi="Times New Roman"/>
          <w:bCs/>
          <w:sz w:val="26"/>
          <w:szCs w:val="26"/>
        </w:rPr>
        <w:t>п</w:t>
      </w:r>
      <w:r w:rsidRPr="002336C0">
        <w:rPr>
          <w:rFonts w:ascii="Times New Roman" w:hAnsi="Times New Roman"/>
          <w:bCs/>
          <w:sz w:val="26"/>
          <w:szCs w:val="26"/>
        </w:rPr>
        <w:t xml:space="preserve">о состоянию на </w:t>
      </w:r>
      <w:r>
        <w:rPr>
          <w:rFonts w:ascii="Times New Roman" w:hAnsi="Times New Roman"/>
          <w:bCs/>
          <w:sz w:val="26"/>
          <w:szCs w:val="26"/>
        </w:rPr>
        <w:t>01.01.</w:t>
      </w:r>
      <w:r w:rsidRPr="002336C0">
        <w:rPr>
          <w:rFonts w:ascii="Times New Roman" w:hAnsi="Times New Roman"/>
          <w:bCs/>
          <w:sz w:val="26"/>
          <w:szCs w:val="26"/>
        </w:rPr>
        <w:t xml:space="preserve">2021 </w:t>
      </w:r>
      <w:r w:rsidR="002336C0" w:rsidRPr="002336C0">
        <w:rPr>
          <w:rFonts w:ascii="Times New Roman" w:hAnsi="Times New Roman"/>
          <w:bCs/>
          <w:sz w:val="26"/>
          <w:szCs w:val="26"/>
        </w:rPr>
        <w:t>состоят 1014 несовершенн</w:t>
      </w:r>
      <w:r w:rsidR="002336C0" w:rsidRPr="002336C0">
        <w:rPr>
          <w:rFonts w:ascii="Times New Roman" w:hAnsi="Times New Roman"/>
          <w:bCs/>
          <w:sz w:val="26"/>
          <w:szCs w:val="26"/>
        </w:rPr>
        <w:t>о</w:t>
      </w:r>
      <w:r w:rsidR="002336C0" w:rsidRPr="002336C0">
        <w:rPr>
          <w:rFonts w:ascii="Times New Roman" w:hAnsi="Times New Roman"/>
          <w:bCs/>
          <w:sz w:val="26"/>
          <w:szCs w:val="26"/>
        </w:rPr>
        <w:t xml:space="preserve">летних и 1167 семей, находящихся в социально опасном положении </w:t>
      </w:r>
      <w:r w:rsidR="0092794F">
        <w:rPr>
          <w:rFonts w:ascii="Times New Roman" w:hAnsi="Times New Roman"/>
          <w:bCs/>
          <w:sz w:val="26"/>
          <w:szCs w:val="26"/>
        </w:rPr>
        <w:t xml:space="preserve">                      </w:t>
      </w:r>
      <w:r w:rsidR="002336C0" w:rsidRPr="002336C0">
        <w:rPr>
          <w:rFonts w:ascii="Times New Roman" w:hAnsi="Times New Roman"/>
          <w:bCs/>
          <w:sz w:val="26"/>
          <w:szCs w:val="26"/>
        </w:rPr>
        <w:t>(на 01.01.2020 – 1092 и 1252 соответственно, на 01.01.2019 – 1140 и 1283 соотве</w:t>
      </w:r>
      <w:r w:rsidR="002336C0" w:rsidRPr="002336C0">
        <w:rPr>
          <w:rFonts w:ascii="Times New Roman" w:hAnsi="Times New Roman"/>
          <w:bCs/>
          <w:sz w:val="26"/>
          <w:szCs w:val="26"/>
        </w:rPr>
        <w:t>т</w:t>
      </w:r>
      <w:r w:rsidR="002336C0" w:rsidRPr="002336C0">
        <w:rPr>
          <w:rFonts w:ascii="Times New Roman" w:hAnsi="Times New Roman"/>
          <w:bCs/>
          <w:sz w:val="26"/>
          <w:szCs w:val="26"/>
        </w:rPr>
        <w:t>ственно).</w:t>
      </w:r>
    </w:p>
    <w:p w:rsidR="002336C0" w:rsidRPr="002336C0" w:rsidRDefault="002336C0" w:rsidP="002336C0">
      <w:pPr>
        <w:ind w:right="142" w:firstLine="709"/>
        <w:contextualSpacing/>
        <w:rPr>
          <w:rFonts w:ascii="Times New Roman" w:hAnsi="Times New Roman"/>
          <w:bCs/>
          <w:sz w:val="26"/>
          <w:szCs w:val="26"/>
        </w:rPr>
      </w:pPr>
      <w:r w:rsidRPr="002336C0">
        <w:rPr>
          <w:rFonts w:ascii="Times New Roman" w:hAnsi="Times New Roman"/>
          <w:bCs/>
          <w:sz w:val="26"/>
          <w:szCs w:val="26"/>
        </w:rPr>
        <w:t>В соответствии с постановлением Кабинета Министров Чувашской Респу</w:t>
      </w:r>
      <w:r w:rsidRPr="002336C0">
        <w:rPr>
          <w:rFonts w:ascii="Times New Roman" w:hAnsi="Times New Roman"/>
          <w:bCs/>
          <w:sz w:val="26"/>
          <w:szCs w:val="26"/>
        </w:rPr>
        <w:t>б</w:t>
      </w:r>
      <w:r w:rsidRPr="002336C0">
        <w:rPr>
          <w:rFonts w:ascii="Times New Roman" w:hAnsi="Times New Roman"/>
          <w:bCs/>
          <w:sz w:val="26"/>
          <w:szCs w:val="26"/>
        </w:rPr>
        <w:t>лики от 29 ноября 2007 г. № 310 «Об утверждении Правил формирования единой базы данных о выявленных несовершеннолетних и семьях, находящихся в соц</w:t>
      </w:r>
      <w:r w:rsidRPr="002336C0">
        <w:rPr>
          <w:rFonts w:ascii="Times New Roman" w:hAnsi="Times New Roman"/>
          <w:bCs/>
          <w:sz w:val="26"/>
          <w:szCs w:val="26"/>
        </w:rPr>
        <w:t>и</w:t>
      </w:r>
      <w:r w:rsidRPr="002336C0">
        <w:rPr>
          <w:rFonts w:ascii="Times New Roman" w:hAnsi="Times New Roman"/>
          <w:bCs/>
          <w:sz w:val="26"/>
          <w:szCs w:val="26"/>
        </w:rPr>
        <w:t>ально опасном положении» в отношении каждого несовершеннолетнего, состоящ</w:t>
      </w:r>
      <w:r w:rsidRPr="002336C0">
        <w:rPr>
          <w:rFonts w:ascii="Times New Roman" w:hAnsi="Times New Roman"/>
          <w:bCs/>
          <w:sz w:val="26"/>
          <w:szCs w:val="26"/>
        </w:rPr>
        <w:t>е</w:t>
      </w:r>
      <w:r w:rsidRPr="002336C0">
        <w:rPr>
          <w:rFonts w:ascii="Times New Roman" w:hAnsi="Times New Roman"/>
          <w:bCs/>
          <w:sz w:val="26"/>
          <w:szCs w:val="26"/>
        </w:rPr>
        <w:t>го на учете, реализуется индивидуальная программа реабилитации.</w:t>
      </w:r>
    </w:p>
    <w:p w:rsidR="001D4C80" w:rsidRPr="004D4C1E" w:rsidRDefault="001D4C80" w:rsidP="001D4C80">
      <w:pPr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4D4C1E">
        <w:rPr>
          <w:rFonts w:ascii="Times New Roman" w:hAnsi="Times New Roman"/>
          <w:bCs/>
          <w:sz w:val="26"/>
          <w:szCs w:val="26"/>
        </w:rPr>
        <w:t>Эффективным механизмом в работе по профилактике безнадзорности и пр</w:t>
      </w:r>
      <w:r w:rsidRPr="004D4C1E">
        <w:rPr>
          <w:rFonts w:ascii="Times New Roman" w:hAnsi="Times New Roman"/>
          <w:bCs/>
          <w:sz w:val="26"/>
          <w:szCs w:val="26"/>
        </w:rPr>
        <w:t>а</w:t>
      </w:r>
      <w:r w:rsidRPr="004D4C1E">
        <w:rPr>
          <w:rFonts w:ascii="Times New Roman" w:hAnsi="Times New Roman"/>
          <w:bCs/>
          <w:sz w:val="26"/>
          <w:szCs w:val="26"/>
        </w:rPr>
        <w:t>вонарушений несовершеннолетних является организация их содержательной обр</w:t>
      </w:r>
      <w:r w:rsidRPr="004D4C1E">
        <w:rPr>
          <w:rFonts w:ascii="Times New Roman" w:hAnsi="Times New Roman"/>
          <w:bCs/>
          <w:sz w:val="26"/>
          <w:szCs w:val="26"/>
        </w:rPr>
        <w:t>а</w:t>
      </w:r>
      <w:r w:rsidRPr="004D4C1E">
        <w:rPr>
          <w:rFonts w:ascii="Times New Roman" w:hAnsi="Times New Roman"/>
          <w:bCs/>
          <w:sz w:val="26"/>
          <w:szCs w:val="26"/>
        </w:rPr>
        <w:t>зовательной и досуговой деятельности в свободное от учебы время, в каникулярные периоды.</w:t>
      </w:r>
    </w:p>
    <w:p w:rsidR="001A2070" w:rsidRPr="004D4C1E" w:rsidRDefault="00D11CCD" w:rsidP="001A2070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2020 году в связи с угрозой распространения </w:t>
      </w:r>
      <w:r>
        <w:rPr>
          <w:rFonts w:ascii="Times New Roman" w:hAnsi="Times New Roman"/>
          <w:sz w:val="26"/>
          <w:szCs w:val="26"/>
          <w:lang w:val="en-US"/>
        </w:rPr>
        <w:t>Covid</w:t>
      </w:r>
      <w:r w:rsidRPr="00D11CCD">
        <w:rPr>
          <w:rFonts w:ascii="Times New Roman" w:hAnsi="Times New Roman"/>
          <w:sz w:val="26"/>
          <w:szCs w:val="26"/>
        </w:rPr>
        <w:t xml:space="preserve">-19 </w:t>
      </w:r>
      <w:r>
        <w:rPr>
          <w:rFonts w:ascii="Times New Roman" w:hAnsi="Times New Roman"/>
          <w:sz w:val="26"/>
          <w:szCs w:val="26"/>
        </w:rPr>
        <w:t xml:space="preserve">оздоровительная кампания не проводилась. </w:t>
      </w:r>
      <w:r w:rsidR="001A2070" w:rsidRPr="004D4C1E">
        <w:rPr>
          <w:rFonts w:ascii="Times New Roman" w:hAnsi="Times New Roman"/>
          <w:sz w:val="26"/>
          <w:szCs w:val="26"/>
        </w:rPr>
        <w:t>В период летней оздоровительной кампании 2019 года в организации отдыха детей и их оздоровления было оформлено 519 путевок на нес</w:t>
      </w:r>
      <w:r w:rsidR="001A2070" w:rsidRPr="004D4C1E">
        <w:rPr>
          <w:rFonts w:ascii="Times New Roman" w:hAnsi="Times New Roman"/>
          <w:sz w:val="26"/>
          <w:szCs w:val="26"/>
        </w:rPr>
        <w:t>о</w:t>
      </w:r>
      <w:r w:rsidR="001A2070" w:rsidRPr="004D4C1E">
        <w:rPr>
          <w:rFonts w:ascii="Times New Roman" w:hAnsi="Times New Roman"/>
          <w:sz w:val="26"/>
          <w:szCs w:val="26"/>
        </w:rPr>
        <w:t>вершеннолетних, состоящих на учете в комиссиях, из них 208 – в загородные озд</w:t>
      </w:r>
      <w:r w:rsidR="001A2070" w:rsidRPr="004D4C1E">
        <w:rPr>
          <w:rFonts w:ascii="Times New Roman" w:hAnsi="Times New Roman"/>
          <w:sz w:val="26"/>
          <w:szCs w:val="26"/>
        </w:rPr>
        <w:t>о</w:t>
      </w:r>
      <w:r w:rsidR="001A2070" w:rsidRPr="004D4C1E">
        <w:rPr>
          <w:rFonts w:ascii="Times New Roman" w:hAnsi="Times New Roman"/>
          <w:sz w:val="26"/>
          <w:szCs w:val="26"/>
        </w:rPr>
        <w:t>ровительные лагеря, 192 – в пришкольные лагеря, 119 – в палаточные лагеря.</w:t>
      </w:r>
    </w:p>
    <w:p w:rsidR="001A2070" w:rsidRPr="004D4C1E" w:rsidRDefault="001A2070" w:rsidP="001A2070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летний период 2019 года для несовершеннолетних, состоящих на учете в указанных комиссиях, подразделениях по делам несовершеннолетних органов вну</w:t>
      </w:r>
      <w:r w:rsidRPr="004D4C1E">
        <w:rPr>
          <w:rFonts w:ascii="Times New Roman" w:hAnsi="Times New Roman"/>
          <w:sz w:val="26"/>
          <w:szCs w:val="26"/>
        </w:rPr>
        <w:t>т</w:t>
      </w:r>
      <w:r w:rsidRPr="004D4C1E">
        <w:rPr>
          <w:rFonts w:ascii="Times New Roman" w:hAnsi="Times New Roman"/>
          <w:sz w:val="26"/>
          <w:szCs w:val="26"/>
        </w:rPr>
        <w:t>ренних дел, состоялись 3 профильные смены в форме палаточного лагеря на базе ПОУ «Чебоксарский авиационно-спортивный клуб «ДОСААФ России» с охватом 119 подростков. В период осенних каникул, с 28 октября по 3 ноября 2019 г., на базе ДОЛ «Звездный» Цивильского района также проведена профильная смена для 149 подучетных подростков.</w:t>
      </w:r>
    </w:p>
    <w:p w:rsidR="001A2070" w:rsidRPr="004D4C1E" w:rsidRDefault="001A2070" w:rsidP="001A2070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D4C1E">
        <w:rPr>
          <w:rFonts w:ascii="Times New Roman" w:hAnsi="Times New Roman"/>
          <w:sz w:val="26"/>
          <w:szCs w:val="26"/>
        </w:rPr>
        <w:t>В рамках указанных смен ежедневно проводились занятия (показательные в</w:t>
      </w:r>
      <w:r w:rsidRPr="004D4C1E">
        <w:rPr>
          <w:rFonts w:ascii="Times New Roman" w:hAnsi="Times New Roman"/>
          <w:sz w:val="26"/>
          <w:szCs w:val="26"/>
        </w:rPr>
        <w:t>ы</w:t>
      </w:r>
      <w:r w:rsidRPr="004D4C1E">
        <w:rPr>
          <w:rFonts w:ascii="Times New Roman" w:hAnsi="Times New Roman"/>
          <w:sz w:val="26"/>
          <w:szCs w:val="26"/>
        </w:rPr>
        <w:t>ступления) МВД по Чувашской Республике, УФСИН России по Чувашской Респу</w:t>
      </w:r>
      <w:r w:rsidRPr="004D4C1E">
        <w:rPr>
          <w:rFonts w:ascii="Times New Roman" w:hAnsi="Times New Roman"/>
          <w:sz w:val="26"/>
          <w:szCs w:val="26"/>
        </w:rPr>
        <w:t>б</w:t>
      </w:r>
      <w:r w:rsidRPr="004D4C1E">
        <w:rPr>
          <w:rFonts w:ascii="Times New Roman" w:hAnsi="Times New Roman"/>
          <w:sz w:val="26"/>
          <w:szCs w:val="26"/>
        </w:rPr>
        <w:t>лике – Чувашии, Республиканского центра медицины катастроф и скорой медици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>ской помощи, ГУ МЧС России по Чувашской Республике, Чувашской республика</w:t>
      </w:r>
      <w:r w:rsidRPr="004D4C1E">
        <w:rPr>
          <w:rFonts w:ascii="Times New Roman" w:hAnsi="Times New Roman"/>
          <w:sz w:val="26"/>
          <w:szCs w:val="26"/>
        </w:rPr>
        <w:t>н</w:t>
      </w:r>
      <w:r w:rsidRPr="004D4C1E">
        <w:rPr>
          <w:rFonts w:ascii="Times New Roman" w:hAnsi="Times New Roman"/>
          <w:sz w:val="26"/>
          <w:szCs w:val="26"/>
        </w:rPr>
        <w:t>ской поисково-спасательной службы, спортивно-патриотической общественной о</w:t>
      </w:r>
      <w:r w:rsidRPr="004D4C1E">
        <w:rPr>
          <w:rFonts w:ascii="Times New Roman" w:hAnsi="Times New Roman"/>
          <w:sz w:val="26"/>
          <w:szCs w:val="26"/>
        </w:rPr>
        <w:t>р</w:t>
      </w:r>
      <w:r w:rsidRPr="004D4C1E">
        <w:rPr>
          <w:rFonts w:ascii="Times New Roman" w:hAnsi="Times New Roman"/>
          <w:sz w:val="26"/>
          <w:szCs w:val="26"/>
        </w:rPr>
        <w:t>ганизации «Гром» и др.</w:t>
      </w:r>
    </w:p>
    <w:p w:rsidR="00975734" w:rsidRPr="004D4C1E" w:rsidRDefault="00975734" w:rsidP="009B2863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</w:p>
    <w:p w:rsidR="00905C42" w:rsidRPr="004D4C1E" w:rsidRDefault="00D03A1B" w:rsidP="009B2863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  <w:r w:rsidRPr="004D4C1E">
        <w:rPr>
          <w:rFonts w:ascii="Times New Roman" w:hAnsi="Times New Roman"/>
          <w:b/>
          <w:color w:val="000000"/>
          <w:sz w:val="26"/>
          <w:szCs w:val="26"/>
        </w:rPr>
        <w:t>14. Консолидированный бюджет в интересах детей</w:t>
      </w:r>
    </w:p>
    <w:p w:rsidR="000D4228" w:rsidRPr="004D4C1E" w:rsidRDefault="003C3993" w:rsidP="000D4228">
      <w:pPr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Объем финансовых средств, направляемых на </w:t>
      </w:r>
      <w:r w:rsidRPr="004D4C1E">
        <w:rPr>
          <w:rFonts w:ascii="Times New Roman" w:hAnsi="Times New Roman"/>
          <w:color w:val="000000"/>
          <w:sz w:val="26"/>
          <w:szCs w:val="26"/>
        </w:rPr>
        <w:t>реализацию социальной по</w:t>
      </w:r>
      <w:r w:rsidRPr="004D4C1E">
        <w:rPr>
          <w:rFonts w:ascii="Times New Roman" w:hAnsi="Times New Roman"/>
          <w:color w:val="000000"/>
          <w:sz w:val="26"/>
          <w:szCs w:val="26"/>
        </w:rPr>
        <w:t>д</w:t>
      </w:r>
      <w:r w:rsidRPr="004D4C1E">
        <w:rPr>
          <w:rFonts w:ascii="Times New Roman" w:hAnsi="Times New Roman"/>
          <w:color w:val="000000"/>
          <w:sz w:val="26"/>
          <w:szCs w:val="26"/>
        </w:rPr>
        <w:t>держки семьи и детей в республике из всех источников финансирования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 ежегодно </w:t>
      </w:r>
      <w:r>
        <w:rPr>
          <w:rFonts w:ascii="Times New Roman" w:hAnsi="Times New Roman"/>
          <w:color w:val="000000"/>
          <w:sz w:val="26"/>
          <w:szCs w:val="26"/>
        </w:rPr>
        <w:t>увеличивается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Так, р</w:t>
      </w:r>
      <w:r w:rsidR="000D4228" w:rsidRPr="004D4C1E">
        <w:rPr>
          <w:rFonts w:ascii="Times New Roman" w:hAnsi="Times New Roman"/>
          <w:color w:val="000000"/>
          <w:sz w:val="26"/>
          <w:szCs w:val="26"/>
        </w:rPr>
        <w:t>асходы консолидированного бюджета Чувашской Республики в интересах детей в 20</w:t>
      </w:r>
      <w:r w:rsidR="00DC7EA6">
        <w:rPr>
          <w:rFonts w:ascii="Times New Roman" w:hAnsi="Times New Roman"/>
          <w:color w:val="000000"/>
          <w:sz w:val="26"/>
          <w:szCs w:val="26"/>
        </w:rPr>
        <w:t>20</w:t>
      </w:r>
      <w:r w:rsidR="000D4228" w:rsidRPr="004D4C1E">
        <w:rPr>
          <w:rFonts w:ascii="Times New Roman" w:hAnsi="Times New Roman"/>
          <w:color w:val="000000"/>
          <w:sz w:val="26"/>
          <w:szCs w:val="26"/>
        </w:rPr>
        <w:t xml:space="preserve"> году составили более </w:t>
      </w:r>
      <w:r w:rsidR="00DC7EA6">
        <w:rPr>
          <w:rFonts w:ascii="Times New Roman" w:hAnsi="Times New Roman"/>
          <w:color w:val="000000"/>
          <w:sz w:val="26"/>
          <w:szCs w:val="26"/>
        </w:rPr>
        <w:t>6,8</w:t>
      </w:r>
      <w:r w:rsidR="000D4228" w:rsidRPr="004D4C1E">
        <w:rPr>
          <w:rFonts w:ascii="Times New Roman" w:hAnsi="Times New Roman"/>
          <w:color w:val="000000"/>
          <w:sz w:val="26"/>
          <w:szCs w:val="26"/>
        </w:rPr>
        <w:t xml:space="preserve"> млн. руб. (</w:t>
      </w:r>
      <w:r w:rsidR="00DC7EA6" w:rsidRPr="004D4C1E">
        <w:rPr>
          <w:rFonts w:ascii="Times New Roman" w:hAnsi="Times New Roman"/>
          <w:color w:val="000000"/>
          <w:sz w:val="26"/>
          <w:szCs w:val="26"/>
        </w:rPr>
        <w:t>в 201</w:t>
      </w:r>
      <w:r w:rsidR="00DC7EA6">
        <w:rPr>
          <w:rFonts w:ascii="Times New Roman" w:hAnsi="Times New Roman"/>
          <w:color w:val="000000"/>
          <w:sz w:val="26"/>
          <w:szCs w:val="26"/>
        </w:rPr>
        <w:t>9</w:t>
      </w:r>
      <w:r w:rsidR="00DC7EA6" w:rsidRPr="004D4C1E">
        <w:rPr>
          <w:rFonts w:ascii="Times New Roman" w:hAnsi="Times New Roman"/>
          <w:color w:val="000000"/>
          <w:sz w:val="26"/>
          <w:szCs w:val="26"/>
        </w:rPr>
        <w:t xml:space="preserve"> г. – более </w:t>
      </w:r>
      <w:r w:rsidR="00DC7EA6">
        <w:rPr>
          <w:rFonts w:ascii="Times New Roman" w:hAnsi="Times New Roman"/>
          <w:color w:val="000000"/>
          <w:sz w:val="26"/>
          <w:szCs w:val="26"/>
        </w:rPr>
        <w:t>3,3</w:t>
      </w:r>
      <w:r w:rsidR="00DC7EA6" w:rsidRPr="004D4C1E">
        <w:rPr>
          <w:rFonts w:ascii="Times New Roman" w:hAnsi="Times New Roman"/>
          <w:color w:val="000000"/>
          <w:sz w:val="26"/>
          <w:szCs w:val="26"/>
        </w:rPr>
        <w:t xml:space="preserve"> млн. руб.</w:t>
      </w:r>
      <w:r w:rsidR="00DC7EA6">
        <w:rPr>
          <w:rFonts w:ascii="Times New Roman" w:hAnsi="Times New Roman"/>
          <w:color w:val="000000"/>
          <w:sz w:val="26"/>
          <w:szCs w:val="26"/>
        </w:rPr>
        <w:t>, 2018 г. – более 2,8 млн. рублей</w:t>
      </w:r>
      <w:r w:rsidR="000D4228" w:rsidRPr="004D4C1E">
        <w:rPr>
          <w:rFonts w:ascii="Times New Roman" w:hAnsi="Times New Roman"/>
          <w:color w:val="000000"/>
          <w:sz w:val="26"/>
          <w:szCs w:val="26"/>
        </w:rPr>
        <w:t>).</w:t>
      </w:r>
    </w:p>
    <w:p w:rsidR="000D4228" w:rsidRPr="004D4C1E" w:rsidRDefault="000D4228" w:rsidP="000D4228">
      <w:pPr>
        <w:shd w:val="clear" w:color="auto" w:fill="FFFFFF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C1E">
        <w:rPr>
          <w:rFonts w:ascii="Times New Roman" w:hAnsi="Times New Roman"/>
          <w:color w:val="000000"/>
          <w:sz w:val="26"/>
          <w:szCs w:val="26"/>
        </w:rPr>
        <w:t xml:space="preserve">По данным ежемесячного мониторинга, проводимого Минтрудом Чувашии количество многодетных семей в республике за год выросло на </w:t>
      </w:r>
      <w:r w:rsidR="000E4861">
        <w:rPr>
          <w:rFonts w:ascii="Times New Roman" w:hAnsi="Times New Roman"/>
          <w:color w:val="000000"/>
          <w:sz w:val="26"/>
          <w:szCs w:val="26"/>
        </w:rPr>
        <w:t>9,8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% и составило </w:t>
      </w:r>
      <w:r w:rsidR="000E4861">
        <w:rPr>
          <w:rFonts w:ascii="Times New Roman" w:hAnsi="Times New Roman"/>
          <w:color w:val="000000"/>
          <w:sz w:val="26"/>
          <w:szCs w:val="26"/>
        </w:rPr>
        <w:t>15097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. По сравнению с 2012 годом увеличение составило </w:t>
      </w:r>
      <w:r w:rsidR="000E4861">
        <w:rPr>
          <w:rFonts w:ascii="Times New Roman" w:hAnsi="Times New Roman"/>
          <w:color w:val="000000"/>
          <w:sz w:val="26"/>
          <w:szCs w:val="26"/>
        </w:rPr>
        <w:t>81,6</w:t>
      </w:r>
      <w:r w:rsidRPr="004D4C1E">
        <w:rPr>
          <w:rFonts w:ascii="Times New Roman" w:hAnsi="Times New Roman"/>
          <w:color w:val="000000"/>
          <w:sz w:val="26"/>
          <w:szCs w:val="26"/>
        </w:rPr>
        <w:t>%. Такой рост стал возможен благодаря реализации в республике государственной политики, напра</w:t>
      </w:r>
      <w:r w:rsidRPr="004D4C1E">
        <w:rPr>
          <w:rFonts w:ascii="Times New Roman" w:hAnsi="Times New Roman"/>
          <w:color w:val="000000"/>
          <w:sz w:val="26"/>
          <w:szCs w:val="26"/>
        </w:rPr>
        <w:t>в</w:t>
      </w:r>
      <w:r w:rsidRPr="004D4C1E">
        <w:rPr>
          <w:rFonts w:ascii="Times New Roman" w:hAnsi="Times New Roman"/>
          <w:color w:val="000000"/>
          <w:sz w:val="26"/>
          <w:szCs w:val="26"/>
        </w:rPr>
        <w:t xml:space="preserve">ленной на повышение статуса и укрепление института семьи. </w:t>
      </w:r>
    </w:p>
    <w:p w:rsidR="005270EA" w:rsidRPr="00184B46" w:rsidRDefault="00184B46" w:rsidP="00184B4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</w:t>
      </w:r>
    </w:p>
    <w:sectPr w:rsidR="005270EA" w:rsidRPr="00184B46" w:rsidSect="00B0727A">
      <w:headerReference w:type="even" r:id="rId19"/>
      <w:headerReference w:type="default" r:id="rId20"/>
      <w:pgSz w:w="11906" w:h="16838"/>
      <w:pgMar w:top="709" w:right="707" w:bottom="568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52" w:rsidRDefault="001A7152">
      <w:r>
        <w:separator/>
      </w:r>
    </w:p>
  </w:endnote>
  <w:endnote w:type="continuationSeparator" w:id="0">
    <w:p w:rsidR="001A7152" w:rsidRDefault="001A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52" w:rsidRDefault="001A7152">
      <w:r>
        <w:separator/>
      </w:r>
    </w:p>
  </w:footnote>
  <w:footnote w:type="continuationSeparator" w:id="0">
    <w:p w:rsidR="001A7152" w:rsidRDefault="001A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0E" w:rsidRDefault="0040725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726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260E" w:rsidRDefault="00E7260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0E" w:rsidRDefault="0040725D" w:rsidP="00701967">
    <w:pPr>
      <w:pStyle w:val="aa"/>
      <w:framePr w:wrap="around" w:vAnchor="text" w:hAnchor="page" w:x="6264" w:y="-108"/>
      <w:ind w:firstLine="57"/>
      <w:jc w:val="center"/>
      <w:rPr>
        <w:rStyle w:val="ac"/>
      </w:rPr>
    </w:pPr>
    <w:r>
      <w:rPr>
        <w:rStyle w:val="ac"/>
      </w:rPr>
      <w:fldChar w:fldCharType="begin"/>
    </w:r>
    <w:r w:rsidR="00E7260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25EF">
      <w:rPr>
        <w:rStyle w:val="ac"/>
        <w:noProof/>
      </w:rPr>
      <w:t>38</w:t>
    </w:r>
    <w:r>
      <w:rPr>
        <w:rStyle w:val="ac"/>
      </w:rPr>
      <w:fldChar w:fldCharType="end"/>
    </w:r>
  </w:p>
  <w:p w:rsidR="00E7260E" w:rsidRDefault="00E726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ADB3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9C689F"/>
    <w:multiLevelType w:val="multilevel"/>
    <w:tmpl w:val="AE9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B22246"/>
    <w:multiLevelType w:val="hybridMultilevel"/>
    <w:tmpl w:val="0BAE8774"/>
    <w:lvl w:ilvl="0" w:tplc="E4426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47B69"/>
    <w:multiLevelType w:val="hybridMultilevel"/>
    <w:tmpl w:val="5D8E62D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B152B13"/>
    <w:multiLevelType w:val="hybridMultilevel"/>
    <w:tmpl w:val="35C2C7EC"/>
    <w:lvl w:ilvl="0" w:tplc="AC8E6BAC">
      <w:start w:val="2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1068A"/>
    <w:multiLevelType w:val="hybridMultilevel"/>
    <w:tmpl w:val="29DA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163CE"/>
    <w:multiLevelType w:val="hybridMultilevel"/>
    <w:tmpl w:val="3866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B6478"/>
    <w:multiLevelType w:val="hybridMultilevel"/>
    <w:tmpl w:val="8AEE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40CEE"/>
    <w:multiLevelType w:val="multilevel"/>
    <w:tmpl w:val="1E32DF36"/>
    <w:lvl w:ilvl="0">
      <w:start w:val="1"/>
      <w:numFmt w:val="none"/>
      <w:suff w:val="nothing"/>
      <w:lvlText w:val=""/>
      <w:lvlJc w:val="left"/>
      <w:pPr>
        <w:ind w:left="0" w:firstLine="0"/>
      </w:pPr>
      <w:rPr>
        <w:spacing w:val="-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spacing w:val="-2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B4"/>
    <w:rsid w:val="0000030A"/>
    <w:rsid w:val="000008E3"/>
    <w:rsid w:val="00000E81"/>
    <w:rsid w:val="000015E1"/>
    <w:rsid w:val="00001964"/>
    <w:rsid w:val="00001C1F"/>
    <w:rsid w:val="00001F31"/>
    <w:rsid w:val="00002E2E"/>
    <w:rsid w:val="00003BDF"/>
    <w:rsid w:val="0000439C"/>
    <w:rsid w:val="00004818"/>
    <w:rsid w:val="00006D24"/>
    <w:rsid w:val="000107B1"/>
    <w:rsid w:val="00011D16"/>
    <w:rsid w:val="0001288D"/>
    <w:rsid w:val="00014629"/>
    <w:rsid w:val="00015C41"/>
    <w:rsid w:val="00015EA9"/>
    <w:rsid w:val="000160C2"/>
    <w:rsid w:val="000163CF"/>
    <w:rsid w:val="0001750C"/>
    <w:rsid w:val="00017E1F"/>
    <w:rsid w:val="000201A6"/>
    <w:rsid w:val="00020670"/>
    <w:rsid w:val="00020E79"/>
    <w:rsid w:val="00020F22"/>
    <w:rsid w:val="00021155"/>
    <w:rsid w:val="00021369"/>
    <w:rsid w:val="00021EDA"/>
    <w:rsid w:val="00022A2C"/>
    <w:rsid w:val="0002345F"/>
    <w:rsid w:val="00024B7B"/>
    <w:rsid w:val="00024E9B"/>
    <w:rsid w:val="000258FA"/>
    <w:rsid w:val="00025D60"/>
    <w:rsid w:val="00026B55"/>
    <w:rsid w:val="000301B8"/>
    <w:rsid w:val="000302D3"/>
    <w:rsid w:val="000303DB"/>
    <w:rsid w:val="00030691"/>
    <w:rsid w:val="00031057"/>
    <w:rsid w:val="000311C2"/>
    <w:rsid w:val="00031212"/>
    <w:rsid w:val="00032F09"/>
    <w:rsid w:val="00033F64"/>
    <w:rsid w:val="000342FC"/>
    <w:rsid w:val="0003579C"/>
    <w:rsid w:val="0003664B"/>
    <w:rsid w:val="00036951"/>
    <w:rsid w:val="000369D2"/>
    <w:rsid w:val="00037595"/>
    <w:rsid w:val="00037E2C"/>
    <w:rsid w:val="0004014B"/>
    <w:rsid w:val="00040543"/>
    <w:rsid w:val="00040567"/>
    <w:rsid w:val="00040721"/>
    <w:rsid w:val="00040735"/>
    <w:rsid w:val="0004080B"/>
    <w:rsid w:val="00040A46"/>
    <w:rsid w:val="00040D96"/>
    <w:rsid w:val="00041195"/>
    <w:rsid w:val="00042268"/>
    <w:rsid w:val="0004232B"/>
    <w:rsid w:val="000436A4"/>
    <w:rsid w:val="000438D4"/>
    <w:rsid w:val="0004438B"/>
    <w:rsid w:val="000454BB"/>
    <w:rsid w:val="00045540"/>
    <w:rsid w:val="000462EB"/>
    <w:rsid w:val="000465F5"/>
    <w:rsid w:val="00046D4D"/>
    <w:rsid w:val="00046DA7"/>
    <w:rsid w:val="000478BB"/>
    <w:rsid w:val="00050441"/>
    <w:rsid w:val="00051825"/>
    <w:rsid w:val="000519CD"/>
    <w:rsid w:val="00051A95"/>
    <w:rsid w:val="000526CF"/>
    <w:rsid w:val="0005290C"/>
    <w:rsid w:val="0005325F"/>
    <w:rsid w:val="00053E63"/>
    <w:rsid w:val="00054772"/>
    <w:rsid w:val="000550D9"/>
    <w:rsid w:val="0005575E"/>
    <w:rsid w:val="00055A4B"/>
    <w:rsid w:val="00055D9F"/>
    <w:rsid w:val="00056001"/>
    <w:rsid w:val="00056BE2"/>
    <w:rsid w:val="00056E7B"/>
    <w:rsid w:val="00056F6C"/>
    <w:rsid w:val="000578D3"/>
    <w:rsid w:val="00057A41"/>
    <w:rsid w:val="00057FE4"/>
    <w:rsid w:val="000603F0"/>
    <w:rsid w:val="00061E4E"/>
    <w:rsid w:val="00062E93"/>
    <w:rsid w:val="00063B2A"/>
    <w:rsid w:val="00063C3C"/>
    <w:rsid w:val="000641E6"/>
    <w:rsid w:val="000658C6"/>
    <w:rsid w:val="00065FD4"/>
    <w:rsid w:val="0006626F"/>
    <w:rsid w:val="00066909"/>
    <w:rsid w:val="00066920"/>
    <w:rsid w:val="00071440"/>
    <w:rsid w:val="00071A48"/>
    <w:rsid w:val="00071B98"/>
    <w:rsid w:val="00071E52"/>
    <w:rsid w:val="000728FC"/>
    <w:rsid w:val="00072CE4"/>
    <w:rsid w:val="00072D3C"/>
    <w:rsid w:val="00072DE3"/>
    <w:rsid w:val="0007357E"/>
    <w:rsid w:val="000736CB"/>
    <w:rsid w:val="00073F82"/>
    <w:rsid w:val="0007492B"/>
    <w:rsid w:val="000750B2"/>
    <w:rsid w:val="00075107"/>
    <w:rsid w:val="00075C9A"/>
    <w:rsid w:val="00075D12"/>
    <w:rsid w:val="000763C2"/>
    <w:rsid w:val="000772D9"/>
    <w:rsid w:val="00077ACA"/>
    <w:rsid w:val="00080452"/>
    <w:rsid w:val="000806E0"/>
    <w:rsid w:val="00080C4E"/>
    <w:rsid w:val="00080DA8"/>
    <w:rsid w:val="00081D55"/>
    <w:rsid w:val="00081E06"/>
    <w:rsid w:val="00081E7C"/>
    <w:rsid w:val="0008209E"/>
    <w:rsid w:val="00082818"/>
    <w:rsid w:val="00084651"/>
    <w:rsid w:val="000846FB"/>
    <w:rsid w:val="00084A3D"/>
    <w:rsid w:val="00084E47"/>
    <w:rsid w:val="0008501A"/>
    <w:rsid w:val="000852DC"/>
    <w:rsid w:val="00085737"/>
    <w:rsid w:val="00086137"/>
    <w:rsid w:val="00087041"/>
    <w:rsid w:val="00090523"/>
    <w:rsid w:val="00090B03"/>
    <w:rsid w:val="00090CE7"/>
    <w:rsid w:val="000930EC"/>
    <w:rsid w:val="00093259"/>
    <w:rsid w:val="000933AB"/>
    <w:rsid w:val="000937ED"/>
    <w:rsid w:val="00093965"/>
    <w:rsid w:val="000939CC"/>
    <w:rsid w:val="00094026"/>
    <w:rsid w:val="00094383"/>
    <w:rsid w:val="0009478A"/>
    <w:rsid w:val="000947D6"/>
    <w:rsid w:val="00094BF0"/>
    <w:rsid w:val="0009526A"/>
    <w:rsid w:val="000956FF"/>
    <w:rsid w:val="00095A49"/>
    <w:rsid w:val="000962B5"/>
    <w:rsid w:val="00096DF4"/>
    <w:rsid w:val="00097592"/>
    <w:rsid w:val="0009791C"/>
    <w:rsid w:val="000A0182"/>
    <w:rsid w:val="000A0440"/>
    <w:rsid w:val="000A07EF"/>
    <w:rsid w:val="000A10F5"/>
    <w:rsid w:val="000A23C1"/>
    <w:rsid w:val="000A2F5C"/>
    <w:rsid w:val="000A322A"/>
    <w:rsid w:val="000A32C0"/>
    <w:rsid w:val="000A39E0"/>
    <w:rsid w:val="000A3AEF"/>
    <w:rsid w:val="000A454A"/>
    <w:rsid w:val="000A49C6"/>
    <w:rsid w:val="000A4B80"/>
    <w:rsid w:val="000A4D5E"/>
    <w:rsid w:val="000A7A22"/>
    <w:rsid w:val="000B04E8"/>
    <w:rsid w:val="000B062A"/>
    <w:rsid w:val="000B06A5"/>
    <w:rsid w:val="000B07DD"/>
    <w:rsid w:val="000B1238"/>
    <w:rsid w:val="000B12B4"/>
    <w:rsid w:val="000B13C1"/>
    <w:rsid w:val="000B205F"/>
    <w:rsid w:val="000B2409"/>
    <w:rsid w:val="000B34BA"/>
    <w:rsid w:val="000B393B"/>
    <w:rsid w:val="000B3978"/>
    <w:rsid w:val="000B3AB7"/>
    <w:rsid w:val="000B3D36"/>
    <w:rsid w:val="000B41AC"/>
    <w:rsid w:val="000B44E3"/>
    <w:rsid w:val="000B471B"/>
    <w:rsid w:val="000B7282"/>
    <w:rsid w:val="000B7B41"/>
    <w:rsid w:val="000C0D7E"/>
    <w:rsid w:val="000C10A2"/>
    <w:rsid w:val="000C1151"/>
    <w:rsid w:val="000C207B"/>
    <w:rsid w:val="000C2648"/>
    <w:rsid w:val="000C2DBA"/>
    <w:rsid w:val="000C330A"/>
    <w:rsid w:val="000C3462"/>
    <w:rsid w:val="000C3F07"/>
    <w:rsid w:val="000C3F2A"/>
    <w:rsid w:val="000C50F8"/>
    <w:rsid w:val="000C5236"/>
    <w:rsid w:val="000C558D"/>
    <w:rsid w:val="000C5911"/>
    <w:rsid w:val="000C6080"/>
    <w:rsid w:val="000C68ED"/>
    <w:rsid w:val="000C6AC8"/>
    <w:rsid w:val="000C6D4E"/>
    <w:rsid w:val="000C76B3"/>
    <w:rsid w:val="000D0F0C"/>
    <w:rsid w:val="000D1CB9"/>
    <w:rsid w:val="000D218E"/>
    <w:rsid w:val="000D2723"/>
    <w:rsid w:val="000D2F1D"/>
    <w:rsid w:val="000D4228"/>
    <w:rsid w:val="000D4728"/>
    <w:rsid w:val="000D47F4"/>
    <w:rsid w:val="000D58C6"/>
    <w:rsid w:val="000D5934"/>
    <w:rsid w:val="000D632E"/>
    <w:rsid w:val="000D6E34"/>
    <w:rsid w:val="000D76B5"/>
    <w:rsid w:val="000D7E43"/>
    <w:rsid w:val="000E082E"/>
    <w:rsid w:val="000E0936"/>
    <w:rsid w:val="000E141D"/>
    <w:rsid w:val="000E1572"/>
    <w:rsid w:val="000E15F2"/>
    <w:rsid w:val="000E16EE"/>
    <w:rsid w:val="000E1F53"/>
    <w:rsid w:val="000E20F2"/>
    <w:rsid w:val="000E352F"/>
    <w:rsid w:val="000E4861"/>
    <w:rsid w:val="000E4DBB"/>
    <w:rsid w:val="000E544A"/>
    <w:rsid w:val="000E5C83"/>
    <w:rsid w:val="000E6125"/>
    <w:rsid w:val="000E6459"/>
    <w:rsid w:val="000E676F"/>
    <w:rsid w:val="000E67D0"/>
    <w:rsid w:val="000E6CEB"/>
    <w:rsid w:val="000E6E7D"/>
    <w:rsid w:val="000E7449"/>
    <w:rsid w:val="000E777A"/>
    <w:rsid w:val="000E7F9D"/>
    <w:rsid w:val="000E7FB6"/>
    <w:rsid w:val="000E7FFC"/>
    <w:rsid w:val="000F00CC"/>
    <w:rsid w:val="000F01A2"/>
    <w:rsid w:val="000F0930"/>
    <w:rsid w:val="000F0C2A"/>
    <w:rsid w:val="000F1B25"/>
    <w:rsid w:val="000F21FB"/>
    <w:rsid w:val="000F3079"/>
    <w:rsid w:val="000F3236"/>
    <w:rsid w:val="000F4851"/>
    <w:rsid w:val="000F4991"/>
    <w:rsid w:val="000F4E40"/>
    <w:rsid w:val="000F57AC"/>
    <w:rsid w:val="000F5A9C"/>
    <w:rsid w:val="000F7384"/>
    <w:rsid w:val="000F7A97"/>
    <w:rsid w:val="000F7FAE"/>
    <w:rsid w:val="001005F2"/>
    <w:rsid w:val="0010131D"/>
    <w:rsid w:val="0010146E"/>
    <w:rsid w:val="00101A08"/>
    <w:rsid w:val="00102951"/>
    <w:rsid w:val="00102FAE"/>
    <w:rsid w:val="00103228"/>
    <w:rsid w:val="00103C85"/>
    <w:rsid w:val="0010424C"/>
    <w:rsid w:val="00104C1A"/>
    <w:rsid w:val="00104C5B"/>
    <w:rsid w:val="00104FD1"/>
    <w:rsid w:val="001057E2"/>
    <w:rsid w:val="0010588F"/>
    <w:rsid w:val="00105C02"/>
    <w:rsid w:val="0010716F"/>
    <w:rsid w:val="001072C7"/>
    <w:rsid w:val="00107340"/>
    <w:rsid w:val="001108BC"/>
    <w:rsid w:val="00111299"/>
    <w:rsid w:val="00113236"/>
    <w:rsid w:val="00113A16"/>
    <w:rsid w:val="00113BAC"/>
    <w:rsid w:val="001149FD"/>
    <w:rsid w:val="00114D4D"/>
    <w:rsid w:val="001160A0"/>
    <w:rsid w:val="001169B4"/>
    <w:rsid w:val="00121278"/>
    <w:rsid w:val="00121437"/>
    <w:rsid w:val="00121511"/>
    <w:rsid w:val="00122558"/>
    <w:rsid w:val="00122675"/>
    <w:rsid w:val="0012278E"/>
    <w:rsid w:val="00123210"/>
    <w:rsid w:val="001235E0"/>
    <w:rsid w:val="0012362B"/>
    <w:rsid w:val="00123B9B"/>
    <w:rsid w:val="00123E94"/>
    <w:rsid w:val="00124068"/>
    <w:rsid w:val="0012466B"/>
    <w:rsid w:val="00125096"/>
    <w:rsid w:val="00125DC0"/>
    <w:rsid w:val="0012629E"/>
    <w:rsid w:val="0012654B"/>
    <w:rsid w:val="00126638"/>
    <w:rsid w:val="0012699E"/>
    <w:rsid w:val="00126BD7"/>
    <w:rsid w:val="00126EAF"/>
    <w:rsid w:val="00126EE9"/>
    <w:rsid w:val="001270EE"/>
    <w:rsid w:val="001278EA"/>
    <w:rsid w:val="00127F73"/>
    <w:rsid w:val="0013024F"/>
    <w:rsid w:val="0013130E"/>
    <w:rsid w:val="00131BAA"/>
    <w:rsid w:val="00131C2A"/>
    <w:rsid w:val="001329B2"/>
    <w:rsid w:val="00132B21"/>
    <w:rsid w:val="00132C1F"/>
    <w:rsid w:val="00132DF0"/>
    <w:rsid w:val="00132F6F"/>
    <w:rsid w:val="00132FC0"/>
    <w:rsid w:val="0013337F"/>
    <w:rsid w:val="001336E2"/>
    <w:rsid w:val="00133C79"/>
    <w:rsid w:val="00133E65"/>
    <w:rsid w:val="00134401"/>
    <w:rsid w:val="001344FF"/>
    <w:rsid w:val="001351D6"/>
    <w:rsid w:val="00135EA8"/>
    <w:rsid w:val="00136463"/>
    <w:rsid w:val="0013667F"/>
    <w:rsid w:val="0013684D"/>
    <w:rsid w:val="00136F0C"/>
    <w:rsid w:val="00137669"/>
    <w:rsid w:val="001378DD"/>
    <w:rsid w:val="00140618"/>
    <w:rsid w:val="00140FC6"/>
    <w:rsid w:val="00141930"/>
    <w:rsid w:val="00141A7A"/>
    <w:rsid w:val="00141F0C"/>
    <w:rsid w:val="0014211A"/>
    <w:rsid w:val="0014227C"/>
    <w:rsid w:val="00142BD0"/>
    <w:rsid w:val="00144236"/>
    <w:rsid w:val="00146390"/>
    <w:rsid w:val="001470F3"/>
    <w:rsid w:val="001473A7"/>
    <w:rsid w:val="00150325"/>
    <w:rsid w:val="00150B21"/>
    <w:rsid w:val="00151092"/>
    <w:rsid w:val="00151423"/>
    <w:rsid w:val="0015159C"/>
    <w:rsid w:val="0015183D"/>
    <w:rsid w:val="00151B40"/>
    <w:rsid w:val="00152179"/>
    <w:rsid w:val="00152812"/>
    <w:rsid w:val="00153D77"/>
    <w:rsid w:val="00154322"/>
    <w:rsid w:val="00154A80"/>
    <w:rsid w:val="00155133"/>
    <w:rsid w:val="0015518B"/>
    <w:rsid w:val="0015523A"/>
    <w:rsid w:val="001557E4"/>
    <w:rsid w:val="00155A75"/>
    <w:rsid w:val="00155E55"/>
    <w:rsid w:val="00156034"/>
    <w:rsid w:val="0015609F"/>
    <w:rsid w:val="00156466"/>
    <w:rsid w:val="001571A7"/>
    <w:rsid w:val="00157444"/>
    <w:rsid w:val="001575BE"/>
    <w:rsid w:val="00157923"/>
    <w:rsid w:val="0016052A"/>
    <w:rsid w:val="001615A3"/>
    <w:rsid w:val="00161650"/>
    <w:rsid w:val="00161BAF"/>
    <w:rsid w:val="00161BE4"/>
    <w:rsid w:val="00163402"/>
    <w:rsid w:val="001634BE"/>
    <w:rsid w:val="001636A6"/>
    <w:rsid w:val="00163D6F"/>
    <w:rsid w:val="00163DA3"/>
    <w:rsid w:val="00163FAF"/>
    <w:rsid w:val="00164A59"/>
    <w:rsid w:val="00165546"/>
    <w:rsid w:val="00165929"/>
    <w:rsid w:val="00165A9A"/>
    <w:rsid w:val="00165D52"/>
    <w:rsid w:val="00165DDC"/>
    <w:rsid w:val="00166370"/>
    <w:rsid w:val="001668FB"/>
    <w:rsid w:val="001701AF"/>
    <w:rsid w:val="00170612"/>
    <w:rsid w:val="00170693"/>
    <w:rsid w:val="00170D2A"/>
    <w:rsid w:val="001712C6"/>
    <w:rsid w:val="001716F6"/>
    <w:rsid w:val="0017176A"/>
    <w:rsid w:val="001718E1"/>
    <w:rsid w:val="00172E90"/>
    <w:rsid w:val="0017335C"/>
    <w:rsid w:val="001739DA"/>
    <w:rsid w:val="00173B19"/>
    <w:rsid w:val="00173C6B"/>
    <w:rsid w:val="00173CFA"/>
    <w:rsid w:val="001743F7"/>
    <w:rsid w:val="00174D03"/>
    <w:rsid w:val="00175046"/>
    <w:rsid w:val="00175364"/>
    <w:rsid w:val="00175A41"/>
    <w:rsid w:val="00175A77"/>
    <w:rsid w:val="00175C7E"/>
    <w:rsid w:val="001761FA"/>
    <w:rsid w:val="00176328"/>
    <w:rsid w:val="001764DE"/>
    <w:rsid w:val="00176A5A"/>
    <w:rsid w:val="00176B75"/>
    <w:rsid w:val="00176C79"/>
    <w:rsid w:val="00177378"/>
    <w:rsid w:val="0017763D"/>
    <w:rsid w:val="001776AC"/>
    <w:rsid w:val="00177734"/>
    <w:rsid w:val="0017798A"/>
    <w:rsid w:val="00177BBA"/>
    <w:rsid w:val="00180020"/>
    <w:rsid w:val="001803CB"/>
    <w:rsid w:val="00180637"/>
    <w:rsid w:val="00180F56"/>
    <w:rsid w:val="0018143A"/>
    <w:rsid w:val="00181B42"/>
    <w:rsid w:val="00183B61"/>
    <w:rsid w:val="001840FC"/>
    <w:rsid w:val="00184B46"/>
    <w:rsid w:val="00184BD0"/>
    <w:rsid w:val="00184E4D"/>
    <w:rsid w:val="0018513E"/>
    <w:rsid w:val="00185490"/>
    <w:rsid w:val="00186449"/>
    <w:rsid w:val="001864C6"/>
    <w:rsid w:val="001869EE"/>
    <w:rsid w:val="00186D74"/>
    <w:rsid w:val="00187720"/>
    <w:rsid w:val="00187FA1"/>
    <w:rsid w:val="00187FF3"/>
    <w:rsid w:val="0019085F"/>
    <w:rsid w:val="00190D37"/>
    <w:rsid w:val="00191357"/>
    <w:rsid w:val="001919E0"/>
    <w:rsid w:val="00192033"/>
    <w:rsid w:val="0019231D"/>
    <w:rsid w:val="001923EF"/>
    <w:rsid w:val="00192A4C"/>
    <w:rsid w:val="00192DD4"/>
    <w:rsid w:val="0019318A"/>
    <w:rsid w:val="0019342D"/>
    <w:rsid w:val="0019398A"/>
    <w:rsid w:val="00193FAC"/>
    <w:rsid w:val="0019467E"/>
    <w:rsid w:val="00194B5B"/>
    <w:rsid w:val="001954CF"/>
    <w:rsid w:val="00195539"/>
    <w:rsid w:val="00195915"/>
    <w:rsid w:val="0019674B"/>
    <w:rsid w:val="00196A7B"/>
    <w:rsid w:val="00196CE3"/>
    <w:rsid w:val="00196E17"/>
    <w:rsid w:val="001972C8"/>
    <w:rsid w:val="00197A41"/>
    <w:rsid w:val="00197E2F"/>
    <w:rsid w:val="00197FA3"/>
    <w:rsid w:val="001A1484"/>
    <w:rsid w:val="001A14AA"/>
    <w:rsid w:val="001A1E48"/>
    <w:rsid w:val="001A2070"/>
    <w:rsid w:val="001A331B"/>
    <w:rsid w:val="001A4137"/>
    <w:rsid w:val="001A41D6"/>
    <w:rsid w:val="001A4382"/>
    <w:rsid w:val="001A5199"/>
    <w:rsid w:val="001A568E"/>
    <w:rsid w:val="001A56B3"/>
    <w:rsid w:val="001A5A7B"/>
    <w:rsid w:val="001A5EC7"/>
    <w:rsid w:val="001A5EDF"/>
    <w:rsid w:val="001A699C"/>
    <w:rsid w:val="001A7152"/>
    <w:rsid w:val="001A72C5"/>
    <w:rsid w:val="001A788B"/>
    <w:rsid w:val="001A7D32"/>
    <w:rsid w:val="001B0521"/>
    <w:rsid w:val="001B056B"/>
    <w:rsid w:val="001B0A11"/>
    <w:rsid w:val="001B1590"/>
    <w:rsid w:val="001B1A91"/>
    <w:rsid w:val="001B1F91"/>
    <w:rsid w:val="001B2EBE"/>
    <w:rsid w:val="001B3983"/>
    <w:rsid w:val="001B3C5B"/>
    <w:rsid w:val="001B4F9F"/>
    <w:rsid w:val="001B6FF4"/>
    <w:rsid w:val="001B7AE4"/>
    <w:rsid w:val="001B7FF6"/>
    <w:rsid w:val="001C041B"/>
    <w:rsid w:val="001C0897"/>
    <w:rsid w:val="001C0AEB"/>
    <w:rsid w:val="001C1074"/>
    <w:rsid w:val="001C144C"/>
    <w:rsid w:val="001C1493"/>
    <w:rsid w:val="001C1D52"/>
    <w:rsid w:val="001C31E3"/>
    <w:rsid w:val="001C3601"/>
    <w:rsid w:val="001C36EF"/>
    <w:rsid w:val="001C38D6"/>
    <w:rsid w:val="001C4082"/>
    <w:rsid w:val="001C4215"/>
    <w:rsid w:val="001C4920"/>
    <w:rsid w:val="001C4E2A"/>
    <w:rsid w:val="001C5141"/>
    <w:rsid w:val="001C57F1"/>
    <w:rsid w:val="001C5A6F"/>
    <w:rsid w:val="001C5B1F"/>
    <w:rsid w:val="001C6B3B"/>
    <w:rsid w:val="001C7550"/>
    <w:rsid w:val="001C7E1A"/>
    <w:rsid w:val="001D00AB"/>
    <w:rsid w:val="001D076F"/>
    <w:rsid w:val="001D1048"/>
    <w:rsid w:val="001D3064"/>
    <w:rsid w:val="001D4659"/>
    <w:rsid w:val="001D4738"/>
    <w:rsid w:val="001D4B6D"/>
    <w:rsid w:val="001D4C80"/>
    <w:rsid w:val="001D4F66"/>
    <w:rsid w:val="001D4F8E"/>
    <w:rsid w:val="001D5251"/>
    <w:rsid w:val="001D6465"/>
    <w:rsid w:val="001D64A1"/>
    <w:rsid w:val="001D669F"/>
    <w:rsid w:val="001D677A"/>
    <w:rsid w:val="001D67B5"/>
    <w:rsid w:val="001D6FBA"/>
    <w:rsid w:val="001D7493"/>
    <w:rsid w:val="001D7D7B"/>
    <w:rsid w:val="001E0B81"/>
    <w:rsid w:val="001E17C5"/>
    <w:rsid w:val="001E1911"/>
    <w:rsid w:val="001E191D"/>
    <w:rsid w:val="001E198C"/>
    <w:rsid w:val="001E291C"/>
    <w:rsid w:val="001E2A54"/>
    <w:rsid w:val="001E2F52"/>
    <w:rsid w:val="001E4912"/>
    <w:rsid w:val="001E49E9"/>
    <w:rsid w:val="001E522A"/>
    <w:rsid w:val="001E5C0D"/>
    <w:rsid w:val="001E6C7E"/>
    <w:rsid w:val="001F0415"/>
    <w:rsid w:val="001F0F4D"/>
    <w:rsid w:val="001F109A"/>
    <w:rsid w:val="001F19A3"/>
    <w:rsid w:val="001F1D1E"/>
    <w:rsid w:val="001F227E"/>
    <w:rsid w:val="001F2306"/>
    <w:rsid w:val="001F28E9"/>
    <w:rsid w:val="001F4807"/>
    <w:rsid w:val="001F4DB0"/>
    <w:rsid w:val="001F5737"/>
    <w:rsid w:val="001F5862"/>
    <w:rsid w:val="001F596A"/>
    <w:rsid w:val="001F5E35"/>
    <w:rsid w:val="001F5F1F"/>
    <w:rsid w:val="001F7D2B"/>
    <w:rsid w:val="0020004E"/>
    <w:rsid w:val="0020022A"/>
    <w:rsid w:val="002009C2"/>
    <w:rsid w:val="002013A9"/>
    <w:rsid w:val="00201DB2"/>
    <w:rsid w:val="002023F5"/>
    <w:rsid w:val="00202437"/>
    <w:rsid w:val="00202823"/>
    <w:rsid w:val="00203F42"/>
    <w:rsid w:val="002051EA"/>
    <w:rsid w:val="00205D0F"/>
    <w:rsid w:val="0020635E"/>
    <w:rsid w:val="002076F4"/>
    <w:rsid w:val="002100C3"/>
    <w:rsid w:val="002109FA"/>
    <w:rsid w:val="00210A94"/>
    <w:rsid w:val="00211963"/>
    <w:rsid w:val="00211F06"/>
    <w:rsid w:val="0021249A"/>
    <w:rsid w:val="0021260B"/>
    <w:rsid w:val="00212D07"/>
    <w:rsid w:val="00213197"/>
    <w:rsid w:val="002138F8"/>
    <w:rsid w:val="00213C5A"/>
    <w:rsid w:val="0021404D"/>
    <w:rsid w:val="0021437A"/>
    <w:rsid w:val="002146F3"/>
    <w:rsid w:val="00214BEB"/>
    <w:rsid w:val="00214F23"/>
    <w:rsid w:val="0021521D"/>
    <w:rsid w:val="00215DB5"/>
    <w:rsid w:val="00215F41"/>
    <w:rsid w:val="00216D8D"/>
    <w:rsid w:val="0021789F"/>
    <w:rsid w:val="00217B0B"/>
    <w:rsid w:val="002204D8"/>
    <w:rsid w:val="00221257"/>
    <w:rsid w:val="00221BA0"/>
    <w:rsid w:val="00222608"/>
    <w:rsid w:val="00222B4F"/>
    <w:rsid w:val="00223303"/>
    <w:rsid w:val="00223914"/>
    <w:rsid w:val="00223955"/>
    <w:rsid w:val="00223A0A"/>
    <w:rsid w:val="00223B9A"/>
    <w:rsid w:val="00223DA5"/>
    <w:rsid w:val="00224152"/>
    <w:rsid w:val="002242CF"/>
    <w:rsid w:val="00224703"/>
    <w:rsid w:val="002250B8"/>
    <w:rsid w:val="00225411"/>
    <w:rsid w:val="00225780"/>
    <w:rsid w:val="002257EA"/>
    <w:rsid w:val="00225A40"/>
    <w:rsid w:val="002268A5"/>
    <w:rsid w:val="00226C5F"/>
    <w:rsid w:val="00226EB3"/>
    <w:rsid w:val="00227032"/>
    <w:rsid w:val="00227167"/>
    <w:rsid w:val="0023004C"/>
    <w:rsid w:val="00230827"/>
    <w:rsid w:val="00230996"/>
    <w:rsid w:val="00231736"/>
    <w:rsid w:val="00231967"/>
    <w:rsid w:val="00231E17"/>
    <w:rsid w:val="002327C3"/>
    <w:rsid w:val="002328D9"/>
    <w:rsid w:val="00233237"/>
    <w:rsid w:val="002336C0"/>
    <w:rsid w:val="0023418A"/>
    <w:rsid w:val="002342D0"/>
    <w:rsid w:val="002347CF"/>
    <w:rsid w:val="002357D5"/>
    <w:rsid w:val="00236883"/>
    <w:rsid w:val="00236E33"/>
    <w:rsid w:val="00237079"/>
    <w:rsid w:val="0023728A"/>
    <w:rsid w:val="00237DCB"/>
    <w:rsid w:val="0024179C"/>
    <w:rsid w:val="00241BB5"/>
    <w:rsid w:val="00241C00"/>
    <w:rsid w:val="00241ECA"/>
    <w:rsid w:val="00242892"/>
    <w:rsid w:val="00242E25"/>
    <w:rsid w:val="00244536"/>
    <w:rsid w:val="00245266"/>
    <w:rsid w:val="00245B67"/>
    <w:rsid w:val="00245C14"/>
    <w:rsid w:val="002463C5"/>
    <w:rsid w:val="00246F0F"/>
    <w:rsid w:val="00246F1D"/>
    <w:rsid w:val="00247F95"/>
    <w:rsid w:val="0025037C"/>
    <w:rsid w:val="0025047A"/>
    <w:rsid w:val="00250CCB"/>
    <w:rsid w:val="0025122E"/>
    <w:rsid w:val="002512E7"/>
    <w:rsid w:val="002514EF"/>
    <w:rsid w:val="00251BE3"/>
    <w:rsid w:val="00251E42"/>
    <w:rsid w:val="00252542"/>
    <w:rsid w:val="00252691"/>
    <w:rsid w:val="00252E47"/>
    <w:rsid w:val="00252FD7"/>
    <w:rsid w:val="00253BEA"/>
    <w:rsid w:val="002545F8"/>
    <w:rsid w:val="00254B1A"/>
    <w:rsid w:val="00254C5F"/>
    <w:rsid w:val="0025521B"/>
    <w:rsid w:val="002554A0"/>
    <w:rsid w:val="00255D3F"/>
    <w:rsid w:val="002576EA"/>
    <w:rsid w:val="002601FB"/>
    <w:rsid w:val="002603A7"/>
    <w:rsid w:val="002604B4"/>
    <w:rsid w:val="0026100A"/>
    <w:rsid w:val="002616D5"/>
    <w:rsid w:val="002620EC"/>
    <w:rsid w:val="00262979"/>
    <w:rsid w:val="00262FED"/>
    <w:rsid w:val="002634A3"/>
    <w:rsid w:val="00263D8E"/>
    <w:rsid w:val="0026403B"/>
    <w:rsid w:val="002650B1"/>
    <w:rsid w:val="002653B6"/>
    <w:rsid w:val="00265730"/>
    <w:rsid w:val="0026625F"/>
    <w:rsid w:val="002665A6"/>
    <w:rsid w:val="00267003"/>
    <w:rsid w:val="0026784C"/>
    <w:rsid w:val="00267C20"/>
    <w:rsid w:val="00267C96"/>
    <w:rsid w:val="00267EC6"/>
    <w:rsid w:val="00270234"/>
    <w:rsid w:val="00270A1B"/>
    <w:rsid w:val="0027144B"/>
    <w:rsid w:val="00271615"/>
    <w:rsid w:val="00271BD1"/>
    <w:rsid w:val="002721F9"/>
    <w:rsid w:val="002722A3"/>
    <w:rsid w:val="002730EF"/>
    <w:rsid w:val="0027387E"/>
    <w:rsid w:val="00273B80"/>
    <w:rsid w:val="00273D98"/>
    <w:rsid w:val="0027447E"/>
    <w:rsid w:val="0027480F"/>
    <w:rsid w:val="00275689"/>
    <w:rsid w:val="00275B4F"/>
    <w:rsid w:val="00276A47"/>
    <w:rsid w:val="00277A30"/>
    <w:rsid w:val="0028006E"/>
    <w:rsid w:val="00280222"/>
    <w:rsid w:val="00281AB1"/>
    <w:rsid w:val="00281AE7"/>
    <w:rsid w:val="00281F18"/>
    <w:rsid w:val="00281FB3"/>
    <w:rsid w:val="002822F6"/>
    <w:rsid w:val="00282305"/>
    <w:rsid w:val="00282765"/>
    <w:rsid w:val="00282907"/>
    <w:rsid w:val="00282B68"/>
    <w:rsid w:val="0028386F"/>
    <w:rsid w:val="00283C1F"/>
    <w:rsid w:val="002845E5"/>
    <w:rsid w:val="002848E5"/>
    <w:rsid w:val="00285408"/>
    <w:rsid w:val="00285CD1"/>
    <w:rsid w:val="00286C40"/>
    <w:rsid w:val="0028728A"/>
    <w:rsid w:val="002901DD"/>
    <w:rsid w:val="002904E7"/>
    <w:rsid w:val="00290516"/>
    <w:rsid w:val="00290876"/>
    <w:rsid w:val="00291416"/>
    <w:rsid w:val="0029171C"/>
    <w:rsid w:val="00291F90"/>
    <w:rsid w:val="00292646"/>
    <w:rsid w:val="00292FA6"/>
    <w:rsid w:val="00293024"/>
    <w:rsid w:val="00293313"/>
    <w:rsid w:val="002935B0"/>
    <w:rsid w:val="00293C40"/>
    <w:rsid w:val="00293C8B"/>
    <w:rsid w:val="00295AD7"/>
    <w:rsid w:val="00296102"/>
    <w:rsid w:val="00296B06"/>
    <w:rsid w:val="00296CBD"/>
    <w:rsid w:val="00297423"/>
    <w:rsid w:val="00297936"/>
    <w:rsid w:val="00297A89"/>
    <w:rsid w:val="002A00BB"/>
    <w:rsid w:val="002A029E"/>
    <w:rsid w:val="002A0310"/>
    <w:rsid w:val="002A06E7"/>
    <w:rsid w:val="002A14B5"/>
    <w:rsid w:val="002A19FE"/>
    <w:rsid w:val="002A1D40"/>
    <w:rsid w:val="002A1F19"/>
    <w:rsid w:val="002A37BE"/>
    <w:rsid w:val="002A49BA"/>
    <w:rsid w:val="002A4DA9"/>
    <w:rsid w:val="002A4DAA"/>
    <w:rsid w:val="002A52CD"/>
    <w:rsid w:val="002A5B0D"/>
    <w:rsid w:val="002A640F"/>
    <w:rsid w:val="002A7001"/>
    <w:rsid w:val="002A7378"/>
    <w:rsid w:val="002A75CB"/>
    <w:rsid w:val="002A7991"/>
    <w:rsid w:val="002A7D9D"/>
    <w:rsid w:val="002B1060"/>
    <w:rsid w:val="002B18A2"/>
    <w:rsid w:val="002B3028"/>
    <w:rsid w:val="002B3BCD"/>
    <w:rsid w:val="002B53E4"/>
    <w:rsid w:val="002B6518"/>
    <w:rsid w:val="002B68B7"/>
    <w:rsid w:val="002B6D8F"/>
    <w:rsid w:val="002B6F87"/>
    <w:rsid w:val="002B7C8F"/>
    <w:rsid w:val="002B7D24"/>
    <w:rsid w:val="002B7DDE"/>
    <w:rsid w:val="002C004A"/>
    <w:rsid w:val="002C0096"/>
    <w:rsid w:val="002C010E"/>
    <w:rsid w:val="002C0148"/>
    <w:rsid w:val="002C06F1"/>
    <w:rsid w:val="002C150C"/>
    <w:rsid w:val="002C1A71"/>
    <w:rsid w:val="002C2046"/>
    <w:rsid w:val="002C27DE"/>
    <w:rsid w:val="002C3B62"/>
    <w:rsid w:val="002C4162"/>
    <w:rsid w:val="002C41FB"/>
    <w:rsid w:val="002C44F1"/>
    <w:rsid w:val="002C4587"/>
    <w:rsid w:val="002C4E56"/>
    <w:rsid w:val="002C4EC8"/>
    <w:rsid w:val="002C5745"/>
    <w:rsid w:val="002C5930"/>
    <w:rsid w:val="002C5E94"/>
    <w:rsid w:val="002C6590"/>
    <w:rsid w:val="002C6BAE"/>
    <w:rsid w:val="002C6C72"/>
    <w:rsid w:val="002C7761"/>
    <w:rsid w:val="002C7CB1"/>
    <w:rsid w:val="002D0243"/>
    <w:rsid w:val="002D0B3C"/>
    <w:rsid w:val="002D0D62"/>
    <w:rsid w:val="002D0F04"/>
    <w:rsid w:val="002D25AB"/>
    <w:rsid w:val="002D37E5"/>
    <w:rsid w:val="002D398B"/>
    <w:rsid w:val="002D447F"/>
    <w:rsid w:val="002D44AD"/>
    <w:rsid w:val="002D4BB9"/>
    <w:rsid w:val="002D4C65"/>
    <w:rsid w:val="002D4D9F"/>
    <w:rsid w:val="002D5D1C"/>
    <w:rsid w:val="002D623F"/>
    <w:rsid w:val="002D6507"/>
    <w:rsid w:val="002D6AA4"/>
    <w:rsid w:val="002D6B5B"/>
    <w:rsid w:val="002D770D"/>
    <w:rsid w:val="002D7715"/>
    <w:rsid w:val="002D7B7D"/>
    <w:rsid w:val="002D7BF3"/>
    <w:rsid w:val="002E08F2"/>
    <w:rsid w:val="002E08FE"/>
    <w:rsid w:val="002E0966"/>
    <w:rsid w:val="002E0B83"/>
    <w:rsid w:val="002E0C3B"/>
    <w:rsid w:val="002E1417"/>
    <w:rsid w:val="002E18A5"/>
    <w:rsid w:val="002E1F02"/>
    <w:rsid w:val="002E293D"/>
    <w:rsid w:val="002E347F"/>
    <w:rsid w:val="002E3C56"/>
    <w:rsid w:val="002E4CBE"/>
    <w:rsid w:val="002E4F98"/>
    <w:rsid w:val="002E5366"/>
    <w:rsid w:val="002E58A1"/>
    <w:rsid w:val="002E5B4A"/>
    <w:rsid w:val="002E5B89"/>
    <w:rsid w:val="002E61E9"/>
    <w:rsid w:val="002E6311"/>
    <w:rsid w:val="002E634D"/>
    <w:rsid w:val="002E64A8"/>
    <w:rsid w:val="002E668E"/>
    <w:rsid w:val="002E68FE"/>
    <w:rsid w:val="002E7A4C"/>
    <w:rsid w:val="002F01F1"/>
    <w:rsid w:val="002F03A5"/>
    <w:rsid w:val="002F04AC"/>
    <w:rsid w:val="002F0EFE"/>
    <w:rsid w:val="002F116A"/>
    <w:rsid w:val="002F1A1F"/>
    <w:rsid w:val="002F2F8D"/>
    <w:rsid w:val="002F35F2"/>
    <w:rsid w:val="002F44FC"/>
    <w:rsid w:val="002F4776"/>
    <w:rsid w:val="002F56EF"/>
    <w:rsid w:val="002F61D5"/>
    <w:rsid w:val="002F65C4"/>
    <w:rsid w:val="002F68C7"/>
    <w:rsid w:val="002F6D15"/>
    <w:rsid w:val="002F6F91"/>
    <w:rsid w:val="002F730D"/>
    <w:rsid w:val="00300304"/>
    <w:rsid w:val="00301A35"/>
    <w:rsid w:val="00301D80"/>
    <w:rsid w:val="00301E06"/>
    <w:rsid w:val="003026DA"/>
    <w:rsid w:val="0030290F"/>
    <w:rsid w:val="00302940"/>
    <w:rsid w:val="003030C8"/>
    <w:rsid w:val="00303682"/>
    <w:rsid w:val="00303BD4"/>
    <w:rsid w:val="0030466A"/>
    <w:rsid w:val="003052C0"/>
    <w:rsid w:val="003059C0"/>
    <w:rsid w:val="00305A35"/>
    <w:rsid w:val="003065FA"/>
    <w:rsid w:val="0030680B"/>
    <w:rsid w:val="003075C1"/>
    <w:rsid w:val="00307857"/>
    <w:rsid w:val="00307D4E"/>
    <w:rsid w:val="00310BD8"/>
    <w:rsid w:val="0031137B"/>
    <w:rsid w:val="00311D0E"/>
    <w:rsid w:val="003121EA"/>
    <w:rsid w:val="00312250"/>
    <w:rsid w:val="00312636"/>
    <w:rsid w:val="00313485"/>
    <w:rsid w:val="00313C5D"/>
    <w:rsid w:val="00314402"/>
    <w:rsid w:val="00314457"/>
    <w:rsid w:val="00314524"/>
    <w:rsid w:val="00314C3C"/>
    <w:rsid w:val="003152EB"/>
    <w:rsid w:val="0031540B"/>
    <w:rsid w:val="00315E55"/>
    <w:rsid w:val="003161DF"/>
    <w:rsid w:val="0031702F"/>
    <w:rsid w:val="00317A57"/>
    <w:rsid w:val="00320652"/>
    <w:rsid w:val="00321352"/>
    <w:rsid w:val="00321358"/>
    <w:rsid w:val="0032256A"/>
    <w:rsid w:val="003226DB"/>
    <w:rsid w:val="0032274F"/>
    <w:rsid w:val="003239C0"/>
    <w:rsid w:val="003239F6"/>
    <w:rsid w:val="00324A96"/>
    <w:rsid w:val="00324BBC"/>
    <w:rsid w:val="00324E56"/>
    <w:rsid w:val="003256DB"/>
    <w:rsid w:val="003257DA"/>
    <w:rsid w:val="00325ACA"/>
    <w:rsid w:val="00325B23"/>
    <w:rsid w:val="003266B9"/>
    <w:rsid w:val="00326EE9"/>
    <w:rsid w:val="0032749C"/>
    <w:rsid w:val="00327ED2"/>
    <w:rsid w:val="00330969"/>
    <w:rsid w:val="00330CEA"/>
    <w:rsid w:val="003313D8"/>
    <w:rsid w:val="00332212"/>
    <w:rsid w:val="003331A1"/>
    <w:rsid w:val="00333535"/>
    <w:rsid w:val="003344D6"/>
    <w:rsid w:val="00334675"/>
    <w:rsid w:val="00335768"/>
    <w:rsid w:val="003363D4"/>
    <w:rsid w:val="00336B2B"/>
    <w:rsid w:val="00336F6E"/>
    <w:rsid w:val="003370E6"/>
    <w:rsid w:val="00337760"/>
    <w:rsid w:val="00340B33"/>
    <w:rsid w:val="00341E0A"/>
    <w:rsid w:val="003421A9"/>
    <w:rsid w:val="003422C7"/>
    <w:rsid w:val="00342AE3"/>
    <w:rsid w:val="00342DD2"/>
    <w:rsid w:val="00344153"/>
    <w:rsid w:val="00344B2D"/>
    <w:rsid w:val="00344B9A"/>
    <w:rsid w:val="00344EA8"/>
    <w:rsid w:val="003450DB"/>
    <w:rsid w:val="00345312"/>
    <w:rsid w:val="0034534E"/>
    <w:rsid w:val="00345BD9"/>
    <w:rsid w:val="00345D8D"/>
    <w:rsid w:val="00345F96"/>
    <w:rsid w:val="0034699B"/>
    <w:rsid w:val="003473A7"/>
    <w:rsid w:val="0034796E"/>
    <w:rsid w:val="00350803"/>
    <w:rsid w:val="00350EE3"/>
    <w:rsid w:val="00351A30"/>
    <w:rsid w:val="00351EA4"/>
    <w:rsid w:val="003524F4"/>
    <w:rsid w:val="00352C75"/>
    <w:rsid w:val="00352D40"/>
    <w:rsid w:val="00353200"/>
    <w:rsid w:val="00353574"/>
    <w:rsid w:val="0035410F"/>
    <w:rsid w:val="0035438D"/>
    <w:rsid w:val="00354708"/>
    <w:rsid w:val="00354B92"/>
    <w:rsid w:val="00354BAB"/>
    <w:rsid w:val="003552CC"/>
    <w:rsid w:val="00355B94"/>
    <w:rsid w:val="00356AE6"/>
    <w:rsid w:val="00356C03"/>
    <w:rsid w:val="00357245"/>
    <w:rsid w:val="0035734B"/>
    <w:rsid w:val="00357A23"/>
    <w:rsid w:val="00360086"/>
    <w:rsid w:val="00360907"/>
    <w:rsid w:val="00360B66"/>
    <w:rsid w:val="00360EDF"/>
    <w:rsid w:val="00361AF0"/>
    <w:rsid w:val="00361FFB"/>
    <w:rsid w:val="00362724"/>
    <w:rsid w:val="003629BF"/>
    <w:rsid w:val="003630F2"/>
    <w:rsid w:val="003636A3"/>
    <w:rsid w:val="003648B6"/>
    <w:rsid w:val="003652D9"/>
    <w:rsid w:val="0036540E"/>
    <w:rsid w:val="00365592"/>
    <w:rsid w:val="00365691"/>
    <w:rsid w:val="003658D9"/>
    <w:rsid w:val="00366195"/>
    <w:rsid w:val="00366D0D"/>
    <w:rsid w:val="00367476"/>
    <w:rsid w:val="003700C4"/>
    <w:rsid w:val="003701B0"/>
    <w:rsid w:val="00370CB5"/>
    <w:rsid w:val="00370CEA"/>
    <w:rsid w:val="00370D0A"/>
    <w:rsid w:val="00370D6E"/>
    <w:rsid w:val="00371C93"/>
    <w:rsid w:val="00372163"/>
    <w:rsid w:val="003737F2"/>
    <w:rsid w:val="00373D6A"/>
    <w:rsid w:val="003748B9"/>
    <w:rsid w:val="00374B7D"/>
    <w:rsid w:val="00374EB0"/>
    <w:rsid w:val="0037537E"/>
    <w:rsid w:val="003755CD"/>
    <w:rsid w:val="00375924"/>
    <w:rsid w:val="00376328"/>
    <w:rsid w:val="00376FBF"/>
    <w:rsid w:val="00377ED1"/>
    <w:rsid w:val="00377EEB"/>
    <w:rsid w:val="00382AD5"/>
    <w:rsid w:val="00382BF3"/>
    <w:rsid w:val="00382E5D"/>
    <w:rsid w:val="00382EB3"/>
    <w:rsid w:val="003834DB"/>
    <w:rsid w:val="00383A62"/>
    <w:rsid w:val="0038402E"/>
    <w:rsid w:val="0038494E"/>
    <w:rsid w:val="003854D0"/>
    <w:rsid w:val="0038550C"/>
    <w:rsid w:val="003860F3"/>
    <w:rsid w:val="00386957"/>
    <w:rsid w:val="00386BD1"/>
    <w:rsid w:val="00386FB8"/>
    <w:rsid w:val="00387BDD"/>
    <w:rsid w:val="00387C36"/>
    <w:rsid w:val="00390184"/>
    <w:rsid w:val="00390412"/>
    <w:rsid w:val="00390BFE"/>
    <w:rsid w:val="003918B0"/>
    <w:rsid w:val="00391A10"/>
    <w:rsid w:val="00391AA1"/>
    <w:rsid w:val="00391EFF"/>
    <w:rsid w:val="00391FD9"/>
    <w:rsid w:val="00392217"/>
    <w:rsid w:val="0039276F"/>
    <w:rsid w:val="003928A9"/>
    <w:rsid w:val="00392F1E"/>
    <w:rsid w:val="003930E8"/>
    <w:rsid w:val="00393D77"/>
    <w:rsid w:val="00393D8D"/>
    <w:rsid w:val="00394209"/>
    <w:rsid w:val="00394235"/>
    <w:rsid w:val="00394EF6"/>
    <w:rsid w:val="003950AC"/>
    <w:rsid w:val="00396159"/>
    <w:rsid w:val="0039616B"/>
    <w:rsid w:val="00396532"/>
    <w:rsid w:val="00396D88"/>
    <w:rsid w:val="00397972"/>
    <w:rsid w:val="00397EB1"/>
    <w:rsid w:val="003A03D8"/>
    <w:rsid w:val="003A03E3"/>
    <w:rsid w:val="003A0529"/>
    <w:rsid w:val="003A0998"/>
    <w:rsid w:val="003A0DBA"/>
    <w:rsid w:val="003A16E6"/>
    <w:rsid w:val="003A1810"/>
    <w:rsid w:val="003A1F3A"/>
    <w:rsid w:val="003A22D2"/>
    <w:rsid w:val="003A246A"/>
    <w:rsid w:val="003A2664"/>
    <w:rsid w:val="003A3118"/>
    <w:rsid w:val="003A3BFC"/>
    <w:rsid w:val="003A41BC"/>
    <w:rsid w:val="003A4221"/>
    <w:rsid w:val="003A4521"/>
    <w:rsid w:val="003A47A4"/>
    <w:rsid w:val="003A47E9"/>
    <w:rsid w:val="003A4A7F"/>
    <w:rsid w:val="003A5058"/>
    <w:rsid w:val="003A58DA"/>
    <w:rsid w:val="003A5DF7"/>
    <w:rsid w:val="003A68DB"/>
    <w:rsid w:val="003A69A5"/>
    <w:rsid w:val="003A6DDA"/>
    <w:rsid w:val="003A6F4E"/>
    <w:rsid w:val="003B096D"/>
    <w:rsid w:val="003B0AA3"/>
    <w:rsid w:val="003B0AB5"/>
    <w:rsid w:val="003B1122"/>
    <w:rsid w:val="003B17B6"/>
    <w:rsid w:val="003B1DFF"/>
    <w:rsid w:val="003B1F95"/>
    <w:rsid w:val="003B254A"/>
    <w:rsid w:val="003B25B1"/>
    <w:rsid w:val="003B2753"/>
    <w:rsid w:val="003B283E"/>
    <w:rsid w:val="003B2C91"/>
    <w:rsid w:val="003B2D02"/>
    <w:rsid w:val="003B2D09"/>
    <w:rsid w:val="003B3606"/>
    <w:rsid w:val="003B4D49"/>
    <w:rsid w:val="003B4EAC"/>
    <w:rsid w:val="003B4F49"/>
    <w:rsid w:val="003B5403"/>
    <w:rsid w:val="003B5A53"/>
    <w:rsid w:val="003B6AA8"/>
    <w:rsid w:val="003B6C58"/>
    <w:rsid w:val="003B6DDC"/>
    <w:rsid w:val="003B6F10"/>
    <w:rsid w:val="003B7CC8"/>
    <w:rsid w:val="003B7D3E"/>
    <w:rsid w:val="003C01AE"/>
    <w:rsid w:val="003C0887"/>
    <w:rsid w:val="003C08DD"/>
    <w:rsid w:val="003C0E46"/>
    <w:rsid w:val="003C1679"/>
    <w:rsid w:val="003C1690"/>
    <w:rsid w:val="003C20BE"/>
    <w:rsid w:val="003C219D"/>
    <w:rsid w:val="003C2457"/>
    <w:rsid w:val="003C2684"/>
    <w:rsid w:val="003C3993"/>
    <w:rsid w:val="003C4044"/>
    <w:rsid w:val="003C473B"/>
    <w:rsid w:val="003C64E3"/>
    <w:rsid w:val="003C6A1E"/>
    <w:rsid w:val="003C6FC4"/>
    <w:rsid w:val="003C714D"/>
    <w:rsid w:val="003C7888"/>
    <w:rsid w:val="003C79F8"/>
    <w:rsid w:val="003C7E02"/>
    <w:rsid w:val="003D02B1"/>
    <w:rsid w:val="003D0425"/>
    <w:rsid w:val="003D0445"/>
    <w:rsid w:val="003D09C7"/>
    <w:rsid w:val="003D11F8"/>
    <w:rsid w:val="003D14EC"/>
    <w:rsid w:val="003D15BB"/>
    <w:rsid w:val="003D1FFD"/>
    <w:rsid w:val="003D2350"/>
    <w:rsid w:val="003D24F1"/>
    <w:rsid w:val="003D30A4"/>
    <w:rsid w:val="003D36DA"/>
    <w:rsid w:val="003D3C0F"/>
    <w:rsid w:val="003D4576"/>
    <w:rsid w:val="003D49D5"/>
    <w:rsid w:val="003D4DD5"/>
    <w:rsid w:val="003D4F75"/>
    <w:rsid w:val="003D5C74"/>
    <w:rsid w:val="003D5DC9"/>
    <w:rsid w:val="003D7BDB"/>
    <w:rsid w:val="003E030B"/>
    <w:rsid w:val="003E03E7"/>
    <w:rsid w:val="003E04C2"/>
    <w:rsid w:val="003E04ED"/>
    <w:rsid w:val="003E0A48"/>
    <w:rsid w:val="003E225F"/>
    <w:rsid w:val="003E2CD3"/>
    <w:rsid w:val="003E3994"/>
    <w:rsid w:val="003E3C7A"/>
    <w:rsid w:val="003E4760"/>
    <w:rsid w:val="003E484F"/>
    <w:rsid w:val="003E4C0F"/>
    <w:rsid w:val="003E6204"/>
    <w:rsid w:val="003E6469"/>
    <w:rsid w:val="003E67B9"/>
    <w:rsid w:val="003E7058"/>
    <w:rsid w:val="003E70AF"/>
    <w:rsid w:val="003E7149"/>
    <w:rsid w:val="003E7574"/>
    <w:rsid w:val="003E7700"/>
    <w:rsid w:val="003F0251"/>
    <w:rsid w:val="003F0D56"/>
    <w:rsid w:val="003F14C9"/>
    <w:rsid w:val="003F1A27"/>
    <w:rsid w:val="003F1E70"/>
    <w:rsid w:val="003F21C0"/>
    <w:rsid w:val="003F2B0C"/>
    <w:rsid w:val="003F39E4"/>
    <w:rsid w:val="003F3D0E"/>
    <w:rsid w:val="003F419B"/>
    <w:rsid w:val="003F45E1"/>
    <w:rsid w:val="003F4A1A"/>
    <w:rsid w:val="003F5713"/>
    <w:rsid w:val="003F5BBA"/>
    <w:rsid w:val="003F62F8"/>
    <w:rsid w:val="003F6363"/>
    <w:rsid w:val="003F6427"/>
    <w:rsid w:val="003F69AE"/>
    <w:rsid w:val="003F6CCD"/>
    <w:rsid w:val="003F7BB8"/>
    <w:rsid w:val="003F7FA9"/>
    <w:rsid w:val="00400985"/>
    <w:rsid w:val="00401042"/>
    <w:rsid w:val="00402585"/>
    <w:rsid w:val="00402C2D"/>
    <w:rsid w:val="00402CD6"/>
    <w:rsid w:val="0040335E"/>
    <w:rsid w:val="004035F4"/>
    <w:rsid w:val="00403B43"/>
    <w:rsid w:val="00403B9B"/>
    <w:rsid w:val="00404151"/>
    <w:rsid w:val="0040417A"/>
    <w:rsid w:val="00404724"/>
    <w:rsid w:val="004049B2"/>
    <w:rsid w:val="00404ECD"/>
    <w:rsid w:val="004051B0"/>
    <w:rsid w:val="0040543E"/>
    <w:rsid w:val="00405641"/>
    <w:rsid w:val="00405734"/>
    <w:rsid w:val="004058F0"/>
    <w:rsid w:val="00405BC9"/>
    <w:rsid w:val="00405F65"/>
    <w:rsid w:val="0040725D"/>
    <w:rsid w:val="00407AEA"/>
    <w:rsid w:val="004103CD"/>
    <w:rsid w:val="00410855"/>
    <w:rsid w:val="00411BE0"/>
    <w:rsid w:val="004124E7"/>
    <w:rsid w:val="00412A50"/>
    <w:rsid w:val="00413266"/>
    <w:rsid w:val="004135E0"/>
    <w:rsid w:val="00413A9D"/>
    <w:rsid w:val="00413BCF"/>
    <w:rsid w:val="0041401C"/>
    <w:rsid w:val="0041411F"/>
    <w:rsid w:val="00414A5B"/>
    <w:rsid w:val="004157C7"/>
    <w:rsid w:val="004164C4"/>
    <w:rsid w:val="00416730"/>
    <w:rsid w:val="00416DA3"/>
    <w:rsid w:val="00416F45"/>
    <w:rsid w:val="0041772D"/>
    <w:rsid w:val="00417FB9"/>
    <w:rsid w:val="004204D8"/>
    <w:rsid w:val="0042077F"/>
    <w:rsid w:val="004208FB"/>
    <w:rsid w:val="004214CD"/>
    <w:rsid w:val="00421D11"/>
    <w:rsid w:val="00423538"/>
    <w:rsid w:val="004239D4"/>
    <w:rsid w:val="00423F7C"/>
    <w:rsid w:val="004242B1"/>
    <w:rsid w:val="00424A94"/>
    <w:rsid w:val="00424BB6"/>
    <w:rsid w:val="004254BE"/>
    <w:rsid w:val="00425D24"/>
    <w:rsid w:val="00425E65"/>
    <w:rsid w:val="00425E69"/>
    <w:rsid w:val="0042695E"/>
    <w:rsid w:val="0042778E"/>
    <w:rsid w:val="00427DB0"/>
    <w:rsid w:val="00430457"/>
    <w:rsid w:val="00430796"/>
    <w:rsid w:val="00430899"/>
    <w:rsid w:val="00430CA4"/>
    <w:rsid w:val="00431110"/>
    <w:rsid w:val="0043199B"/>
    <w:rsid w:val="00432B60"/>
    <w:rsid w:val="00432EE6"/>
    <w:rsid w:val="00432F44"/>
    <w:rsid w:val="00432FE7"/>
    <w:rsid w:val="004335ED"/>
    <w:rsid w:val="00433A36"/>
    <w:rsid w:val="00433AB4"/>
    <w:rsid w:val="00433E62"/>
    <w:rsid w:val="00434CD8"/>
    <w:rsid w:val="00435138"/>
    <w:rsid w:val="0043523E"/>
    <w:rsid w:val="00435924"/>
    <w:rsid w:val="0043595D"/>
    <w:rsid w:val="00435AE5"/>
    <w:rsid w:val="00435B91"/>
    <w:rsid w:val="004360C8"/>
    <w:rsid w:val="00436341"/>
    <w:rsid w:val="004364C8"/>
    <w:rsid w:val="0043671D"/>
    <w:rsid w:val="00437F8B"/>
    <w:rsid w:val="00437FAB"/>
    <w:rsid w:val="004402B6"/>
    <w:rsid w:val="004407FF"/>
    <w:rsid w:val="004408F6"/>
    <w:rsid w:val="00440E63"/>
    <w:rsid w:val="004426D5"/>
    <w:rsid w:val="004428CA"/>
    <w:rsid w:val="00442F11"/>
    <w:rsid w:val="004433AD"/>
    <w:rsid w:val="00443E42"/>
    <w:rsid w:val="004445E3"/>
    <w:rsid w:val="0044465B"/>
    <w:rsid w:val="00445745"/>
    <w:rsid w:val="00445CAE"/>
    <w:rsid w:val="00445F6C"/>
    <w:rsid w:val="0044623C"/>
    <w:rsid w:val="00446A7A"/>
    <w:rsid w:val="00446E9C"/>
    <w:rsid w:val="0044746D"/>
    <w:rsid w:val="0044799C"/>
    <w:rsid w:val="00447BEF"/>
    <w:rsid w:val="004507D0"/>
    <w:rsid w:val="0045105A"/>
    <w:rsid w:val="00451401"/>
    <w:rsid w:val="00451C62"/>
    <w:rsid w:val="00451CE9"/>
    <w:rsid w:val="00452127"/>
    <w:rsid w:val="004522FA"/>
    <w:rsid w:val="0045291A"/>
    <w:rsid w:val="00452AFC"/>
    <w:rsid w:val="004530F5"/>
    <w:rsid w:val="004535CF"/>
    <w:rsid w:val="00453BC8"/>
    <w:rsid w:val="00453D36"/>
    <w:rsid w:val="00454C1C"/>
    <w:rsid w:val="00454EAA"/>
    <w:rsid w:val="00455591"/>
    <w:rsid w:val="004557BD"/>
    <w:rsid w:val="00455A65"/>
    <w:rsid w:val="0045640B"/>
    <w:rsid w:val="0045721C"/>
    <w:rsid w:val="004573B6"/>
    <w:rsid w:val="004578F3"/>
    <w:rsid w:val="00457919"/>
    <w:rsid w:val="00460689"/>
    <w:rsid w:val="00460728"/>
    <w:rsid w:val="00460CF8"/>
    <w:rsid w:val="00461814"/>
    <w:rsid w:val="00461958"/>
    <w:rsid w:val="00461D1E"/>
    <w:rsid w:val="00461FA5"/>
    <w:rsid w:val="00461FBE"/>
    <w:rsid w:val="00462269"/>
    <w:rsid w:val="004626F4"/>
    <w:rsid w:val="00462BE3"/>
    <w:rsid w:val="00462F58"/>
    <w:rsid w:val="004643B2"/>
    <w:rsid w:val="004658FE"/>
    <w:rsid w:val="00465FFC"/>
    <w:rsid w:val="00466086"/>
    <w:rsid w:val="00466E4B"/>
    <w:rsid w:val="00467462"/>
    <w:rsid w:val="00467EC0"/>
    <w:rsid w:val="00470298"/>
    <w:rsid w:val="004703B3"/>
    <w:rsid w:val="0047079D"/>
    <w:rsid w:val="00470B5F"/>
    <w:rsid w:val="004710EF"/>
    <w:rsid w:val="004714C4"/>
    <w:rsid w:val="004714F5"/>
    <w:rsid w:val="004718AE"/>
    <w:rsid w:val="00471A7C"/>
    <w:rsid w:val="00471CA7"/>
    <w:rsid w:val="00474CB4"/>
    <w:rsid w:val="00475039"/>
    <w:rsid w:val="004750BC"/>
    <w:rsid w:val="004752AA"/>
    <w:rsid w:val="0047561C"/>
    <w:rsid w:val="00475B62"/>
    <w:rsid w:val="004762F8"/>
    <w:rsid w:val="0047676B"/>
    <w:rsid w:val="00476B4F"/>
    <w:rsid w:val="00477510"/>
    <w:rsid w:val="00477942"/>
    <w:rsid w:val="00477971"/>
    <w:rsid w:val="00477AC7"/>
    <w:rsid w:val="004804F2"/>
    <w:rsid w:val="00481896"/>
    <w:rsid w:val="00482284"/>
    <w:rsid w:val="00482DDF"/>
    <w:rsid w:val="00483232"/>
    <w:rsid w:val="00483683"/>
    <w:rsid w:val="004836B0"/>
    <w:rsid w:val="00483764"/>
    <w:rsid w:val="00483F31"/>
    <w:rsid w:val="004844B1"/>
    <w:rsid w:val="00484827"/>
    <w:rsid w:val="0048501F"/>
    <w:rsid w:val="004854DF"/>
    <w:rsid w:val="00485AC2"/>
    <w:rsid w:val="00485DA9"/>
    <w:rsid w:val="0048609B"/>
    <w:rsid w:val="00486302"/>
    <w:rsid w:val="00486A60"/>
    <w:rsid w:val="00486E31"/>
    <w:rsid w:val="004878C2"/>
    <w:rsid w:val="0049003B"/>
    <w:rsid w:val="00490E65"/>
    <w:rsid w:val="00490F01"/>
    <w:rsid w:val="004913DB"/>
    <w:rsid w:val="0049223D"/>
    <w:rsid w:val="0049237C"/>
    <w:rsid w:val="00493121"/>
    <w:rsid w:val="004931AC"/>
    <w:rsid w:val="00493CEB"/>
    <w:rsid w:val="00493D1C"/>
    <w:rsid w:val="00494031"/>
    <w:rsid w:val="0049493F"/>
    <w:rsid w:val="00494C5E"/>
    <w:rsid w:val="00495891"/>
    <w:rsid w:val="0049635E"/>
    <w:rsid w:val="00497086"/>
    <w:rsid w:val="00497866"/>
    <w:rsid w:val="004A0C9D"/>
    <w:rsid w:val="004A1E3A"/>
    <w:rsid w:val="004A255F"/>
    <w:rsid w:val="004A2609"/>
    <w:rsid w:val="004A32C0"/>
    <w:rsid w:val="004A35B5"/>
    <w:rsid w:val="004A36EE"/>
    <w:rsid w:val="004A374F"/>
    <w:rsid w:val="004A4882"/>
    <w:rsid w:val="004A4AA0"/>
    <w:rsid w:val="004A5A08"/>
    <w:rsid w:val="004A5AF7"/>
    <w:rsid w:val="004A6212"/>
    <w:rsid w:val="004A671C"/>
    <w:rsid w:val="004A6750"/>
    <w:rsid w:val="004A7751"/>
    <w:rsid w:val="004A7B26"/>
    <w:rsid w:val="004A7CA0"/>
    <w:rsid w:val="004B0355"/>
    <w:rsid w:val="004B092A"/>
    <w:rsid w:val="004B1114"/>
    <w:rsid w:val="004B1647"/>
    <w:rsid w:val="004B1B61"/>
    <w:rsid w:val="004B1C0D"/>
    <w:rsid w:val="004B2CE0"/>
    <w:rsid w:val="004B3087"/>
    <w:rsid w:val="004B30BA"/>
    <w:rsid w:val="004B32A8"/>
    <w:rsid w:val="004B43B1"/>
    <w:rsid w:val="004B4A23"/>
    <w:rsid w:val="004B4CEF"/>
    <w:rsid w:val="004B6C36"/>
    <w:rsid w:val="004B7745"/>
    <w:rsid w:val="004B7E85"/>
    <w:rsid w:val="004C01DC"/>
    <w:rsid w:val="004C030F"/>
    <w:rsid w:val="004C0930"/>
    <w:rsid w:val="004C0D94"/>
    <w:rsid w:val="004C1046"/>
    <w:rsid w:val="004C10D1"/>
    <w:rsid w:val="004C115B"/>
    <w:rsid w:val="004C1840"/>
    <w:rsid w:val="004C1DAB"/>
    <w:rsid w:val="004C212B"/>
    <w:rsid w:val="004C2B75"/>
    <w:rsid w:val="004C3037"/>
    <w:rsid w:val="004C3B38"/>
    <w:rsid w:val="004C3B9E"/>
    <w:rsid w:val="004C3BAD"/>
    <w:rsid w:val="004C47F2"/>
    <w:rsid w:val="004C4B0C"/>
    <w:rsid w:val="004C5104"/>
    <w:rsid w:val="004C5806"/>
    <w:rsid w:val="004C7209"/>
    <w:rsid w:val="004C73E9"/>
    <w:rsid w:val="004C74B3"/>
    <w:rsid w:val="004C7726"/>
    <w:rsid w:val="004D00DD"/>
    <w:rsid w:val="004D0477"/>
    <w:rsid w:val="004D0632"/>
    <w:rsid w:val="004D07C1"/>
    <w:rsid w:val="004D0E63"/>
    <w:rsid w:val="004D1681"/>
    <w:rsid w:val="004D1E7B"/>
    <w:rsid w:val="004D232B"/>
    <w:rsid w:val="004D25CA"/>
    <w:rsid w:val="004D269F"/>
    <w:rsid w:val="004D29FE"/>
    <w:rsid w:val="004D2A44"/>
    <w:rsid w:val="004D33B8"/>
    <w:rsid w:val="004D35C3"/>
    <w:rsid w:val="004D38DB"/>
    <w:rsid w:val="004D40E5"/>
    <w:rsid w:val="004D44FA"/>
    <w:rsid w:val="004D4AB6"/>
    <w:rsid w:val="004D4C1E"/>
    <w:rsid w:val="004D4F2E"/>
    <w:rsid w:val="004D5188"/>
    <w:rsid w:val="004D5549"/>
    <w:rsid w:val="004D62B2"/>
    <w:rsid w:val="004D6B89"/>
    <w:rsid w:val="004D6CE0"/>
    <w:rsid w:val="004D6E62"/>
    <w:rsid w:val="004E0892"/>
    <w:rsid w:val="004E0AB7"/>
    <w:rsid w:val="004E0B3B"/>
    <w:rsid w:val="004E1899"/>
    <w:rsid w:val="004E198F"/>
    <w:rsid w:val="004E2C8B"/>
    <w:rsid w:val="004E2CF2"/>
    <w:rsid w:val="004E2D88"/>
    <w:rsid w:val="004E2EA2"/>
    <w:rsid w:val="004E2EEC"/>
    <w:rsid w:val="004E3700"/>
    <w:rsid w:val="004E3FB7"/>
    <w:rsid w:val="004E4A04"/>
    <w:rsid w:val="004E56B6"/>
    <w:rsid w:val="004E65B1"/>
    <w:rsid w:val="004E68EF"/>
    <w:rsid w:val="004E6CF4"/>
    <w:rsid w:val="004E7087"/>
    <w:rsid w:val="004E75EC"/>
    <w:rsid w:val="004E76CA"/>
    <w:rsid w:val="004F0F09"/>
    <w:rsid w:val="004F14FB"/>
    <w:rsid w:val="004F153C"/>
    <w:rsid w:val="004F187B"/>
    <w:rsid w:val="004F1DB4"/>
    <w:rsid w:val="004F207B"/>
    <w:rsid w:val="004F25A7"/>
    <w:rsid w:val="004F308A"/>
    <w:rsid w:val="004F3851"/>
    <w:rsid w:val="004F3CED"/>
    <w:rsid w:val="004F419B"/>
    <w:rsid w:val="004F4B09"/>
    <w:rsid w:val="004F4C34"/>
    <w:rsid w:val="004F511F"/>
    <w:rsid w:val="004F5F53"/>
    <w:rsid w:val="004F6306"/>
    <w:rsid w:val="004F66E8"/>
    <w:rsid w:val="004F6EB1"/>
    <w:rsid w:val="004F7093"/>
    <w:rsid w:val="00500869"/>
    <w:rsid w:val="005015EE"/>
    <w:rsid w:val="00501976"/>
    <w:rsid w:val="00501F50"/>
    <w:rsid w:val="0050306E"/>
    <w:rsid w:val="005042C3"/>
    <w:rsid w:val="00504DB5"/>
    <w:rsid w:val="00505677"/>
    <w:rsid w:val="00505AEA"/>
    <w:rsid w:val="0050677C"/>
    <w:rsid w:val="00506C1D"/>
    <w:rsid w:val="00506D25"/>
    <w:rsid w:val="00506F02"/>
    <w:rsid w:val="005073DA"/>
    <w:rsid w:val="005077D3"/>
    <w:rsid w:val="00507844"/>
    <w:rsid w:val="00507AAA"/>
    <w:rsid w:val="00507B15"/>
    <w:rsid w:val="00507E96"/>
    <w:rsid w:val="00510AA0"/>
    <w:rsid w:val="00510BAD"/>
    <w:rsid w:val="00510E0D"/>
    <w:rsid w:val="0051101D"/>
    <w:rsid w:val="00511040"/>
    <w:rsid w:val="0051110F"/>
    <w:rsid w:val="00511C6C"/>
    <w:rsid w:val="00512C47"/>
    <w:rsid w:val="0051319E"/>
    <w:rsid w:val="00513405"/>
    <w:rsid w:val="00513869"/>
    <w:rsid w:val="00514108"/>
    <w:rsid w:val="0051463F"/>
    <w:rsid w:val="00514A9A"/>
    <w:rsid w:val="00515973"/>
    <w:rsid w:val="00515DF7"/>
    <w:rsid w:val="005161B6"/>
    <w:rsid w:val="00516238"/>
    <w:rsid w:val="00516ABD"/>
    <w:rsid w:val="0051793A"/>
    <w:rsid w:val="00520A69"/>
    <w:rsid w:val="00520EF6"/>
    <w:rsid w:val="00520FBE"/>
    <w:rsid w:val="0052118F"/>
    <w:rsid w:val="005223BE"/>
    <w:rsid w:val="00523E3D"/>
    <w:rsid w:val="00524EEF"/>
    <w:rsid w:val="00525028"/>
    <w:rsid w:val="00525CAD"/>
    <w:rsid w:val="00526639"/>
    <w:rsid w:val="0052676A"/>
    <w:rsid w:val="005270EA"/>
    <w:rsid w:val="00527249"/>
    <w:rsid w:val="00527A20"/>
    <w:rsid w:val="005310E8"/>
    <w:rsid w:val="005317A7"/>
    <w:rsid w:val="0053226E"/>
    <w:rsid w:val="005327A2"/>
    <w:rsid w:val="00532CB6"/>
    <w:rsid w:val="00533770"/>
    <w:rsid w:val="005337BF"/>
    <w:rsid w:val="00533EDF"/>
    <w:rsid w:val="00534BEB"/>
    <w:rsid w:val="00535A12"/>
    <w:rsid w:val="005360B2"/>
    <w:rsid w:val="0053622E"/>
    <w:rsid w:val="00536444"/>
    <w:rsid w:val="00536880"/>
    <w:rsid w:val="00536F2C"/>
    <w:rsid w:val="00537378"/>
    <w:rsid w:val="00537510"/>
    <w:rsid w:val="00537903"/>
    <w:rsid w:val="00537E7D"/>
    <w:rsid w:val="0054014D"/>
    <w:rsid w:val="00540650"/>
    <w:rsid w:val="005423B9"/>
    <w:rsid w:val="00542619"/>
    <w:rsid w:val="00542A8F"/>
    <w:rsid w:val="00542B99"/>
    <w:rsid w:val="00543009"/>
    <w:rsid w:val="005434D7"/>
    <w:rsid w:val="00543697"/>
    <w:rsid w:val="00543F22"/>
    <w:rsid w:val="0054408E"/>
    <w:rsid w:val="0054513E"/>
    <w:rsid w:val="005455C2"/>
    <w:rsid w:val="00545780"/>
    <w:rsid w:val="00546C84"/>
    <w:rsid w:val="00547220"/>
    <w:rsid w:val="005508A3"/>
    <w:rsid w:val="005508EB"/>
    <w:rsid w:val="00550B55"/>
    <w:rsid w:val="00550E62"/>
    <w:rsid w:val="005513D1"/>
    <w:rsid w:val="005517C8"/>
    <w:rsid w:val="00551CBB"/>
    <w:rsid w:val="005522F6"/>
    <w:rsid w:val="0055280B"/>
    <w:rsid w:val="005533B9"/>
    <w:rsid w:val="0055349B"/>
    <w:rsid w:val="005538FD"/>
    <w:rsid w:val="00553BA1"/>
    <w:rsid w:val="00554728"/>
    <w:rsid w:val="005548B3"/>
    <w:rsid w:val="00554D22"/>
    <w:rsid w:val="0055566F"/>
    <w:rsid w:val="00555A15"/>
    <w:rsid w:val="00555DEA"/>
    <w:rsid w:val="00556A7F"/>
    <w:rsid w:val="00556B4B"/>
    <w:rsid w:val="0055711B"/>
    <w:rsid w:val="00557755"/>
    <w:rsid w:val="00557F90"/>
    <w:rsid w:val="00560396"/>
    <w:rsid w:val="00561652"/>
    <w:rsid w:val="00561706"/>
    <w:rsid w:val="0056198F"/>
    <w:rsid w:val="00561C5C"/>
    <w:rsid w:val="00561CE2"/>
    <w:rsid w:val="00561E80"/>
    <w:rsid w:val="00562071"/>
    <w:rsid w:val="00562270"/>
    <w:rsid w:val="00563C6F"/>
    <w:rsid w:val="00565071"/>
    <w:rsid w:val="00565970"/>
    <w:rsid w:val="00565BFC"/>
    <w:rsid w:val="00565C26"/>
    <w:rsid w:val="00566670"/>
    <w:rsid w:val="005667E9"/>
    <w:rsid w:val="00566AF8"/>
    <w:rsid w:val="00566D60"/>
    <w:rsid w:val="00567072"/>
    <w:rsid w:val="00567168"/>
    <w:rsid w:val="00567846"/>
    <w:rsid w:val="00570C08"/>
    <w:rsid w:val="00570D5E"/>
    <w:rsid w:val="005710D5"/>
    <w:rsid w:val="005710E4"/>
    <w:rsid w:val="00571BDC"/>
    <w:rsid w:val="00571E47"/>
    <w:rsid w:val="00573404"/>
    <w:rsid w:val="00574133"/>
    <w:rsid w:val="00574371"/>
    <w:rsid w:val="00574B34"/>
    <w:rsid w:val="00574B53"/>
    <w:rsid w:val="00574B5A"/>
    <w:rsid w:val="00575390"/>
    <w:rsid w:val="005757F0"/>
    <w:rsid w:val="005758D2"/>
    <w:rsid w:val="00575B00"/>
    <w:rsid w:val="0057715E"/>
    <w:rsid w:val="0057721D"/>
    <w:rsid w:val="00577335"/>
    <w:rsid w:val="005773BA"/>
    <w:rsid w:val="00577537"/>
    <w:rsid w:val="005775C8"/>
    <w:rsid w:val="005803EC"/>
    <w:rsid w:val="00580618"/>
    <w:rsid w:val="00580865"/>
    <w:rsid w:val="00580C28"/>
    <w:rsid w:val="00580D15"/>
    <w:rsid w:val="00580D1D"/>
    <w:rsid w:val="0058113C"/>
    <w:rsid w:val="005814AE"/>
    <w:rsid w:val="005819CF"/>
    <w:rsid w:val="00582E74"/>
    <w:rsid w:val="00583185"/>
    <w:rsid w:val="00583383"/>
    <w:rsid w:val="00583C40"/>
    <w:rsid w:val="0058481A"/>
    <w:rsid w:val="00584EFA"/>
    <w:rsid w:val="00584F26"/>
    <w:rsid w:val="00584FA1"/>
    <w:rsid w:val="005854AC"/>
    <w:rsid w:val="00585D48"/>
    <w:rsid w:val="0058669B"/>
    <w:rsid w:val="0058700A"/>
    <w:rsid w:val="00587A5F"/>
    <w:rsid w:val="0059004B"/>
    <w:rsid w:val="0059170B"/>
    <w:rsid w:val="00591824"/>
    <w:rsid w:val="00591A68"/>
    <w:rsid w:val="00591CA9"/>
    <w:rsid w:val="00591FD8"/>
    <w:rsid w:val="00592410"/>
    <w:rsid w:val="0059282F"/>
    <w:rsid w:val="005938AB"/>
    <w:rsid w:val="00593C53"/>
    <w:rsid w:val="00594A9F"/>
    <w:rsid w:val="00594E21"/>
    <w:rsid w:val="0059557C"/>
    <w:rsid w:val="005959EB"/>
    <w:rsid w:val="00595E60"/>
    <w:rsid w:val="005969F2"/>
    <w:rsid w:val="00596A82"/>
    <w:rsid w:val="0059790B"/>
    <w:rsid w:val="00597A79"/>
    <w:rsid w:val="00597ACD"/>
    <w:rsid w:val="005A038B"/>
    <w:rsid w:val="005A1B63"/>
    <w:rsid w:val="005A2182"/>
    <w:rsid w:val="005A277F"/>
    <w:rsid w:val="005A28BB"/>
    <w:rsid w:val="005A29CE"/>
    <w:rsid w:val="005A3B77"/>
    <w:rsid w:val="005A476A"/>
    <w:rsid w:val="005A5F9A"/>
    <w:rsid w:val="005A76E9"/>
    <w:rsid w:val="005B0C96"/>
    <w:rsid w:val="005B119B"/>
    <w:rsid w:val="005B177D"/>
    <w:rsid w:val="005B18DB"/>
    <w:rsid w:val="005B2F4C"/>
    <w:rsid w:val="005B396D"/>
    <w:rsid w:val="005B3E33"/>
    <w:rsid w:val="005B42F9"/>
    <w:rsid w:val="005B4CF0"/>
    <w:rsid w:val="005B4DEA"/>
    <w:rsid w:val="005B5502"/>
    <w:rsid w:val="005B61CF"/>
    <w:rsid w:val="005B69BE"/>
    <w:rsid w:val="005B7171"/>
    <w:rsid w:val="005B7677"/>
    <w:rsid w:val="005C034E"/>
    <w:rsid w:val="005C0818"/>
    <w:rsid w:val="005C192B"/>
    <w:rsid w:val="005C1ADF"/>
    <w:rsid w:val="005C28B0"/>
    <w:rsid w:val="005C2A78"/>
    <w:rsid w:val="005C36CA"/>
    <w:rsid w:val="005C3F3B"/>
    <w:rsid w:val="005C4B6F"/>
    <w:rsid w:val="005C4BEB"/>
    <w:rsid w:val="005C5414"/>
    <w:rsid w:val="005C5505"/>
    <w:rsid w:val="005C61A3"/>
    <w:rsid w:val="005C6AF6"/>
    <w:rsid w:val="005C6E1C"/>
    <w:rsid w:val="005C772D"/>
    <w:rsid w:val="005C7CC1"/>
    <w:rsid w:val="005C7E6E"/>
    <w:rsid w:val="005D0297"/>
    <w:rsid w:val="005D0B13"/>
    <w:rsid w:val="005D0D25"/>
    <w:rsid w:val="005D1D16"/>
    <w:rsid w:val="005D1E87"/>
    <w:rsid w:val="005D2B97"/>
    <w:rsid w:val="005D2D39"/>
    <w:rsid w:val="005D4CDC"/>
    <w:rsid w:val="005D5321"/>
    <w:rsid w:val="005D5390"/>
    <w:rsid w:val="005D5661"/>
    <w:rsid w:val="005D5A1B"/>
    <w:rsid w:val="005D5F04"/>
    <w:rsid w:val="005D61A4"/>
    <w:rsid w:val="005D631F"/>
    <w:rsid w:val="005D66DE"/>
    <w:rsid w:val="005D6CDF"/>
    <w:rsid w:val="005D6D30"/>
    <w:rsid w:val="005D73B4"/>
    <w:rsid w:val="005E123F"/>
    <w:rsid w:val="005E132F"/>
    <w:rsid w:val="005E1358"/>
    <w:rsid w:val="005E160E"/>
    <w:rsid w:val="005E1A8E"/>
    <w:rsid w:val="005E1DC8"/>
    <w:rsid w:val="005E33EC"/>
    <w:rsid w:val="005E48CE"/>
    <w:rsid w:val="005E4B33"/>
    <w:rsid w:val="005E520D"/>
    <w:rsid w:val="005E54EE"/>
    <w:rsid w:val="005E55D4"/>
    <w:rsid w:val="005E5EBD"/>
    <w:rsid w:val="005E6C8C"/>
    <w:rsid w:val="005E7299"/>
    <w:rsid w:val="005E7B6F"/>
    <w:rsid w:val="005E7ED7"/>
    <w:rsid w:val="005F0CC6"/>
    <w:rsid w:val="005F1223"/>
    <w:rsid w:val="005F1962"/>
    <w:rsid w:val="005F1CDD"/>
    <w:rsid w:val="005F2075"/>
    <w:rsid w:val="005F3024"/>
    <w:rsid w:val="005F35E0"/>
    <w:rsid w:val="005F38FF"/>
    <w:rsid w:val="005F3FEC"/>
    <w:rsid w:val="005F4004"/>
    <w:rsid w:val="005F45E4"/>
    <w:rsid w:val="005F4688"/>
    <w:rsid w:val="005F5706"/>
    <w:rsid w:val="005F59A5"/>
    <w:rsid w:val="005F5A0D"/>
    <w:rsid w:val="005F6755"/>
    <w:rsid w:val="005F6BE6"/>
    <w:rsid w:val="005F7070"/>
    <w:rsid w:val="005F7961"/>
    <w:rsid w:val="006007FF"/>
    <w:rsid w:val="00600849"/>
    <w:rsid w:val="00600A4D"/>
    <w:rsid w:val="00600BCE"/>
    <w:rsid w:val="00600DB4"/>
    <w:rsid w:val="00601085"/>
    <w:rsid w:val="0060214D"/>
    <w:rsid w:val="0060245D"/>
    <w:rsid w:val="006029B3"/>
    <w:rsid w:val="0060426C"/>
    <w:rsid w:val="006044DE"/>
    <w:rsid w:val="00604E06"/>
    <w:rsid w:val="006052D5"/>
    <w:rsid w:val="0060734D"/>
    <w:rsid w:val="006075AE"/>
    <w:rsid w:val="0061236A"/>
    <w:rsid w:val="00612E26"/>
    <w:rsid w:val="00612F7F"/>
    <w:rsid w:val="00612FB1"/>
    <w:rsid w:val="00614123"/>
    <w:rsid w:val="006142E8"/>
    <w:rsid w:val="006155DB"/>
    <w:rsid w:val="00615B25"/>
    <w:rsid w:val="0061724C"/>
    <w:rsid w:val="0061725B"/>
    <w:rsid w:val="00617C77"/>
    <w:rsid w:val="00617FDD"/>
    <w:rsid w:val="00621067"/>
    <w:rsid w:val="00621070"/>
    <w:rsid w:val="0062135F"/>
    <w:rsid w:val="00621967"/>
    <w:rsid w:val="006222D1"/>
    <w:rsid w:val="0062259C"/>
    <w:rsid w:val="00622841"/>
    <w:rsid w:val="00622C2C"/>
    <w:rsid w:val="00623245"/>
    <w:rsid w:val="0062357D"/>
    <w:rsid w:val="0062360E"/>
    <w:rsid w:val="00623D9A"/>
    <w:rsid w:val="00624064"/>
    <w:rsid w:val="006244E0"/>
    <w:rsid w:val="006246A7"/>
    <w:rsid w:val="00624F80"/>
    <w:rsid w:val="00625D55"/>
    <w:rsid w:val="00626431"/>
    <w:rsid w:val="00626A03"/>
    <w:rsid w:val="00626B25"/>
    <w:rsid w:val="00626E72"/>
    <w:rsid w:val="00627655"/>
    <w:rsid w:val="006277F8"/>
    <w:rsid w:val="00627877"/>
    <w:rsid w:val="00627E75"/>
    <w:rsid w:val="00630640"/>
    <w:rsid w:val="00630B70"/>
    <w:rsid w:val="00631859"/>
    <w:rsid w:val="006320FC"/>
    <w:rsid w:val="00632DCD"/>
    <w:rsid w:val="00633593"/>
    <w:rsid w:val="00633AFB"/>
    <w:rsid w:val="00633D1A"/>
    <w:rsid w:val="00633DE4"/>
    <w:rsid w:val="006342B8"/>
    <w:rsid w:val="00634787"/>
    <w:rsid w:val="00634A68"/>
    <w:rsid w:val="00634F79"/>
    <w:rsid w:val="00635566"/>
    <w:rsid w:val="00635643"/>
    <w:rsid w:val="0063607F"/>
    <w:rsid w:val="00637CD2"/>
    <w:rsid w:val="00637E57"/>
    <w:rsid w:val="00640EB5"/>
    <w:rsid w:val="0064226A"/>
    <w:rsid w:val="00642DC0"/>
    <w:rsid w:val="00643A89"/>
    <w:rsid w:val="00645DA2"/>
    <w:rsid w:val="00645E51"/>
    <w:rsid w:val="006466C9"/>
    <w:rsid w:val="006502D5"/>
    <w:rsid w:val="0065072E"/>
    <w:rsid w:val="00650C52"/>
    <w:rsid w:val="0065154F"/>
    <w:rsid w:val="00652241"/>
    <w:rsid w:val="006522CC"/>
    <w:rsid w:val="00652976"/>
    <w:rsid w:val="00652CE5"/>
    <w:rsid w:val="00652FD9"/>
    <w:rsid w:val="006535FF"/>
    <w:rsid w:val="00654008"/>
    <w:rsid w:val="00655B3C"/>
    <w:rsid w:val="00655B8D"/>
    <w:rsid w:val="006605EE"/>
    <w:rsid w:val="0066135C"/>
    <w:rsid w:val="006615CE"/>
    <w:rsid w:val="00662600"/>
    <w:rsid w:val="00663945"/>
    <w:rsid w:val="0066394D"/>
    <w:rsid w:val="006641AF"/>
    <w:rsid w:val="006641C1"/>
    <w:rsid w:val="00664C1C"/>
    <w:rsid w:val="00664C9D"/>
    <w:rsid w:val="006658B2"/>
    <w:rsid w:val="00665BAF"/>
    <w:rsid w:val="0066619F"/>
    <w:rsid w:val="006670BF"/>
    <w:rsid w:val="00667615"/>
    <w:rsid w:val="00670540"/>
    <w:rsid w:val="00670757"/>
    <w:rsid w:val="006709F6"/>
    <w:rsid w:val="0067137B"/>
    <w:rsid w:val="00671AC6"/>
    <w:rsid w:val="00671E13"/>
    <w:rsid w:val="006723D0"/>
    <w:rsid w:val="00672807"/>
    <w:rsid w:val="006737E6"/>
    <w:rsid w:val="00673A0E"/>
    <w:rsid w:val="0067420D"/>
    <w:rsid w:val="006743D5"/>
    <w:rsid w:val="006747E2"/>
    <w:rsid w:val="006747F0"/>
    <w:rsid w:val="00674AF6"/>
    <w:rsid w:val="00674C8F"/>
    <w:rsid w:val="00674FE3"/>
    <w:rsid w:val="00675924"/>
    <w:rsid w:val="00676149"/>
    <w:rsid w:val="006767CE"/>
    <w:rsid w:val="00676F14"/>
    <w:rsid w:val="00676FCD"/>
    <w:rsid w:val="00677243"/>
    <w:rsid w:val="0068006B"/>
    <w:rsid w:val="00680121"/>
    <w:rsid w:val="00680D3A"/>
    <w:rsid w:val="00681CE8"/>
    <w:rsid w:val="00681F25"/>
    <w:rsid w:val="00682003"/>
    <w:rsid w:val="0068284D"/>
    <w:rsid w:val="00682E29"/>
    <w:rsid w:val="00684440"/>
    <w:rsid w:val="0068447E"/>
    <w:rsid w:val="00684C8F"/>
    <w:rsid w:val="00685169"/>
    <w:rsid w:val="006853B7"/>
    <w:rsid w:val="0068652D"/>
    <w:rsid w:val="00686908"/>
    <w:rsid w:val="0068760A"/>
    <w:rsid w:val="00687BAC"/>
    <w:rsid w:val="0069062B"/>
    <w:rsid w:val="00691992"/>
    <w:rsid w:val="0069238C"/>
    <w:rsid w:val="006924BC"/>
    <w:rsid w:val="006925A9"/>
    <w:rsid w:val="00692861"/>
    <w:rsid w:val="00692A84"/>
    <w:rsid w:val="00693139"/>
    <w:rsid w:val="00694309"/>
    <w:rsid w:val="00695B2E"/>
    <w:rsid w:val="00695FF5"/>
    <w:rsid w:val="006962CD"/>
    <w:rsid w:val="006964E9"/>
    <w:rsid w:val="00697AD4"/>
    <w:rsid w:val="00697CEB"/>
    <w:rsid w:val="006A0192"/>
    <w:rsid w:val="006A02FA"/>
    <w:rsid w:val="006A12C2"/>
    <w:rsid w:val="006A1391"/>
    <w:rsid w:val="006A1CAF"/>
    <w:rsid w:val="006A1F2C"/>
    <w:rsid w:val="006A28BF"/>
    <w:rsid w:val="006A2968"/>
    <w:rsid w:val="006A2A5F"/>
    <w:rsid w:val="006A2BF5"/>
    <w:rsid w:val="006A2FFD"/>
    <w:rsid w:val="006A32D7"/>
    <w:rsid w:val="006A37BF"/>
    <w:rsid w:val="006A4955"/>
    <w:rsid w:val="006A4C2E"/>
    <w:rsid w:val="006A514D"/>
    <w:rsid w:val="006A5AF2"/>
    <w:rsid w:val="006A7521"/>
    <w:rsid w:val="006A7929"/>
    <w:rsid w:val="006B0A41"/>
    <w:rsid w:val="006B0A93"/>
    <w:rsid w:val="006B0AE3"/>
    <w:rsid w:val="006B16D1"/>
    <w:rsid w:val="006B1A15"/>
    <w:rsid w:val="006B1AC8"/>
    <w:rsid w:val="006B2511"/>
    <w:rsid w:val="006B2F68"/>
    <w:rsid w:val="006B36A9"/>
    <w:rsid w:val="006B3E74"/>
    <w:rsid w:val="006B405A"/>
    <w:rsid w:val="006B47DF"/>
    <w:rsid w:val="006B48BC"/>
    <w:rsid w:val="006B48DA"/>
    <w:rsid w:val="006B4FB1"/>
    <w:rsid w:val="006B5BD5"/>
    <w:rsid w:val="006B6392"/>
    <w:rsid w:val="006B63B1"/>
    <w:rsid w:val="006B6854"/>
    <w:rsid w:val="006B78E2"/>
    <w:rsid w:val="006B7FBE"/>
    <w:rsid w:val="006C0286"/>
    <w:rsid w:val="006C1547"/>
    <w:rsid w:val="006C19D3"/>
    <w:rsid w:val="006C2365"/>
    <w:rsid w:val="006C282B"/>
    <w:rsid w:val="006C3647"/>
    <w:rsid w:val="006C3A22"/>
    <w:rsid w:val="006C3CBB"/>
    <w:rsid w:val="006C3E6F"/>
    <w:rsid w:val="006C3F1E"/>
    <w:rsid w:val="006C4807"/>
    <w:rsid w:val="006C4C50"/>
    <w:rsid w:val="006C514D"/>
    <w:rsid w:val="006C58D8"/>
    <w:rsid w:val="006C6049"/>
    <w:rsid w:val="006C6551"/>
    <w:rsid w:val="006C6AFA"/>
    <w:rsid w:val="006C72F0"/>
    <w:rsid w:val="006C7B25"/>
    <w:rsid w:val="006D064C"/>
    <w:rsid w:val="006D1279"/>
    <w:rsid w:val="006D1C24"/>
    <w:rsid w:val="006D2ABC"/>
    <w:rsid w:val="006D3421"/>
    <w:rsid w:val="006D360E"/>
    <w:rsid w:val="006D40E7"/>
    <w:rsid w:val="006D430D"/>
    <w:rsid w:val="006D43A4"/>
    <w:rsid w:val="006D47B6"/>
    <w:rsid w:val="006D4914"/>
    <w:rsid w:val="006D4CA3"/>
    <w:rsid w:val="006D563D"/>
    <w:rsid w:val="006D647D"/>
    <w:rsid w:val="006D66B0"/>
    <w:rsid w:val="006D6A50"/>
    <w:rsid w:val="006D6DA1"/>
    <w:rsid w:val="006D70C5"/>
    <w:rsid w:val="006D71D0"/>
    <w:rsid w:val="006D75C0"/>
    <w:rsid w:val="006D7D9C"/>
    <w:rsid w:val="006E046C"/>
    <w:rsid w:val="006E0601"/>
    <w:rsid w:val="006E0E24"/>
    <w:rsid w:val="006E0F18"/>
    <w:rsid w:val="006E10BE"/>
    <w:rsid w:val="006E1389"/>
    <w:rsid w:val="006E1F73"/>
    <w:rsid w:val="006E2566"/>
    <w:rsid w:val="006E2DA0"/>
    <w:rsid w:val="006E4A19"/>
    <w:rsid w:val="006E4B61"/>
    <w:rsid w:val="006E6420"/>
    <w:rsid w:val="006E64E3"/>
    <w:rsid w:val="006E6813"/>
    <w:rsid w:val="006E7149"/>
    <w:rsid w:val="006E727C"/>
    <w:rsid w:val="006E76F5"/>
    <w:rsid w:val="006F0AD8"/>
    <w:rsid w:val="006F0C41"/>
    <w:rsid w:val="006F1024"/>
    <w:rsid w:val="006F1B1A"/>
    <w:rsid w:val="006F1BA6"/>
    <w:rsid w:val="006F27E1"/>
    <w:rsid w:val="006F32E0"/>
    <w:rsid w:val="006F3447"/>
    <w:rsid w:val="006F3448"/>
    <w:rsid w:val="006F3EFF"/>
    <w:rsid w:val="006F6126"/>
    <w:rsid w:val="006F6606"/>
    <w:rsid w:val="006F69BF"/>
    <w:rsid w:val="006F756D"/>
    <w:rsid w:val="006F7C5D"/>
    <w:rsid w:val="007006E1"/>
    <w:rsid w:val="00700B6F"/>
    <w:rsid w:val="00700C83"/>
    <w:rsid w:val="007016B1"/>
    <w:rsid w:val="00701967"/>
    <w:rsid w:val="007019EC"/>
    <w:rsid w:val="00701AC8"/>
    <w:rsid w:val="00701B49"/>
    <w:rsid w:val="00702112"/>
    <w:rsid w:val="00702482"/>
    <w:rsid w:val="007028D0"/>
    <w:rsid w:val="00702F2E"/>
    <w:rsid w:val="0070320B"/>
    <w:rsid w:val="00703502"/>
    <w:rsid w:val="007035D3"/>
    <w:rsid w:val="00703675"/>
    <w:rsid w:val="00703763"/>
    <w:rsid w:val="00705594"/>
    <w:rsid w:val="007060F6"/>
    <w:rsid w:val="007062D2"/>
    <w:rsid w:val="0070633F"/>
    <w:rsid w:val="00711803"/>
    <w:rsid w:val="00711983"/>
    <w:rsid w:val="007122CD"/>
    <w:rsid w:val="007122EE"/>
    <w:rsid w:val="007124AE"/>
    <w:rsid w:val="00712A3C"/>
    <w:rsid w:val="007131C6"/>
    <w:rsid w:val="00713EBB"/>
    <w:rsid w:val="00714942"/>
    <w:rsid w:val="00714B89"/>
    <w:rsid w:val="00714F23"/>
    <w:rsid w:val="00715083"/>
    <w:rsid w:val="0071657C"/>
    <w:rsid w:val="00716A06"/>
    <w:rsid w:val="00716C4A"/>
    <w:rsid w:val="00717485"/>
    <w:rsid w:val="00717DB5"/>
    <w:rsid w:val="00717FA5"/>
    <w:rsid w:val="007200D1"/>
    <w:rsid w:val="00721486"/>
    <w:rsid w:val="007216E2"/>
    <w:rsid w:val="00721C80"/>
    <w:rsid w:val="007225EF"/>
    <w:rsid w:val="00722CD9"/>
    <w:rsid w:val="00723393"/>
    <w:rsid w:val="00723A2F"/>
    <w:rsid w:val="00723F63"/>
    <w:rsid w:val="00724544"/>
    <w:rsid w:val="007248E3"/>
    <w:rsid w:val="00724A5D"/>
    <w:rsid w:val="00724EEC"/>
    <w:rsid w:val="00724F01"/>
    <w:rsid w:val="007251DE"/>
    <w:rsid w:val="0072524A"/>
    <w:rsid w:val="00725312"/>
    <w:rsid w:val="00725C92"/>
    <w:rsid w:val="00725FA1"/>
    <w:rsid w:val="007263CE"/>
    <w:rsid w:val="00726676"/>
    <w:rsid w:val="007267AB"/>
    <w:rsid w:val="00726898"/>
    <w:rsid w:val="00726F18"/>
    <w:rsid w:val="0072714E"/>
    <w:rsid w:val="0072770A"/>
    <w:rsid w:val="0072784A"/>
    <w:rsid w:val="00727C7B"/>
    <w:rsid w:val="0073098D"/>
    <w:rsid w:val="00730A75"/>
    <w:rsid w:val="00730FD8"/>
    <w:rsid w:val="007312C5"/>
    <w:rsid w:val="007314B7"/>
    <w:rsid w:val="00731A44"/>
    <w:rsid w:val="00731B03"/>
    <w:rsid w:val="007324F7"/>
    <w:rsid w:val="00732AC0"/>
    <w:rsid w:val="00732C49"/>
    <w:rsid w:val="00732EA8"/>
    <w:rsid w:val="00733DD9"/>
    <w:rsid w:val="0073463E"/>
    <w:rsid w:val="00734C92"/>
    <w:rsid w:val="0073509A"/>
    <w:rsid w:val="00735165"/>
    <w:rsid w:val="007353BA"/>
    <w:rsid w:val="0073572E"/>
    <w:rsid w:val="00735C25"/>
    <w:rsid w:val="00735ED5"/>
    <w:rsid w:val="00735F7B"/>
    <w:rsid w:val="007374BD"/>
    <w:rsid w:val="007402DB"/>
    <w:rsid w:val="00740A70"/>
    <w:rsid w:val="007418F3"/>
    <w:rsid w:val="00741FAC"/>
    <w:rsid w:val="00742C42"/>
    <w:rsid w:val="00743366"/>
    <w:rsid w:val="00743A7E"/>
    <w:rsid w:val="00743E68"/>
    <w:rsid w:val="0074414F"/>
    <w:rsid w:val="007449C2"/>
    <w:rsid w:val="00744D34"/>
    <w:rsid w:val="00744F36"/>
    <w:rsid w:val="00745C0E"/>
    <w:rsid w:val="0074621A"/>
    <w:rsid w:val="007463E1"/>
    <w:rsid w:val="0074649A"/>
    <w:rsid w:val="007464CE"/>
    <w:rsid w:val="00746AF9"/>
    <w:rsid w:val="007473E5"/>
    <w:rsid w:val="00747527"/>
    <w:rsid w:val="00747BB2"/>
    <w:rsid w:val="00747C50"/>
    <w:rsid w:val="007501B8"/>
    <w:rsid w:val="00750530"/>
    <w:rsid w:val="00750772"/>
    <w:rsid w:val="00753230"/>
    <w:rsid w:val="007536EF"/>
    <w:rsid w:val="00753A9A"/>
    <w:rsid w:val="007540C4"/>
    <w:rsid w:val="007544AD"/>
    <w:rsid w:val="007549BB"/>
    <w:rsid w:val="00754F9B"/>
    <w:rsid w:val="00755702"/>
    <w:rsid w:val="00755D01"/>
    <w:rsid w:val="00755DFF"/>
    <w:rsid w:val="00755FD9"/>
    <w:rsid w:val="00756508"/>
    <w:rsid w:val="00756C16"/>
    <w:rsid w:val="00756E0E"/>
    <w:rsid w:val="0075787A"/>
    <w:rsid w:val="00757925"/>
    <w:rsid w:val="00757AD2"/>
    <w:rsid w:val="0076070C"/>
    <w:rsid w:val="00760D64"/>
    <w:rsid w:val="00760D6C"/>
    <w:rsid w:val="00760DD1"/>
    <w:rsid w:val="007614EE"/>
    <w:rsid w:val="00761AF7"/>
    <w:rsid w:val="00761C6A"/>
    <w:rsid w:val="0076202E"/>
    <w:rsid w:val="00762803"/>
    <w:rsid w:val="0076286B"/>
    <w:rsid w:val="007629F3"/>
    <w:rsid w:val="00762FA0"/>
    <w:rsid w:val="00763A81"/>
    <w:rsid w:val="00763CF9"/>
    <w:rsid w:val="00765090"/>
    <w:rsid w:val="00765A10"/>
    <w:rsid w:val="00765D36"/>
    <w:rsid w:val="00766498"/>
    <w:rsid w:val="007664FA"/>
    <w:rsid w:val="00766677"/>
    <w:rsid w:val="0076692B"/>
    <w:rsid w:val="00767F4F"/>
    <w:rsid w:val="007702E8"/>
    <w:rsid w:val="007706F0"/>
    <w:rsid w:val="00770858"/>
    <w:rsid w:val="007708EB"/>
    <w:rsid w:val="00770936"/>
    <w:rsid w:val="0077115C"/>
    <w:rsid w:val="00771B4D"/>
    <w:rsid w:val="00771D05"/>
    <w:rsid w:val="00772207"/>
    <w:rsid w:val="00772550"/>
    <w:rsid w:val="007727F0"/>
    <w:rsid w:val="0077355A"/>
    <w:rsid w:val="00773D85"/>
    <w:rsid w:val="007740DE"/>
    <w:rsid w:val="0077434B"/>
    <w:rsid w:val="007754D4"/>
    <w:rsid w:val="00775627"/>
    <w:rsid w:val="00777449"/>
    <w:rsid w:val="00777AA6"/>
    <w:rsid w:val="00777B96"/>
    <w:rsid w:val="007805B4"/>
    <w:rsid w:val="0078111D"/>
    <w:rsid w:val="007824D5"/>
    <w:rsid w:val="00782641"/>
    <w:rsid w:val="00782B88"/>
    <w:rsid w:val="00783682"/>
    <w:rsid w:val="0078415B"/>
    <w:rsid w:val="00784557"/>
    <w:rsid w:val="00784559"/>
    <w:rsid w:val="00785F87"/>
    <w:rsid w:val="007860A7"/>
    <w:rsid w:val="0078638F"/>
    <w:rsid w:val="007865DD"/>
    <w:rsid w:val="00786B85"/>
    <w:rsid w:val="00786D61"/>
    <w:rsid w:val="00786E51"/>
    <w:rsid w:val="007872C3"/>
    <w:rsid w:val="00787C4B"/>
    <w:rsid w:val="00790230"/>
    <w:rsid w:val="00790797"/>
    <w:rsid w:val="00790EAA"/>
    <w:rsid w:val="00791136"/>
    <w:rsid w:val="00791C16"/>
    <w:rsid w:val="007927F6"/>
    <w:rsid w:val="00792D19"/>
    <w:rsid w:val="00793545"/>
    <w:rsid w:val="0079371F"/>
    <w:rsid w:val="00793755"/>
    <w:rsid w:val="00793D1C"/>
    <w:rsid w:val="00793DF5"/>
    <w:rsid w:val="0079455F"/>
    <w:rsid w:val="00794709"/>
    <w:rsid w:val="007948BB"/>
    <w:rsid w:val="007953FF"/>
    <w:rsid w:val="00795CE2"/>
    <w:rsid w:val="00795F12"/>
    <w:rsid w:val="00795FD0"/>
    <w:rsid w:val="00796B10"/>
    <w:rsid w:val="00796C0D"/>
    <w:rsid w:val="00797AB8"/>
    <w:rsid w:val="00797BEC"/>
    <w:rsid w:val="00797DC7"/>
    <w:rsid w:val="007A097D"/>
    <w:rsid w:val="007A152D"/>
    <w:rsid w:val="007A1679"/>
    <w:rsid w:val="007A1B5B"/>
    <w:rsid w:val="007A1D0D"/>
    <w:rsid w:val="007A350B"/>
    <w:rsid w:val="007A3702"/>
    <w:rsid w:val="007A37CF"/>
    <w:rsid w:val="007A3CB8"/>
    <w:rsid w:val="007A40D5"/>
    <w:rsid w:val="007A51B8"/>
    <w:rsid w:val="007A62B5"/>
    <w:rsid w:val="007A7A19"/>
    <w:rsid w:val="007A7E8B"/>
    <w:rsid w:val="007B0813"/>
    <w:rsid w:val="007B093C"/>
    <w:rsid w:val="007B1028"/>
    <w:rsid w:val="007B156B"/>
    <w:rsid w:val="007B1E5C"/>
    <w:rsid w:val="007B1F9B"/>
    <w:rsid w:val="007B21A9"/>
    <w:rsid w:val="007B3BFA"/>
    <w:rsid w:val="007B6B0D"/>
    <w:rsid w:val="007B7315"/>
    <w:rsid w:val="007B757A"/>
    <w:rsid w:val="007B7BCC"/>
    <w:rsid w:val="007B7F3D"/>
    <w:rsid w:val="007C04F5"/>
    <w:rsid w:val="007C0978"/>
    <w:rsid w:val="007C09CE"/>
    <w:rsid w:val="007C0B53"/>
    <w:rsid w:val="007C0CAB"/>
    <w:rsid w:val="007C0D9A"/>
    <w:rsid w:val="007C0EE2"/>
    <w:rsid w:val="007C1693"/>
    <w:rsid w:val="007C1828"/>
    <w:rsid w:val="007C27C6"/>
    <w:rsid w:val="007C31E1"/>
    <w:rsid w:val="007C3551"/>
    <w:rsid w:val="007C368E"/>
    <w:rsid w:val="007C3BC2"/>
    <w:rsid w:val="007C3CB4"/>
    <w:rsid w:val="007C41C1"/>
    <w:rsid w:val="007C4A87"/>
    <w:rsid w:val="007C5443"/>
    <w:rsid w:val="007C61DC"/>
    <w:rsid w:val="007C6CB4"/>
    <w:rsid w:val="007C748C"/>
    <w:rsid w:val="007D05F5"/>
    <w:rsid w:val="007D074B"/>
    <w:rsid w:val="007D0DAF"/>
    <w:rsid w:val="007D133A"/>
    <w:rsid w:val="007D1D22"/>
    <w:rsid w:val="007D2423"/>
    <w:rsid w:val="007D2BC9"/>
    <w:rsid w:val="007D32E5"/>
    <w:rsid w:val="007D3324"/>
    <w:rsid w:val="007D37EF"/>
    <w:rsid w:val="007D411D"/>
    <w:rsid w:val="007D4810"/>
    <w:rsid w:val="007D48C5"/>
    <w:rsid w:val="007D5A9A"/>
    <w:rsid w:val="007D6428"/>
    <w:rsid w:val="007D6E96"/>
    <w:rsid w:val="007D783F"/>
    <w:rsid w:val="007D7F28"/>
    <w:rsid w:val="007E072B"/>
    <w:rsid w:val="007E2377"/>
    <w:rsid w:val="007E2D1F"/>
    <w:rsid w:val="007E3549"/>
    <w:rsid w:val="007E4830"/>
    <w:rsid w:val="007E503B"/>
    <w:rsid w:val="007E5114"/>
    <w:rsid w:val="007E59D5"/>
    <w:rsid w:val="007E5A9B"/>
    <w:rsid w:val="007E5F8B"/>
    <w:rsid w:val="007E65BE"/>
    <w:rsid w:val="007E6C8D"/>
    <w:rsid w:val="007E7896"/>
    <w:rsid w:val="007F03B7"/>
    <w:rsid w:val="007F05F2"/>
    <w:rsid w:val="007F0E03"/>
    <w:rsid w:val="007F101D"/>
    <w:rsid w:val="007F122F"/>
    <w:rsid w:val="007F1BF7"/>
    <w:rsid w:val="007F1C78"/>
    <w:rsid w:val="007F1F48"/>
    <w:rsid w:val="007F2145"/>
    <w:rsid w:val="007F225A"/>
    <w:rsid w:val="007F325A"/>
    <w:rsid w:val="007F38E3"/>
    <w:rsid w:val="007F3E38"/>
    <w:rsid w:val="007F474F"/>
    <w:rsid w:val="007F4C61"/>
    <w:rsid w:val="007F4E65"/>
    <w:rsid w:val="007F53A4"/>
    <w:rsid w:val="007F56AD"/>
    <w:rsid w:val="007F64EE"/>
    <w:rsid w:val="007F72D4"/>
    <w:rsid w:val="008003D4"/>
    <w:rsid w:val="00800663"/>
    <w:rsid w:val="00801627"/>
    <w:rsid w:val="00801723"/>
    <w:rsid w:val="00801A6E"/>
    <w:rsid w:val="0080220A"/>
    <w:rsid w:val="008029DB"/>
    <w:rsid w:val="008030B9"/>
    <w:rsid w:val="008037A4"/>
    <w:rsid w:val="008038F7"/>
    <w:rsid w:val="008064A9"/>
    <w:rsid w:val="00806F1A"/>
    <w:rsid w:val="00807C39"/>
    <w:rsid w:val="00807F4A"/>
    <w:rsid w:val="0081060B"/>
    <w:rsid w:val="00811BFE"/>
    <w:rsid w:val="00811D26"/>
    <w:rsid w:val="00812CF2"/>
    <w:rsid w:val="0081397F"/>
    <w:rsid w:val="008139A2"/>
    <w:rsid w:val="00813BD1"/>
    <w:rsid w:val="00813CF2"/>
    <w:rsid w:val="00814394"/>
    <w:rsid w:val="00814CF7"/>
    <w:rsid w:val="00814E89"/>
    <w:rsid w:val="00815980"/>
    <w:rsid w:val="00816F1D"/>
    <w:rsid w:val="00817410"/>
    <w:rsid w:val="008175B7"/>
    <w:rsid w:val="0082038A"/>
    <w:rsid w:val="00820390"/>
    <w:rsid w:val="008206CB"/>
    <w:rsid w:val="00821080"/>
    <w:rsid w:val="008220CF"/>
    <w:rsid w:val="0082216E"/>
    <w:rsid w:val="008225A6"/>
    <w:rsid w:val="00822835"/>
    <w:rsid w:val="00822B02"/>
    <w:rsid w:val="00822EB7"/>
    <w:rsid w:val="00822F2B"/>
    <w:rsid w:val="00822F2D"/>
    <w:rsid w:val="00823364"/>
    <w:rsid w:val="00823BA4"/>
    <w:rsid w:val="00823C14"/>
    <w:rsid w:val="00824077"/>
    <w:rsid w:val="008248CE"/>
    <w:rsid w:val="00825C1A"/>
    <w:rsid w:val="00826545"/>
    <w:rsid w:val="0082792C"/>
    <w:rsid w:val="0083033D"/>
    <w:rsid w:val="00830728"/>
    <w:rsid w:val="00830C79"/>
    <w:rsid w:val="008311BA"/>
    <w:rsid w:val="00831459"/>
    <w:rsid w:val="00831605"/>
    <w:rsid w:val="00832847"/>
    <w:rsid w:val="00832EB2"/>
    <w:rsid w:val="00832F33"/>
    <w:rsid w:val="008348D2"/>
    <w:rsid w:val="00834BB9"/>
    <w:rsid w:val="00834C12"/>
    <w:rsid w:val="00834CFE"/>
    <w:rsid w:val="008353DF"/>
    <w:rsid w:val="0083568A"/>
    <w:rsid w:val="00835C30"/>
    <w:rsid w:val="00836C25"/>
    <w:rsid w:val="00840432"/>
    <w:rsid w:val="0084061D"/>
    <w:rsid w:val="00841156"/>
    <w:rsid w:val="00841865"/>
    <w:rsid w:val="00841A57"/>
    <w:rsid w:val="00842325"/>
    <w:rsid w:val="00842336"/>
    <w:rsid w:val="008432FB"/>
    <w:rsid w:val="00843391"/>
    <w:rsid w:val="00843938"/>
    <w:rsid w:val="00843E41"/>
    <w:rsid w:val="00844143"/>
    <w:rsid w:val="008445B2"/>
    <w:rsid w:val="00844D74"/>
    <w:rsid w:val="0084644F"/>
    <w:rsid w:val="0084652F"/>
    <w:rsid w:val="00846E9D"/>
    <w:rsid w:val="00847178"/>
    <w:rsid w:val="00847831"/>
    <w:rsid w:val="00847A85"/>
    <w:rsid w:val="00847E4D"/>
    <w:rsid w:val="00847F97"/>
    <w:rsid w:val="0085078D"/>
    <w:rsid w:val="00850B22"/>
    <w:rsid w:val="00850BC7"/>
    <w:rsid w:val="00850CA9"/>
    <w:rsid w:val="00851242"/>
    <w:rsid w:val="00851674"/>
    <w:rsid w:val="00851DE9"/>
    <w:rsid w:val="00851ED9"/>
    <w:rsid w:val="008520DB"/>
    <w:rsid w:val="00854336"/>
    <w:rsid w:val="008547BA"/>
    <w:rsid w:val="00855AB2"/>
    <w:rsid w:val="00855D6D"/>
    <w:rsid w:val="00856C41"/>
    <w:rsid w:val="0085723C"/>
    <w:rsid w:val="008575B9"/>
    <w:rsid w:val="008577B4"/>
    <w:rsid w:val="00857B9B"/>
    <w:rsid w:val="00857C20"/>
    <w:rsid w:val="008608C5"/>
    <w:rsid w:val="00860910"/>
    <w:rsid w:val="00860F0A"/>
    <w:rsid w:val="0086150B"/>
    <w:rsid w:val="00861861"/>
    <w:rsid w:val="00861986"/>
    <w:rsid w:val="0086289C"/>
    <w:rsid w:val="00862C94"/>
    <w:rsid w:val="00862FF7"/>
    <w:rsid w:val="008637F8"/>
    <w:rsid w:val="00864A89"/>
    <w:rsid w:val="00864FC6"/>
    <w:rsid w:val="00865151"/>
    <w:rsid w:val="008660E7"/>
    <w:rsid w:val="00866293"/>
    <w:rsid w:val="00866551"/>
    <w:rsid w:val="00866BED"/>
    <w:rsid w:val="00867041"/>
    <w:rsid w:val="008674D0"/>
    <w:rsid w:val="00867B33"/>
    <w:rsid w:val="00867DF6"/>
    <w:rsid w:val="00870B02"/>
    <w:rsid w:val="00871B83"/>
    <w:rsid w:val="00871BB2"/>
    <w:rsid w:val="00872450"/>
    <w:rsid w:val="008724E1"/>
    <w:rsid w:val="008731D7"/>
    <w:rsid w:val="008731E3"/>
    <w:rsid w:val="008731F0"/>
    <w:rsid w:val="00873259"/>
    <w:rsid w:val="00873675"/>
    <w:rsid w:val="00874200"/>
    <w:rsid w:val="0087439F"/>
    <w:rsid w:val="00874794"/>
    <w:rsid w:val="00874C06"/>
    <w:rsid w:val="00875FD8"/>
    <w:rsid w:val="00876CE6"/>
    <w:rsid w:val="00876FDD"/>
    <w:rsid w:val="00877450"/>
    <w:rsid w:val="00880568"/>
    <w:rsid w:val="00880879"/>
    <w:rsid w:val="00880A41"/>
    <w:rsid w:val="00880B80"/>
    <w:rsid w:val="00880B89"/>
    <w:rsid w:val="00880C81"/>
    <w:rsid w:val="00880D42"/>
    <w:rsid w:val="0088102F"/>
    <w:rsid w:val="00881AD0"/>
    <w:rsid w:val="008820D1"/>
    <w:rsid w:val="00882731"/>
    <w:rsid w:val="00882C93"/>
    <w:rsid w:val="00882E42"/>
    <w:rsid w:val="008845FA"/>
    <w:rsid w:val="00884BBD"/>
    <w:rsid w:val="008859BD"/>
    <w:rsid w:val="00885F05"/>
    <w:rsid w:val="00886494"/>
    <w:rsid w:val="0088669D"/>
    <w:rsid w:val="008871D8"/>
    <w:rsid w:val="00887A9C"/>
    <w:rsid w:val="00887CC2"/>
    <w:rsid w:val="008900A1"/>
    <w:rsid w:val="00890524"/>
    <w:rsid w:val="008906B5"/>
    <w:rsid w:val="00890850"/>
    <w:rsid w:val="008918C4"/>
    <w:rsid w:val="00891CD0"/>
    <w:rsid w:val="00891F9D"/>
    <w:rsid w:val="008925B6"/>
    <w:rsid w:val="0089351C"/>
    <w:rsid w:val="008935B8"/>
    <w:rsid w:val="0089377E"/>
    <w:rsid w:val="0089388F"/>
    <w:rsid w:val="008939E8"/>
    <w:rsid w:val="00894206"/>
    <w:rsid w:val="00894513"/>
    <w:rsid w:val="008949F3"/>
    <w:rsid w:val="00894F4F"/>
    <w:rsid w:val="00895A36"/>
    <w:rsid w:val="00895C9C"/>
    <w:rsid w:val="00896399"/>
    <w:rsid w:val="008964BF"/>
    <w:rsid w:val="008A026D"/>
    <w:rsid w:val="008A04FA"/>
    <w:rsid w:val="008A0E83"/>
    <w:rsid w:val="008A24A3"/>
    <w:rsid w:val="008A2805"/>
    <w:rsid w:val="008A2B25"/>
    <w:rsid w:val="008A2D42"/>
    <w:rsid w:val="008A2E1F"/>
    <w:rsid w:val="008A359D"/>
    <w:rsid w:val="008A37E3"/>
    <w:rsid w:val="008A4384"/>
    <w:rsid w:val="008A4C20"/>
    <w:rsid w:val="008A4DE5"/>
    <w:rsid w:val="008A57D1"/>
    <w:rsid w:val="008A6C97"/>
    <w:rsid w:val="008A7093"/>
    <w:rsid w:val="008B022B"/>
    <w:rsid w:val="008B02A1"/>
    <w:rsid w:val="008B18EF"/>
    <w:rsid w:val="008B1B19"/>
    <w:rsid w:val="008B2292"/>
    <w:rsid w:val="008B255A"/>
    <w:rsid w:val="008B2871"/>
    <w:rsid w:val="008B2F5C"/>
    <w:rsid w:val="008B3579"/>
    <w:rsid w:val="008B367B"/>
    <w:rsid w:val="008B40AE"/>
    <w:rsid w:val="008B4704"/>
    <w:rsid w:val="008B4929"/>
    <w:rsid w:val="008B59BB"/>
    <w:rsid w:val="008B6423"/>
    <w:rsid w:val="008B6FA4"/>
    <w:rsid w:val="008C0297"/>
    <w:rsid w:val="008C066B"/>
    <w:rsid w:val="008C0BEE"/>
    <w:rsid w:val="008C0C12"/>
    <w:rsid w:val="008C0D9A"/>
    <w:rsid w:val="008C23FF"/>
    <w:rsid w:val="008C27C4"/>
    <w:rsid w:val="008C2C13"/>
    <w:rsid w:val="008C2C26"/>
    <w:rsid w:val="008C2E53"/>
    <w:rsid w:val="008C3708"/>
    <w:rsid w:val="008C42E1"/>
    <w:rsid w:val="008C43C1"/>
    <w:rsid w:val="008C446B"/>
    <w:rsid w:val="008C44CC"/>
    <w:rsid w:val="008C4B79"/>
    <w:rsid w:val="008C515E"/>
    <w:rsid w:val="008C5552"/>
    <w:rsid w:val="008C581E"/>
    <w:rsid w:val="008C5CBE"/>
    <w:rsid w:val="008C606E"/>
    <w:rsid w:val="008C7453"/>
    <w:rsid w:val="008C7A9A"/>
    <w:rsid w:val="008C7F79"/>
    <w:rsid w:val="008D0769"/>
    <w:rsid w:val="008D07C7"/>
    <w:rsid w:val="008D08F2"/>
    <w:rsid w:val="008D0D01"/>
    <w:rsid w:val="008D163B"/>
    <w:rsid w:val="008D177F"/>
    <w:rsid w:val="008D1C2D"/>
    <w:rsid w:val="008D2239"/>
    <w:rsid w:val="008D30FF"/>
    <w:rsid w:val="008D37C9"/>
    <w:rsid w:val="008D400F"/>
    <w:rsid w:val="008D4849"/>
    <w:rsid w:val="008D576B"/>
    <w:rsid w:val="008D5D19"/>
    <w:rsid w:val="008D674D"/>
    <w:rsid w:val="008D6EA2"/>
    <w:rsid w:val="008D6F5F"/>
    <w:rsid w:val="008D79CD"/>
    <w:rsid w:val="008D7A46"/>
    <w:rsid w:val="008E0846"/>
    <w:rsid w:val="008E0D75"/>
    <w:rsid w:val="008E111D"/>
    <w:rsid w:val="008E1C61"/>
    <w:rsid w:val="008E21C6"/>
    <w:rsid w:val="008E29BA"/>
    <w:rsid w:val="008E372D"/>
    <w:rsid w:val="008E38A2"/>
    <w:rsid w:val="008E3C85"/>
    <w:rsid w:val="008E3D6C"/>
    <w:rsid w:val="008E4273"/>
    <w:rsid w:val="008E463A"/>
    <w:rsid w:val="008E50E8"/>
    <w:rsid w:val="008E52C7"/>
    <w:rsid w:val="008E54AA"/>
    <w:rsid w:val="008E5EA3"/>
    <w:rsid w:val="008E64B6"/>
    <w:rsid w:val="008E6C02"/>
    <w:rsid w:val="008E7227"/>
    <w:rsid w:val="008E769C"/>
    <w:rsid w:val="008F06C0"/>
    <w:rsid w:val="008F06F2"/>
    <w:rsid w:val="008F112D"/>
    <w:rsid w:val="008F161D"/>
    <w:rsid w:val="008F17C2"/>
    <w:rsid w:val="008F1DD5"/>
    <w:rsid w:val="008F2CC4"/>
    <w:rsid w:val="008F2E81"/>
    <w:rsid w:val="008F2ECC"/>
    <w:rsid w:val="008F3E6B"/>
    <w:rsid w:val="008F43D4"/>
    <w:rsid w:val="008F463E"/>
    <w:rsid w:val="008F4672"/>
    <w:rsid w:val="008F4817"/>
    <w:rsid w:val="008F650B"/>
    <w:rsid w:val="008F65D0"/>
    <w:rsid w:val="008F66A2"/>
    <w:rsid w:val="008F6935"/>
    <w:rsid w:val="008F6D97"/>
    <w:rsid w:val="008F709B"/>
    <w:rsid w:val="008F71F9"/>
    <w:rsid w:val="008F74C0"/>
    <w:rsid w:val="008F7872"/>
    <w:rsid w:val="008F7B9D"/>
    <w:rsid w:val="009005D9"/>
    <w:rsid w:val="009007DA"/>
    <w:rsid w:val="00901708"/>
    <w:rsid w:val="00902CE5"/>
    <w:rsid w:val="00904505"/>
    <w:rsid w:val="009045BC"/>
    <w:rsid w:val="00904A55"/>
    <w:rsid w:val="009051CF"/>
    <w:rsid w:val="009056FF"/>
    <w:rsid w:val="00905C42"/>
    <w:rsid w:val="00906327"/>
    <w:rsid w:val="00906483"/>
    <w:rsid w:val="00906675"/>
    <w:rsid w:val="00906969"/>
    <w:rsid w:val="00906B9B"/>
    <w:rsid w:val="00907720"/>
    <w:rsid w:val="009077E3"/>
    <w:rsid w:val="00907EA2"/>
    <w:rsid w:val="009113E1"/>
    <w:rsid w:val="009118A7"/>
    <w:rsid w:val="00911B31"/>
    <w:rsid w:val="00911DB1"/>
    <w:rsid w:val="00911DEC"/>
    <w:rsid w:val="0091219B"/>
    <w:rsid w:val="009124AF"/>
    <w:rsid w:val="009125AB"/>
    <w:rsid w:val="00912BB6"/>
    <w:rsid w:val="0091315E"/>
    <w:rsid w:val="009138DA"/>
    <w:rsid w:val="00913CC6"/>
    <w:rsid w:val="00913E18"/>
    <w:rsid w:val="00913F6A"/>
    <w:rsid w:val="00914C12"/>
    <w:rsid w:val="0091570C"/>
    <w:rsid w:val="009157D4"/>
    <w:rsid w:val="00915881"/>
    <w:rsid w:val="009168DA"/>
    <w:rsid w:val="00916D82"/>
    <w:rsid w:val="009175FE"/>
    <w:rsid w:val="00917634"/>
    <w:rsid w:val="00917868"/>
    <w:rsid w:val="009179BA"/>
    <w:rsid w:val="00917A0B"/>
    <w:rsid w:val="00920C37"/>
    <w:rsid w:val="0092145D"/>
    <w:rsid w:val="00921B0E"/>
    <w:rsid w:val="009224E2"/>
    <w:rsid w:val="00922910"/>
    <w:rsid w:val="00922C61"/>
    <w:rsid w:val="00922E35"/>
    <w:rsid w:val="00923088"/>
    <w:rsid w:val="0092361E"/>
    <w:rsid w:val="00923D49"/>
    <w:rsid w:val="0092414C"/>
    <w:rsid w:val="009243CD"/>
    <w:rsid w:val="00925CD3"/>
    <w:rsid w:val="00925E1B"/>
    <w:rsid w:val="00926396"/>
    <w:rsid w:val="009263AC"/>
    <w:rsid w:val="009266B2"/>
    <w:rsid w:val="00926E33"/>
    <w:rsid w:val="009273B9"/>
    <w:rsid w:val="0092794F"/>
    <w:rsid w:val="009279D2"/>
    <w:rsid w:val="0093028B"/>
    <w:rsid w:val="0093048F"/>
    <w:rsid w:val="00930AA4"/>
    <w:rsid w:val="00931725"/>
    <w:rsid w:val="0093248D"/>
    <w:rsid w:val="00932589"/>
    <w:rsid w:val="00932A68"/>
    <w:rsid w:val="00932BB2"/>
    <w:rsid w:val="00932C4C"/>
    <w:rsid w:val="00933006"/>
    <w:rsid w:val="00933236"/>
    <w:rsid w:val="0093372C"/>
    <w:rsid w:val="00934960"/>
    <w:rsid w:val="00934F98"/>
    <w:rsid w:val="00935160"/>
    <w:rsid w:val="0093527C"/>
    <w:rsid w:val="00935391"/>
    <w:rsid w:val="009358B5"/>
    <w:rsid w:val="0093612A"/>
    <w:rsid w:val="009364E9"/>
    <w:rsid w:val="00936BB0"/>
    <w:rsid w:val="00937552"/>
    <w:rsid w:val="0093782C"/>
    <w:rsid w:val="00941122"/>
    <w:rsid w:val="00941774"/>
    <w:rsid w:val="00941CF6"/>
    <w:rsid w:val="009430AE"/>
    <w:rsid w:val="00943212"/>
    <w:rsid w:val="00943C17"/>
    <w:rsid w:val="009446A3"/>
    <w:rsid w:val="00944832"/>
    <w:rsid w:val="00944BDE"/>
    <w:rsid w:val="0094577A"/>
    <w:rsid w:val="00945801"/>
    <w:rsid w:val="00950358"/>
    <w:rsid w:val="00950513"/>
    <w:rsid w:val="00950ABF"/>
    <w:rsid w:val="00950C74"/>
    <w:rsid w:val="00950F90"/>
    <w:rsid w:val="00951558"/>
    <w:rsid w:val="009517E4"/>
    <w:rsid w:val="009519A3"/>
    <w:rsid w:val="00951C5F"/>
    <w:rsid w:val="0095260B"/>
    <w:rsid w:val="00952628"/>
    <w:rsid w:val="00952A0F"/>
    <w:rsid w:val="00952C69"/>
    <w:rsid w:val="00952F4A"/>
    <w:rsid w:val="00953796"/>
    <w:rsid w:val="00953BF3"/>
    <w:rsid w:val="00955280"/>
    <w:rsid w:val="009558DE"/>
    <w:rsid w:val="00955B8B"/>
    <w:rsid w:val="009569C0"/>
    <w:rsid w:val="00956C36"/>
    <w:rsid w:val="009574B8"/>
    <w:rsid w:val="009608FB"/>
    <w:rsid w:val="0096125A"/>
    <w:rsid w:val="00961FE5"/>
    <w:rsid w:val="0096286F"/>
    <w:rsid w:val="00962E03"/>
    <w:rsid w:val="009647A6"/>
    <w:rsid w:val="0096580A"/>
    <w:rsid w:val="00965A4B"/>
    <w:rsid w:val="00965F06"/>
    <w:rsid w:val="00965FE1"/>
    <w:rsid w:val="009662F1"/>
    <w:rsid w:val="00966AA2"/>
    <w:rsid w:val="0096703E"/>
    <w:rsid w:val="009670A7"/>
    <w:rsid w:val="009702ED"/>
    <w:rsid w:val="00970662"/>
    <w:rsid w:val="00970C71"/>
    <w:rsid w:val="00971214"/>
    <w:rsid w:val="00971501"/>
    <w:rsid w:val="0097194C"/>
    <w:rsid w:val="00971A18"/>
    <w:rsid w:val="00971C74"/>
    <w:rsid w:val="00971D16"/>
    <w:rsid w:val="009726F0"/>
    <w:rsid w:val="009729E3"/>
    <w:rsid w:val="0097319D"/>
    <w:rsid w:val="009746ED"/>
    <w:rsid w:val="009747F6"/>
    <w:rsid w:val="00974DEB"/>
    <w:rsid w:val="00975734"/>
    <w:rsid w:val="00975964"/>
    <w:rsid w:val="00976B10"/>
    <w:rsid w:val="00977098"/>
    <w:rsid w:val="009779C2"/>
    <w:rsid w:val="009803EC"/>
    <w:rsid w:val="00980617"/>
    <w:rsid w:val="00980E0B"/>
    <w:rsid w:val="00981049"/>
    <w:rsid w:val="0098111A"/>
    <w:rsid w:val="0098151E"/>
    <w:rsid w:val="00981E6F"/>
    <w:rsid w:val="00983A50"/>
    <w:rsid w:val="00984181"/>
    <w:rsid w:val="00984B40"/>
    <w:rsid w:val="00984ED6"/>
    <w:rsid w:val="00984F32"/>
    <w:rsid w:val="00985403"/>
    <w:rsid w:val="0098542D"/>
    <w:rsid w:val="00986822"/>
    <w:rsid w:val="009868B5"/>
    <w:rsid w:val="009877AC"/>
    <w:rsid w:val="00987B1E"/>
    <w:rsid w:val="00987B85"/>
    <w:rsid w:val="00990333"/>
    <w:rsid w:val="00990E1B"/>
    <w:rsid w:val="009917CE"/>
    <w:rsid w:val="00991AD0"/>
    <w:rsid w:val="0099224C"/>
    <w:rsid w:val="00992AF5"/>
    <w:rsid w:val="00992D14"/>
    <w:rsid w:val="00993B3A"/>
    <w:rsid w:val="00993CA0"/>
    <w:rsid w:val="00994266"/>
    <w:rsid w:val="009944F7"/>
    <w:rsid w:val="00994D3A"/>
    <w:rsid w:val="009960F4"/>
    <w:rsid w:val="00996824"/>
    <w:rsid w:val="009969D1"/>
    <w:rsid w:val="00997186"/>
    <w:rsid w:val="00997689"/>
    <w:rsid w:val="00997A4E"/>
    <w:rsid w:val="009A0017"/>
    <w:rsid w:val="009A0626"/>
    <w:rsid w:val="009A079A"/>
    <w:rsid w:val="009A1BB6"/>
    <w:rsid w:val="009A1E0D"/>
    <w:rsid w:val="009A264E"/>
    <w:rsid w:val="009A270D"/>
    <w:rsid w:val="009A2E29"/>
    <w:rsid w:val="009A3CB0"/>
    <w:rsid w:val="009A4733"/>
    <w:rsid w:val="009A50BB"/>
    <w:rsid w:val="009A540F"/>
    <w:rsid w:val="009A54E4"/>
    <w:rsid w:val="009A5B1E"/>
    <w:rsid w:val="009A5E08"/>
    <w:rsid w:val="009A77FD"/>
    <w:rsid w:val="009A7906"/>
    <w:rsid w:val="009A7EAF"/>
    <w:rsid w:val="009B0BCC"/>
    <w:rsid w:val="009B268D"/>
    <w:rsid w:val="009B2693"/>
    <w:rsid w:val="009B2863"/>
    <w:rsid w:val="009B28C9"/>
    <w:rsid w:val="009B28F9"/>
    <w:rsid w:val="009B3384"/>
    <w:rsid w:val="009B355B"/>
    <w:rsid w:val="009B4459"/>
    <w:rsid w:val="009B5014"/>
    <w:rsid w:val="009B5747"/>
    <w:rsid w:val="009B659E"/>
    <w:rsid w:val="009B6E9D"/>
    <w:rsid w:val="009C0466"/>
    <w:rsid w:val="009C0E82"/>
    <w:rsid w:val="009C18E0"/>
    <w:rsid w:val="009C262F"/>
    <w:rsid w:val="009C30A8"/>
    <w:rsid w:val="009C4399"/>
    <w:rsid w:val="009C4B85"/>
    <w:rsid w:val="009C67CA"/>
    <w:rsid w:val="009C6B92"/>
    <w:rsid w:val="009C71D3"/>
    <w:rsid w:val="009C7C67"/>
    <w:rsid w:val="009D01AA"/>
    <w:rsid w:val="009D17E5"/>
    <w:rsid w:val="009D1E64"/>
    <w:rsid w:val="009D23A0"/>
    <w:rsid w:val="009D2F87"/>
    <w:rsid w:val="009D3AC8"/>
    <w:rsid w:val="009D3C96"/>
    <w:rsid w:val="009D42CA"/>
    <w:rsid w:val="009D467C"/>
    <w:rsid w:val="009D4D4B"/>
    <w:rsid w:val="009D59ED"/>
    <w:rsid w:val="009D6C3F"/>
    <w:rsid w:val="009D70A5"/>
    <w:rsid w:val="009E097F"/>
    <w:rsid w:val="009E0E70"/>
    <w:rsid w:val="009E1277"/>
    <w:rsid w:val="009E1440"/>
    <w:rsid w:val="009E15B1"/>
    <w:rsid w:val="009E1673"/>
    <w:rsid w:val="009E1750"/>
    <w:rsid w:val="009E2052"/>
    <w:rsid w:val="009E2551"/>
    <w:rsid w:val="009E31D0"/>
    <w:rsid w:val="009E31F7"/>
    <w:rsid w:val="009E34D5"/>
    <w:rsid w:val="009E3A91"/>
    <w:rsid w:val="009E3B51"/>
    <w:rsid w:val="009E43D8"/>
    <w:rsid w:val="009E4B9F"/>
    <w:rsid w:val="009E57B2"/>
    <w:rsid w:val="009E5857"/>
    <w:rsid w:val="009E5F26"/>
    <w:rsid w:val="009E6B8D"/>
    <w:rsid w:val="009E739A"/>
    <w:rsid w:val="009E73C3"/>
    <w:rsid w:val="009E788A"/>
    <w:rsid w:val="009E7D95"/>
    <w:rsid w:val="009F0203"/>
    <w:rsid w:val="009F0EF7"/>
    <w:rsid w:val="009F110F"/>
    <w:rsid w:val="009F170D"/>
    <w:rsid w:val="009F1B8B"/>
    <w:rsid w:val="009F1EF3"/>
    <w:rsid w:val="009F292C"/>
    <w:rsid w:val="009F29FA"/>
    <w:rsid w:val="009F2BDA"/>
    <w:rsid w:val="009F2C9A"/>
    <w:rsid w:val="009F35F0"/>
    <w:rsid w:val="009F42A8"/>
    <w:rsid w:val="009F4694"/>
    <w:rsid w:val="009F4D23"/>
    <w:rsid w:val="009F4FA4"/>
    <w:rsid w:val="009F517B"/>
    <w:rsid w:val="009F52A6"/>
    <w:rsid w:val="009F6933"/>
    <w:rsid w:val="009F6DE3"/>
    <w:rsid w:val="009F6F69"/>
    <w:rsid w:val="009F73F7"/>
    <w:rsid w:val="009F7804"/>
    <w:rsid w:val="00A027B5"/>
    <w:rsid w:val="00A02EB1"/>
    <w:rsid w:val="00A036D8"/>
    <w:rsid w:val="00A038A6"/>
    <w:rsid w:val="00A03BCB"/>
    <w:rsid w:val="00A03C72"/>
    <w:rsid w:val="00A04EBC"/>
    <w:rsid w:val="00A05E95"/>
    <w:rsid w:val="00A0644C"/>
    <w:rsid w:val="00A06CC4"/>
    <w:rsid w:val="00A06E79"/>
    <w:rsid w:val="00A0781E"/>
    <w:rsid w:val="00A07BEF"/>
    <w:rsid w:val="00A10221"/>
    <w:rsid w:val="00A10356"/>
    <w:rsid w:val="00A1055D"/>
    <w:rsid w:val="00A108BF"/>
    <w:rsid w:val="00A109FB"/>
    <w:rsid w:val="00A10E33"/>
    <w:rsid w:val="00A11494"/>
    <w:rsid w:val="00A117EE"/>
    <w:rsid w:val="00A11BF6"/>
    <w:rsid w:val="00A11D11"/>
    <w:rsid w:val="00A12E04"/>
    <w:rsid w:val="00A132E6"/>
    <w:rsid w:val="00A13310"/>
    <w:rsid w:val="00A1430D"/>
    <w:rsid w:val="00A1440C"/>
    <w:rsid w:val="00A14B46"/>
    <w:rsid w:val="00A14FE4"/>
    <w:rsid w:val="00A1515E"/>
    <w:rsid w:val="00A152D7"/>
    <w:rsid w:val="00A15929"/>
    <w:rsid w:val="00A15983"/>
    <w:rsid w:val="00A17824"/>
    <w:rsid w:val="00A17E9A"/>
    <w:rsid w:val="00A204ED"/>
    <w:rsid w:val="00A209CD"/>
    <w:rsid w:val="00A20EB0"/>
    <w:rsid w:val="00A21706"/>
    <w:rsid w:val="00A24330"/>
    <w:rsid w:val="00A24723"/>
    <w:rsid w:val="00A247FF"/>
    <w:rsid w:val="00A24804"/>
    <w:rsid w:val="00A250DF"/>
    <w:rsid w:val="00A255D1"/>
    <w:rsid w:val="00A2596E"/>
    <w:rsid w:val="00A26907"/>
    <w:rsid w:val="00A26F5C"/>
    <w:rsid w:val="00A278DE"/>
    <w:rsid w:val="00A30155"/>
    <w:rsid w:val="00A30C21"/>
    <w:rsid w:val="00A310B4"/>
    <w:rsid w:val="00A32630"/>
    <w:rsid w:val="00A32C0B"/>
    <w:rsid w:val="00A33C5D"/>
    <w:rsid w:val="00A33D4D"/>
    <w:rsid w:val="00A3434A"/>
    <w:rsid w:val="00A34B62"/>
    <w:rsid w:val="00A354CE"/>
    <w:rsid w:val="00A358BB"/>
    <w:rsid w:val="00A35C01"/>
    <w:rsid w:val="00A363BA"/>
    <w:rsid w:val="00A36D73"/>
    <w:rsid w:val="00A37240"/>
    <w:rsid w:val="00A374FC"/>
    <w:rsid w:val="00A37B23"/>
    <w:rsid w:val="00A4011B"/>
    <w:rsid w:val="00A407F0"/>
    <w:rsid w:val="00A408AA"/>
    <w:rsid w:val="00A40927"/>
    <w:rsid w:val="00A40F47"/>
    <w:rsid w:val="00A41B36"/>
    <w:rsid w:val="00A41D99"/>
    <w:rsid w:val="00A420F8"/>
    <w:rsid w:val="00A43A05"/>
    <w:rsid w:val="00A43B43"/>
    <w:rsid w:val="00A444C5"/>
    <w:rsid w:val="00A451BE"/>
    <w:rsid w:val="00A45576"/>
    <w:rsid w:val="00A4584E"/>
    <w:rsid w:val="00A46194"/>
    <w:rsid w:val="00A4652A"/>
    <w:rsid w:val="00A4738E"/>
    <w:rsid w:val="00A4744E"/>
    <w:rsid w:val="00A47955"/>
    <w:rsid w:val="00A47C3C"/>
    <w:rsid w:val="00A502F9"/>
    <w:rsid w:val="00A5042C"/>
    <w:rsid w:val="00A506B5"/>
    <w:rsid w:val="00A50972"/>
    <w:rsid w:val="00A51170"/>
    <w:rsid w:val="00A5139C"/>
    <w:rsid w:val="00A51769"/>
    <w:rsid w:val="00A527B7"/>
    <w:rsid w:val="00A52BBE"/>
    <w:rsid w:val="00A54983"/>
    <w:rsid w:val="00A5517B"/>
    <w:rsid w:val="00A553C0"/>
    <w:rsid w:val="00A55AA3"/>
    <w:rsid w:val="00A55E49"/>
    <w:rsid w:val="00A55F89"/>
    <w:rsid w:val="00A5613A"/>
    <w:rsid w:val="00A57C84"/>
    <w:rsid w:val="00A60540"/>
    <w:rsid w:val="00A611E9"/>
    <w:rsid w:val="00A621E5"/>
    <w:rsid w:val="00A63066"/>
    <w:rsid w:val="00A632F7"/>
    <w:rsid w:val="00A63E27"/>
    <w:rsid w:val="00A6454D"/>
    <w:rsid w:val="00A64624"/>
    <w:rsid w:val="00A64875"/>
    <w:rsid w:val="00A64D21"/>
    <w:rsid w:val="00A64D77"/>
    <w:rsid w:val="00A64E72"/>
    <w:rsid w:val="00A64E79"/>
    <w:rsid w:val="00A65A3D"/>
    <w:rsid w:val="00A65C65"/>
    <w:rsid w:val="00A66816"/>
    <w:rsid w:val="00A671E4"/>
    <w:rsid w:val="00A706E5"/>
    <w:rsid w:val="00A70D50"/>
    <w:rsid w:val="00A70E8F"/>
    <w:rsid w:val="00A71970"/>
    <w:rsid w:val="00A721E4"/>
    <w:rsid w:val="00A728F8"/>
    <w:rsid w:val="00A7295E"/>
    <w:rsid w:val="00A72F95"/>
    <w:rsid w:val="00A7304C"/>
    <w:rsid w:val="00A73358"/>
    <w:rsid w:val="00A737C4"/>
    <w:rsid w:val="00A73AF3"/>
    <w:rsid w:val="00A7412F"/>
    <w:rsid w:val="00A7469D"/>
    <w:rsid w:val="00A75320"/>
    <w:rsid w:val="00A76302"/>
    <w:rsid w:val="00A763DD"/>
    <w:rsid w:val="00A76434"/>
    <w:rsid w:val="00A76B33"/>
    <w:rsid w:val="00A76D7F"/>
    <w:rsid w:val="00A7711A"/>
    <w:rsid w:val="00A77338"/>
    <w:rsid w:val="00A77356"/>
    <w:rsid w:val="00A77668"/>
    <w:rsid w:val="00A77CA1"/>
    <w:rsid w:val="00A801B0"/>
    <w:rsid w:val="00A8043B"/>
    <w:rsid w:val="00A8058B"/>
    <w:rsid w:val="00A81470"/>
    <w:rsid w:val="00A81AD8"/>
    <w:rsid w:val="00A836C3"/>
    <w:rsid w:val="00A837ED"/>
    <w:rsid w:val="00A84CA6"/>
    <w:rsid w:val="00A84D83"/>
    <w:rsid w:val="00A8611C"/>
    <w:rsid w:val="00A86CDC"/>
    <w:rsid w:val="00A87378"/>
    <w:rsid w:val="00A8753F"/>
    <w:rsid w:val="00A87A49"/>
    <w:rsid w:val="00A87CDC"/>
    <w:rsid w:val="00A91069"/>
    <w:rsid w:val="00A92458"/>
    <w:rsid w:val="00A927FC"/>
    <w:rsid w:val="00A92DCB"/>
    <w:rsid w:val="00A9335F"/>
    <w:rsid w:val="00A94190"/>
    <w:rsid w:val="00A946D3"/>
    <w:rsid w:val="00A9495C"/>
    <w:rsid w:val="00A9608B"/>
    <w:rsid w:val="00A97590"/>
    <w:rsid w:val="00A97692"/>
    <w:rsid w:val="00AA0A8A"/>
    <w:rsid w:val="00AA0BAA"/>
    <w:rsid w:val="00AA0F04"/>
    <w:rsid w:val="00AA12F1"/>
    <w:rsid w:val="00AA1E44"/>
    <w:rsid w:val="00AA1FD7"/>
    <w:rsid w:val="00AA20CA"/>
    <w:rsid w:val="00AA25FE"/>
    <w:rsid w:val="00AA291B"/>
    <w:rsid w:val="00AA2B62"/>
    <w:rsid w:val="00AA2D5C"/>
    <w:rsid w:val="00AA36EB"/>
    <w:rsid w:val="00AA3A3C"/>
    <w:rsid w:val="00AA3BFA"/>
    <w:rsid w:val="00AA3E84"/>
    <w:rsid w:val="00AA4027"/>
    <w:rsid w:val="00AA48CB"/>
    <w:rsid w:val="00AA503D"/>
    <w:rsid w:val="00AA530E"/>
    <w:rsid w:val="00AA55E9"/>
    <w:rsid w:val="00AA5BAE"/>
    <w:rsid w:val="00AA5CA9"/>
    <w:rsid w:val="00AA5EAC"/>
    <w:rsid w:val="00AA638A"/>
    <w:rsid w:val="00AA6976"/>
    <w:rsid w:val="00AA76DB"/>
    <w:rsid w:val="00AA78D9"/>
    <w:rsid w:val="00AA7C25"/>
    <w:rsid w:val="00AA7C8B"/>
    <w:rsid w:val="00AA7EC1"/>
    <w:rsid w:val="00AB0C70"/>
    <w:rsid w:val="00AB10CF"/>
    <w:rsid w:val="00AB1EE0"/>
    <w:rsid w:val="00AB2290"/>
    <w:rsid w:val="00AB281D"/>
    <w:rsid w:val="00AB2A8B"/>
    <w:rsid w:val="00AB326F"/>
    <w:rsid w:val="00AB3270"/>
    <w:rsid w:val="00AB3903"/>
    <w:rsid w:val="00AB42F1"/>
    <w:rsid w:val="00AB43C7"/>
    <w:rsid w:val="00AB4FC3"/>
    <w:rsid w:val="00AB63CE"/>
    <w:rsid w:val="00AB6BBE"/>
    <w:rsid w:val="00AC027C"/>
    <w:rsid w:val="00AC08DC"/>
    <w:rsid w:val="00AC095B"/>
    <w:rsid w:val="00AC22CD"/>
    <w:rsid w:val="00AC28EE"/>
    <w:rsid w:val="00AC2B2C"/>
    <w:rsid w:val="00AC2BDA"/>
    <w:rsid w:val="00AC2DA2"/>
    <w:rsid w:val="00AC2EB4"/>
    <w:rsid w:val="00AC3325"/>
    <w:rsid w:val="00AC3C3E"/>
    <w:rsid w:val="00AC4006"/>
    <w:rsid w:val="00AC410D"/>
    <w:rsid w:val="00AC416D"/>
    <w:rsid w:val="00AC48D1"/>
    <w:rsid w:val="00AC4CB2"/>
    <w:rsid w:val="00AC6465"/>
    <w:rsid w:val="00AC6649"/>
    <w:rsid w:val="00AC673A"/>
    <w:rsid w:val="00AC6AC1"/>
    <w:rsid w:val="00AC6B24"/>
    <w:rsid w:val="00AC6C6E"/>
    <w:rsid w:val="00AD07AC"/>
    <w:rsid w:val="00AD0927"/>
    <w:rsid w:val="00AD1DEB"/>
    <w:rsid w:val="00AD2A41"/>
    <w:rsid w:val="00AD2ED5"/>
    <w:rsid w:val="00AD4A9A"/>
    <w:rsid w:val="00AD4E92"/>
    <w:rsid w:val="00AD5205"/>
    <w:rsid w:val="00AD5DC6"/>
    <w:rsid w:val="00AD5EFC"/>
    <w:rsid w:val="00AD6396"/>
    <w:rsid w:val="00AD6525"/>
    <w:rsid w:val="00AD6604"/>
    <w:rsid w:val="00AD7251"/>
    <w:rsid w:val="00AD72EE"/>
    <w:rsid w:val="00AE0912"/>
    <w:rsid w:val="00AE0BB0"/>
    <w:rsid w:val="00AE14C6"/>
    <w:rsid w:val="00AE2186"/>
    <w:rsid w:val="00AE23B8"/>
    <w:rsid w:val="00AE35B7"/>
    <w:rsid w:val="00AE35DA"/>
    <w:rsid w:val="00AE3650"/>
    <w:rsid w:val="00AE3EC8"/>
    <w:rsid w:val="00AE4D31"/>
    <w:rsid w:val="00AE59E7"/>
    <w:rsid w:val="00AE5B69"/>
    <w:rsid w:val="00AE6118"/>
    <w:rsid w:val="00AE648E"/>
    <w:rsid w:val="00AE661E"/>
    <w:rsid w:val="00AE6C57"/>
    <w:rsid w:val="00AE7C4B"/>
    <w:rsid w:val="00AE7DB5"/>
    <w:rsid w:val="00AF0821"/>
    <w:rsid w:val="00AF0901"/>
    <w:rsid w:val="00AF2B82"/>
    <w:rsid w:val="00AF3188"/>
    <w:rsid w:val="00AF3538"/>
    <w:rsid w:val="00AF38A0"/>
    <w:rsid w:val="00AF393E"/>
    <w:rsid w:val="00AF40F1"/>
    <w:rsid w:val="00AF41D6"/>
    <w:rsid w:val="00AF44DF"/>
    <w:rsid w:val="00AF4537"/>
    <w:rsid w:val="00AF490E"/>
    <w:rsid w:val="00AF533E"/>
    <w:rsid w:val="00AF5853"/>
    <w:rsid w:val="00AF62E1"/>
    <w:rsid w:val="00AF6D55"/>
    <w:rsid w:val="00AF7177"/>
    <w:rsid w:val="00B00276"/>
    <w:rsid w:val="00B0119C"/>
    <w:rsid w:val="00B015CE"/>
    <w:rsid w:val="00B01944"/>
    <w:rsid w:val="00B01E79"/>
    <w:rsid w:val="00B02A09"/>
    <w:rsid w:val="00B033C5"/>
    <w:rsid w:val="00B038D4"/>
    <w:rsid w:val="00B04325"/>
    <w:rsid w:val="00B0466D"/>
    <w:rsid w:val="00B046E7"/>
    <w:rsid w:val="00B0566A"/>
    <w:rsid w:val="00B05BC0"/>
    <w:rsid w:val="00B05C6F"/>
    <w:rsid w:val="00B05C78"/>
    <w:rsid w:val="00B06310"/>
    <w:rsid w:val="00B067D0"/>
    <w:rsid w:val="00B0727A"/>
    <w:rsid w:val="00B07354"/>
    <w:rsid w:val="00B07498"/>
    <w:rsid w:val="00B07B27"/>
    <w:rsid w:val="00B07CC8"/>
    <w:rsid w:val="00B10796"/>
    <w:rsid w:val="00B10CDA"/>
    <w:rsid w:val="00B1126B"/>
    <w:rsid w:val="00B121C9"/>
    <w:rsid w:val="00B12B2B"/>
    <w:rsid w:val="00B13136"/>
    <w:rsid w:val="00B13932"/>
    <w:rsid w:val="00B13C41"/>
    <w:rsid w:val="00B140E8"/>
    <w:rsid w:val="00B14415"/>
    <w:rsid w:val="00B150E6"/>
    <w:rsid w:val="00B15165"/>
    <w:rsid w:val="00B151C6"/>
    <w:rsid w:val="00B159C3"/>
    <w:rsid w:val="00B16AE5"/>
    <w:rsid w:val="00B16B81"/>
    <w:rsid w:val="00B16C78"/>
    <w:rsid w:val="00B17259"/>
    <w:rsid w:val="00B207BD"/>
    <w:rsid w:val="00B216EA"/>
    <w:rsid w:val="00B21713"/>
    <w:rsid w:val="00B22445"/>
    <w:rsid w:val="00B224CE"/>
    <w:rsid w:val="00B23BFF"/>
    <w:rsid w:val="00B24364"/>
    <w:rsid w:val="00B24481"/>
    <w:rsid w:val="00B24A1D"/>
    <w:rsid w:val="00B26616"/>
    <w:rsid w:val="00B26838"/>
    <w:rsid w:val="00B273B7"/>
    <w:rsid w:val="00B27F4F"/>
    <w:rsid w:val="00B3036E"/>
    <w:rsid w:val="00B30727"/>
    <w:rsid w:val="00B3187D"/>
    <w:rsid w:val="00B3226D"/>
    <w:rsid w:val="00B329AD"/>
    <w:rsid w:val="00B340AA"/>
    <w:rsid w:val="00B341BF"/>
    <w:rsid w:val="00B34950"/>
    <w:rsid w:val="00B34BE9"/>
    <w:rsid w:val="00B3514D"/>
    <w:rsid w:val="00B35E0A"/>
    <w:rsid w:val="00B36120"/>
    <w:rsid w:val="00B36553"/>
    <w:rsid w:val="00B3695F"/>
    <w:rsid w:val="00B36B2D"/>
    <w:rsid w:val="00B37197"/>
    <w:rsid w:val="00B37889"/>
    <w:rsid w:val="00B37C45"/>
    <w:rsid w:val="00B37CD9"/>
    <w:rsid w:val="00B37E0F"/>
    <w:rsid w:val="00B404D4"/>
    <w:rsid w:val="00B40D4D"/>
    <w:rsid w:val="00B410E0"/>
    <w:rsid w:val="00B4251A"/>
    <w:rsid w:val="00B428A8"/>
    <w:rsid w:val="00B44760"/>
    <w:rsid w:val="00B44831"/>
    <w:rsid w:val="00B44E1D"/>
    <w:rsid w:val="00B44FF8"/>
    <w:rsid w:val="00B4598F"/>
    <w:rsid w:val="00B459BE"/>
    <w:rsid w:val="00B465FF"/>
    <w:rsid w:val="00B470E9"/>
    <w:rsid w:val="00B510EB"/>
    <w:rsid w:val="00B5138D"/>
    <w:rsid w:val="00B51DCB"/>
    <w:rsid w:val="00B52202"/>
    <w:rsid w:val="00B52E1B"/>
    <w:rsid w:val="00B5389C"/>
    <w:rsid w:val="00B54672"/>
    <w:rsid w:val="00B54766"/>
    <w:rsid w:val="00B54BAA"/>
    <w:rsid w:val="00B55DC0"/>
    <w:rsid w:val="00B5661A"/>
    <w:rsid w:val="00B56BEB"/>
    <w:rsid w:val="00B577C5"/>
    <w:rsid w:val="00B57AE9"/>
    <w:rsid w:val="00B60162"/>
    <w:rsid w:val="00B61085"/>
    <w:rsid w:val="00B618DE"/>
    <w:rsid w:val="00B619F8"/>
    <w:rsid w:val="00B62264"/>
    <w:rsid w:val="00B6330F"/>
    <w:rsid w:val="00B636BB"/>
    <w:rsid w:val="00B636F4"/>
    <w:rsid w:val="00B64ED5"/>
    <w:rsid w:val="00B658F7"/>
    <w:rsid w:val="00B65960"/>
    <w:rsid w:val="00B65B11"/>
    <w:rsid w:val="00B6631E"/>
    <w:rsid w:val="00B70873"/>
    <w:rsid w:val="00B70B78"/>
    <w:rsid w:val="00B71BBF"/>
    <w:rsid w:val="00B71ECC"/>
    <w:rsid w:val="00B72556"/>
    <w:rsid w:val="00B72DD4"/>
    <w:rsid w:val="00B7307F"/>
    <w:rsid w:val="00B73275"/>
    <w:rsid w:val="00B73876"/>
    <w:rsid w:val="00B738AC"/>
    <w:rsid w:val="00B73992"/>
    <w:rsid w:val="00B73C63"/>
    <w:rsid w:val="00B7418F"/>
    <w:rsid w:val="00B74A7A"/>
    <w:rsid w:val="00B74E0B"/>
    <w:rsid w:val="00B75DA7"/>
    <w:rsid w:val="00B75F64"/>
    <w:rsid w:val="00B776CA"/>
    <w:rsid w:val="00B77970"/>
    <w:rsid w:val="00B80801"/>
    <w:rsid w:val="00B80D0B"/>
    <w:rsid w:val="00B80EDE"/>
    <w:rsid w:val="00B80FB1"/>
    <w:rsid w:val="00B80FE3"/>
    <w:rsid w:val="00B82027"/>
    <w:rsid w:val="00B82499"/>
    <w:rsid w:val="00B82B4E"/>
    <w:rsid w:val="00B82FDB"/>
    <w:rsid w:val="00B838D5"/>
    <w:rsid w:val="00B83FDC"/>
    <w:rsid w:val="00B85162"/>
    <w:rsid w:val="00B856AB"/>
    <w:rsid w:val="00B85868"/>
    <w:rsid w:val="00B85B64"/>
    <w:rsid w:val="00B8676E"/>
    <w:rsid w:val="00B86919"/>
    <w:rsid w:val="00B86A2B"/>
    <w:rsid w:val="00B870C5"/>
    <w:rsid w:val="00B870F0"/>
    <w:rsid w:val="00B87575"/>
    <w:rsid w:val="00B90932"/>
    <w:rsid w:val="00B90A1A"/>
    <w:rsid w:val="00B90DEF"/>
    <w:rsid w:val="00B91745"/>
    <w:rsid w:val="00B91E93"/>
    <w:rsid w:val="00B922B6"/>
    <w:rsid w:val="00B93666"/>
    <w:rsid w:val="00B937CC"/>
    <w:rsid w:val="00B93BE7"/>
    <w:rsid w:val="00B93FCE"/>
    <w:rsid w:val="00B94476"/>
    <w:rsid w:val="00B94579"/>
    <w:rsid w:val="00B94BA0"/>
    <w:rsid w:val="00B94C57"/>
    <w:rsid w:val="00B95F49"/>
    <w:rsid w:val="00B96105"/>
    <w:rsid w:val="00B96242"/>
    <w:rsid w:val="00B96714"/>
    <w:rsid w:val="00B96DC9"/>
    <w:rsid w:val="00B96DE1"/>
    <w:rsid w:val="00B974F8"/>
    <w:rsid w:val="00B9792A"/>
    <w:rsid w:val="00B97C02"/>
    <w:rsid w:val="00BA01F1"/>
    <w:rsid w:val="00BA0881"/>
    <w:rsid w:val="00BA0D1F"/>
    <w:rsid w:val="00BA170E"/>
    <w:rsid w:val="00BA26C2"/>
    <w:rsid w:val="00BA27E4"/>
    <w:rsid w:val="00BA2D41"/>
    <w:rsid w:val="00BA3FD8"/>
    <w:rsid w:val="00BA41B2"/>
    <w:rsid w:val="00BA44BA"/>
    <w:rsid w:val="00BA4C3A"/>
    <w:rsid w:val="00BA50B6"/>
    <w:rsid w:val="00BA5294"/>
    <w:rsid w:val="00BA559C"/>
    <w:rsid w:val="00BA5756"/>
    <w:rsid w:val="00BA5A11"/>
    <w:rsid w:val="00BA6431"/>
    <w:rsid w:val="00BA7C79"/>
    <w:rsid w:val="00BA7EA6"/>
    <w:rsid w:val="00BB1015"/>
    <w:rsid w:val="00BB13EB"/>
    <w:rsid w:val="00BB23A2"/>
    <w:rsid w:val="00BB294D"/>
    <w:rsid w:val="00BB2A81"/>
    <w:rsid w:val="00BB343E"/>
    <w:rsid w:val="00BB35F9"/>
    <w:rsid w:val="00BB3B75"/>
    <w:rsid w:val="00BB3B9F"/>
    <w:rsid w:val="00BB3F9C"/>
    <w:rsid w:val="00BB41EA"/>
    <w:rsid w:val="00BB500B"/>
    <w:rsid w:val="00BB667F"/>
    <w:rsid w:val="00BB7508"/>
    <w:rsid w:val="00BB774E"/>
    <w:rsid w:val="00BB7CE5"/>
    <w:rsid w:val="00BB7E3F"/>
    <w:rsid w:val="00BC045F"/>
    <w:rsid w:val="00BC081B"/>
    <w:rsid w:val="00BC0B7A"/>
    <w:rsid w:val="00BC0C1B"/>
    <w:rsid w:val="00BC0CE2"/>
    <w:rsid w:val="00BC135B"/>
    <w:rsid w:val="00BC1FAD"/>
    <w:rsid w:val="00BC2522"/>
    <w:rsid w:val="00BC27E0"/>
    <w:rsid w:val="00BC29BE"/>
    <w:rsid w:val="00BC2E1F"/>
    <w:rsid w:val="00BC30C9"/>
    <w:rsid w:val="00BC39C1"/>
    <w:rsid w:val="00BC3A76"/>
    <w:rsid w:val="00BC3C16"/>
    <w:rsid w:val="00BC4028"/>
    <w:rsid w:val="00BC4221"/>
    <w:rsid w:val="00BC45B6"/>
    <w:rsid w:val="00BC4C55"/>
    <w:rsid w:val="00BC5BEF"/>
    <w:rsid w:val="00BC5CD8"/>
    <w:rsid w:val="00BC5DD3"/>
    <w:rsid w:val="00BC60CA"/>
    <w:rsid w:val="00BC670A"/>
    <w:rsid w:val="00BC71B0"/>
    <w:rsid w:val="00BC78FC"/>
    <w:rsid w:val="00BC7ED8"/>
    <w:rsid w:val="00BD0281"/>
    <w:rsid w:val="00BD042D"/>
    <w:rsid w:val="00BD089C"/>
    <w:rsid w:val="00BD0FDA"/>
    <w:rsid w:val="00BD0FFB"/>
    <w:rsid w:val="00BD1422"/>
    <w:rsid w:val="00BD146E"/>
    <w:rsid w:val="00BD2043"/>
    <w:rsid w:val="00BD2374"/>
    <w:rsid w:val="00BD3686"/>
    <w:rsid w:val="00BD3B45"/>
    <w:rsid w:val="00BD3BB8"/>
    <w:rsid w:val="00BD42D8"/>
    <w:rsid w:val="00BD47EA"/>
    <w:rsid w:val="00BD52A0"/>
    <w:rsid w:val="00BD52CA"/>
    <w:rsid w:val="00BD53B0"/>
    <w:rsid w:val="00BD56A9"/>
    <w:rsid w:val="00BD588B"/>
    <w:rsid w:val="00BD5DAD"/>
    <w:rsid w:val="00BD6283"/>
    <w:rsid w:val="00BE0614"/>
    <w:rsid w:val="00BE06AE"/>
    <w:rsid w:val="00BE0798"/>
    <w:rsid w:val="00BE1558"/>
    <w:rsid w:val="00BE1A6F"/>
    <w:rsid w:val="00BE219E"/>
    <w:rsid w:val="00BE2205"/>
    <w:rsid w:val="00BE23FC"/>
    <w:rsid w:val="00BE2DA7"/>
    <w:rsid w:val="00BE3E3A"/>
    <w:rsid w:val="00BE4160"/>
    <w:rsid w:val="00BE5667"/>
    <w:rsid w:val="00BE5748"/>
    <w:rsid w:val="00BE59D4"/>
    <w:rsid w:val="00BE600E"/>
    <w:rsid w:val="00BE603D"/>
    <w:rsid w:val="00BE7861"/>
    <w:rsid w:val="00BF021E"/>
    <w:rsid w:val="00BF03BA"/>
    <w:rsid w:val="00BF0AC4"/>
    <w:rsid w:val="00BF1395"/>
    <w:rsid w:val="00BF219F"/>
    <w:rsid w:val="00BF33C0"/>
    <w:rsid w:val="00BF3543"/>
    <w:rsid w:val="00BF3F88"/>
    <w:rsid w:val="00BF42F4"/>
    <w:rsid w:val="00BF57E7"/>
    <w:rsid w:val="00BF5B4D"/>
    <w:rsid w:val="00BF6CE7"/>
    <w:rsid w:val="00BF7484"/>
    <w:rsid w:val="00BF7E71"/>
    <w:rsid w:val="00C00694"/>
    <w:rsid w:val="00C0109E"/>
    <w:rsid w:val="00C01455"/>
    <w:rsid w:val="00C01779"/>
    <w:rsid w:val="00C017B0"/>
    <w:rsid w:val="00C03804"/>
    <w:rsid w:val="00C041AD"/>
    <w:rsid w:val="00C04690"/>
    <w:rsid w:val="00C04B9F"/>
    <w:rsid w:val="00C0564F"/>
    <w:rsid w:val="00C05E4B"/>
    <w:rsid w:val="00C070B1"/>
    <w:rsid w:val="00C072AF"/>
    <w:rsid w:val="00C10987"/>
    <w:rsid w:val="00C10B13"/>
    <w:rsid w:val="00C1131D"/>
    <w:rsid w:val="00C1175D"/>
    <w:rsid w:val="00C11BB0"/>
    <w:rsid w:val="00C11D69"/>
    <w:rsid w:val="00C12469"/>
    <w:rsid w:val="00C127DA"/>
    <w:rsid w:val="00C12A18"/>
    <w:rsid w:val="00C13FDC"/>
    <w:rsid w:val="00C140F6"/>
    <w:rsid w:val="00C157BD"/>
    <w:rsid w:val="00C15E89"/>
    <w:rsid w:val="00C16D89"/>
    <w:rsid w:val="00C17117"/>
    <w:rsid w:val="00C17CFD"/>
    <w:rsid w:val="00C17D4F"/>
    <w:rsid w:val="00C20449"/>
    <w:rsid w:val="00C20947"/>
    <w:rsid w:val="00C20CDF"/>
    <w:rsid w:val="00C20CED"/>
    <w:rsid w:val="00C20D1F"/>
    <w:rsid w:val="00C20EDF"/>
    <w:rsid w:val="00C215AE"/>
    <w:rsid w:val="00C21BCF"/>
    <w:rsid w:val="00C21EBD"/>
    <w:rsid w:val="00C22D91"/>
    <w:rsid w:val="00C22E3E"/>
    <w:rsid w:val="00C235AC"/>
    <w:rsid w:val="00C23604"/>
    <w:rsid w:val="00C24BA4"/>
    <w:rsid w:val="00C24EF9"/>
    <w:rsid w:val="00C256D6"/>
    <w:rsid w:val="00C25E03"/>
    <w:rsid w:val="00C264EB"/>
    <w:rsid w:val="00C26BDA"/>
    <w:rsid w:val="00C26D87"/>
    <w:rsid w:val="00C27317"/>
    <w:rsid w:val="00C27A21"/>
    <w:rsid w:val="00C27D80"/>
    <w:rsid w:val="00C3039E"/>
    <w:rsid w:val="00C304B5"/>
    <w:rsid w:val="00C30C04"/>
    <w:rsid w:val="00C30EE7"/>
    <w:rsid w:val="00C3140A"/>
    <w:rsid w:val="00C314D2"/>
    <w:rsid w:val="00C31627"/>
    <w:rsid w:val="00C31B97"/>
    <w:rsid w:val="00C31F06"/>
    <w:rsid w:val="00C31FE5"/>
    <w:rsid w:val="00C32052"/>
    <w:rsid w:val="00C320A9"/>
    <w:rsid w:val="00C32DA5"/>
    <w:rsid w:val="00C33433"/>
    <w:rsid w:val="00C3352C"/>
    <w:rsid w:val="00C3381F"/>
    <w:rsid w:val="00C33B4E"/>
    <w:rsid w:val="00C33C03"/>
    <w:rsid w:val="00C34864"/>
    <w:rsid w:val="00C355C3"/>
    <w:rsid w:val="00C3561C"/>
    <w:rsid w:val="00C358BA"/>
    <w:rsid w:val="00C358DB"/>
    <w:rsid w:val="00C36626"/>
    <w:rsid w:val="00C36713"/>
    <w:rsid w:val="00C36B46"/>
    <w:rsid w:val="00C36C20"/>
    <w:rsid w:val="00C3741D"/>
    <w:rsid w:val="00C3744C"/>
    <w:rsid w:val="00C376AD"/>
    <w:rsid w:val="00C37915"/>
    <w:rsid w:val="00C37FCA"/>
    <w:rsid w:val="00C4075A"/>
    <w:rsid w:val="00C40FB5"/>
    <w:rsid w:val="00C4125D"/>
    <w:rsid w:val="00C4133F"/>
    <w:rsid w:val="00C414BB"/>
    <w:rsid w:val="00C41A8F"/>
    <w:rsid w:val="00C41EAE"/>
    <w:rsid w:val="00C42155"/>
    <w:rsid w:val="00C42F3B"/>
    <w:rsid w:val="00C42F5D"/>
    <w:rsid w:val="00C43EDB"/>
    <w:rsid w:val="00C4415D"/>
    <w:rsid w:val="00C441F0"/>
    <w:rsid w:val="00C4426B"/>
    <w:rsid w:val="00C44F8F"/>
    <w:rsid w:val="00C45492"/>
    <w:rsid w:val="00C45CD4"/>
    <w:rsid w:val="00C45ED6"/>
    <w:rsid w:val="00C46873"/>
    <w:rsid w:val="00C46979"/>
    <w:rsid w:val="00C4739E"/>
    <w:rsid w:val="00C47628"/>
    <w:rsid w:val="00C47FE2"/>
    <w:rsid w:val="00C52901"/>
    <w:rsid w:val="00C52C6B"/>
    <w:rsid w:val="00C54AC2"/>
    <w:rsid w:val="00C54F41"/>
    <w:rsid w:val="00C5521D"/>
    <w:rsid w:val="00C5533E"/>
    <w:rsid w:val="00C55398"/>
    <w:rsid w:val="00C553BB"/>
    <w:rsid w:val="00C56265"/>
    <w:rsid w:val="00C566AB"/>
    <w:rsid w:val="00C57941"/>
    <w:rsid w:val="00C57E17"/>
    <w:rsid w:val="00C6003C"/>
    <w:rsid w:val="00C6031D"/>
    <w:rsid w:val="00C606E8"/>
    <w:rsid w:val="00C613C3"/>
    <w:rsid w:val="00C618CD"/>
    <w:rsid w:val="00C619D2"/>
    <w:rsid w:val="00C61BFA"/>
    <w:rsid w:val="00C61C49"/>
    <w:rsid w:val="00C623D6"/>
    <w:rsid w:val="00C6253B"/>
    <w:rsid w:val="00C6267C"/>
    <w:rsid w:val="00C62AF4"/>
    <w:rsid w:val="00C62F75"/>
    <w:rsid w:val="00C63133"/>
    <w:rsid w:val="00C632B0"/>
    <w:rsid w:val="00C63348"/>
    <w:rsid w:val="00C63976"/>
    <w:rsid w:val="00C64245"/>
    <w:rsid w:val="00C64CFA"/>
    <w:rsid w:val="00C64E27"/>
    <w:rsid w:val="00C655E1"/>
    <w:rsid w:val="00C65951"/>
    <w:rsid w:val="00C66ADE"/>
    <w:rsid w:val="00C6724F"/>
    <w:rsid w:val="00C674E9"/>
    <w:rsid w:val="00C67746"/>
    <w:rsid w:val="00C7002E"/>
    <w:rsid w:val="00C704AC"/>
    <w:rsid w:val="00C7073E"/>
    <w:rsid w:val="00C7099B"/>
    <w:rsid w:val="00C70EAB"/>
    <w:rsid w:val="00C71DD1"/>
    <w:rsid w:val="00C72287"/>
    <w:rsid w:val="00C7230F"/>
    <w:rsid w:val="00C7430B"/>
    <w:rsid w:val="00C7541C"/>
    <w:rsid w:val="00C75563"/>
    <w:rsid w:val="00C75AEF"/>
    <w:rsid w:val="00C76231"/>
    <w:rsid w:val="00C76D5F"/>
    <w:rsid w:val="00C76DE2"/>
    <w:rsid w:val="00C770D2"/>
    <w:rsid w:val="00C774B3"/>
    <w:rsid w:val="00C7759B"/>
    <w:rsid w:val="00C775AD"/>
    <w:rsid w:val="00C77633"/>
    <w:rsid w:val="00C77A40"/>
    <w:rsid w:val="00C77F14"/>
    <w:rsid w:val="00C801CB"/>
    <w:rsid w:val="00C80701"/>
    <w:rsid w:val="00C80DB3"/>
    <w:rsid w:val="00C80F6A"/>
    <w:rsid w:val="00C81255"/>
    <w:rsid w:val="00C812CC"/>
    <w:rsid w:val="00C814E8"/>
    <w:rsid w:val="00C833BF"/>
    <w:rsid w:val="00C84DEB"/>
    <w:rsid w:val="00C854FB"/>
    <w:rsid w:val="00C855DD"/>
    <w:rsid w:val="00C87FBA"/>
    <w:rsid w:val="00C9003B"/>
    <w:rsid w:val="00C909C9"/>
    <w:rsid w:val="00C90E51"/>
    <w:rsid w:val="00C91276"/>
    <w:rsid w:val="00C91875"/>
    <w:rsid w:val="00C92508"/>
    <w:rsid w:val="00C92600"/>
    <w:rsid w:val="00C92CCE"/>
    <w:rsid w:val="00C92D71"/>
    <w:rsid w:val="00C933C9"/>
    <w:rsid w:val="00C938E5"/>
    <w:rsid w:val="00C9412A"/>
    <w:rsid w:val="00C947DF"/>
    <w:rsid w:val="00C94AE0"/>
    <w:rsid w:val="00C94B62"/>
    <w:rsid w:val="00C965A2"/>
    <w:rsid w:val="00C967E2"/>
    <w:rsid w:val="00C9697C"/>
    <w:rsid w:val="00C96A36"/>
    <w:rsid w:val="00C97463"/>
    <w:rsid w:val="00C97724"/>
    <w:rsid w:val="00CA097B"/>
    <w:rsid w:val="00CA3117"/>
    <w:rsid w:val="00CA37D5"/>
    <w:rsid w:val="00CA4D84"/>
    <w:rsid w:val="00CA563A"/>
    <w:rsid w:val="00CA59F9"/>
    <w:rsid w:val="00CA5C0F"/>
    <w:rsid w:val="00CA61E2"/>
    <w:rsid w:val="00CA634C"/>
    <w:rsid w:val="00CA63F5"/>
    <w:rsid w:val="00CA6886"/>
    <w:rsid w:val="00CA7F43"/>
    <w:rsid w:val="00CB07FB"/>
    <w:rsid w:val="00CB0962"/>
    <w:rsid w:val="00CB0DC9"/>
    <w:rsid w:val="00CB1924"/>
    <w:rsid w:val="00CB1AD2"/>
    <w:rsid w:val="00CB1EBF"/>
    <w:rsid w:val="00CB20E9"/>
    <w:rsid w:val="00CB2F45"/>
    <w:rsid w:val="00CB3189"/>
    <w:rsid w:val="00CB368C"/>
    <w:rsid w:val="00CB3C9A"/>
    <w:rsid w:val="00CB3F1D"/>
    <w:rsid w:val="00CB3FAF"/>
    <w:rsid w:val="00CB488D"/>
    <w:rsid w:val="00CB50D9"/>
    <w:rsid w:val="00CB5BF7"/>
    <w:rsid w:val="00CB5C03"/>
    <w:rsid w:val="00CB6189"/>
    <w:rsid w:val="00CB6403"/>
    <w:rsid w:val="00CB6D3A"/>
    <w:rsid w:val="00CB7303"/>
    <w:rsid w:val="00CC0682"/>
    <w:rsid w:val="00CC0826"/>
    <w:rsid w:val="00CC0BC8"/>
    <w:rsid w:val="00CC0CF9"/>
    <w:rsid w:val="00CC0F66"/>
    <w:rsid w:val="00CC1299"/>
    <w:rsid w:val="00CC1DF2"/>
    <w:rsid w:val="00CC312F"/>
    <w:rsid w:val="00CC33F1"/>
    <w:rsid w:val="00CC3E44"/>
    <w:rsid w:val="00CC421B"/>
    <w:rsid w:val="00CC421F"/>
    <w:rsid w:val="00CC46D8"/>
    <w:rsid w:val="00CC4A84"/>
    <w:rsid w:val="00CC4B45"/>
    <w:rsid w:val="00CC5E90"/>
    <w:rsid w:val="00CC6967"/>
    <w:rsid w:val="00CC7365"/>
    <w:rsid w:val="00CD00AC"/>
    <w:rsid w:val="00CD020F"/>
    <w:rsid w:val="00CD1AA1"/>
    <w:rsid w:val="00CD210B"/>
    <w:rsid w:val="00CD2427"/>
    <w:rsid w:val="00CD261B"/>
    <w:rsid w:val="00CD2627"/>
    <w:rsid w:val="00CD2735"/>
    <w:rsid w:val="00CD2E74"/>
    <w:rsid w:val="00CD412D"/>
    <w:rsid w:val="00CD55E9"/>
    <w:rsid w:val="00CD5BFE"/>
    <w:rsid w:val="00CD6D82"/>
    <w:rsid w:val="00CD6DB2"/>
    <w:rsid w:val="00CD7095"/>
    <w:rsid w:val="00CD7494"/>
    <w:rsid w:val="00CD7D47"/>
    <w:rsid w:val="00CD7FBF"/>
    <w:rsid w:val="00CE03F9"/>
    <w:rsid w:val="00CE1006"/>
    <w:rsid w:val="00CE1503"/>
    <w:rsid w:val="00CE15DB"/>
    <w:rsid w:val="00CE17C2"/>
    <w:rsid w:val="00CE2179"/>
    <w:rsid w:val="00CE2288"/>
    <w:rsid w:val="00CE24AE"/>
    <w:rsid w:val="00CE2664"/>
    <w:rsid w:val="00CE2E1A"/>
    <w:rsid w:val="00CE3B1C"/>
    <w:rsid w:val="00CE44F6"/>
    <w:rsid w:val="00CE4535"/>
    <w:rsid w:val="00CE463B"/>
    <w:rsid w:val="00CE4A47"/>
    <w:rsid w:val="00CE4B76"/>
    <w:rsid w:val="00CE4D62"/>
    <w:rsid w:val="00CE5893"/>
    <w:rsid w:val="00CE5F16"/>
    <w:rsid w:val="00CE672D"/>
    <w:rsid w:val="00CE72F4"/>
    <w:rsid w:val="00CE78A1"/>
    <w:rsid w:val="00CF036F"/>
    <w:rsid w:val="00CF0B8F"/>
    <w:rsid w:val="00CF0F8E"/>
    <w:rsid w:val="00CF157E"/>
    <w:rsid w:val="00CF1B20"/>
    <w:rsid w:val="00CF2702"/>
    <w:rsid w:val="00CF28A3"/>
    <w:rsid w:val="00CF379D"/>
    <w:rsid w:val="00CF38CF"/>
    <w:rsid w:val="00CF3D2B"/>
    <w:rsid w:val="00CF40E1"/>
    <w:rsid w:val="00CF4240"/>
    <w:rsid w:val="00CF5CE9"/>
    <w:rsid w:val="00CF6121"/>
    <w:rsid w:val="00CF6733"/>
    <w:rsid w:val="00CF691A"/>
    <w:rsid w:val="00CF6BD4"/>
    <w:rsid w:val="00D00A2B"/>
    <w:rsid w:val="00D00F62"/>
    <w:rsid w:val="00D01F6C"/>
    <w:rsid w:val="00D02954"/>
    <w:rsid w:val="00D02C7C"/>
    <w:rsid w:val="00D02FEC"/>
    <w:rsid w:val="00D031B7"/>
    <w:rsid w:val="00D032D8"/>
    <w:rsid w:val="00D03511"/>
    <w:rsid w:val="00D03570"/>
    <w:rsid w:val="00D03A1B"/>
    <w:rsid w:val="00D03A30"/>
    <w:rsid w:val="00D04695"/>
    <w:rsid w:val="00D04D95"/>
    <w:rsid w:val="00D04ED0"/>
    <w:rsid w:val="00D05060"/>
    <w:rsid w:val="00D050FA"/>
    <w:rsid w:val="00D053F0"/>
    <w:rsid w:val="00D05667"/>
    <w:rsid w:val="00D05D8E"/>
    <w:rsid w:val="00D05DAD"/>
    <w:rsid w:val="00D05E2F"/>
    <w:rsid w:val="00D06219"/>
    <w:rsid w:val="00D0647E"/>
    <w:rsid w:val="00D06816"/>
    <w:rsid w:val="00D07EEC"/>
    <w:rsid w:val="00D10BF7"/>
    <w:rsid w:val="00D10ED0"/>
    <w:rsid w:val="00D11025"/>
    <w:rsid w:val="00D11CCD"/>
    <w:rsid w:val="00D11E87"/>
    <w:rsid w:val="00D121D3"/>
    <w:rsid w:val="00D13243"/>
    <w:rsid w:val="00D13990"/>
    <w:rsid w:val="00D13D90"/>
    <w:rsid w:val="00D13F82"/>
    <w:rsid w:val="00D14374"/>
    <w:rsid w:val="00D14382"/>
    <w:rsid w:val="00D14E66"/>
    <w:rsid w:val="00D159B0"/>
    <w:rsid w:val="00D15B95"/>
    <w:rsid w:val="00D15BA9"/>
    <w:rsid w:val="00D15E2E"/>
    <w:rsid w:val="00D1600D"/>
    <w:rsid w:val="00D164CF"/>
    <w:rsid w:val="00D16F53"/>
    <w:rsid w:val="00D1768E"/>
    <w:rsid w:val="00D17C5C"/>
    <w:rsid w:val="00D17F22"/>
    <w:rsid w:val="00D2050F"/>
    <w:rsid w:val="00D20B2D"/>
    <w:rsid w:val="00D21E96"/>
    <w:rsid w:val="00D22654"/>
    <w:rsid w:val="00D226B8"/>
    <w:rsid w:val="00D22959"/>
    <w:rsid w:val="00D22D99"/>
    <w:rsid w:val="00D239C5"/>
    <w:rsid w:val="00D24163"/>
    <w:rsid w:val="00D24363"/>
    <w:rsid w:val="00D2482B"/>
    <w:rsid w:val="00D251CA"/>
    <w:rsid w:val="00D25253"/>
    <w:rsid w:val="00D2584A"/>
    <w:rsid w:val="00D258A4"/>
    <w:rsid w:val="00D26A95"/>
    <w:rsid w:val="00D26E72"/>
    <w:rsid w:val="00D26FC2"/>
    <w:rsid w:val="00D26FC3"/>
    <w:rsid w:val="00D270C0"/>
    <w:rsid w:val="00D276D4"/>
    <w:rsid w:val="00D279E9"/>
    <w:rsid w:val="00D27AB2"/>
    <w:rsid w:val="00D306BA"/>
    <w:rsid w:val="00D30A34"/>
    <w:rsid w:val="00D30C52"/>
    <w:rsid w:val="00D30F2D"/>
    <w:rsid w:val="00D31230"/>
    <w:rsid w:val="00D315A4"/>
    <w:rsid w:val="00D32034"/>
    <w:rsid w:val="00D321BE"/>
    <w:rsid w:val="00D32D97"/>
    <w:rsid w:val="00D3315C"/>
    <w:rsid w:val="00D33751"/>
    <w:rsid w:val="00D33E88"/>
    <w:rsid w:val="00D34153"/>
    <w:rsid w:val="00D35646"/>
    <w:rsid w:val="00D359C9"/>
    <w:rsid w:val="00D35C11"/>
    <w:rsid w:val="00D35DDC"/>
    <w:rsid w:val="00D35F6F"/>
    <w:rsid w:val="00D35FC2"/>
    <w:rsid w:val="00D36878"/>
    <w:rsid w:val="00D36B2A"/>
    <w:rsid w:val="00D36B3E"/>
    <w:rsid w:val="00D370A2"/>
    <w:rsid w:val="00D376E9"/>
    <w:rsid w:val="00D37897"/>
    <w:rsid w:val="00D379A3"/>
    <w:rsid w:val="00D400F1"/>
    <w:rsid w:val="00D408D0"/>
    <w:rsid w:val="00D40F75"/>
    <w:rsid w:val="00D41008"/>
    <w:rsid w:val="00D413CB"/>
    <w:rsid w:val="00D41E44"/>
    <w:rsid w:val="00D43A8C"/>
    <w:rsid w:val="00D446C9"/>
    <w:rsid w:val="00D44D94"/>
    <w:rsid w:val="00D45D18"/>
    <w:rsid w:val="00D46942"/>
    <w:rsid w:val="00D46E90"/>
    <w:rsid w:val="00D477E0"/>
    <w:rsid w:val="00D47D79"/>
    <w:rsid w:val="00D51194"/>
    <w:rsid w:val="00D515A0"/>
    <w:rsid w:val="00D5184D"/>
    <w:rsid w:val="00D523EA"/>
    <w:rsid w:val="00D52B62"/>
    <w:rsid w:val="00D52D37"/>
    <w:rsid w:val="00D53F33"/>
    <w:rsid w:val="00D5503D"/>
    <w:rsid w:val="00D555C9"/>
    <w:rsid w:val="00D55DDC"/>
    <w:rsid w:val="00D569D4"/>
    <w:rsid w:val="00D56BEA"/>
    <w:rsid w:val="00D56C23"/>
    <w:rsid w:val="00D56E87"/>
    <w:rsid w:val="00D56ECD"/>
    <w:rsid w:val="00D57112"/>
    <w:rsid w:val="00D57517"/>
    <w:rsid w:val="00D57E4B"/>
    <w:rsid w:val="00D60AB7"/>
    <w:rsid w:val="00D60B6C"/>
    <w:rsid w:val="00D61C88"/>
    <w:rsid w:val="00D622E2"/>
    <w:rsid w:val="00D6276E"/>
    <w:rsid w:val="00D62790"/>
    <w:rsid w:val="00D629B2"/>
    <w:rsid w:val="00D6319D"/>
    <w:rsid w:val="00D63677"/>
    <w:rsid w:val="00D64927"/>
    <w:rsid w:val="00D6507F"/>
    <w:rsid w:val="00D6512B"/>
    <w:rsid w:val="00D65324"/>
    <w:rsid w:val="00D65A0D"/>
    <w:rsid w:val="00D665F1"/>
    <w:rsid w:val="00D668F3"/>
    <w:rsid w:val="00D67E28"/>
    <w:rsid w:val="00D70356"/>
    <w:rsid w:val="00D7046C"/>
    <w:rsid w:val="00D7052C"/>
    <w:rsid w:val="00D7098B"/>
    <w:rsid w:val="00D70B14"/>
    <w:rsid w:val="00D71846"/>
    <w:rsid w:val="00D718DC"/>
    <w:rsid w:val="00D72A5D"/>
    <w:rsid w:val="00D73F05"/>
    <w:rsid w:val="00D75073"/>
    <w:rsid w:val="00D75134"/>
    <w:rsid w:val="00D752A3"/>
    <w:rsid w:val="00D75359"/>
    <w:rsid w:val="00D75666"/>
    <w:rsid w:val="00D76069"/>
    <w:rsid w:val="00D76BEF"/>
    <w:rsid w:val="00D76F30"/>
    <w:rsid w:val="00D77188"/>
    <w:rsid w:val="00D80138"/>
    <w:rsid w:val="00D8045B"/>
    <w:rsid w:val="00D8051A"/>
    <w:rsid w:val="00D808D0"/>
    <w:rsid w:val="00D80A6C"/>
    <w:rsid w:val="00D8136F"/>
    <w:rsid w:val="00D8137B"/>
    <w:rsid w:val="00D81FCF"/>
    <w:rsid w:val="00D830D6"/>
    <w:rsid w:val="00D8336F"/>
    <w:rsid w:val="00D8350F"/>
    <w:rsid w:val="00D835DA"/>
    <w:rsid w:val="00D83899"/>
    <w:rsid w:val="00D83CDC"/>
    <w:rsid w:val="00D83FE5"/>
    <w:rsid w:val="00D8404F"/>
    <w:rsid w:val="00D84B6D"/>
    <w:rsid w:val="00D84EBE"/>
    <w:rsid w:val="00D85057"/>
    <w:rsid w:val="00D862AD"/>
    <w:rsid w:val="00D86700"/>
    <w:rsid w:val="00D8693A"/>
    <w:rsid w:val="00D869E7"/>
    <w:rsid w:val="00D876D6"/>
    <w:rsid w:val="00D879B3"/>
    <w:rsid w:val="00D87AF4"/>
    <w:rsid w:val="00D902FE"/>
    <w:rsid w:val="00D907F6"/>
    <w:rsid w:val="00D91193"/>
    <w:rsid w:val="00D916C6"/>
    <w:rsid w:val="00D918EE"/>
    <w:rsid w:val="00D91FCB"/>
    <w:rsid w:val="00D926DC"/>
    <w:rsid w:val="00D92CCD"/>
    <w:rsid w:val="00D931BA"/>
    <w:rsid w:val="00D9344F"/>
    <w:rsid w:val="00D9413D"/>
    <w:rsid w:val="00D9475D"/>
    <w:rsid w:val="00D9488A"/>
    <w:rsid w:val="00D94BF2"/>
    <w:rsid w:val="00D952C7"/>
    <w:rsid w:val="00D95548"/>
    <w:rsid w:val="00D95F75"/>
    <w:rsid w:val="00D9668D"/>
    <w:rsid w:val="00D966A5"/>
    <w:rsid w:val="00D969F8"/>
    <w:rsid w:val="00D9758B"/>
    <w:rsid w:val="00DA03A9"/>
    <w:rsid w:val="00DA2AC2"/>
    <w:rsid w:val="00DA34ED"/>
    <w:rsid w:val="00DA3EEE"/>
    <w:rsid w:val="00DA40CE"/>
    <w:rsid w:val="00DA45CD"/>
    <w:rsid w:val="00DA4D06"/>
    <w:rsid w:val="00DA5843"/>
    <w:rsid w:val="00DA5EB5"/>
    <w:rsid w:val="00DA71F7"/>
    <w:rsid w:val="00DA772A"/>
    <w:rsid w:val="00DA7D5A"/>
    <w:rsid w:val="00DA7DF2"/>
    <w:rsid w:val="00DB01F8"/>
    <w:rsid w:val="00DB078D"/>
    <w:rsid w:val="00DB0C7D"/>
    <w:rsid w:val="00DB0E70"/>
    <w:rsid w:val="00DB1033"/>
    <w:rsid w:val="00DB214C"/>
    <w:rsid w:val="00DB3BDA"/>
    <w:rsid w:val="00DB5056"/>
    <w:rsid w:val="00DB574D"/>
    <w:rsid w:val="00DB5B78"/>
    <w:rsid w:val="00DB614E"/>
    <w:rsid w:val="00DB6273"/>
    <w:rsid w:val="00DB6E31"/>
    <w:rsid w:val="00DB748F"/>
    <w:rsid w:val="00DB771B"/>
    <w:rsid w:val="00DC0357"/>
    <w:rsid w:val="00DC039C"/>
    <w:rsid w:val="00DC0E05"/>
    <w:rsid w:val="00DC140B"/>
    <w:rsid w:val="00DC143A"/>
    <w:rsid w:val="00DC1754"/>
    <w:rsid w:val="00DC1763"/>
    <w:rsid w:val="00DC1936"/>
    <w:rsid w:val="00DC1CEC"/>
    <w:rsid w:val="00DC2054"/>
    <w:rsid w:val="00DC2418"/>
    <w:rsid w:val="00DC294F"/>
    <w:rsid w:val="00DC30AF"/>
    <w:rsid w:val="00DC4AF7"/>
    <w:rsid w:val="00DC55BE"/>
    <w:rsid w:val="00DC636C"/>
    <w:rsid w:val="00DC64F6"/>
    <w:rsid w:val="00DC6528"/>
    <w:rsid w:val="00DC6719"/>
    <w:rsid w:val="00DC6E7C"/>
    <w:rsid w:val="00DC7B2C"/>
    <w:rsid w:val="00DC7C23"/>
    <w:rsid w:val="00DC7EA6"/>
    <w:rsid w:val="00DD0378"/>
    <w:rsid w:val="00DD0939"/>
    <w:rsid w:val="00DD173E"/>
    <w:rsid w:val="00DD18D9"/>
    <w:rsid w:val="00DD1983"/>
    <w:rsid w:val="00DD2673"/>
    <w:rsid w:val="00DD26DE"/>
    <w:rsid w:val="00DD29E8"/>
    <w:rsid w:val="00DD31B9"/>
    <w:rsid w:val="00DD45D3"/>
    <w:rsid w:val="00DD5879"/>
    <w:rsid w:val="00DD5957"/>
    <w:rsid w:val="00DD6605"/>
    <w:rsid w:val="00DD7688"/>
    <w:rsid w:val="00DE05A6"/>
    <w:rsid w:val="00DE0E07"/>
    <w:rsid w:val="00DE14B4"/>
    <w:rsid w:val="00DE160A"/>
    <w:rsid w:val="00DE26D3"/>
    <w:rsid w:val="00DE2F21"/>
    <w:rsid w:val="00DE3020"/>
    <w:rsid w:val="00DE36E2"/>
    <w:rsid w:val="00DE37EA"/>
    <w:rsid w:val="00DE3A20"/>
    <w:rsid w:val="00DE3A4B"/>
    <w:rsid w:val="00DE4235"/>
    <w:rsid w:val="00DE4830"/>
    <w:rsid w:val="00DE50E2"/>
    <w:rsid w:val="00DE5108"/>
    <w:rsid w:val="00DE54EE"/>
    <w:rsid w:val="00DE606F"/>
    <w:rsid w:val="00DE6263"/>
    <w:rsid w:val="00DE6B0F"/>
    <w:rsid w:val="00DE6F5A"/>
    <w:rsid w:val="00DE74B7"/>
    <w:rsid w:val="00DF01EF"/>
    <w:rsid w:val="00DF09B3"/>
    <w:rsid w:val="00DF0B6F"/>
    <w:rsid w:val="00DF13CE"/>
    <w:rsid w:val="00DF1466"/>
    <w:rsid w:val="00DF179D"/>
    <w:rsid w:val="00DF1F99"/>
    <w:rsid w:val="00DF2148"/>
    <w:rsid w:val="00DF24A3"/>
    <w:rsid w:val="00DF26A3"/>
    <w:rsid w:val="00DF2EAE"/>
    <w:rsid w:val="00DF2EC7"/>
    <w:rsid w:val="00DF3626"/>
    <w:rsid w:val="00DF3CDE"/>
    <w:rsid w:val="00DF3F62"/>
    <w:rsid w:val="00DF43EF"/>
    <w:rsid w:val="00DF443D"/>
    <w:rsid w:val="00DF50DB"/>
    <w:rsid w:val="00DF6B1D"/>
    <w:rsid w:val="00DF6E9C"/>
    <w:rsid w:val="00DF6EC7"/>
    <w:rsid w:val="00DF73D7"/>
    <w:rsid w:val="00DF7C54"/>
    <w:rsid w:val="00E0082E"/>
    <w:rsid w:val="00E01B02"/>
    <w:rsid w:val="00E01FCE"/>
    <w:rsid w:val="00E022F7"/>
    <w:rsid w:val="00E02A06"/>
    <w:rsid w:val="00E02F15"/>
    <w:rsid w:val="00E02F39"/>
    <w:rsid w:val="00E031E4"/>
    <w:rsid w:val="00E03D90"/>
    <w:rsid w:val="00E03F92"/>
    <w:rsid w:val="00E04332"/>
    <w:rsid w:val="00E04CC6"/>
    <w:rsid w:val="00E04CC8"/>
    <w:rsid w:val="00E052C7"/>
    <w:rsid w:val="00E05585"/>
    <w:rsid w:val="00E057DB"/>
    <w:rsid w:val="00E05F2A"/>
    <w:rsid w:val="00E05F54"/>
    <w:rsid w:val="00E0602D"/>
    <w:rsid w:val="00E06962"/>
    <w:rsid w:val="00E0716C"/>
    <w:rsid w:val="00E0795A"/>
    <w:rsid w:val="00E106A1"/>
    <w:rsid w:val="00E136C5"/>
    <w:rsid w:val="00E13A2B"/>
    <w:rsid w:val="00E14C0B"/>
    <w:rsid w:val="00E15191"/>
    <w:rsid w:val="00E158BF"/>
    <w:rsid w:val="00E15B77"/>
    <w:rsid w:val="00E16492"/>
    <w:rsid w:val="00E16506"/>
    <w:rsid w:val="00E16B4D"/>
    <w:rsid w:val="00E178D1"/>
    <w:rsid w:val="00E17C49"/>
    <w:rsid w:val="00E17DA8"/>
    <w:rsid w:val="00E17FF0"/>
    <w:rsid w:val="00E20599"/>
    <w:rsid w:val="00E20E1E"/>
    <w:rsid w:val="00E2140E"/>
    <w:rsid w:val="00E21B48"/>
    <w:rsid w:val="00E21E84"/>
    <w:rsid w:val="00E22AC2"/>
    <w:rsid w:val="00E22B55"/>
    <w:rsid w:val="00E22EA7"/>
    <w:rsid w:val="00E22F09"/>
    <w:rsid w:val="00E24241"/>
    <w:rsid w:val="00E24803"/>
    <w:rsid w:val="00E2493B"/>
    <w:rsid w:val="00E24E0C"/>
    <w:rsid w:val="00E256DE"/>
    <w:rsid w:val="00E2692D"/>
    <w:rsid w:val="00E26A65"/>
    <w:rsid w:val="00E26D46"/>
    <w:rsid w:val="00E27FD7"/>
    <w:rsid w:val="00E304DA"/>
    <w:rsid w:val="00E308A2"/>
    <w:rsid w:val="00E308E9"/>
    <w:rsid w:val="00E30924"/>
    <w:rsid w:val="00E30E8A"/>
    <w:rsid w:val="00E3139E"/>
    <w:rsid w:val="00E31584"/>
    <w:rsid w:val="00E322BB"/>
    <w:rsid w:val="00E324D4"/>
    <w:rsid w:val="00E3313D"/>
    <w:rsid w:val="00E3338A"/>
    <w:rsid w:val="00E3413A"/>
    <w:rsid w:val="00E342E7"/>
    <w:rsid w:val="00E34342"/>
    <w:rsid w:val="00E344F4"/>
    <w:rsid w:val="00E35B5B"/>
    <w:rsid w:val="00E35CE7"/>
    <w:rsid w:val="00E35CED"/>
    <w:rsid w:val="00E36261"/>
    <w:rsid w:val="00E366C6"/>
    <w:rsid w:val="00E368AB"/>
    <w:rsid w:val="00E3715A"/>
    <w:rsid w:val="00E372BB"/>
    <w:rsid w:val="00E37A56"/>
    <w:rsid w:val="00E37B69"/>
    <w:rsid w:val="00E37E57"/>
    <w:rsid w:val="00E37E9E"/>
    <w:rsid w:val="00E40D72"/>
    <w:rsid w:val="00E40EDB"/>
    <w:rsid w:val="00E40FFB"/>
    <w:rsid w:val="00E41023"/>
    <w:rsid w:val="00E410F1"/>
    <w:rsid w:val="00E415C6"/>
    <w:rsid w:val="00E41A94"/>
    <w:rsid w:val="00E41AB2"/>
    <w:rsid w:val="00E42142"/>
    <w:rsid w:val="00E42255"/>
    <w:rsid w:val="00E42860"/>
    <w:rsid w:val="00E431A4"/>
    <w:rsid w:val="00E432CB"/>
    <w:rsid w:val="00E438F5"/>
    <w:rsid w:val="00E43B5D"/>
    <w:rsid w:val="00E43D07"/>
    <w:rsid w:val="00E441D9"/>
    <w:rsid w:val="00E4427D"/>
    <w:rsid w:val="00E44B4F"/>
    <w:rsid w:val="00E44C4F"/>
    <w:rsid w:val="00E453D7"/>
    <w:rsid w:val="00E4596A"/>
    <w:rsid w:val="00E47529"/>
    <w:rsid w:val="00E47658"/>
    <w:rsid w:val="00E47DE5"/>
    <w:rsid w:val="00E5014A"/>
    <w:rsid w:val="00E502CA"/>
    <w:rsid w:val="00E506F8"/>
    <w:rsid w:val="00E524F5"/>
    <w:rsid w:val="00E52F1A"/>
    <w:rsid w:val="00E532F2"/>
    <w:rsid w:val="00E53676"/>
    <w:rsid w:val="00E5408D"/>
    <w:rsid w:val="00E55200"/>
    <w:rsid w:val="00E553C1"/>
    <w:rsid w:val="00E55D3F"/>
    <w:rsid w:val="00E55DB9"/>
    <w:rsid w:val="00E568BB"/>
    <w:rsid w:val="00E57241"/>
    <w:rsid w:val="00E573CD"/>
    <w:rsid w:val="00E57570"/>
    <w:rsid w:val="00E57CC6"/>
    <w:rsid w:val="00E57FCD"/>
    <w:rsid w:val="00E60A24"/>
    <w:rsid w:val="00E6238E"/>
    <w:rsid w:val="00E635DD"/>
    <w:rsid w:val="00E6400F"/>
    <w:rsid w:val="00E64625"/>
    <w:rsid w:val="00E64829"/>
    <w:rsid w:val="00E64C3C"/>
    <w:rsid w:val="00E6523B"/>
    <w:rsid w:val="00E65DD3"/>
    <w:rsid w:val="00E662A4"/>
    <w:rsid w:val="00E66CA7"/>
    <w:rsid w:val="00E66CB2"/>
    <w:rsid w:val="00E679E7"/>
    <w:rsid w:val="00E70142"/>
    <w:rsid w:val="00E722F1"/>
    <w:rsid w:val="00E723C2"/>
    <w:rsid w:val="00E7260E"/>
    <w:rsid w:val="00E72AFD"/>
    <w:rsid w:val="00E730EF"/>
    <w:rsid w:val="00E7364F"/>
    <w:rsid w:val="00E74020"/>
    <w:rsid w:val="00E74513"/>
    <w:rsid w:val="00E74A8D"/>
    <w:rsid w:val="00E74C1C"/>
    <w:rsid w:val="00E75282"/>
    <w:rsid w:val="00E75487"/>
    <w:rsid w:val="00E75503"/>
    <w:rsid w:val="00E75788"/>
    <w:rsid w:val="00E75A38"/>
    <w:rsid w:val="00E75CE4"/>
    <w:rsid w:val="00E7678B"/>
    <w:rsid w:val="00E77BD3"/>
    <w:rsid w:val="00E77DD6"/>
    <w:rsid w:val="00E80880"/>
    <w:rsid w:val="00E808C8"/>
    <w:rsid w:val="00E80B0E"/>
    <w:rsid w:val="00E81B2D"/>
    <w:rsid w:val="00E8205C"/>
    <w:rsid w:val="00E82096"/>
    <w:rsid w:val="00E83164"/>
    <w:rsid w:val="00E832F2"/>
    <w:rsid w:val="00E839BF"/>
    <w:rsid w:val="00E83B30"/>
    <w:rsid w:val="00E83D47"/>
    <w:rsid w:val="00E840FB"/>
    <w:rsid w:val="00E84866"/>
    <w:rsid w:val="00E84CF2"/>
    <w:rsid w:val="00E84D45"/>
    <w:rsid w:val="00E84E19"/>
    <w:rsid w:val="00E8545F"/>
    <w:rsid w:val="00E85FF2"/>
    <w:rsid w:val="00E863FA"/>
    <w:rsid w:val="00E866A6"/>
    <w:rsid w:val="00E87A8E"/>
    <w:rsid w:val="00E9038F"/>
    <w:rsid w:val="00E907AB"/>
    <w:rsid w:val="00E90D69"/>
    <w:rsid w:val="00E90F0A"/>
    <w:rsid w:val="00E91511"/>
    <w:rsid w:val="00E91D79"/>
    <w:rsid w:val="00E91E1C"/>
    <w:rsid w:val="00E92250"/>
    <w:rsid w:val="00E929AF"/>
    <w:rsid w:val="00E92D35"/>
    <w:rsid w:val="00E9307B"/>
    <w:rsid w:val="00E93994"/>
    <w:rsid w:val="00E9415F"/>
    <w:rsid w:val="00E949F0"/>
    <w:rsid w:val="00E94D8A"/>
    <w:rsid w:val="00E9641A"/>
    <w:rsid w:val="00E968DE"/>
    <w:rsid w:val="00E97865"/>
    <w:rsid w:val="00E97D34"/>
    <w:rsid w:val="00EA18D1"/>
    <w:rsid w:val="00EA1BAB"/>
    <w:rsid w:val="00EA31F1"/>
    <w:rsid w:val="00EA3251"/>
    <w:rsid w:val="00EA34AD"/>
    <w:rsid w:val="00EA43BA"/>
    <w:rsid w:val="00EA4BF6"/>
    <w:rsid w:val="00EA5D44"/>
    <w:rsid w:val="00EB01AF"/>
    <w:rsid w:val="00EB02E6"/>
    <w:rsid w:val="00EB0DBC"/>
    <w:rsid w:val="00EB1711"/>
    <w:rsid w:val="00EB1990"/>
    <w:rsid w:val="00EB220B"/>
    <w:rsid w:val="00EB2912"/>
    <w:rsid w:val="00EB29AB"/>
    <w:rsid w:val="00EB2A87"/>
    <w:rsid w:val="00EB2AA3"/>
    <w:rsid w:val="00EB3139"/>
    <w:rsid w:val="00EB3538"/>
    <w:rsid w:val="00EB3626"/>
    <w:rsid w:val="00EB371E"/>
    <w:rsid w:val="00EB3F3A"/>
    <w:rsid w:val="00EB4374"/>
    <w:rsid w:val="00EB5004"/>
    <w:rsid w:val="00EB512C"/>
    <w:rsid w:val="00EB538F"/>
    <w:rsid w:val="00EB5629"/>
    <w:rsid w:val="00EB5659"/>
    <w:rsid w:val="00EB5841"/>
    <w:rsid w:val="00EB5A6C"/>
    <w:rsid w:val="00EB5E97"/>
    <w:rsid w:val="00EB6466"/>
    <w:rsid w:val="00EB69AD"/>
    <w:rsid w:val="00EB6A37"/>
    <w:rsid w:val="00EB783F"/>
    <w:rsid w:val="00EC06C2"/>
    <w:rsid w:val="00EC0C27"/>
    <w:rsid w:val="00EC1132"/>
    <w:rsid w:val="00EC148C"/>
    <w:rsid w:val="00EC1792"/>
    <w:rsid w:val="00EC1D8F"/>
    <w:rsid w:val="00EC1EA8"/>
    <w:rsid w:val="00EC22F3"/>
    <w:rsid w:val="00EC27B2"/>
    <w:rsid w:val="00EC2C8B"/>
    <w:rsid w:val="00EC3989"/>
    <w:rsid w:val="00EC446C"/>
    <w:rsid w:val="00EC4ACE"/>
    <w:rsid w:val="00EC4CD5"/>
    <w:rsid w:val="00EC4D83"/>
    <w:rsid w:val="00EC6740"/>
    <w:rsid w:val="00EC6B93"/>
    <w:rsid w:val="00EC7779"/>
    <w:rsid w:val="00EC7F9F"/>
    <w:rsid w:val="00ED1687"/>
    <w:rsid w:val="00ED1808"/>
    <w:rsid w:val="00ED3215"/>
    <w:rsid w:val="00ED37A3"/>
    <w:rsid w:val="00ED4B65"/>
    <w:rsid w:val="00ED4C4D"/>
    <w:rsid w:val="00ED4CA4"/>
    <w:rsid w:val="00ED4DBB"/>
    <w:rsid w:val="00ED6AF2"/>
    <w:rsid w:val="00ED6F12"/>
    <w:rsid w:val="00ED722C"/>
    <w:rsid w:val="00ED7423"/>
    <w:rsid w:val="00ED7D9E"/>
    <w:rsid w:val="00EE0228"/>
    <w:rsid w:val="00EE2B8F"/>
    <w:rsid w:val="00EE2C99"/>
    <w:rsid w:val="00EE2E3F"/>
    <w:rsid w:val="00EE2F3A"/>
    <w:rsid w:val="00EE33A5"/>
    <w:rsid w:val="00EE498D"/>
    <w:rsid w:val="00EE4AF2"/>
    <w:rsid w:val="00EE5E97"/>
    <w:rsid w:val="00EE5EA2"/>
    <w:rsid w:val="00EE7524"/>
    <w:rsid w:val="00EE79A5"/>
    <w:rsid w:val="00EF1422"/>
    <w:rsid w:val="00EF162C"/>
    <w:rsid w:val="00EF1C57"/>
    <w:rsid w:val="00EF2A6F"/>
    <w:rsid w:val="00EF2D18"/>
    <w:rsid w:val="00EF3FA8"/>
    <w:rsid w:val="00EF5B6E"/>
    <w:rsid w:val="00EF5B85"/>
    <w:rsid w:val="00EF647D"/>
    <w:rsid w:val="00F0000F"/>
    <w:rsid w:val="00F006A7"/>
    <w:rsid w:val="00F014E1"/>
    <w:rsid w:val="00F02036"/>
    <w:rsid w:val="00F028AD"/>
    <w:rsid w:val="00F02D80"/>
    <w:rsid w:val="00F0315A"/>
    <w:rsid w:val="00F03B0D"/>
    <w:rsid w:val="00F04177"/>
    <w:rsid w:val="00F055BF"/>
    <w:rsid w:val="00F05735"/>
    <w:rsid w:val="00F05AD8"/>
    <w:rsid w:val="00F05C90"/>
    <w:rsid w:val="00F06833"/>
    <w:rsid w:val="00F06E28"/>
    <w:rsid w:val="00F075BD"/>
    <w:rsid w:val="00F07CBD"/>
    <w:rsid w:val="00F07EAA"/>
    <w:rsid w:val="00F103D2"/>
    <w:rsid w:val="00F10BB4"/>
    <w:rsid w:val="00F10BF2"/>
    <w:rsid w:val="00F11992"/>
    <w:rsid w:val="00F11FA7"/>
    <w:rsid w:val="00F13200"/>
    <w:rsid w:val="00F132B0"/>
    <w:rsid w:val="00F139F4"/>
    <w:rsid w:val="00F14764"/>
    <w:rsid w:val="00F14B8D"/>
    <w:rsid w:val="00F14EC5"/>
    <w:rsid w:val="00F1544A"/>
    <w:rsid w:val="00F15CD1"/>
    <w:rsid w:val="00F15D05"/>
    <w:rsid w:val="00F1660C"/>
    <w:rsid w:val="00F16624"/>
    <w:rsid w:val="00F16A3D"/>
    <w:rsid w:val="00F16ADC"/>
    <w:rsid w:val="00F17410"/>
    <w:rsid w:val="00F1757B"/>
    <w:rsid w:val="00F17817"/>
    <w:rsid w:val="00F17919"/>
    <w:rsid w:val="00F17C65"/>
    <w:rsid w:val="00F20384"/>
    <w:rsid w:val="00F20C43"/>
    <w:rsid w:val="00F20D22"/>
    <w:rsid w:val="00F21CA7"/>
    <w:rsid w:val="00F21DAD"/>
    <w:rsid w:val="00F22A49"/>
    <w:rsid w:val="00F23709"/>
    <w:rsid w:val="00F23A39"/>
    <w:rsid w:val="00F23A5B"/>
    <w:rsid w:val="00F23ACF"/>
    <w:rsid w:val="00F24CBA"/>
    <w:rsid w:val="00F24F7E"/>
    <w:rsid w:val="00F2699D"/>
    <w:rsid w:val="00F2717D"/>
    <w:rsid w:val="00F27964"/>
    <w:rsid w:val="00F27DE1"/>
    <w:rsid w:val="00F27F2A"/>
    <w:rsid w:val="00F30849"/>
    <w:rsid w:val="00F30C68"/>
    <w:rsid w:val="00F317E9"/>
    <w:rsid w:val="00F31E83"/>
    <w:rsid w:val="00F323AD"/>
    <w:rsid w:val="00F323B7"/>
    <w:rsid w:val="00F324B0"/>
    <w:rsid w:val="00F32598"/>
    <w:rsid w:val="00F32844"/>
    <w:rsid w:val="00F3313A"/>
    <w:rsid w:val="00F33389"/>
    <w:rsid w:val="00F334E6"/>
    <w:rsid w:val="00F3445F"/>
    <w:rsid w:val="00F34ED6"/>
    <w:rsid w:val="00F3511B"/>
    <w:rsid w:val="00F35335"/>
    <w:rsid w:val="00F358B3"/>
    <w:rsid w:val="00F3598E"/>
    <w:rsid w:val="00F35B9F"/>
    <w:rsid w:val="00F36000"/>
    <w:rsid w:val="00F36764"/>
    <w:rsid w:val="00F36ABF"/>
    <w:rsid w:val="00F37AD3"/>
    <w:rsid w:val="00F37B86"/>
    <w:rsid w:val="00F37FEC"/>
    <w:rsid w:val="00F40153"/>
    <w:rsid w:val="00F4022A"/>
    <w:rsid w:val="00F40865"/>
    <w:rsid w:val="00F40ABF"/>
    <w:rsid w:val="00F4142F"/>
    <w:rsid w:val="00F414A2"/>
    <w:rsid w:val="00F415A8"/>
    <w:rsid w:val="00F416F6"/>
    <w:rsid w:val="00F417A2"/>
    <w:rsid w:val="00F42549"/>
    <w:rsid w:val="00F42FE3"/>
    <w:rsid w:val="00F43B1B"/>
    <w:rsid w:val="00F43DE3"/>
    <w:rsid w:val="00F43F06"/>
    <w:rsid w:val="00F441B9"/>
    <w:rsid w:val="00F44D93"/>
    <w:rsid w:val="00F44DA7"/>
    <w:rsid w:val="00F44EC8"/>
    <w:rsid w:val="00F44F9C"/>
    <w:rsid w:val="00F44FEE"/>
    <w:rsid w:val="00F450A7"/>
    <w:rsid w:val="00F45D03"/>
    <w:rsid w:val="00F45ECE"/>
    <w:rsid w:val="00F460B8"/>
    <w:rsid w:val="00F461D4"/>
    <w:rsid w:val="00F4752A"/>
    <w:rsid w:val="00F5007F"/>
    <w:rsid w:val="00F504D1"/>
    <w:rsid w:val="00F50967"/>
    <w:rsid w:val="00F51DE8"/>
    <w:rsid w:val="00F524A0"/>
    <w:rsid w:val="00F54137"/>
    <w:rsid w:val="00F54CB0"/>
    <w:rsid w:val="00F54FDB"/>
    <w:rsid w:val="00F55184"/>
    <w:rsid w:val="00F55B8F"/>
    <w:rsid w:val="00F55E47"/>
    <w:rsid w:val="00F562C6"/>
    <w:rsid w:val="00F56394"/>
    <w:rsid w:val="00F56668"/>
    <w:rsid w:val="00F56874"/>
    <w:rsid w:val="00F5696F"/>
    <w:rsid w:val="00F57302"/>
    <w:rsid w:val="00F600FC"/>
    <w:rsid w:val="00F6029B"/>
    <w:rsid w:val="00F606AC"/>
    <w:rsid w:val="00F60D90"/>
    <w:rsid w:val="00F61313"/>
    <w:rsid w:val="00F61759"/>
    <w:rsid w:val="00F618F3"/>
    <w:rsid w:val="00F61AE9"/>
    <w:rsid w:val="00F61EBD"/>
    <w:rsid w:val="00F62328"/>
    <w:rsid w:val="00F62A68"/>
    <w:rsid w:val="00F62D14"/>
    <w:rsid w:val="00F63918"/>
    <w:rsid w:val="00F63DDB"/>
    <w:rsid w:val="00F64795"/>
    <w:rsid w:val="00F64A0C"/>
    <w:rsid w:val="00F64C27"/>
    <w:rsid w:val="00F65B3B"/>
    <w:rsid w:val="00F65DA4"/>
    <w:rsid w:val="00F66645"/>
    <w:rsid w:val="00F66646"/>
    <w:rsid w:val="00F66B8F"/>
    <w:rsid w:val="00F67680"/>
    <w:rsid w:val="00F70D7E"/>
    <w:rsid w:val="00F723DF"/>
    <w:rsid w:val="00F7262E"/>
    <w:rsid w:val="00F728F3"/>
    <w:rsid w:val="00F7416F"/>
    <w:rsid w:val="00F74AED"/>
    <w:rsid w:val="00F74CEF"/>
    <w:rsid w:val="00F75118"/>
    <w:rsid w:val="00F7512C"/>
    <w:rsid w:val="00F75198"/>
    <w:rsid w:val="00F76189"/>
    <w:rsid w:val="00F77222"/>
    <w:rsid w:val="00F7724A"/>
    <w:rsid w:val="00F773BA"/>
    <w:rsid w:val="00F774C0"/>
    <w:rsid w:val="00F77512"/>
    <w:rsid w:val="00F80375"/>
    <w:rsid w:val="00F80471"/>
    <w:rsid w:val="00F80980"/>
    <w:rsid w:val="00F80ED1"/>
    <w:rsid w:val="00F816F4"/>
    <w:rsid w:val="00F8227F"/>
    <w:rsid w:val="00F8274F"/>
    <w:rsid w:val="00F829DA"/>
    <w:rsid w:val="00F83065"/>
    <w:rsid w:val="00F83A22"/>
    <w:rsid w:val="00F83EF6"/>
    <w:rsid w:val="00F840F8"/>
    <w:rsid w:val="00F85425"/>
    <w:rsid w:val="00F854AD"/>
    <w:rsid w:val="00F85CCC"/>
    <w:rsid w:val="00F86454"/>
    <w:rsid w:val="00F8705C"/>
    <w:rsid w:val="00F87777"/>
    <w:rsid w:val="00F87B7F"/>
    <w:rsid w:val="00F9004E"/>
    <w:rsid w:val="00F90920"/>
    <w:rsid w:val="00F90AC0"/>
    <w:rsid w:val="00F91AB5"/>
    <w:rsid w:val="00F922EB"/>
    <w:rsid w:val="00F93327"/>
    <w:rsid w:val="00F93C50"/>
    <w:rsid w:val="00F93D63"/>
    <w:rsid w:val="00F94D23"/>
    <w:rsid w:val="00F94E6E"/>
    <w:rsid w:val="00F952E5"/>
    <w:rsid w:val="00F95C1B"/>
    <w:rsid w:val="00F964A2"/>
    <w:rsid w:val="00F964BF"/>
    <w:rsid w:val="00F96542"/>
    <w:rsid w:val="00F966F6"/>
    <w:rsid w:val="00F96826"/>
    <w:rsid w:val="00F96CCD"/>
    <w:rsid w:val="00FA0147"/>
    <w:rsid w:val="00FA098E"/>
    <w:rsid w:val="00FA1913"/>
    <w:rsid w:val="00FA1A06"/>
    <w:rsid w:val="00FA1D4B"/>
    <w:rsid w:val="00FA2845"/>
    <w:rsid w:val="00FA3A12"/>
    <w:rsid w:val="00FA43B5"/>
    <w:rsid w:val="00FA48E5"/>
    <w:rsid w:val="00FA4CE7"/>
    <w:rsid w:val="00FA4FBC"/>
    <w:rsid w:val="00FA53CC"/>
    <w:rsid w:val="00FA6142"/>
    <w:rsid w:val="00FA6AF7"/>
    <w:rsid w:val="00FA765F"/>
    <w:rsid w:val="00FB0113"/>
    <w:rsid w:val="00FB0241"/>
    <w:rsid w:val="00FB0841"/>
    <w:rsid w:val="00FB0A4A"/>
    <w:rsid w:val="00FB0CDA"/>
    <w:rsid w:val="00FB108F"/>
    <w:rsid w:val="00FB114B"/>
    <w:rsid w:val="00FB1A40"/>
    <w:rsid w:val="00FB1B12"/>
    <w:rsid w:val="00FB1C8A"/>
    <w:rsid w:val="00FB1D62"/>
    <w:rsid w:val="00FB224F"/>
    <w:rsid w:val="00FB255E"/>
    <w:rsid w:val="00FB32A2"/>
    <w:rsid w:val="00FB3376"/>
    <w:rsid w:val="00FB351B"/>
    <w:rsid w:val="00FB423D"/>
    <w:rsid w:val="00FB44D2"/>
    <w:rsid w:val="00FB47F7"/>
    <w:rsid w:val="00FB557D"/>
    <w:rsid w:val="00FB5D63"/>
    <w:rsid w:val="00FB5DAB"/>
    <w:rsid w:val="00FB623B"/>
    <w:rsid w:val="00FB66F1"/>
    <w:rsid w:val="00FB6C7C"/>
    <w:rsid w:val="00FB6EC8"/>
    <w:rsid w:val="00FB7B2C"/>
    <w:rsid w:val="00FC047D"/>
    <w:rsid w:val="00FC0830"/>
    <w:rsid w:val="00FC1569"/>
    <w:rsid w:val="00FC181F"/>
    <w:rsid w:val="00FC18FF"/>
    <w:rsid w:val="00FC1D21"/>
    <w:rsid w:val="00FC2F34"/>
    <w:rsid w:val="00FC3018"/>
    <w:rsid w:val="00FC3579"/>
    <w:rsid w:val="00FC3964"/>
    <w:rsid w:val="00FC3DF1"/>
    <w:rsid w:val="00FC417C"/>
    <w:rsid w:val="00FC44D1"/>
    <w:rsid w:val="00FC4511"/>
    <w:rsid w:val="00FC48AE"/>
    <w:rsid w:val="00FC48F2"/>
    <w:rsid w:val="00FC4D59"/>
    <w:rsid w:val="00FC51EC"/>
    <w:rsid w:val="00FC57F4"/>
    <w:rsid w:val="00FC5C66"/>
    <w:rsid w:val="00FC5E54"/>
    <w:rsid w:val="00FC66F1"/>
    <w:rsid w:val="00FC68EB"/>
    <w:rsid w:val="00FC7580"/>
    <w:rsid w:val="00FD03D2"/>
    <w:rsid w:val="00FD03FE"/>
    <w:rsid w:val="00FD1244"/>
    <w:rsid w:val="00FD1827"/>
    <w:rsid w:val="00FD1BEC"/>
    <w:rsid w:val="00FD2F70"/>
    <w:rsid w:val="00FD3571"/>
    <w:rsid w:val="00FD365D"/>
    <w:rsid w:val="00FD4117"/>
    <w:rsid w:val="00FD4507"/>
    <w:rsid w:val="00FD564C"/>
    <w:rsid w:val="00FD5A8B"/>
    <w:rsid w:val="00FD5C2C"/>
    <w:rsid w:val="00FD5F6C"/>
    <w:rsid w:val="00FD6002"/>
    <w:rsid w:val="00FD63B9"/>
    <w:rsid w:val="00FD6701"/>
    <w:rsid w:val="00FD677A"/>
    <w:rsid w:val="00FD6AD3"/>
    <w:rsid w:val="00FD72A0"/>
    <w:rsid w:val="00FD7789"/>
    <w:rsid w:val="00FD799A"/>
    <w:rsid w:val="00FE02B3"/>
    <w:rsid w:val="00FE02C6"/>
    <w:rsid w:val="00FE10CE"/>
    <w:rsid w:val="00FE2095"/>
    <w:rsid w:val="00FE21F5"/>
    <w:rsid w:val="00FE22C9"/>
    <w:rsid w:val="00FE2FEA"/>
    <w:rsid w:val="00FE3BC1"/>
    <w:rsid w:val="00FE4190"/>
    <w:rsid w:val="00FE41BE"/>
    <w:rsid w:val="00FE42A2"/>
    <w:rsid w:val="00FE5EA5"/>
    <w:rsid w:val="00FE5F3A"/>
    <w:rsid w:val="00FE5FC0"/>
    <w:rsid w:val="00FE6386"/>
    <w:rsid w:val="00FE6737"/>
    <w:rsid w:val="00FE6DA6"/>
    <w:rsid w:val="00FE71E1"/>
    <w:rsid w:val="00FE7430"/>
    <w:rsid w:val="00FE74C5"/>
    <w:rsid w:val="00FE7F8F"/>
    <w:rsid w:val="00FF029A"/>
    <w:rsid w:val="00FF0792"/>
    <w:rsid w:val="00FF0986"/>
    <w:rsid w:val="00FF0C9A"/>
    <w:rsid w:val="00FF0EA0"/>
    <w:rsid w:val="00FF11F5"/>
    <w:rsid w:val="00FF1985"/>
    <w:rsid w:val="00FF24F5"/>
    <w:rsid w:val="00FF2C18"/>
    <w:rsid w:val="00FF4AD0"/>
    <w:rsid w:val="00FF4CF3"/>
    <w:rsid w:val="00FF4F1E"/>
    <w:rsid w:val="00FF54FB"/>
    <w:rsid w:val="00FF5E44"/>
    <w:rsid w:val="00FF6C60"/>
    <w:rsid w:val="00FF6CE7"/>
    <w:rsid w:val="00FF6CFA"/>
    <w:rsid w:val="00FF74EB"/>
    <w:rsid w:val="00FF7680"/>
    <w:rsid w:val="00FF76A4"/>
    <w:rsid w:val="00FF786A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Cs/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Cs/>
      <w:i/>
      <w:iCs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center"/>
      <w:outlineLvl w:val="4"/>
    </w:pPr>
    <w:rPr>
      <w:rFonts w:ascii="Times New Roman" w:hAnsi="Times New Roman"/>
      <w:b/>
      <w:sz w:val="22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Cs/>
      <w:i/>
      <w:iCs/>
    </w:rPr>
  </w:style>
  <w:style w:type="paragraph" w:styleId="7">
    <w:name w:val="heading 7"/>
    <w:basedOn w:val="a"/>
    <w:next w:val="a"/>
    <w:qFormat/>
    <w:pPr>
      <w:keepNext/>
      <w:ind w:firstLine="709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Pr>
      <w:rFonts w:ascii="Times New Roman" w:hAnsi="Times New Roman"/>
      <w:szCs w:val="20"/>
    </w:rPr>
  </w:style>
  <w:style w:type="paragraph" w:styleId="a3">
    <w:name w:val="Body Text"/>
    <w:basedOn w:val="a"/>
    <w:link w:val="a4"/>
    <w:pPr>
      <w:ind w:right="-766" w:firstLine="0"/>
    </w:pPr>
    <w:rPr>
      <w:rFonts w:ascii="Times New Roman" w:hAnsi="Times New Roman"/>
      <w:szCs w:val="20"/>
    </w:rPr>
  </w:style>
  <w:style w:type="paragraph" w:styleId="a5">
    <w:name w:val="Title"/>
    <w:basedOn w:val="a"/>
    <w:link w:val="a6"/>
    <w:qFormat/>
    <w:pPr>
      <w:ind w:firstLine="0"/>
      <w:jc w:val="center"/>
    </w:pPr>
    <w:rPr>
      <w:rFonts w:ascii="Times New Roman" w:hAnsi="Times New Roman"/>
      <w:b/>
      <w:sz w:val="22"/>
      <w:szCs w:val="20"/>
    </w:rPr>
  </w:style>
  <w:style w:type="paragraph" w:styleId="a7">
    <w:name w:val="Body Text Indent"/>
    <w:basedOn w:val="a"/>
    <w:link w:val="a8"/>
    <w:uiPriority w:val="99"/>
    <w:pPr>
      <w:ind w:firstLine="720"/>
    </w:pPr>
    <w:rPr>
      <w:rFonts w:ascii="Times New Roman" w:hAnsi="Times New Roman"/>
      <w:szCs w:val="20"/>
    </w:rPr>
  </w:style>
  <w:style w:type="paragraph" w:styleId="20">
    <w:name w:val="Body Text Indent 2"/>
    <w:basedOn w:val="a"/>
    <w:pPr>
      <w:jc w:val="center"/>
    </w:pPr>
    <w:rPr>
      <w:rFonts w:ascii="Times New Roman" w:hAnsi="Times New Roman"/>
      <w:sz w:val="28"/>
      <w:szCs w:val="20"/>
    </w:rPr>
  </w:style>
  <w:style w:type="paragraph" w:styleId="a9">
    <w:name w:val="Block Text"/>
    <w:basedOn w:val="a"/>
    <w:pPr>
      <w:suppressAutoHyphens/>
      <w:autoSpaceDE w:val="0"/>
      <w:autoSpaceDN w:val="0"/>
      <w:adjustRightInd w:val="0"/>
      <w:ind w:left="-567" w:right="176" w:firstLine="0"/>
    </w:pPr>
    <w:rPr>
      <w:szCs w:val="20"/>
    </w:rPr>
  </w:style>
  <w:style w:type="paragraph" w:styleId="21">
    <w:name w:val="Body Text 2"/>
    <w:basedOn w:val="a"/>
    <w:pPr>
      <w:suppressAutoHyphens/>
      <w:autoSpaceDE w:val="0"/>
      <w:autoSpaceDN w:val="0"/>
      <w:adjustRightInd w:val="0"/>
      <w:ind w:right="176" w:firstLine="0"/>
    </w:pPr>
    <w:rPr>
      <w:szCs w:val="20"/>
    </w:rPr>
  </w:style>
  <w:style w:type="paragraph" w:customStyle="1" w:styleId="10">
    <w:name w:val="Обычный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33">
    <w:name w:val="Body Text 3"/>
    <w:basedOn w:val="a"/>
    <w:pPr>
      <w:ind w:firstLine="0"/>
    </w:pPr>
    <w:rPr>
      <w:sz w:val="28"/>
      <w:szCs w:val="20"/>
    </w:rPr>
  </w:style>
  <w:style w:type="paragraph" w:customStyle="1" w:styleId="210">
    <w:name w:val="Основной текст 21"/>
    <w:basedOn w:val="10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widowControl w:val="0"/>
      <w:ind w:firstLine="0"/>
    </w:pPr>
    <w:rPr>
      <w:szCs w:val="20"/>
    </w:rPr>
  </w:style>
  <w:style w:type="character" w:customStyle="1" w:styleId="text11">
    <w:name w:val="text11"/>
    <w:rPr>
      <w:rFonts w:ascii="Arial" w:hAnsi="Arial" w:cs="TimesEC" w:hint="default"/>
      <w:color w:val="000000"/>
      <w:sz w:val="18"/>
      <w:szCs w:val="18"/>
    </w:rPr>
  </w:style>
  <w:style w:type="paragraph" w:styleId="af">
    <w:name w:val="Normal (Web)"/>
    <w:aliases w:val="Знак1"/>
    <w:basedOn w:val="a"/>
    <w:link w:val="af0"/>
    <w:uiPriority w:val="99"/>
    <w:pPr>
      <w:spacing w:before="100" w:after="100"/>
      <w:ind w:firstLine="0"/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t21">
    <w:name w:val="t21"/>
    <w:rPr>
      <w:color w:val="000000"/>
      <w:sz w:val="18"/>
      <w:szCs w:val="18"/>
    </w:rPr>
  </w:style>
  <w:style w:type="character" w:styleId="af1">
    <w:name w:val="Hyperlink"/>
    <w:rPr>
      <w:color w:val="0000FF"/>
      <w:u w:val="single"/>
    </w:rPr>
  </w:style>
  <w:style w:type="paragraph" w:customStyle="1" w:styleId="ConsPlusNormal">
    <w:name w:val="ConsPlusNormal"/>
    <w:link w:val="ConsPlusNormal0"/>
    <w:rsid w:val="00CA6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b">
    <w:name w:val="Обычный (Web)"/>
    <w:basedOn w:val="a"/>
    <w:pPr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623D9A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styleId="af5">
    <w:name w:val="Strong"/>
    <w:uiPriority w:val="22"/>
    <w:qFormat/>
    <w:rsid w:val="00755D01"/>
    <w:rPr>
      <w:rFonts w:cs="Times New Roman"/>
      <w:b/>
      <w:bCs/>
    </w:rPr>
  </w:style>
  <w:style w:type="paragraph" w:customStyle="1" w:styleId="af6">
    <w:name w:val="набор"/>
    <w:basedOn w:val="a"/>
    <w:rsid w:val="007D6428"/>
    <w:pPr>
      <w:spacing w:line="480" w:lineRule="auto"/>
      <w:ind w:right="1537" w:firstLine="284"/>
    </w:pPr>
    <w:rPr>
      <w:rFonts w:ascii="Arial" w:hAnsi="Arial" w:cs="Arial"/>
      <w:sz w:val="22"/>
      <w:szCs w:val="22"/>
    </w:rPr>
  </w:style>
  <w:style w:type="table" w:styleId="af7">
    <w:name w:val="Table Grid"/>
    <w:basedOn w:val="a1"/>
    <w:uiPriority w:val="59"/>
    <w:rsid w:val="003F7FA9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83CDC"/>
    <w:pPr>
      <w:widowControl w:val="0"/>
      <w:spacing w:line="260" w:lineRule="auto"/>
      <w:ind w:firstLine="720"/>
      <w:jc w:val="both"/>
    </w:pPr>
    <w:rPr>
      <w:snapToGrid w:val="0"/>
      <w:sz w:val="28"/>
    </w:rPr>
  </w:style>
  <w:style w:type="paragraph" w:customStyle="1" w:styleId="22">
    <w:name w:val="Обычный2"/>
    <w:rsid w:val="00D83CDC"/>
    <w:pPr>
      <w:widowControl w:val="0"/>
      <w:snapToGrid w:val="0"/>
      <w:spacing w:line="259" w:lineRule="auto"/>
      <w:ind w:firstLine="720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AC28EE"/>
    <w:pPr>
      <w:widowControl w:val="0"/>
      <w:tabs>
        <w:tab w:val="left" w:pos="7972"/>
      </w:tabs>
      <w:ind w:right="34" w:firstLine="210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4940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Таблицы (моноширинный)"/>
    <w:basedOn w:val="a"/>
    <w:next w:val="a"/>
    <w:rsid w:val="003F62F8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rsid w:val="003F62F8"/>
    <w:pPr>
      <w:widowControl w:val="0"/>
      <w:autoSpaceDE w:val="0"/>
      <w:autoSpaceDN w:val="0"/>
      <w:adjustRightInd w:val="0"/>
      <w:spacing w:line="409" w:lineRule="exact"/>
      <w:ind w:firstLine="682"/>
    </w:pPr>
    <w:rPr>
      <w:rFonts w:ascii="Times New Roman" w:hAnsi="Times New Roman"/>
    </w:rPr>
  </w:style>
  <w:style w:type="character" w:customStyle="1" w:styleId="FontStyle11">
    <w:name w:val="Font Style11"/>
    <w:rsid w:val="003F62F8"/>
    <w:rPr>
      <w:rFonts w:ascii="Times New Roman" w:hAnsi="Times New Roman" w:cs="Times New Roman"/>
      <w:sz w:val="26"/>
      <w:szCs w:val="26"/>
    </w:rPr>
  </w:style>
  <w:style w:type="paragraph" w:customStyle="1" w:styleId="main">
    <w:name w:val="main"/>
    <w:basedOn w:val="a"/>
    <w:qFormat/>
    <w:rsid w:val="00302940"/>
    <w:pPr>
      <w:spacing w:after="120"/>
      <w:ind w:firstLine="709"/>
    </w:pPr>
    <w:rPr>
      <w:rFonts w:ascii="Times New Roman" w:hAnsi="Times New Roman"/>
      <w:sz w:val="26"/>
      <w:szCs w:val="26"/>
    </w:rPr>
  </w:style>
  <w:style w:type="paragraph" w:styleId="af9">
    <w:name w:val="No Spacing"/>
    <w:link w:val="afa"/>
    <w:uiPriority w:val="1"/>
    <w:qFormat/>
    <w:rsid w:val="00A07BEF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 Знак"/>
    <w:link w:val="12"/>
    <w:locked/>
    <w:rsid w:val="0076202E"/>
    <w:rPr>
      <w:sz w:val="24"/>
      <w:szCs w:val="24"/>
      <w:lang w:val="ru-RU" w:eastAsia="en-US" w:bidi="ar-SA"/>
    </w:rPr>
  </w:style>
  <w:style w:type="paragraph" w:customStyle="1" w:styleId="12">
    <w:name w:val="Основной текст1"/>
    <w:link w:val="bodytext"/>
    <w:rsid w:val="0076202E"/>
    <w:pPr>
      <w:ind w:firstLine="709"/>
      <w:jc w:val="both"/>
    </w:pPr>
    <w:rPr>
      <w:sz w:val="24"/>
      <w:szCs w:val="24"/>
      <w:lang w:eastAsia="en-US"/>
    </w:rPr>
  </w:style>
  <w:style w:type="paragraph" w:customStyle="1" w:styleId="afb">
    <w:name w:val="Знак Знак Знак Знак"/>
    <w:basedOn w:val="a"/>
    <w:rsid w:val="00983A50"/>
    <w:pPr>
      <w:pageBreakBefore/>
      <w:spacing w:after="160" w:line="360" w:lineRule="auto"/>
      <w:ind w:firstLine="0"/>
      <w:jc w:val="lef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afc">
    <w:name w:val="Рисунок"/>
    <w:basedOn w:val="a"/>
    <w:next w:val="a5"/>
    <w:rsid w:val="00832EB2"/>
    <w:pPr>
      <w:spacing w:after="120"/>
      <w:ind w:firstLine="0"/>
      <w:jc w:val="center"/>
    </w:pPr>
    <w:rPr>
      <w:rFonts w:ascii="Times New Roman" w:hAnsi="Times New Roman"/>
      <w:sz w:val="26"/>
      <w:szCs w:val="26"/>
      <w:lang w:eastAsia="ar-SA"/>
    </w:rPr>
  </w:style>
  <w:style w:type="paragraph" w:customStyle="1" w:styleId="212">
    <w:name w:val="Основной текст 21"/>
    <w:basedOn w:val="a"/>
    <w:rsid w:val="00E94D8A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hAnsi="Times New Roman"/>
      <w:szCs w:val="20"/>
    </w:rPr>
  </w:style>
  <w:style w:type="paragraph" w:customStyle="1" w:styleId="afd">
    <w:name w:val="a"/>
    <w:basedOn w:val="a"/>
    <w:rsid w:val="001112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a">
    <w:name w:val="Без интервала Знак"/>
    <w:link w:val="af9"/>
    <w:uiPriority w:val="1"/>
    <w:rsid w:val="004A0C9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3">
    <w:name w:val="Font Style23"/>
    <w:rsid w:val="009B338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B3384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Times New Roman" w:hAnsi="Times New Roman"/>
    </w:rPr>
  </w:style>
  <w:style w:type="paragraph" w:customStyle="1" w:styleId="rvps690070">
    <w:name w:val="rvps690070"/>
    <w:basedOn w:val="a"/>
    <w:rsid w:val="009B3384"/>
    <w:pP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18"/>
      <w:szCs w:val="18"/>
    </w:rPr>
  </w:style>
  <w:style w:type="character" w:customStyle="1" w:styleId="afe">
    <w:name w:val="Основной текст_"/>
    <w:link w:val="13"/>
    <w:rsid w:val="0039276F"/>
    <w:rPr>
      <w:rFonts w:ascii="Calibri" w:eastAsia="Calibri" w:hAnsi="Calibri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rsid w:val="0039276F"/>
    <w:pPr>
      <w:shd w:val="clear" w:color="auto" w:fill="FFFFFF"/>
      <w:spacing w:after="240" w:line="226" w:lineRule="exact"/>
      <w:ind w:firstLine="0"/>
      <w:jc w:val="center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style20">
    <w:name w:val="style2"/>
    <w:basedOn w:val="a"/>
    <w:rsid w:val="004E2C8B"/>
    <w:pPr>
      <w:autoSpaceDE w:val="0"/>
      <w:autoSpaceDN w:val="0"/>
      <w:spacing w:line="409" w:lineRule="atLeast"/>
      <w:ind w:firstLine="682"/>
    </w:pPr>
    <w:rPr>
      <w:rFonts w:ascii="Times New Roman" w:hAnsi="Times New Roman"/>
    </w:rPr>
  </w:style>
  <w:style w:type="character" w:customStyle="1" w:styleId="fontstyle110">
    <w:name w:val="fontstyle11"/>
    <w:rsid w:val="004E2C8B"/>
    <w:rPr>
      <w:rFonts w:ascii="Times New Roman" w:hAnsi="Times New Roman" w:cs="Times New Roman" w:hint="default"/>
    </w:rPr>
  </w:style>
  <w:style w:type="paragraph" w:customStyle="1" w:styleId="aff">
    <w:name w:val="Заголовок таблицы"/>
    <w:basedOn w:val="a"/>
    <w:rsid w:val="004E1899"/>
    <w:pPr>
      <w:ind w:firstLine="0"/>
      <w:jc w:val="center"/>
    </w:pPr>
    <w:rPr>
      <w:rFonts w:ascii="Times New Roman" w:hAnsi="Times New Roman"/>
      <w:b/>
      <w:caps/>
      <w:sz w:val="18"/>
      <w:szCs w:val="20"/>
      <w:lang w:val="en-US"/>
    </w:rPr>
  </w:style>
  <w:style w:type="paragraph" w:customStyle="1" w:styleId="41">
    <w:name w:val="Абзац списка4"/>
    <w:basedOn w:val="a"/>
    <w:rsid w:val="005538FD"/>
    <w:pPr>
      <w:ind w:left="720" w:firstLine="0"/>
      <w:contextualSpacing/>
      <w:jc w:val="left"/>
    </w:pPr>
    <w:rPr>
      <w:rFonts w:ascii="Times New Roman" w:hAnsi="Times New Roman"/>
    </w:rPr>
  </w:style>
  <w:style w:type="paragraph" w:styleId="aff0">
    <w:name w:val="List Paragraph"/>
    <w:basedOn w:val="a"/>
    <w:link w:val="aff1"/>
    <w:uiPriority w:val="34"/>
    <w:qFormat/>
    <w:rsid w:val="005538F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Текст Знак"/>
    <w:link w:val="af3"/>
    <w:uiPriority w:val="99"/>
    <w:rsid w:val="00AC6AC1"/>
    <w:rPr>
      <w:rFonts w:ascii="Courier New" w:hAnsi="Courier New" w:cs="Courier New"/>
      <w:lang w:val="ru-RU" w:eastAsia="ru-RU" w:bidi="ar-SA"/>
    </w:rPr>
  </w:style>
  <w:style w:type="paragraph" w:customStyle="1" w:styleId="aff2">
    <w:name w:val="Знак Знак Знак Знак Знак Знак Знак Знак Знак Знак"/>
    <w:basedOn w:val="a"/>
    <w:rsid w:val="00024B7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f3">
    <w:name w:val="Emphasis"/>
    <w:qFormat/>
    <w:rsid w:val="00634787"/>
    <w:rPr>
      <w:i/>
      <w:iCs/>
    </w:rPr>
  </w:style>
  <w:style w:type="character" w:customStyle="1" w:styleId="ab">
    <w:name w:val="Верхний колонтитул Знак"/>
    <w:link w:val="aa"/>
    <w:rsid w:val="00C52901"/>
    <w:rPr>
      <w:rFonts w:ascii="TimesET" w:hAnsi="TimesET"/>
      <w:sz w:val="24"/>
      <w:szCs w:val="24"/>
    </w:rPr>
  </w:style>
  <w:style w:type="paragraph" w:customStyle="1" w:styleId="ConsPlusTitle">
    <w:name w:val="ConsPlusTitle"/>
    <w:uiPriority w:val="99"/>
    <w:rsid w:val="004A26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TML">
    <w:name w:val="HTML Code"/>
    <w:rsid w:val="008038F7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971214"/>
    <w:rPr>
      <w:sz w:val="24"/>
    </w:rPr>
  </w:style>
  <w:style w:type="character" w:customStyle="1" w:styleId="a4">
    <w:name w:val="Основной текст Знак"/>
    <w:link w:val="a3"/>
    <w:rsid w:val="003C1679"/>
    <w:rPr>
      <w:sz w:val="24"/>
    </w:rPr>
  </w:style>
  <w:style w:type="character" w:customStyle="1" w:styleId="a6">
    <w:name w:val="Название Знак"/>
    <w:link w:val="a5"/>
    <w:rsid w:val="00CE4A47"/>
    <w:rPr>
      <w:b/>
      <w:sz w:val="22"/>
    </w:rPr>
  </w:style>
  <w:style w:type="paragraph" w:customStyle="1" w:styleId="14">
    <w:name w:val="Основной текст с отступом1"/>
    <w:basedOn w:val="a"/>
    <w:link w:val="BodyTextIndentChar"/>
    <w:semiHidden/>
    <w:rsid w:val="007A1D0D"/>
    <w:pPr>
      <w:ind w:firstLine="720"/>
    </w:pPr>
    <w:rPr>
      <w:rFonts w:ascii="Times New Roman" w:hAnsi="Times New Roman"/>
      <w:lang w:val="x-none" w:eastAsia="x-none"/>
    </w:rPr>
  </w:style>
  <w:style w:type="character" w:customStyle="1" w:styleId="BodyTextIndentChar">
    <w:name w:val="Body Text Indent Char"/>
    <w:link w:val="14"/>
    <w:semiHidden/>
    <w:rsid w:val="007A1D0D"/>
    <w:rPr>
      <w:sz w:val="24"/>
      <w:szCs w:val="24"/>
      <w:lang w:val="x-none"/>
    </w:rPr>
  </w:style>
  <w:style w:type="paragraph" w:customStyle="1" w:styleId="15">
    <w:name w:val="Абзац списка1"/>
    <w:basedOn w:val="a"/>
    <w:rsid w:val="00325ACA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заг 2"/>
    <w:basedOn w:val="a"/>
    <w:next w:val="a"/>
    <w:uiPriority w:val="99"/>
    <w:rsid w:val="008D1C2D"/>
    <w:pPr>
      <w:keepNext/>
      <w:autoSpaceDE w:val="0"/>
      <w:ind w:firstLine="709"/>
      <w:outlineLvl w:val="1"/>
    </w:pPr>
    <w:rPr>
      <w:rFonts w:ascii="Times New Roman" w:hAnsi="Times New Roman"/>
      <w:b/>
      <w:sz w:val="26"/>
      <w:szCs w:val="32"/>
      <w:lang w:eastAsia="ar-SA"/>
    </w:rPr>
  </w:style>
  <w:style w:type="character" w:customStyle="1" w:styleId="FontStyle25">
    <w:name w:val="Font Style25"/>
    <w:uiPriority w:val="99"/>
    <w:rsid w:val="0085124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35C2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uiPriority w:val="59"/>
    <w:rsid w:val="00B82F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бычный (веб) Знак"/>
    <w:aliases w:val="Знак1 Знак"/>
    <w:link w:val="af"/>
    <w:locked/>
    <w:rsid w:val="00E17DA8"/>
    <w:rPr>
      <w:sz w:val="24"/>
    </w:rPr>
  </w:style>
  <w:style w:type="paragraph" w:customStyle="1" w:styleId="110">
    <w:name w:val="Основной текст с отступом11"/>
    <w:basedOn w:val="a"/>
    <w:uiPriority w:val="99"/>
    <w:semiHidden/>
    <w:rsid w:val="00A35C01"/>
    <w:pPr>
      <w:ind w:firstLine="720"/>
    </w:pPr>
    <w:rPr>
      <w:rFonts w:ascii="Times New Roman" w:hAnsi="Times New Roman"/>
    </w:rPr>
  </w:style>
  <w:style w:type="paragraph" w:customStyle="1" w:styleId="16">
    <w:name w:val="Стиль1"/>
    <w:uiPriority w:val="99"/>
    <w:rsid w:val="00A35C01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140">
    <w:name w:val="14"/>
    <w:basedOn w:val="21"/>
    <w:rsid w:val="00A35C01"/>
    <w:pPr>
      <w:suppressAutoHyphens w:val="0"/>
      <w:autoSpaceDE/>
      <w:autoSpaceDN/>
      <w:adjustRightInd/>
      <w:spacing w:line="360" w:lineRule="auto"/>
      <w:ind w:right="0" w:firstLine="708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rsid w:val="000D632E"/>
    <w:pPr>
      <w:suppressAutoHyphens/>
      <w:ind w:firstLine="720"/>
    </w:pPr>
    <w:rPr>
      <w:rFonts w:ascii="Times New Roman" w:hAnsi="Times New Roman"/>
      <w:szCs w:val="20"/>
      <w:lang w:eastAsia="ar-SA"/>
    </w:rPr>
  </w:style>
  <w:style w:type="paragraph" w:customStyle="1" w:styleId="msonormalcxspmiddle">
    <w:name w:val="msonormalcxspmiddle"/>
    <w:basedOn w:val="a"/>
    <w:rsid w:val="00AE091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e">
    <w:name w:val="Нижний колонтитул Знак"/>
    <w:link w:val="ad"/>
    <w:rsid w:val="009D01AA"/>
    <w:rPr>
      <w:rFonts w:ascii="TimesET" w:hAnsi="TimesET"/>
      <w:sz w:val="24"/>
      <w:szCs w:val="24"/>
    </w:rPr>
  </w:style>
  <w:style w:type="paragraph" w:customStyle="1" w:styleId="msolistparagraphbullet1gif">
    <w:name w:val="msolistparagraphbullet1.gif"/>
    <w:basedOn w:val="a"/>
    <w:rsid w:val="009D01AA"/>
    <w:pPr>
      <w:ind w:firstLine="360"/>
      <w:jc w:val="left"/>
    </w:pPr>
    <w:rPr>
      <w:rFonts w:ascii="Times New Roman" w:hAnsi="Times New Roman"/>
    </w:rPr>
  </w:style>
  <w:style w:type="paragraph" w:customStyle="1" w:styleId="aff4">
    <w:name w:val="Основной"/>
    <w:basedOn w:val="a"/>
    <w:qFormat/>
    <w:rsid w:val="004445E3"/>
    <w:pPr>
      <w:ind w:firstLine="709"/>
    </w:pPr>
    <w:rPr>
      <w:rFonts w:ascii="Times New Roman" w:hAnsi="Times New Roman"/>
      <w:sz w:val="26"/>
      <w:lang w:eastAsia="ar-SA"/>
    </w:rPr>
  </w:style>
  <w:style w:type="paragraph" w:customStyle="1" w:styleId="17">
    <w:name w:val="Без интервала1"/>
    <w:link w:val="NoSpacingChar"/>
    <w:rsid w:val="006E1F7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6E1F73"/>
    <w:rPr>
      <w:rFonts w:ascii="Calibri" w:hAnsi="Calibri"/>
      <w:sz w:val="22"/>
      <w:szCs w:val="22"/>
      <w:lang w:eastAsia="en-US" w:bidi="ar-SA"/>
    </w:rPr>
  </w:style>
  <w:style w:type="paragraph" w:customStyle="1" w:styleId="aff5">
    <w:name w:val="текст"/>
    <w:basedOn w:val="a"/>
    <w:uiPriority w:val="99"/>
    <w:rsid w:val="00A76302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867DF6"/>
  </w:style>
  <w:style w:type="character" w:customStyle="1" w:styleId="s1">
    <w:name w:val="s1"/>
    <w:rsid w:val="00D5503D"/>
  </w:style>
  <w:style w:type="paragraph" w:customStyle="1" w:styleId="Textbody">
    <w:name w:val="Text body"/>
    <w:basedOn w:val="a"/>
    <w:rsid w:val="004D4F2E"/>
    <w:pPr>
      <w:tabs>
        <w:tab w:val="left" w:pos="284"/>
      </w:tabs>
      <w:suppressAutoHyphens/>
      <w:autoSpaceDN w:val="0"/>
      <w:ind w:firstLine="0"/>
      <w:textAlignment w:val="baseline"/>
    </w:pPr>
    <w:rPr>
      <w:rFonts w:ascii="Times New Roman" w:hAnsi="Times New Roman"/>
      <w:kern w:val="3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56034"/>
    <w:rPr>
      <w:rFonts w:ascii="TimesET" w:hAnsi="TimesET"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56034"/>
    <w:rPr>
      <w:rFonts w:ascii="TimesET" w:hAnsi="TimesET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56034"/>
    <w:rPr>
      <w:sz w:val="24"/>
    </w:rPr>
  </w:style>
  <w:style w:type="character" w:styleId="aff6">
    <w:name w:val="annotation reference"/>
    <w:basedOn w:val="a0"/>
    <w:rsid w:val="0004232B"/>
    <w:rPr>
      <w:sz w:val="16"/>
      <w:szCs w:val="16"/>
    </w:rPr>
  </w:style>
  <w:style w:type="paragraph" w:styleId="aff7">
    <w:name w:val="annotation text"/>
    <w:basedOn w:val="a"/>
    <w:link w:val="aff8"/>
    <w:rsid w:val="0004232B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04232B"/>
    <w:rPr>
      <w:rFonts w:ascii="TimesET" w:hAnsi="TimesET"/>
    </w:rPr>
  </w:style>
  <w:style w:type="paragraph" w:styleId="aff9">
    <w:name w:val="annotation subject"/>
    <w:basedOn w:val="aff7"/>
    <w:next w:val="aff7"/>
    <w:link w:val="affa"/>
    <w:rsid w:val="0004232B"/>
    <w:rPr>
      <w:b/>
      <w:bCs/>
    </w:rPr>
  </w:style>
  <w:style w:type="character" w:customStyle="1" w:styleId="affa">
    <w:name w:val="Тема примечания Знак"/>
    <w:basedOn w:val="aff8"/>
    <w:link w:val="aff9"/>
    <w:rsid w:val="0004232B"/>
    <w:rPr>
      <w:rFonts w:ascii="TimesET" w:hAnsi="TimesET"/>
      <w:b/>
      <w:bCs/>
    </w:rPr>
  </w:style>
  <w:style w:type="character" w:customStyle="1" w:styleId="ConsPlusNormal0">
    <w:name w:val="ConsPlusNormal Знак"/>
    <w:link w:val="ConsPlusNormal"/>
    <w:locked/>
    <w:rsid w:val="0049635E"/>
    <w:rPr>
      <w:rFonts w:ascii="Arial" w:hAnsi="Arial" w:cs="Arial"/>
    </w:rPr>
  </w:style>
  <w:style w:type="paragraph" w:customStyle="1" w:styleId="Standard">
    <w:name w:val="Standard"/>
    <w:rsid w:val="006D064C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fb">
    <w:name w:val="footnote text"/>
    <w:basedOn w:val="a"/>
    <w:link w:val="affc"/>
    <w:uiPriority w:val="99"/>
    <w:rsid w:val="00131C2A"/>
    <w:pPr>
      <w:spacing w:before="120"/>
      <w:ind w:firstLine="709"/>
    </w:pPr>
    <w:rPr>
      <w:rFonts w:ascii="Times New Roman" w:hAnsi="Times New Roman"/>
      <w:sz w:val="22"/>
      <w:szCs w:val="20"/>
    </w:rPr>
  </w:style>
  <w:style w:type="character" w:customStyle="1" w:styleId="affc">
    <w:name w:val="Текст сноски Знак"/>
    <w:basedOn w:val="a0"/>
    <w:link w:val="affb"/>
    <w:uiPriority w:val="99"/>
    <w:rsid w:val="00131C2A"/>
    <w:rPr>
      <w:sz w:val="22"/>
    </w:rPr>
  </w:style>
  <w:style w:type="paragraph" w:customStyle="1" w:styleId="f4e2">
    <w:name w:val="Осн%f4eвной текст 2"/>
    <w:basedOn w:val="a"/>
    <w:rsid w:val="00131C2A"/>
    <w:pPr>
      <w:widowControl w:val="0"/>
      <w:tabs>
        <w:tab w:val="left" w:pos="7797"/>
        <w:tab w:val="left" w:pos="9072"/>
      </w:tabs>
      <w:ind w:firstLine="0"/>
      <w:jc w:val="center"/>
    </w:pPr>
    <w:rPr>
      <w:rFonts w:ascii="Arial" w:hAnsi="Arial"/>
      <w:b/>
      <w:snapToGrid w:val="0"/>
      <w:szCs w:val="20"/>
    </w:rPr>
  </w:style>
  <w:style w:type="character" w:styleId="affd">
    <w:name w:val="footnote reference"/>
    <w:basedOn w:val="a0"/>
    <w:uiPriority w:val="99"/>
    <w:rsid w:val="00131C2A"/>
    <w:rPr>
      <w:vertAlign w:val="superscript"/>
    </w:rPr>
  </w:style>
  <w:style w:type="paragraph" w:customStyle="1" w:styleId="Style13">
    <w:name w:val="Style13"/>
    <w:basedOn w:val="a"/>
    <w:uiPriority w:val="99"/>
    <w:rsid w:val="00131C2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4">
    <w:name w:val="Style14"/>
    <w:basedOn w:val="a"/>
    <w:uiPriority w:val="99"/>
    <w:rsid w:val="00131C2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5">
    <w:name w:val="Style15"/>
    <w:basedOn w:val="a"/>
    <w:uiPriority w:val="99"/>
    <w:rsid w:val="00131C2A"/>
    <w:pPr>
      <w:widowControl w:val="0"/>
      <w:autoSpaceDE w:val="0"/>
      <w:autoSpaceDN w:val="0"/>
      <w:adjustRightInd w:val="0"/>
      <w:spacing w:line="209" w:lineRule="exact"/>
      <w:ind w:firstLine="610"/>
      <w:jc w:val="left"/>
    </w:pPr>
    <w:rPr>
      <w:rFonts w:ascii="Times New Roman" w:eastAsiaTheme="minorEastAsia" w:hAnsi="Times New Roman"/>
    </w:rPr>
  </w:style>
  <w:style w:type="paragraph" w:customStyle="1" w:styleId="Style16">
    <w:name w:val="Style16"/>
    <w:basedOn w:val="a"/>
    <w:uiPriority w:val="99"/>
    <w:rsid w:val="00131C2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8">
    <w:name w:val="Style18"/>
    <w:basedOn w:val="a"/>
    <w:uiPriority w:val="99"/>
    <w:rsid w:val="00131C2A"/>
    <w:pPr>
      <w:widowControl w:val="0"/>
      <w:autoSpaceDE w:val="0"/>
      <w:autoSpaceDN w:val="0"/>
      <w:adjustRightInd w:val="0"/>
      <w:spacing w:line="201" w:lineRule="exact"/>
      <w:ind w:firstLine="0"/>
      <w:jc w:val="left"/>
    </w:pPr>
    <w:rPr>
      <w:rFonts w:ascii="Times New Roman" w:eastAsiaTheme="minorEastAsia" w:hAnsi="Times New Roman"/>
    </w:rPr>
  </w:style>
  <w:style w:type="character" w:customStyle="1" w:styleId="FontStyle24">
    <w:name w:val="Font Style24"/>
    <w:basedOn w:val="a0"/>
    <w:uiPriority w:val="99"/>
    <w:rsid w:val="00131C2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131C2A"/>
    <w:rPr>
      <w:rFonts w:ascii="Times New Roman" w:hAnsi="Times New Roman" w:cs="Times New Roman"/>
      <w:sz w:val="18"/>
      <w:szCs w:val="18"/>
    </w:rPr>
  </w:style>
  <w:style w:type="character" w:customStyle="1" w:styleId="aff1">
    <w:name w:val="Абзац списка Знак"/>
    <w:link w:val="aff0"/>
    <w:uiPriority w:val="34"/>
    <w:locked/>
    <w:rsid w:val="000763C2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561CE2"/>
    <w:pPr>
      <w:spacing w:before="280" w:after="280"/>
      <w:ind w:firstLine="0"/>
    </w:pPr>
    <w:rPr>
      <w:rFonts w:ascii="Times New Roman" w:hAnsi="Times New Roman"/>
      <w:color w:val="000000"/>
    </w:rPr>
  </w:style>
  <w:style w:type="character" w:customStyle="1" w:styleId="18">
    <w:name w:val="1_Стиль_акта Знак"/>
    <w:qFormat/>
    <w:rsid w:val="00E368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Cs/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Cs/>
      <w:i/>
      <w:iCs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center"/>
      <w:outlineLvl w:val="4"/>
    </w:pPr>
    <w:rPr>
      <w:rFonts w:ascii="Times New Roman" w:hAnsi="Times New Roman"/>
      <w:b/>
      <w:sz w:val="22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Cs/>
      <w:i/>
      <w:iCs/>
    </w:rPr>
  </w:style>
  <w:style w:type="paragraph" w:styleId="7">
    <w:name w:val="heading 7"/>
    <w:basedOn w:val="a"/>
    <w:next w:val="a"/>
    <w:qFormat/>
    <w:pPr>
      <w:keepNext/>
      <w:ind w:firstLine="709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Pr>
      <w:rFonts w:ascii="Times New Roman" w:hAnsi="Times New Roman"/>
      <w:szCs w:val="20"/>
    </w:rPr>
  </w:style>
  <w:style w:type="paragraph" w:styleId="a3">
    <w:name w:val="Body Text"/>
    <w:basedOn w:val="a"/>
    <w:link w:val="a4"/>
    <w:pPr>
      <w:ind w:right="-766" w:firstLine="0"/>
    </w:pPr>
    <w:rPr>
      <w:rFonts w:ascii="Times New Roman" w:hAnsi="Times New Roman"/>
      <w:szCs w:val="20"/>
    </w:rPr>
  </w:style>
  <w:style w:type="paragraph" w:styleId="a5">
    <w:name w:val="Title"/>
    <w:basedOn w:val="a"/>
    <w:link w:val="a6"/>
    <w:qFormat/>
    <w:pPr>
      <w:ind w:firstLine="0"/>
      <w:jc w:val="center"/>
    </w:pPr>
    <w:rPr>
      <w:rFonts w:ascii="Times New Roman" w:hAnsi="Times New Roman"/>
      <w:b/>
      <w:sz w:val="22"/>
      <w:szCs w:val="20"/>
    </w:rPr>
  </w:style>
  <w:style w:type="paragraph" w:styleId="a7">
    <w:name w:val="Body Text Indent"/>
    <w:basedOn w:val="a"/>
    <w:link w:val="a8"/>
    <w:uiPriority w:val="99"/>
    <w:pPr>
      <w:ind w:firstLine="720"/>
    </w:pPr>
    <w:rPr>
      <w:rFonts w:ascii="Times New Roman" w:hAnsi="Times New Roman"/>
      <w:szCs w:val="20"/>
    </w:rPr>
  </w:style>
  <w:style w:type="paragraph" w:styleId="20">
    <w:name w:val="Body Text Indent 2"/>
    <w:basedOn w:val="a"/>
    <w:pPr>
      <w:jc w:val="center"/>
    </w:pPr>
    <w:rPr>
      <w:rFonts w:ascii="Times New Roman" w:hAnsi="Times New Roman"/>
      <w:sz w:val="28"/>
      <w:szCs w:val="20"/>
    </w:rPr>
  </w:style>
  <w:style w:type="paragraph" w:styleId="a9">
    <w:name w:val="Block Text"/>
    <w:basedOn w:val="a"/>
    <w:pPr>
      <w:suppressAutoHyphens/>
      <w:autoSpaceDE w:val="0"/>
      <w:autoSpaceDN w:val="0"/>
      <w:adjustRightInd w:val="0"/>
      <w:ind w:left="-567" w:right="176" w:firstLine="0"/>
    </w:pPr>
    <w:rPr>
      <w:szCs w:val="20"/>
    </w:rPr>
  </w:style>
  <w:style w:type="paragraph" w:styleId="21">
    <w:name w:val="Body Text 2"/>
    <w:basedOn w:val="a"/>
    <w:pPr>
      <w:suppressAutoHyphens/>
      <w:autoSpaceDE w:val="0"/>
      <w:autoSpaceDN w:val="0"/>
      <w:adjustRightInd w:val="0"/>
      <w:ind w:right="176" w:firstLine="0"/>
    </w:pPr>
    <w:rPr>
      <w:szCs w:val="20"/>
    </w:rPr>
  </w:style>
  <w:style w:type="paragraph" w:customStyle="1" w:styleId="10">
    <w:name w:val="Обычный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33">
    <w:name w:val="Body Text 3"/>
    <w:basedOn w:val="a"/>
    <w:pPr>
      <w:ind w:firstLine="0"/>
    </w:pPr>
    <w:rPr>
      <w:sz w:val="28"/>
      <w:szCs w:val="20"/>
    </w:rPr>
  </w:style>
  <w:style w:type="paragraph" w:customStyle="1" w:styleId="210">
    <w:name w:val="Основной текст 21"/>
    <w:basedOn w:val="10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widowControl w:val="0"/>
      <w:ind w:firstLine="0"/>
    </w:pPr>
    <w:rPr>
      <w:szCs w:val="20"/>
    </w:rPr>
  </w:style>
  <w:style w:type="character" w:customStyle="1" w:styleId="text11">
    <w:name w:val="text11"/>
    <w:rPr>
      <w:rFonts w:ascii="Arial" w:hAnsi="Arial" w:cs="TimesEC" w:hint="default"/>
      <w:color w:val="000000"/>
      <w:sz w:val="18"/>
      <w:szCs w:val="18"/>
    </w:rPr>
  </w:style>
  <w:style w:type="paragraph" w:styleId="af">
    <w:name w:val="Normal (Web)"/>
    <w:aliases w:val="Знак1"/>
    <w:basedOn w:val="a"/>
    <w:link w:val="af0"/>
    <w:uiPriority w:val="99"/>
    <w:pPr>
      <w:spacing w:before="100" w:after="100"/>
      <w:ind w:firstLine="0"/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t21">
    <w:name w:val="t21"/>
    <w:rPr>
      <w:color w:val="000000"/>
      <w:sz w:val="18"/>
      <w:szCs w:val="18"/>
    </w:rPr>
  </w:style>
  <w:style w:type="character" w:styleId="af1">
    <w:name w:val="Hyperlink"/>
    <w:rPr>
      <w:color w:val="0000FF"/>
      <w:u w:val="single"/>
    </w:rPr>
  </w:style>
  <w:style w:type="paragraph" w:customStyle="1" w:styleId="ConsPlusNormal">
    <w:name w:val="ConsPlusNormal"/>
    <w:link w:val="ConsPlusNormal0"/>
    <w:rsid w:val="00CA6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b">
    <w:name w:val="Обычный (Web)"/>
    <w:basedOn w:val="a"/>
    <w:pPr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623D9A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styleId="af5">
    <w:name w:val="Strong"/>
    <w:uiPriority w:val="22"/>
    <w:qFormat/>
    <w:rsid w:val="00755D01"/>
    <w:rPr>
      <w:rFonts w:cs="Times New Roman"/>
      <w:b/>
      <w:bCs/>
    </w:rPr>
  </w:style>
  <w:style w:type="paragraph" w:customStyle="1" w:styleId="af6">
    <w:name w:val="набор"/>
    <w:basedOn w:val="a"/>
    <w:rsid w:val="007D6428"/>
    <w:pPr>
      <w:spacing w:line="480" w:lineRule="auto"/>
      <w:ind w:right="1537" w:firstLine="284"/>
    </w:pPr>
    <w:rPr>
      <w:rFonts w:ascii="Arial" w:hAnsi="Arial" w:cs="Arial"/>
      <w:sz w:val="22"/>
      <w:szCs w:val="22"/>
    </w:rPr>
  </w:style>
  <w:style w:type="table" w:styleId="af7">
    <w:name w:val="Table Grid"/>
    <w:basedOn w:val="a1"/>
    <w:uiPriority w:val="59"/>
    <w:rsid w:val="003F7FA9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83CDC"/>
    <w:pPr>
      <w:widowControl w:val="0"/>
      <w:spacing w:line="260" w:lineRule="auto"/>
      <w:ind w:firstLine="720"/>
      <w:jc w:val="both"/>
    </w:pPr>
    <w:rPr>
      <w:snapToGrid w:val="0"/>
      <w:sz w:val="28"/>
    </w:rPr>
  </w:style>
  <w:style w:type="paragraph" w:customStyle="1" w:styleId="22">
    <w:name w:val="Обычный2"/>
    <w:rsid w:val="00D83CDC"/>
    <w:pPr>
      <w:widowControl w:val="0"/>
      <w:snapToGrid w:val="0"/>
      <w:spacing w:line="259" w:lineRule="auto"/>
      <w:ind w:firstLine="720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AC28EE"/>
    <w:pPr>
      <w:widowControl w:val="0"/>
      <w:tabs>
        <w:tab w:val="left" w:pos="7972"/>
      </w:tabs>
      <w:ind w:right="34" w:firstLine="210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4940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Таблицы (моноширинный)"/>
    <w:basedOn w:val="a"/>
    <w:next w:val="a"/>
    <w:rsid w:val="003F62F8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rsid w:val="003F62F8"/>
    <w:pPr>
      <w:widowControl w:val="0"/>
      <w:autoSpaceDE w:val="0"/>
      <w:autoSpaceDN w:val="0"/>
      <w:adjustRightInd w:val="0"/>
      <w:spacing w:line="409" w:lineRule="exact"/>
      <w:ind w:firstLine="682"/>
    </w:pPr>
    <w:rPr>
      <w:rFonts w:ascii="Times New Roman" w:hAnsi="Times New Roman"/>
    </w:rPr>
  </w:style>
  <w:style w:type="character" w:customStyle="1" w:styleId="FontStyle11">
    <w:name w:val="Font Style11"/>
    <w:rsid w:val="003F62F8"/>
    <w:rPr>
      <w:rFonts w:ascii="Times New Roman" w:hAnsi="Times New Roman" w:cs="Times New Roman"/>
      <w:sz w:val="26"/>
      <w:szCs w:val="26"/>
    </w:rPr>
  </w:style>
  <w:style w:type="paragraph" w:customStyle="1" w:styleId="main">
    <w:name w:val="main"/>
    <w:basedOn w:val="a"/>
    <w:qFormat/>
    <w:rsid w:val="00302940"/>
    <w:pPr>
      <w:spacing w:after="120"/>
      <w:ind w:firstLine="709"/>
    </w:pPr>
    <w:rPr>
      <w:rFonts w:ascii="Times New Roman" w:hAnsi="Times New Roman"/>
      <w:sz w:val="26"/>
      <w:szCs w:val="26"/>
    </w:rPr>
  </w:style>
  <w:style w:type="paragraph" w:styleId="af9">
    <w:name w:val="No Spacing"/>
    <w:link w:val="afa"/>
    <w:uiPriority w:val="1"/>
    <w:qFormat/>
    <w:rsid w:val="00A07BEF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 Знак"/>
    <w:link w:val="12"/>
    <w:locked/>
    <w:rsid w:val="0076202E"/>
    <w:rPr>
      <w:sz w:val="24"/>
      <w:szCs w:val="24"/>
      <w:lang w:val="ru-RU" w:eastAsia="en-US" w:bidi="ar-SA"/>
    </w:rPr>
  </w:style>
  <w:style w:type="paragraph" w:customStyle="1" w:styleId="12">
    <w:name w:val="Основной текст1"/>
    <w:link w:val="bodytext"/>
    <w:rsid w:val="0076202E"/>
    <w:pPr>
      <w:ind w:firstLine="709"/>
      <w:jc w:val="both"/>
    </w:pPr>
    <w:rPr>
      <w:sz w:val="24"/>
      <w:szCs w:val="24"/>
      <w:lang w:eastAsia="en-US"/>
    </w:rPr>
  </w:style>
  <w:style w:type="paragraph" w:customStyle="1" w:styleId="afb">
    <w:name w:val="Знак Знак Знак Знак"/>
    <w:basedOn w:val="a"/>
    <w:rsid w:val="00983A50"/>
    <w:pPr>
      <w:pageBreakBefore/>
      <w:spacing w:after="160" w:line="360" w:lineRule="auto"/>
      <w:ind w:firstLine="0"/>
      <w:jc w:val="lef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afc">
    <w:name w:val="Рисунок"/>
    <w:basedOn w:val="a"/>
    <w:next w:val="a5"/>
    <w:rsid w:val="00832EB2"/>
    <w:pPr>
      <w:spacing w:after="120"/>
      <w:ind w:firstLine="0"/>
      <w:jc w:val="center"/>
    </w:pPr>
    <w:rPr>
      <w:rFonts w:ascii="Times New Roman" w:hAnsi="Times New Roman"/>
      <w:sz w:val="26"/>
      <w:szCs w:val="26"/>
      <w:lang w:eastAsia="ar-SA"/>
    </w:rPr>
  </w:style>
  <w:style w:type="paragraph" w:customStyle="1" w:styleId="212">
    <w:name w:val="Основной текст 21"/>
    <w:basedOn w:val="a"/>
    <w:rsid w:val="00E94D8A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hAnsi="Times New Roman"/>
      <w:szCs w:val="20"/>
    </w:rPr>
  </w:style>
  <w:style w:type="paragraph" w:customStyle="1" w:styleId="afd">
    <w:name w:val="a"/>
    <w:basedOn w:val="a"/>
    <w:rsid w:val="001112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a">
    <w:name w:val="Без интервала Знак"/>
    <w:link w:val="af9"/>
    <w:uiPriority w:val="1"/>
    <w:rsid w:val="004A0C9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3">
    <w:name w:val="Font Style23"/>
    <w:rsid w:val="009B338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B3384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Times New Roman" w:hAnsi="Times New Roman"/>
    </w:rPr>
  </w:style>
  <w:style w:type="paragraph" w:customStyle="1" w:styleId="rvps690070">
    <w:name w:val="rvps690070"/>
    <w:basedOn w:val="a"/>
    <w:rsid w:val="009B3384"/>
    <w:pP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18"/>
      <w:szCs w:val="18"/>
    </w:rPr>
  </w:style>
  <w:style w:type="character" w:customStyle="1" w:styleId="afe">
    <w:name w:val="Основной текст_"/>
    <w:link w:val="13"/>
    <w:rsid w:val="0039276F"/>
    <w:rPr>
      <w:rFonts w:ascii="Calibri" w:eastAsia="Calibri" w:hAnsi="Calibri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rsid w:val="0039276F"/>
    <w:pPr>
      <w:shd w:val="clear" w:color="auto" w:fill="FFFFFF"/>
      <w:spacing w:after="240" w:line="226" w:lineRule="exact"/>
      <w:ind w:firstLine="0"/>
      <w:jc w:val="center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style20">
    <w:name w:val="style2"/>
    <w:basedOn w:val="a"/>
    <w:rsid w:val="004E2C8B"/>
    <w:pPr>
      <w:autoSpaceDE w:val="0"/>
      <w:autoSpaceDN w:val="0"/>
      <w:spacing w:line="409" w:lineRule="atLeast"/>
      <w:ind w:firstLine="682"/>
    </w:pPr>
    <w:rPr>
      <w:rFonts w:ascii="Times New Roman" w:hAnsi="Times New Roman"/>
    </w:rPr>
  </w:style>
  <w:style w:type="character" w:customStyle="1" w:styleId="fontstyle110">
    <w:name w:val="fontstyle11"/>
    <w:rsid w:val="004E2C8B"/>
    <w:rPr>
      <w:rFonts w:ascii="Times New Roman" w:hAnsi="Times New Roman" w:cs="Times New Roman" w:hint="default"/>
    </w:rPr>
  </w:style>
  <w:style w:type="paragraph" w:customStyle="1" w:styleId="aff">
    <w:name w:val="Заголовок таблицы"/>
    <w:basedOn w:val="a"/>
    <w:rsid w:val="004E1899"/>
    <w:pPr>
      <w:ind w:firstLine="0"/>
      <w:jc w:val="center"/>
    </w:pPr>
    <w:rPr>
      <w:rFonts w:ascii="Times New Roman" w:hAnsi="Times New Roman"/>
      <w:b/>
      <w:caps/>
      <w:sz w:val="18"/>
      <w:szCs w:val="20"/>
      <w:lang w:val="en-US"/>
    </w:rPr>
  </w:style>
  <w:style w:type="paragraph" w:customStyle="1" w:styleId="41">
    <w:name w:val="Абзац списка4"/>
    <w:basedOn w:val="a"/>
    <w:rsid w:val="005538FD"/>
    <w:pPr>
      <w:ind w:left="720" w:firstLine="0"/>
      <w:contextualSpacing/>
      <w:jc w:val="left"/>
    </w:pPr>
    <w:rPr>
      <w:rFonts w:ascii="Times New Roman" w:hAnsi="Times New Roman"/>
    </w:rPr>
  </w:style>
  <w:style w:type="paragraph" w:styleId="aff0">
    <w:name w:val="List Paragraph"/>
    <w:basedOn w:val="a"/>
    <w:link w:val="aff1"/>
    <w:uiPriority w:val="34"/>
    <w:qFormat/>
    <w:rsid w:val="005538F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Текст Знак"/>
    <w:link w:val="af3"/>
    <w:uiPriority w:val="99"/>
    <w:rsid w:val="00AC6AC1"/>
    <w:rPr>
      <w:rFonts w:ascii="Courier New" w:hAnsi="Courier New" w:cs="Courier New"/>
      <w:lang w:val="ru-RU" w:eastAsia="ru-RU" w:bidi="ar-SA"/>
    </w:rPr>
  </w:style>
  <w:style w:type="paragraph" w:customStyle="1" w:styleId="aff2">
    <w:name w:val="Знак Знак Знак Знак Знак Знак Знак Знак Знак Знак"/>
    <w:basedOn w:val="a"/>
    <w:rsid w:val="00024B7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f3">
    <w:name w:val="Emphasis"/>
    <w:qFormat/>
    <w:rsid w:val="00634787"/>
    <w:rPr>
      <w:i/>
      <w:iCs/>
    </w:rPr>
  </w:style>
  <w:style w:type="character" w:customStyle="1" w:styleId="ab">
    <w:name w:val="Верхний колонтитул Знак"/>
    <w:link w:val="aa"/>
    <w:rsid w:val="00C52901"/>
    <w:rPr>
      <w:rFonts w:ascii="TimesET" w:hAnsi="TimesET"/>
      <w:sz w:val="24"/>
      <w:szCs w:val="24"/>
    </w:rPr>
  </w:style>
  <w:style w:type="paragraph" w:customStyle="1" w:styleId="ConsPlusTitle">
    <w:name w:val="ConsPlusTitle"/>
    <w:uiPriority w:val="99"/>
    <w:rsid w:val="004A26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HTML">
    <w:name w:val="HTML Code"/>
    <w:rsid w:val="008038F7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971214"/>
    <w:rPr>
      <w:sz w:val="24"/>
    </w:rPr>
  </w:style>
  <w:style w:type="character" w:customStyle="1" w:styleId="a4">
    <w:name w:val="Основной текст Знак"/>
    <w:link w:val="a3"/>
    <w:rsid w:val="003C1679"/>
    <w:rPr>
      <w:sz w:val="24"/>
    </w:rPr>
  </w:style>
  <w:style w:type="character" w:customStyle="1" w:styleId="a6">
    <w:name w:val="Название Знак"/>
    <w:link w:val="a5"/>
    <w:rsid w:val="00CE4A47"/>
    <w:rPr>
      <w:b/>
      <w:sz w:val="22"/>
    </w:rPr>
  </w:style>
  <w:style w:type="paragraph" w:customStyle="1" w:styleId="14">
    <w:name w:val="Основной текст с отступом1"/>
    <w:basedOn w:val="a"/>
    <w:link w:val="BodyTextIndentChar"/>
    <w:semiHidden/>
    <w:rsid w:val="007A1D0D"/>
    <w:pPr>
      <w:ind w:firstLine="720"/>
    </w:pPr>
    <w:rPr>
      <w:rFonts w:ascii="Times New Roman" w:hAnsi="Times New Roman"/>
      <w:lang w:val="x-none" w:eastAsia="x-none"/>
    </w:rPr>
  </w:style>
  <w:style w:type="character" w:customStyle="1" w:styleId="BodyTextIndentChar">
    <w:name w:val="Body Text Indent Char"/>
    <w:link w:val="14"/>
    <w:semiHidden/>
    <w:rsid w:val="007A1D0D"/>
    <w:rPr>
      <w:sz w:val="24"/>
      <w:szCs w:val="24"/>
      <w:lang w:val="x-none"/>
    </w:rPr>
  </w:style>
  <w:style w:type="paragraph" w:customStyle="1" w:styleId="15">
    <w:name w:val="Абзац списка1"/>
    <w:basedOn w:val="a"/>
    <w:rsid w:val="00325ACA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заг 2"/>
    <w:basedOn w:val="a"/>
    <w:next w:val="a"/>
    <w:uiPriority w:val="99"/>
    <w:rsid w:val="008D1C2D"/>
    <w:pPr>
      <w:keepNext/>
      <w:autoSpaceDE w:val="0"/>
      <w:ind w:firstLine="709"/>
      <w:outlineLvl w:val="1"/>
    </w:pPr>
    <w:rPr>
      <w:rFonts w:ascii="Times New Roman" w:hAnsi="Times New Roman"/>
      <w:b/>
      <w:sz w:val="26"/>
      <w:szCs w:val="32"/>
      <w:lang w:eastAsia="ar-SA"/>
    </w:rPr>
  </w:style>
  <w:style w:type="character" w:customStyle="1" w:styleId="FontStyle25">
    <w:name w:val="Font Style25"/>
    <w:uiPriority w:val="99"/>
    <w:rsid w:val="0085124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35C2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uiPriority w:val="59"/>
    <w:rsid w:val="00B82F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бычный (веб) Знак"/>
    <w:aliases w:val="Знак1 Знак"/>
    <w:link w:val="af"/>
    <w:locked/>
    <w:rsid w:val="00E17DA8"/>
    <w:rPr>
      <w:sz w:val="24"/>
    </w:rPr>
  </w:style>
  <w:style w:type="paragraph" w:customStyle="1" w:styleId="110">
    <w:name w:val="Основной текст с отступом11"/>
    <w:basedOn w:val="a"/>
    <w:uiPriority w:val="99"/>
    <w:semiHidden/>
    <w:rsid w:val="00A35C01"/>
    <w:pPr>
      <w:ind w:firstLine="720"/>
    </w:pPr>
    <w:rPr>
      <w:rFonts w:ascii="Times New Roman" w:hAnsi="Times New Roman"/>
    </w:rPr>
  </w:style>
  <w:style w:type="paragraph" w:customStyle="1" w:styleId="16">
    <w:name w:val="Стиль1"/>
    <w:uiPriority w:val="99"/>
    <w:rsid w:val="00A35C01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140">
    <w:name w:val="14"/>
    <w:basedOn w:val="21"/>
    <w:rsid w:val="00A35C01"/>
    <w:pPr>
      <w:suppressAutoHyphens w:val="0"/>
      <w:autoSpaceDE/>
      <w:autoSpaceDN/>
      <w:adjustRightInd/>
      <w:spacing w:line="360" w:lineRule="auto"/>
      <w:ind w:right="0" w:firstLine="708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rsid w:val="000D632E"/>
    <w:pPr>
      <w:suppressAutoHyphens/>
      <w:ind w:firstLine="720"/>
    </w:pPr>
    <w:rPr>
      <w:rFonts w:ascii="Times New Roman" w:hAnsi="Times New Roman"/>
      <w:szCs w:val="20"/>
      <w:lang w:eastAsia="ar-SA"/>
    </w:rPr>
  </w:style>
  <w:style w:type="paragraph" w:customStyle="1" w:styleId="msonormalcxspmiddle">
    <w:name w:val="msonormalcxspmiddle"/>
    <w:basedOn w:val="a"/>
    <w:rsid w:val="00AE091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e">
    <w:name w:val="Нижний колонтитул Знак"/>
    <w:link w:val="ad"/>
    <w:rsid w:val="009D01AA"/>
    <w:rPr>
      <w:rFonts w:ascii="TimesET" w:hAnsi="TimesET"/>
      <w:sz w:val="24"/>
      <w:szCs w:val="24"/>
    </w:rPr>
  </w:style>
  <w:style w:type="paragraph" w:customStyle="1" w:styleId="msolistparagraphbullet1gif">
    <w:name w:val="msolistparagraphbullet1.gif"/>
    <w:basedOn w:val="a"/>
    <w:rsid w:val="009D01AA"/>
    <w:pPr>
      <w:ind w:firstLine="360"/>
      <w:jc w:val="left"/>
    </w:pPr>
    <w:rPr>
      <w:rFonts w:ascii="Times New Roman" w:hAnsi="Times New Roman"/>
    </w:rPr>
  </w:style>
  <w:style w:type="paragraph" w:customStyle="1" w:styleId="aff4">
    <w:name w:val="Основной"/>
    <w:basedOn w:val="a"/>
    <w:qFormat/>
    <w:rsid w:val="004445E3"/>
    <w:pPr>
      <w:ind w:firstLine="709"/>
    </w:pPr>
    <w:rPr>
      <w:rFonts w:ascii="Times New Roman" w:hAnsi="Times New Roman"/>
      <w:sz w:val="26"/>
      <w:lang w:eastAsia="ar-SA"/>
    </w:rPr>
  </w:style>
  <w:style w:type="paragraph" w:customStyle="1" w:styleId="17">
    <w:name w:val="Без интервала1"/>
    <w:link w:val="NoSpacingChar"/>
    <w:rsid w:val="006E1F7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6E1F73"/>
    <w:rPr>
      <w:rFonts w:ascii="Calibri" w:hAnsi="Calibri"/>
      <w:sz w:val="22"/>
      <w:szCs w:val="22"/>
      <w:lang w:eastAsia="en-US" w:bidi="ar-SA"/>
    </w:rPr>
  </w:style>
  <w:style w:type="paragraph" w:customStyle="1" w:styleId="aff5">
    <w:name w:val="текст"/>
    <w:basedOn w:val="a"/>
    <w:uiPriority w:val="99"/>
    <w:rsid w:val="00A76302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867DF6"/>
  </w:style>
  <w:style w:type="character" w:customStyle="1" w:styleId="s1">
    <w:name w:val="s1"/>
    <w:rsid w:val="00D5503D"/>
  </w:style>
  <w:style w:type="paragraph" w:customStyle="1" w:styleId="Textbody">
    <w:name w:val="Text body"/>
    <w:basedOn w:val="a"/>
    <w:rsid w:val="004D4F2E"/>
    <w:pPr>
      <w:tabs>
        <w:tab w:val="left" w:pos="284"/>
      </w:tabs>
      <w:suppressAutoHyphens/>
      <w:autoSpaceDN w:val="0"/>
      <w:ind w:firstLine="0"/>
      <w:textAlignment w:val="baseline"/>
    </w:pPr>
    <w:rPr>
      <w:rFonts w:ascii="Times New Roman" w:hAnsi="Times New Roman"/>
      <w:kern w:val="3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56034"/>
    <w:rPr>
      <w:rFonts w:ascii="TimesET" w:hAnsi="TimesET"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56034"/>
    <w:rPr>
      <w:rFonts w:ascii="TimesET" w:hAnsi="TimesET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56034"/>
    <w:rPr>
      <w:sz w:val="24"/>
    </w:rPr>
  </w:style>
  <w:style w:type="character" w:styleId="aff6">
    <w:name w:val="annotation reference"/>
    <w:basedOn w:val="a0"/>
    <w:rsid w:val="0004232B"/>
    <w:rPr>
      <w:sz w:val="16"/>
      <w:szCs w:val="16"/>
    </w:rPr>
  </w:style>
  <w:style w:type="paragraph" w:styleId="aff7">
    <w:name w:val="annotation text"/>
    <w:basedOn w:val="a"/>
    <w:link w:val="aff8"/>
    <w:rsid w:val="0004232B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04232B"/>
    <w:rPr>
      <w:rFonts w:ascii="TimesET" w:hAnsi="TimesET"/>
    </w:rPr>
  </w:style>
  <w:style w:type="paragraph" w:styleId="aff9">
    <w:name w:val="annotation subject"/>
    <w:basedOn w:val="aff7"/>
    <w:next w:val="aff7"/>
    <w:link w:val="affa"/>
    <w:rsid w:val="0004232B"/>
    <w:rPr>
      <w:b/>
      <w:bCs/>
    </w:rPr>
  </w:style>
  <w:style w:type="character" w:customStyle="1" w:styleId="affa">
    <w:name w:val="Тема примечания Знак"/>
    <w:basedOn w:val="aff8"/>
    <w:link w:val="aff9"/>
    <w:rsid w:val="0004232B"/>
    <w:rPr>
      <w:rFonts w:ascii="TimesET" w:hAnsi="TimesET"/>
      <w:b/>
      <w:bCs/>
    </w:rPr>
  </w:style>
  <w:style w:type="character" w:customStyle="1" w:styleId="ConsPlusNormal0">
    <w:name w:val="ConsPlusNormal Знак"/>
    <w:link w:val="ConsPlusNormal"/>
    <w:locked/>
    <w:rsid w:val="0049635E"/>
    <w:rPr>
      <w:rFonts w:ascii="Arial" w:hAnsi="Arial" w:cs="Arial"/>
    </w:rPr>
  </w:style>
  <w:style w:type="paragraph" w:customStyle="1" w:styleId="Standard">
    <w:name w:val="Standard"/>
    <w:rsid w:val="006D064C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fb">
    <w:name w:val="footnote text"/>
    <w:basedOn w:val="a"/>
    <w:link w:val="affc"/>
    <w:uiPriority w:val="99"/>
    <w:rsid w:val="00131C2A"/>
    <w:pPr>
      <w:spacing w:before="120"/>
      <w:ind w:firstLine="709"/>
    </w:pPr>
    <w:rPr>
      <w:rFonts w:ascii="Times New Roman" w:hAnsi="Times New Roman"/>
      <w:sz w:val="22"/>
      <w:szCs w:val="20"/>
    </w:rPr>
  </w:style>
  <w:style w:type="character" w:customStyle="1" w:styleId="affc">
    <w:name w:val="Текст сноски Знак"/>
    <w:basedOn w:val="a0"/>
    <w:link w:val="affb"/>
    <w:uiPriority w:val="99"/>
    <w:rsid w:val="00131C2A"/>
    <w:rPr>
      <w:sz w:val="22"/>
    </w:rPr>
  </w:style>
  <w:style w:type="paragraph" w:customStyle="1" w:styleId="f4e2">
    <w:name w:val="Осн%f4eвной текст 2"/>
    <w:basedOn w:val="a"/>
    <w:rsid w:val="00131C2A"/>
    <w:pPr>
      <w:widowControl w:val="0"/>
      <w:tabs>
        <w:tab w:val="left" w:pos="7797"/>
        <w:tab w:val="left" w:pos="9072"/>
      </w:tabs>
      <w:ind w:firstLine="0"/>
      <w:jc w:val="center"/>
    </w:pPr>
    <w:rPr>
      <w:rFonts w:ascii="Arial" w:hAnsi="Arial"/>
      <w:b/>
      <w:snapToGrid w:val="0"/>
      <w:szCs w:val="20"/>
    </w:rPr>
  </w:style>
  <w:style w:type="character" w:styleId="affd">
    <w:name w:val="footnote reference"/>
    <w:basedOn w:val="a0"/>
    <w:uiPriority w:val="99"/>
    <w:rsid w:val="00131C2A"/>
    <w:rPr>
      <w:vertAlign w:val="superscript"/>
    </w:rPr>
  </w:style>
  <w:style w:type="paragraph" w:customStyle="1" w:styleId="Style13">
    <w:name w:val="Style13"/>
    <w:basedOn w:val="a"/>
    <w:uiPriority w:val="99"/>
    <w:rsid w:val="00131C2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4">
    <w:name w:val="Style14"/>
    <w:basedOn w:val="a"/>
    <w:uiPriority w:val="99"/>
    <w:rsid w:val="00131C2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5">
    <w:name w:val="Style15"/>
    <w:basedOn w:val="a"/>
    <w:uiPriority w:val="99"/>
    <w:rsid w:val="00131C2A"/>
    <w:pPr>
      <w:widowControl w:val="0"/>
      <w:autoSpaceDE w:val="0"/>
      <w:autoSpaceDN w:val="0"/>
      <w:adjustRightInd w:val="0"/>
      <w:spacing w:line="209" w:lineRule="exact"/>
      <w:ind w:firstLine="610"/>
      <w:jc w:val="left"/>
    </w:pPr>
    <w:rPr>
      <w:rFonts w:ascii="Times New Roman" w:eastAsiaTheme="minorEastAsia" w:hAnsi="Times New Roman"/>
    </w:rPr>
  </w:style>
  <w:style w:type="paragraph" w:customStyle="1" w:styleId="Style16">
    <w:name w:val="Style16"/>
    <w:basedOn w:val="a"/>
    <w:uiPriority w:val="99"/>
    <w:rsid w:val="00131C2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/>
    </w:rPr>
  </w:style>
  <w:style w:type="paragraph" w:customStyle="1" w:styleId="Style18">
    <w:name w:val="Style18"/>
    <w:basedOn w:val="a"/>
    <w:uiPriority w:val="99"/>
    <w:rsid w:val="00131C2A"/>
    <w:pPr>
      <w:widowControl w:val="0"/>
      <w:autoSpaceDE w:val="0"/>
      <w:autoSpaceDN w:val="0"/>
      <w:adjustRightInd w:val="0"/>
      <w:spacing w:line="201" w:lineRule="exact"/>
      <w:ind w:firstLine="0"/>
      <w:jc w:val="left"/>
    </w:pPr>
    <w:rPr>
      <w:rFonts w:ascii="Times New Roman" w:eastAsiaTheme="minorEastAsia" w:hAnsi="Times New Roman"/>
    </w:rPr>
  </w:style>
  <w:style w:type="character" w:customStyle="1" w:styleId="FontStyle24">
    <w:name w:val="Font Style24"/>
    <w:basedOn w:val="a0"/>
    <w:uiPriority w:val="99"/>
    <w:rsid w:val="00131C2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131C2A"/>
    <w:rPr>
      <w:rFonts w:ascii="Times New Roman" w:hAnsi="Times New Roman" w:cs="Times New Roman"/>
      <w:sz w:val="18"/>
      <w:szCs w:val="18"/>
    </w:rPr>
  </w:style>
  <w:style w:type="character" w:customStyle="1" w:styleId="aff1">
    <w:name w:val="Абзац списка Знак"/>
    <w:link w:val="aff0"/>
    <w:uiPriority w:val="34"/>
    <w:locked/>
    <w:rsid w:val="000763C2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561CE2"/>
    <w:pPr>
      <w:spacing w:before="280" w:after="280"/>
      <w:ind w:firstLine="0"/>
    </w:pPr>
    <w:rPr>
      <w:rFonts w:ascii="Times New Roman" w:hAnsi="Times New Roman"/>
      <w:color w:val="000000"/>
    </w:rPr>
  </w:style>
  <w:style w:type="character" w:customStyle="1" w:styleId="18">
    <w:name w:val="1_Стиль_акта Знак"/>
    <w:qFormat/>
    <w:rsid w:val="00E36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://www.dr-malutka.med.cap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EEBAA8899C6BB1B1207B7B3FD5B742FB46AAE87FDE404C0836CF5AF64C74F2n8xFL" TargetMode="External"/><Relationship Id="rId17" Type="http://schemas.openxmlformats.org/officeDocument/2006/relationships/hyperlink" Target="consultantplus://offline/ref=8D937C5EFEA560FCE0D690AB06928FC052187332C6F579043BF21A2C1B446CAE74CE2F06F03C66944782729A5892AC79E8964553F541A3B467285BD6M1S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937C5EFEA560FCE0D690AB06928FC052187332C6F579043BF21A2C1B446CAE74CE2F06F03C66944782729A5892AC79E8964553F541A3B467285BD6M1S3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20025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07A2B28538E12A114F2F0A1B8A0CD64FFBE895792D6E536CA0994F2505D96A60B1C42582C10D8130381A19E0CA6B47EA4EC6811A6132612A44AC5EiAQEH" TargetMode="External"/><Relationship Id="rId10" Type="http://schemas.openxmlformats.org/officeDocument/2006/relationships/hyperlink" Target="consultantplus://offline/ref=71EEBAA8899C6BB1B1207B7B3FD5B742FB46AAE87FDE404C0836CF5AF64C74F2n8xF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soc5\AppData\Local\Microsoft\Windows\Temporary%20Internet%20Files\Content.Outlook\U9I5S6WD\&#1057;&#1077;&#1082;&#1090;%20&#1089;&#1077;&#1084;&#1100;&#1080;%20(&#1087;&#1083;&#1072;&#1085;%20&#1084;&#1077;&#1088;&#1086;&#1087;&#1088;%20&#1044;&#1077;&#1089;&#1103;&#1090;&#1080;&#1083;&#1077;&#1090;&#1080;&#1077;%20&#1076;&#1077;&#1090;&#1089;&#1090;&#1074;&#1072;)%20(2).doc" TargetMode="External"/><Relationship Id="rId14" Type="http://schemas.openxmlformats.org/officeDocument/2006/relationships/hyperlink" Target="garantf1://17520442.0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100 тыс. населения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367521367521378E-3"/>
                  <c:y val="5.3326973286965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32,8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0.0</c:formatCode>
                <c:ptCount val="3"/>
                <c:pt idx="0">
                  <c:v>44.3</c:v>
                </c:pt>
                <c:pt idx="1">
                  <c:v>34</c:v>
                </c:pt>
                <c:pt idx="2">
                  <c:v>32.800000000000004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абс.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115</c:v>
                </c:pt>
                <c:pt idx="1">
                  <c:v>88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-12"/>
        <c:axId val="200275968"/>
        <c:axId val="94821696"/>
      </c:barChart>
      <c:catAx>
        <c:axId val="20027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4821696"/>
        <c:crosses val="autoZero"/>
        <c:auto val="1"/>
        <c:lblAlgn val="ctr"/>
        <c:lblOffset val="100"/>
        <c:noMultiLvlLbl val="0"/>
      </c:catAx>
      <c:valAx>
        <c:axId val="9482169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2002759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6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56C9-8249-4DC6-AA32-13346C58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31020</Words>
  <Characters>176816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</vt:lpstr>
    </vt:vector>
  </TitlesOfParts>
  <Company>SPecialiST RePack</Company>
  <LinksUpToDate>false</LinksUpToDate>
  <CharactersWithSpaces>207422</CharactersWithSpaces>
  <SharedDoc>false</SharedDoc>
  <HLinks>
    <vt:vector size="12" baseType="variant"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consultantplus://offline/ref=55E23E9BA992E9CBA39CB8A801F8AF56D5D25245915CBCDF773FC639DBEE0DA0C8BEC3719384466253A572t3k1G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garantf1://17520442.0/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</dc:title>
  <dc:creator>Администратор</dc:creator>
  <cp:lastModifiedBy>Зоя Никандровна Коновалова</cp:lastModifiedBy>
  <cp:revision>3</cp:revision>
  <cp:lastPrinted>2021-05-28T11:53:00Z</cp:lastPrinted>
  <dcterms:created xsi:type="dcterms:W3CDTF">2022-08-11T11:56:00Z</dcterms:created>
  <dcterms:modified xsi:type="dcterms:W3CDTF">2022-08-11T12:00:00Z</dcterms:modified>
</cp:coreProperties>
</file>